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032"/>
        <w:gridCol w:w="3167"/>
      </w:tblGrid>
      <w:tr w:rsidR="00684F8B" w:rsidRPr="00F86B0E" w:rsidTr="006109F8">
        <w:tc>
          <w:tcPr>
            <w:tcW w:w="3332" w:type="dxa"/>
          </w:tcPr>
          <w:p w:rsidR="00684F8B" w:rsidRDefault="00684F8B" w:rsidP="00B507F6">
            <w:pPr>
              <w:pStyle w:val="1"/>
              <w:spacing w:line="240" w:lineRule="auto"/>
              <w:jc w:val="center"/>
              <w:rPr>
                <w:b/>
              </w:rPr>
            </w:pPr>
            <w:r w:rsidRPr="00F86B0E">
              <w:rPr>
                <w:b/>
              </w:rPr>
              <w:t>ПРИКАЗ</w:t>
            </w:r>
          </w:p>
          <w:p w:rsidR="00684F8B" w:rsidRPr="00F11EEC" w:rsidRDefault="00684F8B" w:rsidP="00B507F6">
            <w:pPr>
              <w:pStyle w:val="1"/>
              <w:spacing w:line="240" w:lineRule="auto"/>
              <w:jc w:val="center"/>
              <w:rPr>
                <w:b/>
                <w:sz w:val="4"/>
                <w:szCs w:val="4"/>
              </w:rPr>
            </w:pPr>
          </w:p>
          <w:p w:rsidR="00684F8B" w:rsidRDefault="00684F8B" w:rsidP="00B507F6">
            <w:pPr>
              <w:pStyle w:val="1"/>
              <w:spacing w:line="240" w:lineRule="auto"/>
              <w:rPr>
                <w:b/>
                <w:sz w:val="20"/>
              </w:rPr>
            </w:pPr>
          </w:p>
          <w:p w:rsidR="00684F8B" w:rsidRPr="00F86B0E" w:rsidRDefault="00684F8B" w:rsidP="00B507F6">
            <w:pPr>
              <w:pStyle w:val="1"/>
              <w:spacing w:line="240" w:lineRule="auto"/>
              <w:jc w:val="center"/>
              <w:rPr>
                <w:b/>
                <w:sz w:val="20"/>
              </w:rPr>
            </w:pPr>
            <w:r>
              <w:rPr>
                <w:b/>
                <w:sz w:val="20"/>
              </w:rPr>
              <w:t>_________________</w:t>
            </w:r>
          </w:p>
        </w:tc>
        <w:tc>
          <w:tcPr>
            <w:tcW w:w="3332" w:type="dxa"/>
          </w:tcPr>
          <w:p w:rsidR="00684F8B" w:rsidRDefault="00684F8B" w:rsidP="00B507F6">
            <w:pPr>
              <w:pStyle w:val="1"/>
              <w:spacing w:line="240" w:lineRule="auto"/>
              <w:jc w:val="center"/>
            </w:pPr>
          </w:p>
          <w:p w:rsidR="00684F8B" w:rsidRPr="00F11EEC" w:rsidRDefault="00684F8B" w:rsidP="00B507F6">
            <w:pPr>
              <w:pStyle w:val="1"/>
              <w:spacing w:line="240" w:lineRule="auto"/>
              <w:jc w:val="center"/>
              <w:rPr>
                <w:sz w:val="20"/>
              </w:rPr>
            </w:pPr>
          </w:p>
          <w:p w:rsidR="00684F8B" w:rsidRPr="00206EBF" w:rsidRDefault="00684F8B" w:rsidP="00B507F6">
            <w:pPr>
              <w:pStyle w:val="1"/>
              <w:spacing w:line="240" w:lineRule="auto"/>
              <w:jc w:val="center"/>
              <w:rPr>
                <w:sz w:val="24"/>
                <w:szCs w:val="24"/>
              </w:rPr>
            </w:pPr>
            <w:r w:rsidRPr="00206EBF">
              <w:rPr>
                <w:sz w:val="24"/>
                <w:szCs w:val="24"/>
              </w:rPr>
              <w:t>г.</w:t>
            </w:r>
            <w:r w:rsidR="003F2F3C">
              <w:rPr>
                <w:sz w:val="24"/>
                <w:szCs w:val="24"/>
              </w:rPr>
              <w:t xml:space="preserve"> </w:t>
            </w:r>
            <w:r w:rsidRPr="00206EBF">
              <w:rPr>
                <w:sz w:val="24"/>
                <w:szCs w:val="24"/>
              </w:rPr>
              <w:t>Казань</w:t>
            </w:r>
          </w:p>
        </w:tc>
        <w:tc>
          <w:tcPr>
            <w:tcW w:w="3332" w:type="dxa"/>
          </w:tcPr>
          <w:p w:rsidR="00684F8B" w:rsidRDefault="00684F8B" w:rsidP="00B507F6">
            <w:pPr>
              <w:pStyle w:val="1"/>
              <w:spacing w:line="240" w:lineRule="auto"/>
              <w:jc w:val="center"/>
              <w:rPr>
                <w:b/>
              </w:rPr>
            </w:pPr>
            <w:r w:rsidRPr="00F86B0E">
              <w:rPr>
                <w:b/>
              </w:rPr>
              <w:t>БОЕРЫК</w:t>
            </w:r>
          </w:p>
          <w:p w:rsidR="00684F8B" w:rsidRPr="00F11EEC" w:rsidRDefault="00684F8B" w:rsidP="00B507F6">
            <w:pPr>
              <w:pStyle w:val="1"/>
              <w:spacing w:line="240" w:lineRule="auto"/>
              <w:jc w:val="center"/>
              <w:rPr>
                <w:b/>
                <w:sz w:val="4"/>
                <w:szCs w:val="4"/>
                <w:lang w:val="en-US"/>
              </w:rPr>
            </w:pPr>
          </w:p>
          <w:p w:rsidR="00684F8B" w:rsidRPr="006957D6" w:rsidRDefault="00684F8B" w:rsidP="00B507F6">
            <w:pPr>
              <w:pStyle w:val="1"/>
              <w:spacing w:line="240" w:lineRule="auto"/>
              <w:rPr>
                <w:sz w:val="20"/>
              </w:rPr>
            </w:pPr>
          </w:p>
          <w:p w:rsidR="00684F8B" w:rsidRPr="00F86B0E" w:rsidRDefault="00684F8B" w:rsidP="00B507F6">
            <w:pPr>
              <w:pStyle w:val="1"/>
              <w:spacing w:line="240" w:lineRule="auto"/>
              <w:jc w:val="center"/>
              <w:rPr>
                <w:sz w:val="20"/>
              </w:rPr>
            </w:pPr>
            <w:r>
              <w:rPr>
                <w:sz w:val="20"/>
              </w:rPr>
              <w:t>№________________</w:t>
            </w:r>
          </w:p>
        </w:tc>
      </w:tr>
    </w:tbl>
    <w:p w:rsidR="00684F8B" w:rsidRDefault="00684F8B" w:rsidP="00B507F6">
      <w:pPr>
        <w:pStyle w:val="1"/>
        <w:spacing w:line="240" w:lineRule="auto"/>
        <w:rPr>
          <w:lang w:val="en-US"/>
        </w:rPr>
      </w:pPr>
    </w:p>
    <w:p w:rsidR="00684F8B" w:rsidRDefault="00684F8B" w:rsidP="00B507F6">
      <w:pPr>
        <w:pStyle w:val="1"/>
        <w:spacing w:line="240" w:lineRule="auto"/>
        <w:rPr>
          <w:lang w:val="en-US"/>
        </w:rPr>
      </w:pPr>
      <w:r>
        <w:rPr>
          <w:b/>
          <w:noProof/>
          <w:spacing w:val="-20"/>
          <w:szCs w:val="28"/>
        </w:rPr>
        <w:drawing>
          <wp:anchor distT="0" distB="0" distL="114300" distR="114300" simplePos="0" relativeHeight="251659264" behindDoc="1" locked="1" layoutInCell="0" allowOverlap="0" wp14:anchorId="23FD3E1E" wp14:editId="4544D05A">
            <wp:simplePos x="0" y="0"/>
            <wp:positionH relativeFrom="page">
              <wp:posOffset>0</wp:posOffset>
            </wp:positionH>
            <wp:positionV relativeFrom="page">
              <wp:posOffset>0</wp:posOffset>
            </wp:positionV>
            <wp:extent cx="7560000" cy="1929600"/>
            <wp:effectExtent l="0" t="0" r="3175" b="0"/>
            <wp:wrapTight wrapText="bothSides">
              <wp:wrapPolygon edited="0">
                <wp:start x="0" y="0"/>
                <wp:lineTo x="0" y="21330"/>
                <wp:lineTo x="21555" y="21330"/>
                <wp:lineTo x="2155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2F3C" w:rsidRDefault="003F2F3C" w:rsidP="003F2F3C">
      <w:pPr>
        <w:tabs>
          <w:tab w:val="left" w:pos="4820"/>
        </w:tabs>
        <w:suppressAutoHyphens/>
        <w:ind w:right="-1"/>
        <w:jc w:val="center"/>
        <w:rPr>
          <w:b/>
          <w:bCs/>
          <w:sz w:val="28"/>
          <w:szCs w:val="28"/>
        </w:rPr>
      </w:pPr>
    </w:p>
    <w:p w:rsidR="00C560D0" w:rsidRPr="003F2F3C" w:rsidRDefault="00C560D0" w:rsidP="003F2F3C">
      <w:pPr>
        <w:tabs>
          <w:tab w:val="left" w:pos="4820"/>
        </w:tabs>
        <w:suppressAutoHyphens/>
        <w:ind w:right="-1"/>
        <w:jc w:val="center"/>
        <w:rPr>
          <w:b/>
          <w:bCs/>
          <w:sz w:val="28"/>
          <w:szCs w:val="28"/>
        </w:rPr>
      </w:pPr>
      <w:r w:rsidRPr="003F2F3C">
        <w:rPr>
          <w:b/>
          <w:bCs/>
          <w:sz w:val="28"/>
          <w:szCs w:val="28"/>
        </w:rPr>
        <w:t>Об утверждении Административного</w:t>
      </w:r>
      <w:r w:rsidR="003F2F3C" w:rsidRPr="003F2F3C">
        <w:rPr>
          <w:b/>
          <w:bCs/>
          <w:sz w:val="28"/>
          <w:szCs w:val="28"/>
        </w:rPr>
        <w:t xml:space="preserve"> </w:t>
      </w:r>
      <w:r w:rsidRPr="003F2F3C">
        <w:rPr>
          <w:b/>
          <w:bCs/>
          <w:sz w:val="28"/>
          <w:szCs w:val="28"/>
        </w:rPr>
        <w:t>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w:t>
      </w:r>
    </w:p>
    <w:p w:rsidR="00C560D0" w:rsidRPr="00012EF9" w:rsidRDefault="00C560D0" w:rsidP="00C560D0">
      <w:pPr>
        <w:suppressAutoHyphens/>
        <w:ind w:firstLine="709"/>
        <w:jc w:val="both"/>
        <w:rPr>
          <w:strike/>
          <w:sz w:val="28"/>
          <w:szCs w:val="28"/>
        </w:rPr>
      </w:pPr>
    </w:p>
    <w:p w:rsidR="00C560D0" w:rsidRDefault="00C560D0" w:rsidP="00C560D0">
      <w:pPr>
        <w:suppressAutoHyphens/>
        <w:ind w:firstLine="709"/>
        <w:jc w:val="both"/>
        <w:rPr>
          <w:strike/>
          <w:sz w:val="28"/>
          <w:szCs w:val="28"/>
        </w:rPr>
      </w:pPr>
    </w:p>
    <w:p w:rsidR="003F2F3C" w:rsidRPr="00012EF9" w:rsidRDefault="003F2F3C" w:rsidP="00C560D0">
      <w:pPr>
        <w:suppressAutoHyphens/>
        <w:ind w:firstLine="709"/>
        <w:jc w:val="both"/>
        <w:rPr>
          <w:strike/>
          <w:sz w:val="28"/>
          <w:szCs w:val="28"/>
        </w:rPr>
      </w:pPr>
    </w:p>
    <w:p w:rsidR="00C560D0" w:rsidRPr="00012EF9" w:rsidRDefault="00C560D0" w:rsidP="00C560D0">
      <w:pPr>
        <w:autoSpaceDE w:val="0"/>
        <w:autoSpaceDN w:val="0"/>
        <w:adjustRightInd w:val="0"/>
        <w:ind w:firstLine="709"/>
        <w:jc w:val="both"/>
        <w:rPr>
          <w:bCs/>
          <w:sz w:val="28"/>
          <w:szCs w:val="28"/>
        </w:rPr>
      </w:pPr>
      <w:r w:rsidRPr="009B3F59">
        <w:rPr>
          <w:bCs/>
          <w:sz w:val="28"/>
          <w:szCs w:val="28"/>
        </w:rPr>
        <w:t xml:space="preserve">В связи с </w:t>
      </w:r>
      <w:r>
        <w:rPr>
          <w:bCs/>
          <w:sz w:val="28"/>
          <w:szCs w:val="28"/>
        </w:rPr>
        <w:t>переводом</w:t>
      </w:r>
      <w:r w:rsidRPr="009B3F59">
        <w:rPr>
          <w:bCs/>
          <w:sz w:val="28"/>
          <w:szCs w:val="28"/>
        </w:rPr>
        <w:t xml:space="preserve"> государственны</w:t>
      </w:r>
      <w:r>
        <w:rPr>
          <w:bCs/>
          <w:sz w:val="28"/>
          <w:szCs w:val="28"/>
        </w:rPr>
        <w:t>х</w:t>
      </w:r>
      <w:r w:rsidRPr="009B3F59">
        <w:rPr>
          <w:bCs/>
          <w:sz w:val="28"/>
          <w:szCs w:val="28"/>
        </w:rPr>
        <w:t xml:space="preserve"> услуг в электронный вид и вывод</w:t>
      </w:r>
      <w:r>
        <w:rPr>
          <w:bCs/>
          <w:sz w:val="28"/>
          <w:szCs w:val="28"/>
        </w:rPr>
        <w:t>ом</w:t>
      </w:r>
      <w:r w:rsidRPr="009B3F59">
        <w:rPr>
          <w:bCs/>
          <w:sz w:val="28"/>
          <w:szCs w:val="28"/>
        </w:rPr>
        <w:t xml:space="preserve"> на Портал государственных и муниципальных услуг Республики Татарстан </w:t>
      </w:r>
      <w:r w:rsidRPr="003F2F3C">
        <w:rPr>
          <w:b/>
          <w:bCs/>
          <w:sz w:val="28"/>
          <w:szCs w:val="28"/>
        </w:rPr>
        <w:t>приказываю</w:t>
      </w:r>
      <w:r w:rsidRPr="009B3F59">
        <w:rPr>
          <w:bCs/>
          <w:sz w:val="28"/>
          <w:szCs w:val="28"/>
        </w:rPr>
        <w:t>:</w:t>
      </w:r>
    </w:p>
    <w:p w:rsidR="00C560D0" w:rsidRPr="00012EF9" w:rsidRDefault="00C560D0" w:rsidP="00C560D0">
      <w:pPr>
        <w:autoSpaceDE w:val="0"/>
        <w:autoSpaceDN w:val="0"/>
        <w:adjustRightInd w:val="0"/>
        <w:ind w:firstLine="709"/>
        <w:jc w:val="both"/>
        <w:rPr>
          <w:bCs/>
          <w:sz w:val="28"/>
          <w:szCs w:val="28"/>
        </w:rPr>
      </w:pPr>
      <w:r w:rsidRPr="00012EF9">
        <w:rPr>
          <w:bCs/>
          <w:sz w:val="28"/>
          <w:szCs w:val="28"/>
        </w:rPr>
        <w:t xml:space="preserve">1. Утвердить прилагаемый </w:t>
      </w:r>
      <w:r w:rsidRPr="00BB6E59">
        <w:rPr>
          <w:bCs/>
          <w:sz w:val="28"/>
          <w:szCs w:val="28"/>
        </w:rPr>
        <w:t>Административн</w:t>
      </w:r>
      <w:r>
        <w:rPr>
          <w:bCs/>
          <w:sz w:val="28"/>
          <w:szCs w:val="28"/>
        </w:rPr>
        <w:t>ый</w:t>
      </w:r>
      <w:r w:rsidRPr="00BB6E59">
        <w:rPr>
          <w:bCs/>
          <w:sz w:val="28"/>
          <w:szCs w:val="28"/>
        </w:rPr>
        <w:t xml:space="preserve"> регламент предоставления государственной услуги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w:t>
      </w:r>
      <w:r w:rsidRPr="00012EF9">
        <w:rPr>
          <w:bCs/>
          <w:sz w:val="28"/>
          <w:szCs w:val="28"/>
        </w:rPr>
        <w:t>.</w:t>
      </w:r>
    </w:p>
    <w:p w:rsidR="00C560D0" w:rsidRPr="00012EF9" w:rsidRDefault="00C560D0" w:rsidP="00C560D0">
      <w:pPr>
        <w:autoSpaceDE w:val="0"/>
        <w:autoSpaceDN w:val="0"/>
        <w:adjustRightInd w:val="0"/>
        <w:ind w:firstLine="709"/>
        <w:jc w:val="both"/>
        <w:rPr>
          <w:bCs/>
          <w:sz w:val="28"/>
          <w:szCs w:val="28"/>
        </w:rPr>
      </w:pPr>
      <w:r w:rsidRPr="00012EF9">
        <w:rPr>
          <w:bCs/>
          <w:sz w:val="28"/>
          <w:szCs w:val="28"/>
        </w:rPr>
        <w:t>2.  Признать утратившими силу приказ Министерства экономики Республики Татарстан</w:t>
      </w:r>
      <w:r>
        <w:rPr>
          <w:bCs/>
          <w:sz w:val="28"/>
          <w:szCs w:val="28"/>
        </w:rPr>
        <w:t xml:space="preserve"> </w:t>
      </w:r>
      <w:r w:rsidRPr="00BB6E59">
        <w:rPr>
          <w:bCs/>
          <w:sz w:val="28"/>
          <w:szCs w:val="28"/>
        </w:rPr>
        <w:t>от 26.01.2021 № 26 «Об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w:t>
      </w:r>
      <w:r w:rsidR="00621A8F">
        <w:rPr>
          <w:bCs/>
          <w:sz w:val="28"/>
          <w:szCs w:val="28"/>
        </w:rPr>
        <w:t>.</w:t>
      </w:r>
    </w:p>
    <w:p w:rsidR="00C560D0" w:rsidRPr="00012EF9" w:rsidRDefault="00C560D0" w:rsidP="00C560D0">
      <w:pPr>
        <w:suppressAutoHyphens/>
        <w:ind w:firstLine="709"/>
        <w:jc w:val="both"/>
        <w:rPr>
          <w:sz w:val="28"/>
        </w:rPr>
      </w:pPr>
      <w:r w:rsidRPr="00012EF9">
        <w:rPr>
          <w:sz w:val="28"/>
        </w:rPr>
        <w:t xml:space="preserve">3. </w:t>
      </w:r>
      <w:r w:rsidRPr="00BB6E59">
        <w:rPr>
          <w:sz w:val="28"/>
        </w:rPr>
        <w:t>Контроль за исполнением н</w:t>
      </w:r>
      <w:r w:rsidR="00621A8F">
        <w:rPr>
          <w:sz w:val="28"/>
        </w:rPr>
        <w:t>астоящего приказа возложить на П</w:t>
      </w:r>
      <w:r w:rsidRPr="00BB6E59">
        <w:rPr>
          <w:sz w:val="28"/>
        </w:rPr>
        <w:t>ервого заместителя министра – директора Департамента развития предпринимательства и конкурен</w:t>
      </w:r>
      <w:r w:rsidR="003F2F3C">
        <w:rPr>
          <w:sz w:val="28"/>
        </w:rPr>
        <w:t>ции Р.Р.</w:t>
      </w:r>
      <w:r w:rsidRPr="00BB6E59">
        <w:rPr>
          <w:sz w:val="28"/>
        </w:rPr>
        <w:t>Сибгатуллина</w:t>
      </w:r>
      <w:r w:rsidRPr="00012EF9">
        <w:rPr>
          <w:sz w:val="28"/>
        </w:rPr>
        <w:t>.</w:t>
      </w:r>
    </w:p>
    <w:p w:rsidR="00C560D0" w:rsidRPr="00012EF9" w:rsidRDefault="00C560D0" w:rsidP="00C560D0">
      <w:pPr>
        <w:suppressAutoHyphens/>
        <w:ind w:firstLine="709"/>
        <w:jc w:val="both"/>
        <w:rPr>
          <w:b/>
          <w:sz w:val="28"/>
        </w:rPr>
      </w:pPr>
    </w:p>
    <w:p w:rsidR="00C560D0" w:rsidRDefault="00C560D0" w:rsidP="00C560D0">
      <w:pPr>
        <w:suppressAutoHyphens/>
        <w:jc w:val="both"/>
        <w:rPr>
          <w:b/>
          <w:sz w:val="28"/>
        </w:rPr>
      </w:pPr>
    </w:p>
    <w:p w:rsidR="00C560D0" w:rsidRDefault="00C560D0" w:rsidP="00C560D0">
      <w:pPr>
        <w:suppressAutoHyphens/>
        <w:jc w:val="both"/>
        <w:rPr>
          <w:b/>
          <w:sz w:val="28"/>
        </w:rPr>
      </w:pPr>
    </w:p>
    <w:p w:rsidR="00C560D0" w:rsidRPr="003F2F3C" w:rsidRDefault="00C560D0" w:rsidP="00C560D0">
      <w:pPr>
        <w:suppressAutoHyphens/>
        <w:jc w:val="both"/>
        <w:rPr>
          <w:b/>
          <w:sz w:val="28"/>
        </w:rPr>
      </w:pPr>
    </w:p>
    <w:p w:rsidR="00C560D0" w:rsidRPr="003F2F3C" w:rsidRDefault="00C560D0" w:rsidP="00C560D0">
      <w:pPr>
        <w:suppressAutoHyphens/>
        <w:jc w:val="both"/>
        <w:rPr>
          <w:b/>
          <w:sz w:val="28"/>
        </w:rPr>
      </w:pPr>
    </w:p>
    <w:p w:rsidR="00C560D0" w:rsidRPr="00012EF9" w:rsidRDefault="00C560D0" w:rsidP="00C560D0">
      <w:pPr>
        <w:rPr>
          <w:b/>
          <w:sz w:val="28"/>
          <w:szCs w:val="28"/>
        </w:rPr>
      </w:pPr>
      <w:r w:rsidRPr="00012EF9">
        <w:rPr>
          <w:b/>
          <w:sz w:val="28"/>
          <w:szCs w:val="28"/>
        </w:rPr>
        <w:t>Заместитель Премьер-министра</w:t>
      </w:r>
    </w:p>
    <w:p w:rsidR="00C560D0" w:rsidRPr="00012EF9" w:rsidRDefault="00C560D0" w:rsidP="00C560D0">
      <w:pPr>
        <w:suppressAutoHyphens/>
        <w:jc w:val="both"/>
        <w:rPr>
          <w:b/>
          <w:sz w:val="28"/>
          <w:szCs w:val="28"/>
        </w:rPr>
      </w:pPr>
      <w:r w:rsidRPr="00012EF9">
        <w:rPr>
          <w:b/>
          <w:sz w:val="28"/>
          <w:szCs w:val="28"/>
        </w:rPr>
        <w:t>Республики Татарстан – министр                                                 М.Р.</w:t>
      </w:r>
      <w:r w:rsidR="003F2F3C">
        <w:rPr>
          <w:b/>
          <w:sz w:val="28"/>
          <w:szCs w:val="28"/>
        </w:rPr>
        <w:t xml:space="preserve"> </w:t>
      </w:r>
      <w:r w:rsidRPr="00012EF9">
        <w:rPr>
          <w:b/>
          <w:sz w:val="28"/>
          <w:szCs w:val="28"/>
        </w:rPr>
        <w:t>Шагиахметов</w:t>
      </w:r>
    </w:p>
    <w:p w:rsidR="00C560D0" w:rsidRPr="00012EF9" w:rsidRDefault="00C560D0" w:rsidP="00C560D0">
      <w:pPr>
        <w:suppressAutoHyphens/>
        <w:jc w:val="both"/>
        <w:rPr>
          <w:b/>
          <w:sz w:val="28"/>
          <w:szCs w:val="28"/>
        </w:rPr>
      </w:pPr>
    </w:p>
    <w:p w:rsidR="001E790D" w:rsidRDefault="001E790D" w:rsidP="00343F0C">
      <w:pPr>
        <w:jc w:val="both"/>
        <w:rPr>
          <w:sz w:val="28"/>
          <w:szCs w:val="28"/>
        </w:rPr>
      </w:pPr>
    </w:p>
    <w:p w:rsidR="00807896" w:rsidRDefault="00807896" w:rsidP="00343F0C">
      <w:pPr>
        <w:jc w:val="both"/>
        <w:rPr>
          <w:sz w:val="28"/>
          <w:szCs w:val="28"/>
        </w:rPr>
      </w:pPr>
    </w:p>
    <w:p w:rsidR="00807896" w:rsidRDefault="00807896" w:rsidP="00343F0C">
      <w:pPr>
        <w:jc w:val="both"/>
        <w:rPr>
          <w:sz w:val="28"/>
          <w:szCs w:val="28"/>
        </w:rPr>
      </w:pPr>
    </w:p>
    <w:p w:rsidR="00807896" w:rsidRDefault="00807896" w:rsidP="00343F0C">
      <w:pPr>
        <w:jc w:val="both"/>
        <w:rPr>
          <w:sz w:val="28"/>
          <w:szCs w:val="28"/>
        </w:rPr>
      </w:pPr>
    </w:p>
    <w:p w:rsidR="00807896" w:rsidRDefault="00807896" w:rsidP="00343F0C">
      <w:pPr>
        <w:jc w:val="both"/>
        <w:rPr>
          <w:sz w:val="28"/>
          <w:szCs w:val="28"/>
        </w:rPr>
      </w:pPr>
    </w:p>
    <w:p w:rsidR="00807896" w:rsidRDefault="00807896" w:rsidP="00807896">
      <w:pPr>
        <w:keepNext/>
        <w:ind w:right="708"/>
        <w:jc w:val="right"/>
        <w:outlineLvl w:val="0"/>
        <w:rPr>
          <w:sz w:val="28"/>
          <w:szCs w:val="28"/>
        </w:rPr>
      </w:pPr>
    </w:p>
    <w:p w:rsidR="00807896" w:rsidRDefault="00807896" w:rsidP="00807896">
      <w:pPr>
        <w:keepNext/>
        <w:ind w:right="708"/>
        <w:jc w:val="right"/>
        <w:outlineLvl w:val="0"/>
        <w:rPr>
          <w:sz w:val="28"/>
          <w:szCs w:val="28"/>
        </w:rPr>
      </w:pPr>
      <w:r>
        <w:rPr>
          <w:sz w:val="28"/>
          <w:szCs w:val="28"/>
        </w:rPr>
        <w:t xml:space="preserve">                                                                 </w:t>
      </w:r>
    </w:p>
    <w:p w:rsidR="00807896" w:rsidRPr="00735412" w:rsidRDefault="00807896" w:rsidP="00807896">
      <w:pPr>
        <w:keepNext/>
        <w:ind w:right="708"/>
        <w:jc w:val="right"/>
        <w:outlineLvl w:val="0"/>
        <w:rPr>
          <w:sz w:val="24"/>
          <w:szCs w:val="28"/>
        </w:rPr>
      </w:pPr>
      <w:r w:rsidRPr="00735412">
        <w:rPr>
          <w:sz w:val="24"/>
          <w:szCs w:val="28"/>
        </w:rPr>
        <w:t>ПРОЕКТ</w:t>
      </w:r>
    </w:p>
    <w:p w:rsidR="00807896" w:rsidRPr="00735412" w:rsidRDefault="00807896" w:rsidP="00807896">
      <w:pPr>
        <w:keepNext/>
        <w:ind w:right="708"/>
        <w:jc w:val="right"/>
        <w:outlineLvl w:val="0"/>
        <w:rPr>
          <w:sz w:val="24"/>
          <w:szCs w:val="28"/>
        </w:rPr>
      </w:pPr>
    </w:p>
    <w:p w:rsidR="00807896" w:rsidRPr="00735412" w:rsidRDefault="00807896" w:rsidP="00807896">
      <w:pPr>
        <w:keepNext/>
        <w:ind w:right="708"/>
        <w:jc w:val="right"/>
        <w:outlineLvl w:val="0"/>
        <w:rPr>
          <w:sz w:val="24"/>
          <w:szCs w:val="28"/>
        </w:rPr>
      </w:pPr>
      <w:r w:rsidRPr="00735412">
        <w:rPr>
          <w:sz w:val="24"/>
          <w:szCs w:val="28"/>
        </w:rPr>
        <w:t>Утвержден приказом</w:t>
      </w:r>
    </w:p>
    <w:p w:rsidR="00807896" w:rsidRPr="00735412" w:rsidRDefault="00807896" w:rsidP="00807896">
      <w:pPr>
        <w:keepNext/>
        <w:tabs>
          <w:tab w:val="left" w:pos="6521"/>
        </w:tabs>
        <w:jc w:val="center"/>
        <w:outlineLvl w:val="0"/>
        <w:rPr>
          <w:sz w:val="24"/>
          <w:szCs w:val="28"/>
        </w:rPr>
      </w:pPr>
      <w:r w:rsidRPr="00735412">
        <w:rPr>
          <w:sz w:val="24"/>
          <w:szCs w:val="28"/>
        </w:rPr>
        <w:t xml:space="preserve">                                                                                    </w:t>
      </w:r>
      <w:r>
        <w:rPr>
          <w:sz w:val="24"/>
          <w:szCs w:val="28"/>
        </w:rPr>
        <w:t xml:space="preserve">                     </w:t>
      </w:r>
      <w:r w:rsidRPr="00735412">
        <w:rPr>
          <w:sz w:val="24"/>
          <w:szCs w:val="28"/>
        </w:rPr>
        <w:t>Министерства экономики</w:t>
      </w:r>
    </w:p>
    <w:p w:rsidR="00807896" w:rsidRPr="00735412" w:rsidRDefault="00807896" w:rsidP="00807896">
      <w:pPr>
        <w:keepNext/>
        <w:tabs>
          <w:tab w:val="left" w:pos="6946"/>
        </w:tabs>
        <w:ind w:left="1276"/>
        <w:outlineLvl w:val="0"/>
        <w:rPr>
          <w:sz w:val="24"/>
          <w:szCs w:val="28"/>
        </w:rPr>
      </w:pPr>
      <w:r w:rsidRPr="00735412">
        <w:rPr>
          <w:sz w:val="24"/>
          <w:szCs w:val="28"/>
        </w:rPr>
        <w:t xml:space="preserve">                                                                                       Республики Татарстан </w:t>
      </w:r>
    </w:p>
    <w:p w:rsidR="00807896" w:rsidRPr="00735412" w:rsidRDefault="00807896" w:rsidP="00807896">
      <w:pPr>
        <w:ind w:left="1276"/>
        <w:rPr>
          <w:sz w:val="24"/>
          <w:szCs w:val="28"/>
        </w:rPr>
      </w:pPr>
      <w:r w:rsidRPr="00735412">
        <w:rPr>
          <w:sz w:val="24"/>
          <w:szCs w:val="28"/>
        </w:rPr>
        <w:t xml:space="preserve">                                                                                       от 26.01.2021 № 26</w:t>
      </w:r>
    </w:p>
    <w:p w:rsidR="00807896" w:rsidRPr="00735412" w:rsidRDefault="00807896" w:rsidP="00807896">
      <w:pPr>
        <w:ind w:left="1276"/>
        <w:rPr>
          <w:sz w:val="24"/>
          <w:szCs w:val="28"/>
        </w:rPr>
      </w:pPr>
      <w:r w:rsidRPr="00735412">
        <w:rPr>
          <w:sz w:val="24"/>
          <w:szCs w:val="28"/>
        </w:rPr>
        <w:t xml:space="preserve">                                                                                      </w:t>
      </w:r>
      <w:r>
        <w:rPr>
          <w:sz w:val="24"/>
          <w:szCs w:val="28"/>
        </w:rPr>
        <w:t xml:space="preserve"> </w:t>
      </w:r>
      <w:r w:rsidRPr="00735412">
        <w:rPr>
          <w:sz w:val="24"/>
          <w:szCs w:val="28"/>
        </w:rPr>
        <w:t>(в редакции от _____№___)</w:t>
      </w:r>
    </w:p>
    <w:p w:rsidR="00807896" w:rsidRPr="00AA5335" w:rsidRDefault="00807896" w:rsidP="00807896">
      <w:pPr>
        <w:pStyle w:val="ConsPlusTitle"/>
        <w:jc w:val="right"/>
        <w:rPr>
          <w:rFonts w:ascii="Times New Roman" w:hAnsi="Times New Roman" w:cs="Times New Roman"/>
          <w:sz w:val="24"/>
          <w:szCs w:val="24"/>
        </w:rPr>
      </w:pPr>
    </w:p>
    <w:p w:rsidR="00807896" w:rsidRPr="00AA5335" w:rsidRDefault="00807896" w:rsidP="00807896">
      <w:pPr>
        <w:pStyle w:val="ConsPlusTitle"/>
        <w:jc w:val="center"/>
        <w:rPr>
          <w:rFonts w:ascii="Times New Roman" w:hAnsi="Times New Roman" w:cs="Times New Roman"/>
          <w:sz w:val="24"/>
          <w:szCs w:val="24"/>
        </w:rPr>
      </w:pPr>
    </w:p>
    <w:p w:rsidR="00807896" w:rsidRPr="00AA5335" w:rsidRDefault="00807896" w:rsidP="00807896">
      <w:pPr>
        <w:pStyle w:val="ConsPlusTitle"/>
        <w:jc w:val="center"/>
        <w:rPr>
          <w:rFonts w:ascii="Times New Roman" w:hAnsi="Times New Roman" w:cs="Times New Roman"/>
          <w:sz w:val="24"/>
          <w:szCs w:val="24"/>
        </w:rPr>
      </w:pP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АДМИНИСТРАТИВНЫЙ РЕГЛАМЕНТ</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w:t>
      </w:r>
    </w:p>
    <w:p w:rsidR="00807896" w:rsidRPr="00AA5335" w:rsidRDefault="00807896" w:rsidP="00807896">
      <w:pPr>
        <w:pStyle w:val="ConsPlusTitle"/>
        <w:jc w:val="center"/>
        <w:outlineLvl w:val="1"/>
        <w:rPr>
          <w:rFonts w:ascii="Times New Roman" w:hAnsi="Times New Roman" w:cs="Times New Roman"/>
          <w:b w:val="0"/>
          <w:sz w:val="24"/>
          <w:szCs w:val="24"/>
        </w:rPr>
      </w:pPr>
    </w:p>
    <w:p w:rsidR="00807896" w:rsidRPr="00AA5335" w:rsidRDefault="00807896" w:rsidP="00807896">
      <w:pPr>
        <w:pStyle w:val="ConsPlusTitle"/>
        <w:jc w:val="center"/>
        <w:outlineLvl w:val="1"/>
        <w:rPr>
          <w:rFonts w:ascii="Times New Roman" w:hAnsi="Times New Roman" w:cs="Times New Roman"/>
          <w:b w:val="0"/>
          <w:sz w:val="24"/>
          <w:szCs w:val="24"/>
        </w:rPr>
      </w:pPr>
      <w:r w:rsidRPr="00AA5335">
        <w:rPr>
          <w:rFonts w:ascii="Times New Roman" w:hAnsi="Times New Roman" w:cs="Times New Roman"/>
          <w:b w:val="0"/>
          <w:sz w:val="24"/>
          <w:szCs w:val="24"/>
        </w:rPr>
        <w:t>1. Общие положения</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1.1. Административный регламент устанавливает стандарт и порядок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 (далее - Регламент).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1.2. Заявители: субъекты малого или среднего предпринимательства (далее - субъекты МСП), обеспечивающие занятость социально незащищенных (уязвимых) граждан или реализацию товаров (работ, услуг), производимых такими гражданами, а также осуществляющие деятельность по производству товаров (работ, услуг), предназначенных для таких граждан (далее - заявитель):</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0" w:name="P47"/>
      <w:bookmarkEnd w:id="0"/>
      <w:r w:rsidRPr="00AA5335">
        <w:rPr>
          <w:rFonts w:ascii="Times New Roman" w:hAnsi="Times New Roman" w:cs="Times New Roman"/>
          <w:sz w:val="24"/>
          <w:szCs w:val="24"/>
        </w:rPr>
        <w:t>1.2.1. Субъекты МСП, обеспечивающие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МСП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1" w:name="P48"/>
      <w:bookmarkEnd w:id="1"/>
      <w:r w:rsidRPr="00AA5335">
        <w:rPr>
          <w:rFonts w:ascii="Times New Roman" w:hAnsi="Times New Roman" w:cs="Times New Roman"/>
          <w:sz w:val="24"/>
          <w:szCs w:val="24"/>
        </w:rPr>
        <w:t>а) инвалиды и лица с ограниченными возможностями здоровья;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б) одинокие и (или) многодетные родители, воспитывающие несовершеннолетних детей, в том числе детей-инвалидов;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г) выпускники детских домов в возрасте до двадцати трех лет;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w:t>
      </w:r>
      <w:r w:rsidRPr="00AA5335">
        <w:rPr>
          <w:rFonts w:ascii="Times New Roman" w:hAnsi="Times New Roman" w:cs="Times New Roman"/>
          <w:sz w:val="24"/>
          <w:szCs w:val="24"/>
        </w:rPr>
        <w:lastRenderedPageBreak/>
        <w:t>непогашенную судимость;</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е) беженцы и вынужденные переселенцы;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ж) малоимущие граждане;</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2" w:name="P56"/>
      <w:bookmarkEnd w:id="2"/>
      <w:r w:rsidRPr="00AA5335">
        <w:rPr>
          <w:rFonts w:ascii="Times New Roman" w:hAnsi="Times New Roman" w:cs="Times New Roman"/>
          <w:sz w:val="24"/>
          <w:szCs w:val="24"/>
        </w:rPr>
        <w:t>з) лица без определенного места жительства и занятий;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 граждане, не указанные в подпунктах «а» - «з» настоящего пункта, признанные нуждающимися в социальном обслуживании.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1.2.2. Субъекты МСП (за исключением субъектов МСП, указанных в пункте 1.2.1 Регламента), обеспечивающие реализацию производимых гражданами из числа категорий, указанных в пункте 1.2.1 Регламента,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МСП, а доля полученной субъектом МСП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1.2.3. Субъекты МСП, осуществляющие деятельность по производству товаров (работ, услуг), предназначенных для граждан из числа категорий, указанных в пункте 1.2.1 Регламента,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МСП, а доля полученной субъектом МСП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а) деятельность по оказанию социально-бытовых услуг, направленных на поддержание жизнедеятельности в быту;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г) деятельность по оказанию социально-педагогических услуг, направленных на профилактику отклонений в поведении;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 деятельность по оказанию социально-трудовых услуг, направленных на оказание помощи в трудоустройстве и в решении иных проблем, связанный с трудовой адаптацией;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 деятельность по организации отдыха и оздоровления инвалидов и пенсионеров;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 деятельность по оказанию услуг в сфере дополнительного образования;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1.2.4. Субъекты МСП, осуществляющие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МСП, а доля полученной субъектом МСП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б) деятельность по организации отдыха и оздоровления детей;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деятельность по оказанию услуг в сфере дошкольного образования и общего образования, дополнительного образования детей;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и) деятельность по 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субъектами малого и среднего предпринимательства, к деятельности по </w:t>
      </w:r>
      <w:r w:rsidRPr="00AA5335">
        <w:rPr>
          <w:rFonts w:ascii="Times New Roman" w:hAnsi="Times New Roman" w:cs="Times New Roman"/>
          <w:sz w:val="24"/>
          <w:szCs w:val="24"/>
        </w:rPr>
        <w:lastRenderedPageBreak/>
        <w:t>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1.3. При предоставление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outlineLvl w:val="1"/>
        <w:rPr>
          <w:rFonts w:ascii="Times New Roman" w:hAnsi="Times New Roman" w:cs="Times New Roman"/>
          <w:b w:val="0"/>
          <w:sz w:val="24"/>
          <w:szCs w:val="24"/>
        </w:rPr>
      </w:pPr>
      <w:bookmarkStart w:id="3" w:name="P114"/>
      <w:bookmarkEnd w:id="3"/>
      <w:r w:rsidRPr="00AA5335">
        <w:rPr>
          <w:rFonts w:ascii="Times New Roman" w:hAnsi="Times New Roman" w:cs="Times New Roman"/>
          <w:b w:val="0"/>
          <w:sz w:val="24"/>
          <w:szCs w:val="24"/>
        </w:rPr>
        <w:t>2. Стандарт предоставления государственной услуги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2.1. Наименование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Признание субъектов МСП социальными предприятиями.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2.2. Наименование органа, предоставляющего государственную услугу.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Государственная услуга предоставляется Министерством экономики Республики Татарстан (далее - Министерство).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Ответственным за работу с заявками субъектов малого и среднего предпринимательства является Центр инноваций социальной сферы некоммерческой микрокредитной компании «Фонд поддержки предпринимательства Республики Татарстан» (далее - ЦИСС).</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Прием документов для предоставления государственной услуги в электронной форме производится через Портал государственных и муниципальных услуг Республики Татарстан (https://uslugi.tatarstan.ru) (далее – Республиканский портал);</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807896" w:rsidRPr="00AA5335" w:rsidRDefault="00807896" w:rsidP="00807896">
      <w:pPr>
        <w:pStyle w:val="ConsPlusNormal"/>
        <w:spacing w:before="220"/>
        <w:ind w:firstLine="540"/>
        <w:jc w:val="both"/>
        <w:rPr>
          <w:rFonts w:ascii="Times New Roman" w:hAnsi="Times New Roman" w:cs="Times New Roman"/>
          <w:b/>
          <w:i/>
          <w:sz w:val="24"/>
          <w:szCs w:val="24"/>
        </w:rPr>
      </w:pPr>
      <w:r w:rsidRPr="00AA5335">
        <w:rPr>
          <w:rFonts w:ascii="Times New Roman" w:hAnsi="Times New Roman" w:cs="Times New Roman"/>
          <w:sz w:val="24"/>
          <w:szCs w:val="24"/>
        </w:rPr>
        <w:t xml:space="preserve">2.3. Результат предоставления государственной услуги.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Результатом предоставления государственной услуги является решение о признании субъекта МСП социальным предприятием или решение об отказе в признании субъекта МСП социальным предприятием. Данные документы содержат порядковый номер и дату.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предоставления государственной услуги направляется заявителю по электронной почте, указанной в заявлении на предоставление государственной услуги в течение пяти рабочих дней с даты его утверждения.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случае направления документов посредством Республиканского портала результат предоставления государственной слуги направляется так же в личный кабинет Республиканского портала.</w:t>
      </w:r>
    </w:p>
    <w:p w:rsidR="00807896" w:rsidRPr="00DC1DEE" w:rsidRDefault="00807896" w:rsidP="00807896">
      <w:pPr>
        <w:pStyle w:val="ConsPlusNormal"/>
        <w:spacing w:before="220"/>
        <w:ind w:firstLine="540"/>
        <w:jc w:val="both"/>
        <w:rPr>
          <w:rFonts w:ascii="Times New Roman" w:hAnsi="Times New Roman" w:cs="Times New Roman"/>
          <w:sz w:val="24"/>
          <w:szCs w:val="24"/>
        </w:rPr>
      </w:pPr>
      <w:r w:rsidRPr="00DC1DEE">
        <w:rPr>
          <w:rFonts w:ascii="Times New Roman" w:hAnsi="Times New Roman" w:cs="Times New Roman"/>
          <w:sz w:val="24"/>
          <w:szCs w:val="24"/>
        </w:rPr>
        <w:t>2.4. Срок предоставления государственной услуги.</w:t>
      </w:r>
    </w:p>
    <w:p w:rsidR="00807896" w:rsidRPr="00DC1DEE" w:rsidRDefault="00807896" w:rsidP="00807896">
      <w:pPr>
        <w:pStyle w:val="ConsPlusNormal"/>
        <w:spacing w:before="220"/>
        <w:ind w:firstLine="540"/>
        <w:jc w:val="both"/>
        <w:rPr>
          <w:rFonts w:ascii="Times New Roman" w:hAnsi="Times New Roman" w:cs="Times New Roman"/>
          <w:sz w:val="24"/>
          <w:szCs w:val="24"/>
        </w:rPr>
      </w:pPr>
      <w:r w:rsidRPr="00DC1DEE">
        <w:rPr>
          <w:rFonts w:ascii="Times New Roman" w:hAnsi="Times New Roman" w:cs="Times New Roman"/>
          <w:sz w:val="24"/>
          <w:szCs w:val="24"/>
        </w:rPr>
        <w:t>Заявление и иные документы, указанные в пункте 2.6.1. Регламента, подаются субъектом МСП в ЦИСС ежегодно в срок до 1 мая текущего календарного года по данным за предыдущий календарный год для внесения сведений о таких социальных предприятиях в единый реестр субъектов МСП 10 июля текущего года.</w:t>
      </w:r>
    </w:p>
    <w:p w:rsidR="00807896" w:rsidRPr="00DC1DEE" w:rsidRDefault="00807896" w:rsidP="00807896">
      <w:pPr>
        <w:pStyle w:val="ConsPlusNormal"/>
        <w:spacing w:before="220"/>
        <w:ind w:firstLine="540"/>
        <w:jc w:val="both"/>
        <w:rPr>
          <w:rFonts w:ascii="Times New Roman" w:hAnsi="Times New Roman" w:cs="Times New Roman"/>
          <w:sz w:val="24"/>
          <w:szCs w:val="24"/>
        </w:rPr>
      </w:pPr>
      <w:r w:rsidRPr="00DC1DEE">
        <w:rPr>
          <w:rFonts w:ascii="Times New Roman" w:hAnsi="Times New Roman" w:cs="Times New Roman"/>
          <w:sz w:val="24"/>
          <w:szCs w:val="24"/>
        </w:rPr>
        <w:lastRenderedPageBreak/>
        <w:t>В целях признания субъекта МСП социальным предприятием по данным за предыдущий календарный год заявление и иные документы, указанные в пункте 2.6.1. Регламента, также могут подаваться субъектами МСП со 2 мая по 31 декабря текущего календарного года для внесения сведений о таких социальных предприятиях в единый реестр субъектов МСП 10-го числа второго месяца, следующего за месяцем принятия Министерством решения о признании субъекта МСП социальным предприятием.</w:t>
      </w:r>
    </w:p>
    <w:p w:rsidR="00807896" w:rsidRPr="00DC1DEE" w:rsidRDefault="00807896" w:rsidP="00807896">
      <w:pPr>
        <w:pStyle w:val="ConsPlusNormal"/>
        <w:spacing w:before="220"/>
        <w:ind w:firstLine="540"/>
        <w:jc w:val="both"/>
        <w:rPr>
          <w:rFonts w:ascii="Times New Roman" w:hAnsi="Times New Roman" w:cs="Times New Roman"/>
          <w:sz w:val="24"/>
          <w:szCs w:val="24"/>
        </w:rPr>
      </w:pPr>
      <w:r w:rsidRPr="00DC1DEE">
        <w:rPr>
          <w:rFonts w:ascii="Times New Roman" w:hAnsi="Times New Roman" w:cs="Times New Roman"/>
          <w:sz w:val="24"/>
          <w:szCs w:val="24"/>
        </w:rPr>
        <w:t>Сведения, содержащиеся в заявлении и иных документах, указанных в пункте 2.6.1. Регламента, должны быть действительны по состоянию на день подачи таких заявления и документов.</w:t>
      </w:r>
    </w:p>
    <w:p w:rsidR="00807896" w:rsidRPr="00DC1DEE" w:rsidRDefault="00807896" w:rsidP="00807896">
      <w:pPr>
        <w:pStyle w:val="ConsPlusNormal"/>
        <w:spacing w:before="220"/>
        <w:ind w:firstLine="540"/>
        <w:jc w:val="both"/>
        <w:rPr>
          <w:rFonts w:ascii="Times New Roman" w:hAnsi="Times New Roman" w:cs="Times New Roman"/>
          <w:sz w:val="24"/>
          <w:szCs w:val="24"/>
        </w:rPr>
      </w:pPr>
      <w:r w:rsidRPr="00DC1DEE">
        <w:rPr>
          <w:rFonts w:ascii="Times New Roman" w:hAnsi="Times New Roman" w:cs="Times New Roman"/>
          <w:sz w:val="24"/>
          <w:szCs w:val="24"/>
        </w:rPr>
        <w:t>Обработка персональных данных заявителя осуществляется в соответствии с законодательством Российской Федерации в области персональных данных. Подпись заявителя на заявлении подтверждает полноту и достоверность сведений, указанных в заявлении.</w:t>
      </w:r>
    </w:p>
    <w:p w:rsidR="00807896" w:rsidRDefault="00807896" w:rsidP="00807896">
      <w:pPr>
        <w:pStyle w:val="ConsPlusNormal"/>
        <w:spacing w:before="220"/>
        <w:ind w:firstLine="540"/>
        <w:jc w:val="both"/>
        <w:rPr>
          <w:rFonts w:ascii="Times New Roman" w:hAnsi="Times New Roman" w:cs="Times New Roman"/>
          <w:sz w:val="24"/>
          <w:szCs w:val="24"/>
        </w:rPr>
      </w:pPr>
      <w:r w:rsidRPr="00DC1DEE">
        <w:rPr>
          <w:rFonts w:ascii="Times New Roman" w:hAnsi="Times New Roman" w:cs="Times New Roman"/>
          <w:sz w:val="24"/>
          <w:szCs w:val="24"/>
        </w:rPr>
        <w:t>Министерство</w:t>
      </w:r>
      <w:r w:rsidRPr="00AA5335">
        <w:rPr>
          <w:rFonts w:ascii="Times New Roman" w:hAnsi="Times New Roman" w:cs="Times New Roman"/>
          <w:sz w:val="24"/>
          <w:szCs w:val="24"/>
        </w:rPr>
        <w:t xml:space="preserve"> не позднее 30 рабочих дней со дня предоставления заявления и соответствующих документов, указанных в пункте </w:t>
      </w:r>
      <w:r>
        <w:rPr>
          <w:rFonts w:ascii="Times New Roman" w:hAnsi="Times New Roman" w:cs="Times New Roman"/>
          <w:sz w:val="24"/>
          <w:szCs w:val="24"/>
        </w:rPr>
        <w:t>2.</w:t>
      </w:r>
      <w:r w:rsidRPr="00AA5335">
        <w:rPr>
          <w:rFonts w:ascii="Times New Roman" w:hAnsi="Times New Roman" w:cs="Times New Roman"/>
          <w:sz w:val="24"/>
          <w:szCs w:val="24"/>
        </w:rPr>
        <w:t xml:space="preserve">6.1. Регламента, принимает решение о признании субъекта МСП социальным предприятием или об отказе в признании субъекта МСП социальным предприятием, на основании рекомендации </w:t>
      </w:r>
      <w:r w:rsidRPr="003C2070">
        <w:rPr>
          <w:rFonts w:ascii="Times New Roman" w:hAnsi="Times New Roman" w:cs="Times New Roman"/>
          <w:sz w:val="24"/>
          <w:szCs w:val="24"/>
        </w:rPr>
        <w:t>межведомственной комиссии по рассмотрению вопросов признания субъектов малого или среднего предпринимательства социальными предприятиями (далее - Комиссия)</w:t>
      </w:r>
      <w:r w:rsidRPr="00AA5335">
        <w:rPr>
          <w:rFonts w:ascii="Times New Roman" w:hAnsi="Times New Roman" w:cs="Times New Roman"/>
          <w:sz w:val="24"/>
          <w:szCs w:val="24"/>
        </w:rPr>
        <w:t xml:space="preserve"> и уведомляет заявителя о принятом решении.</w:t>
      </w:r>
      <w:r w:rsidRPr="003C2070">
        <w:rPr>
          <w:rFonts w:ascii="Times New Roman" w:hAnsi="Times New Roman" w:cs="Times New Roman"/>
          <w:sz w:val="24"/>
          <w:szCs w:val="24"/>
        </w:rPr>
        <w:t xml:space="preserve">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срок оказания государственной услуги не входит срок ожидания проведения заседания комиссии. Приостановление срока предоставления государственной услуги законодательством Российской Федерации не предусмотрено. Выдача (направление) решения о признании субъекта МСП социальным предприятием или об отказе в признании субъекта МСП социальным предприятием способом, указанным заявителем (по почте, на адрес электронной почты), осуществляется в течение одного рабочего дня после дня принятия такого решения.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2.5. Правовые основания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Правовыми основаниями для предоставления государственной услуги являются: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Федеральный закон от 24 июля 2007 года № 209-ФЗ «О развитии малого и среднего предпринимательства в Российской Федерации» (далее – Федеральный закон № 209-ФЗ).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Постановление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Приказ Министерства экономического развития Российской Федерации от 26 марта 2021 г.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w:t>
      </w:r>
      <w:r w:rsidRPr="00AA5335">
        <w:rPr>
          <w:rFonts w:ascii="Times New Roman" w:hAnsi="Times New Roman" w:cs="Times New Roman"/>
          <w:sz w:val="24"/>
          <w:szCs w:val="24"/>
        </w:rPr>
        <w:lastRenderedPageBreak/>
        <w:t>инициативы», и требований к организациям, образующим инфраструктуру поддержки субъектов малого и среднего предпринимательства»;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Приказ Министерства экономического развития Российской Федерации от 29 ноября 2019 г.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4" w:name="P125"/>
      <w:bookmarkEnd w:id="4"/>
      <w:r w:rsidRPr="00AA5335">
        <w:rPr>
          <w:rFonts w:ascii="Times New Roman" w:hAnsi="Times New Roman" w:cs="Times New Roman"/>
          <w:sz w:val="24"/>
          <w:szCs w:val="24"/>
        </w:rPr>
        <w:t>2.6. Исчерпывающий перечень документов, необходимых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2.6.1. Исчерпывающий перечень документов, необходимых для предоставления государственной услуги, которые заявитель представляет самостоятельно:</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заявление о признании субъекта МСП социальным предприятием (далее - заявление), подписанное заявителем - индивидуальным предпринимателем, руководителем заявителя - юридического лица либо иным лицом, которое в силу закона, иного правового акта или учредительного документа юридического лица уполномочено выступать от имени юридического лица, или подписанное уполномоченным заявителем лицом, действующим на основании доверенности (далее - уполномоченное лицо заявителя). Образец заявления приведен в приложении № 1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документы, указанные в пунктах 2.6.1.1 – 2.6.1.5 Регламента, в зависимости от условия (условий), установленного частями 1 и 2 статьи 24.1 Федерального закона № 209-ФЗ, в соответствии с которым субъект МСП обращается за его признанием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 доверенность уполномоченного лица заявителя, удостоверяющая право такого лица на подписание заявления и (или) документов, указанных в пунктах 2.6.1.1 – 2.6.1.5 Регламента (в случае подачи документов представителем заявителя, действующим на основании доверенности).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Субъект МСП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 предусмотренным настоящим пунктом, представить также отчет о социальном воздействии. Рекомендуемый образец отчета о социальном воздействии приведен в приложении № 2 к Регламенту. Непредставление заявителем указанного отчета не может являться основанием для отказа в признании субъекта МСП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5" w:name="P131"/>
      <w:bookmarkEnd w:id="5"/>
      <w:r w:rsidRPr="00AA5335">
        <w:rPr>
          <w:rFonts w:ascii="Times New Roman" w:hAnsi="Times New Roman" w:cs="Times New Roman"/>
          <w:sz w:val="24"/>
          <w:szCs w:val="24"/>
        </w:rPr>
        <w:t>2.6.1.1. Субъект МСП, соответствующий условиям, предусмотренным пунктом 1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вместе с заявлением представляет: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копию штатного расписания заявителя, действительного на дату подачи заявления (за исключением случая заключения гражданско-правового договора субъекта МСП с учреждением уголовно-исполнительной системы);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копии трудовых договоров с работниками заявителя из числа категорий граждан, указанных в пункте 1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за исключением лиц, осужденных к лишению свободы и принудительным работам в период отбывания наказания. При обеспечении занятости лиц, осужденных к лишению свободы и принудительным работам в период отбывания наказания, представляется копия гражданско-правового договора субъекта малого или среднего предпринимательства с учреждением уголовно-исполнительной системы;</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6" w:name="P134"/>
      <w:bookmarkEnd w:id="6"/>
      <w:r w:rsidRPr="00AA5335">
        <w:rPr>
          <w:rFonts w:ascii="Times New Roman" w:hAnsi="Times New Roman" w:cs="Times New Roman"/>
          <w:sz w:val="24"/>
          <w:szCs w:val="24"/>
        </w:rPr>
        <w:t xml:space="preserve">3) копии документов, подтверждающих отнесение работников заявителя к категориям </w:t>
      </w:r>
      <w:r w:rsidRPr="00AA5335">
        <w:rPr>
          <w:rFonts w:ascii="Times New Roman" w:hAnsi="Times New Roman" w:cs="Times New Roman"/>
          <w:sz w:val="24"/>
          <w:szCs w:val="24"/>
        </w:rPr>
        <w:lastRenderedPageBreak/>
        <w:t>граждан, указанным в пункте 1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в соответствии с рекомендуемым перечнем, предусмотренным приложением № 3 к  Регламенту, (за исключением случая заключения гражданско-правового договора субъекта малого или среднего предпринимательства с учреждением уголовно-исполнительной системы);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 сведения о численности и заработной плате работников заявителя из числа категорий граждан, указанных в пункте 1 части 1 статьи 24.1 Федерального закона № 209-ФЗ. Рекомендуемый образец представления указанных сведений приведен в приложении № 4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 копии согласия на обработку персональных данных работников заявителя из числа категорий граждан, указанных в пункте 1 части 1 статьи 24.1 Федерального закона № 209-ФЗ (с указанием на то, что персональные данные предоставляются уполномоченному органу для цели признания субъекта МСП социальным предприятием), за исключением случая заключения гражданско-правового договора субъекта малого или среднего предпринимательства с учреждением уголовно-исполнительной системы.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2.6.1.2. Субъект МСП, соответствующий условиям, предусмотренным пунктом 2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вместе с заявлением представляет: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сведения о реализации товаров (работ, услуг), производимых гражданами из числа категорий граждан, указанных в пункте 1 части 1 статьи 24.1 Федерального закона № 209-ФЗ. Рекомендуемый образец представления указанных сведений приведен в приложении № 5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справку о доле доходов, полученных заявителем от осуществления деятельности, указанной в пункте 2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по итогам предыдущего календарного года в общем объеме доходов и о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 Рекомендуемый образец указанной справки приведен в приложении № 6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2.6.1.3. Субъект МСП, соответствующий условиям, предусмотренным пунктом 3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вместе с заявлением представляет: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сведения об осуществлении деятельности по производству товаров (работ, услуг), предназначенных для граждан из числа категорий, указанных в пункте 1 части 1 статьи 24</w:t>
      </w:r>
      <w:r w:rsidRPr="00AA5335">
        <w:rPr>
          <w:rFonts w:ascii="Times New Roman" w:hAnsi="Times New Roman" w:cs="Times New Roman"/>
          <w:sz w:val="24"/>
          <w:szCs w:val="24"/>
          <w:vertAlign w:val="superscript"/>
        </w:rPr>
        <w:t>1</w:t>
      </w:r>
      <w:r w:rsidRPr="00AA5335">
        <w:rPr>
          <w:rFonts w:ascii="Times New Roman" w:hAnsi="Times New Roman" w:cs="Times New Roman"/>
          <w:sz w:val="24"/>
          <w:szCs w:val="24"/>
        </w:rPr>
        <w:t xml:space="preserve"> Федерального закона № 209-ФЗ, в соответствии с направлениями деятельности, указанными в пункте 3 части 1 статьи 24.1 Федерального закона № 209-ФЗ, в целях создания для таких граждан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Рекомендуемый образец представления указанных сведений приведен в приложении № 7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справку о доле доходов, полученных заявителем от осуществления деятельности (видов такой деятельности), указанной в пункте 3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по итогам предыдущего календарного года в общем объеме доходов и о доле полученной заявителем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 (в случае наличия чистой прибыли за предшествующий календарный год). Рекомендуемый образец указанной справки приведен в приложении № 6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7" w:name="P143"/>
      <w:bookmarkEnd w:id="7"/>
      <w:r w:rsidRPr="00AA5335">
        <w:rPr>
          <w:rFonts w:ascii="Times New Roman" w:hAnsi="Times New Roman" w:cs="Times New Roman"/>
          <w:sz w:val="24"/>
          <w:szCs w:val="24"/>
        </w:rPr>
        <w:t xml:space="preserve">2.6.1.4. Субъект МСП, соответствующий условиям, предусмотренным пунктом 4 </w:t>
      </w:r>
      <w:r w:rsidRPr="00AA5335">
        <w:rPr>
          <w:rFonts w:ascii="Times New Roman" w:hAnsi="Times New Roman" w:cs="Times New Roman"/>
          <w:sz w:val="24"/>
          <w:szCs w:val="24"/>
        </w:rPr>
        <w:lastRenderedPageBreak/>
        <w:t>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вместе с заявлением представляет: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сведения об осуществлении деятельности из числа видов деятельности, указанных в пункте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направленной на достижение общественно полезных целей, способствующих решению социальных проблем общества. Рекомендуемый образец представления указанных сведений приведен в приложении № 8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справку о доле доходов, полученных заявителем от осуществления деятельности (видов такой деятельности), указанной в пункте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по итогам предыдущего календарного года в общем объеме доходов и о доле полученной заявителем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 (в случае наличия чистой прибыли за предшествующий календарный год). Рекомендуемый образец указанной справки приведен в приложении № 6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2.6.1.5. Сведения, содержащиеся в заявлении и иных документах, указанных в настоящем пункте Регламента, должны быть действительны по состоянию на день подачи таких заявления и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Обработка персональных данных заявителя осуществляется в соответствии с законодательством Российской Федерации в области персональных данных. Подпись заявителя на заявлении подтверждает полноту и достоверность сведений, указанных в заявлении.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2.6.2.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Министерство при рассмотрении заявления и иных документов, указанных в пункте 2.6.1. Регламента, вправе осуществлять проверку достоверности сведений путем их сопоставления с информацией, полученной от соответствующих федеральных органов исполнительной власти, органов исполнительной власти Республики Татарстан, органов местного самоуправления (в том числе с использованием единой системы межведомственного информационного взаимодействия, а также официальных сайтов </w:t>
      </w:r>
      <w:r w:rsidRPr="00214C9D">
        <w:rPr>
          <w:rFonts w:ascii="Times New Roman" w:hAnsi="Times New Roman" w:cs="Times New Roman"/>
          <w:sz w:val="24"/>
          <w:szCs w:val="24"/>
        </w:rPr>
        <w:t xml:space="preserve">федеральных органов исполнительной власти, органов исполнительной власти субъекта Российской Федерации, органов местного самоуправления </w:t>
      </w:r>
      <w:r w:rsidRPr="00AA5335">
        <w:rPr>
          <w:rFonts w:ascii="Times New Roman" w:hAnsi="Times New Roman" w:cs="Times New Roman"/>
          <w:sz w:val="24"/>
          <w:szCs w:val="24"/>
        </w:rPr>
        <w:t>в информационно-телекоммуникационной сети «Интернет»), организаций и индивидуальных предпринимателей, которые обладают такими сведениями.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Сведения, которые предоставляются в рамках межведомственного взаимодействия: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Органов социальной защиты населения:</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статус многодетной семьи в порядке, установленном нормативными правовыми актами субъектов Российской Федерации;</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справка о пребывании в детском доме-интернате;</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справка из органа социальной защиты населения, подтверждающей признание гражданина (семьи гражданина) малоимущим (малоимущей);</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lastRenderedPageBreak/>
        <w:t>справка из органа социальной защиты населения, подтверждающая признание гражданина нуждающимся в социальном обслуживании.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Органов ЗАГС:</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государственную регистрацию расторжения брака;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смерть другого родителя;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что в свидетельстве о рождении запись об отце ребенка сделана со слов матери;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рождение ребенка, в котором в графе «Отец» стоит прочерк;</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рождение (усыновление, удочерение) ребенка.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Канцелярии суда: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копия решения суда о признании другого родителя безвестно отсутствующим или объявлении умершим.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Органов опеки и попечительства: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Пенсионного фонда или Бюро медико-социальной экспертизы: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справка о назначении пенсии.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Пенсионного фонда: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получение статуса гражданина предпенсионного возраста (в течение пяти лет до наступления возраста, дающего право на страховую пенсию по старости, в том числе назначаемую досрочно), предусмотренного законодательством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справка, подтверждающая факт установления инвалидности;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установление у физического лица недостатков в физическом и (или) психологическом развитии (определяется работодателем).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Военкомата: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наличие военного билета.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Отдела участковых уполномоченных полиции территориального органа МВД России по месту пребывания, территориальный орган ФСИН: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справка об освобождении из мест лишения свободы или справка о наличии (отсутствии) судимости и (или) факта уголовного преследования либо о прекращении уголовного преследования.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из Управления по вопросам миграции территориального органа МВД России по месту пребывания: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статус беженца или вынужденного переселенца.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из Учреждения социальной помощи, в котором пребывает гражданин: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пребывание в учреждениях социальной помощи.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Непредставление заявителем документов, указанных в настоящем пункте, не является основанием для отказа заявителю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Запрещается требовать от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Сведениями, позволяющими идентифицировать заявителя, содержащиеся в документах, предусмотренных законодательством Российской Федерации. являются наименование и ИНН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Сведениями, позволяющими идентифицировать представителя заявителя, содержащиеся в документах, предусмотренных законодательством Российской Федерации. является нотариально удостоверенную копию доверенности или доверенность, оформленную в соответствии с законодательством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2.7. Заявление при направлении посредством Республиканского портала подписывается простой электронной подписью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Электронные документы, прилагаемые к заявлению, в том числе доверенности, направляются в виде файлов в форматах pdf, jpg, jpeg, png, tif, doc, docx, rtf, sig размером не более 50 Мбайт.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Качество предоставляемых электронных документов должно позволять в полном объеме прочитать текст документа и распознать реквизиты документа.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Заявителю отказывается в приеме документов в следующих случаях: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 xml:space="preserve">некомплектность представленных заявителем документов, перечисленных в пункте 2.6 Регламента (за исключением документов, указанных в подпункте 3 пункта 2.6.1.1 Регламента);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недостоверность сведений, содержащихся в представленных документах;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некорректное заполнение обязательных полей в форме заявления и других документов, в том числе в интерактивной форме заявления и других документов на Республиканском портале (недостоверное, неполное, либо неправильное заполнение).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2.9. Исчерпывающий перечень оснований для отказа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Основание для отказа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некомплектность представленных заявителем документов, указанных в пункте 2.6 Регламента (за исключением документов, указанных в подпункте 3 пункта 2.6.1.1.  Регламента) и (или) недостоверность содержащихся в них сведений;</w:t>
      </w:r>
    </w:p>
    <w:p w:rsidR="00807896"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установленное в ходе рассмотрения документов, указанных в пункте 2.6 Регламента, а также сведений и информации, полученных ЦИСС в соответствии с пунктом 3.6, несоответствие заявителя условиям признания социальным предприятием, предусмотренным частями 1, 2 и (или) 4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 xml:space="preserve">Федерального закона № 209-ФЗ, в том числе отсутствие сведений о заявителе в едином </w:t>
      </w:r>
      <w:r>
        <w:rPr>
          <w:rFonts w:ascii="Times New Roman" w:hAnsi="Times New Roman" w:cs="Times New Roman"/>
          <w:sz w:val="24"/>
          <w:szCs w:val="24"/>
        </w:rPr>
        <w:t>реестре субъектов МСП;</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3C2070">
        <w:rPr>
          <w:rFonts w:ascii="Times New Roman" w:hAnsi="Times New Roman" w:cs="Times New Roman"/>
          <w:sz w:val="24"/>
          <w:szCs w:val="24"/>
        </w:rPr>
        <w:t xml:space="preserve">нарушение срока подачи документов, установленного пунктом </w:t>
      </w:r>
      <w:r>
        <w:rPr>
          <w:rFonts w:ascii="Times New Roman" w:hAnsi="Times New Roman" w:cs="Times New Roman"/>
          <w:sz w:val="24"/>
          <w:szCs w:val="24"/>
        </w:rPr>
        <w:t>2.4 Регламента</w:t>
      </w:r>
      <w:r w:rsidRPr="003C2070">
        <w:rPr>
          <w:rFonts w:ascii="Times New Roman" w:hAnsi="Times New Roman" w:cs="Times New Roman"/>
          <w:sz w:val="24"/>
          <w:szCs w:val="24"/>
        </w:rPr>
        <w:t>.</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Оснований для приостановления предоставления государственной услуги не имеется.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2.10. Размер платы, взимаемой с заявителя при предоставлении государственной услуги, и способы ее взимания.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Государственная услуга предоставляется бесплатно.</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Очередность для отдельных категорий получателей государственной услуги не установлена.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2.12. Срок регистрации запроса заявителя о предоставлении государственной услуги.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Регистрация запроса заявителя о предоставлении государственной услуги осуществляется в день его получения.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Запрос заявителя о предоставлении государственной услуги регистрируется в установленной системе документооборота с присвоением запросу входящего номера и указанием даты его получения.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 xml:space="preserve">2.13. Требования к помещениям, в которых предоставляется государственные услуги.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 Обеспечивается беспрепятственный доступ инвалидов к месту предоставления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Присутственное место оборудовано электронным информационным киоском (инфомат), подключенным к Государственной интегрированной системе телекоммуникаций Республики Татарстан. Осуществляются меры по обеспечению инвалидам, в том числе использующим кресла-коляски и собак-проводников, условий доступности объектов и услуг, включая: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условия для беспрепятственного доступа к объектам и предоставляемым на них услугам (удобный вход-выход в помещения и перемещения в их пределах);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объектах;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допуск на объект собаки-проводника при наличии документа, подтверждающего ее специальное обучение, в соответствии с пунктом 7 статьи 15 Федерального закона от 24 ноября 1995 года № 181-ФЗ «О социальной защите инвалидов в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оказание сотрудниками, предоставляющими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условия доступности для инвалидов по зрению официальных сайтов Минэкономразвития России, подведомственных органов и организаций в информационно-телекоммуникационной сети «Интернет»;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возможность получения государственной услуги в электронном виде с учетом </w:t>
      </w:r>
      <w:r w:rsidRPr="00AA5335">
        <w:rPr>
          <w:rFonts w:ascii="Times New Roman" w:hAnsi="Times New Roman" w:cs="Times New Roman"/>
          <w:sz w:val="24"/>
          <w:szCs w:val="24"/>
        </w:rPr>
        <w:lastRenderedPageBreak/>
        <w:t>ограничений жизнедеятельности инвалидов;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возможность получения при необходимости услуги по месту жительства инвалида или в дистанционном режиме;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оказание сотрудниками, предоставляющими услуги, иной необходимой инвалидам помощи в преодолении барьеров, мешающих получению ими услуг наравне с другими лицами.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Доступность для инвалидов помещений, в которых предоставляется государственная услуга, обеспечивается в соответствии с законодательством Российской Федерации о социальной защите инвалидов.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2.14. Показатели доступности и качества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2.14.1. Показателями качества предоставления государственной услуги являются: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соблюдение сроков приема и рассмотрения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соблюдение срока получения результата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отсутствие обоснованных жалоб на нарушения Регламента, совершенные государственными служащими.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2.14.2. Показателями доступности предоставления государственной услуги являются: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транспортная доступность к месту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НО МКК «Фонд поддержки предпринимательства РТ»;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возможность подачи заявления в электронном виде;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доступность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2.15. 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Продолжительность взаимодействия определяется Регламентом.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Предоставление государственной услуги, включая подачу заявления на предоставление государственной услуги, через МФЦ, удаленные рабочие места МФЦ не </w:t>
      </w:r>
      <w:r w:rsidRPr="00AA5335">
        <w:rPr>
          <w:rFonts w:ascii="Times New Roman" w:hAnsi="Times New Roman" w:cs="Times New Roman"/>
          <w:sz w:val="24"/>
          <w:szCs w:val="24"/>
        </w:rPr>
        <w:lastRenderedPageBreak/>
        <w:t>осуществляется.</w:t>
      </w:r>
    </w:p>
    <w:p w:rsidR="00807896" w:rsidRPr="00AA5335" w:rsidRDefault="00807896" w:rsidP="00807896">
      <w:pPr>
        <w:pStyle w:val="ConsPlusNormal"/>
        <w:spacing w:before="220"/>
        <w:ind w:firstLine="539"/>
        <w:jc w:val="both"/>
        <w:rPr>
          <w:rFonts w:ascii="Times New Roman" w:hAnsi="Times New Roman" w:cs="Times New Roman"/>
          <w:sz w:val="24"/>
          <w:szCs w:val="24"/>
        </w:rPr>
      </w:pPr>
      <w:r w:rsidRPr="00AA5335">
        <w:rPr>
          <w:rFonts w:ascii="Times New Roman" w:hAnsi="Times New Roman" w:cs="Times New Roman"/>
          <w:sz w:val="24"/>
          <w:szCs w:val="24"/>
        </w:rPr>
        <w:t>Государственная услуга по экстерриториальному принципу и в составе комплексного запроса не предоставляется.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2.16. Иные требования к предоставлению государственной услуги.</w:t>
      </w:r>
    </w:p>
    <w:p w:rsidR="00807896" w:rsidRPr="00AA5335" w:rsidRDefault="00807896" w:rsidP="00807896">
      <w:pPr>
        <w:pStyle w:val="ConsPlusNormal"/>
        <w:spacing w:before="220"/>
        <w:ind w:firstLine="539"/>
        <w:jc w:val="both"/>
        <w:rPr>
          <w:rFonts w:ascii="Times New Roman" w:hAnsi="Times New Roman" w:cs="Times New Roman"/>
          <w:sz w:val="24"/>
          <w:szCs w:val="24"/>
        </w:rPr>
      </w:pPr>
      <w:r w:rsidRPr="00AA5335">
        <w:rPr>
          <w:rFonts w:ascii="Times New Roman" w:hAnsi="Times New Roman" w:cs="Times New Roman"/>
          <w:sz w:val="24"/>
          <w:szCs w:val="24"/>
        </w:rPr>
        <w:t>В электронной форме государственная услуга предоставляется через цифровую платформу МСП.РФ в информационно-телекоммуникационной сети «Интернет»;</w:t>
      </w:r>
    </w:p>
    <w:p w:rsidR="00807896" w:rsidRPr="00AA5335" w:rsidRDefault="00807896" w:rsidP="00807896">
      <w:pPr>
        <w:pStyle w:val="ConsPlusNormal"/>
        <w:spacing w:before="220"/>
        <w:ind w:firstLine="539"/>
        <w:jc w:val="both"/>
        <w:rPr>
          <w:rFonts w:ascii="Times New Roman" w:hAnsi="Times New Roman" w:cs="Times New Roman"/>
          <w:sz w:val="24"/>
          <w:szCs w:val="24"/>
        </w:rPr>
      </w:pPr>
      <w:r w:rsidRPr="00AA5335">
        <w:rPr>
          <w:rFonts w:ascii="Times New Roman" w:hAnsi="Times New Roman" w:cs="Times New Roman"/>
          <w:sz w:val="24"/>
          <w:szCs w:val="24"/>
        </w:rPr>
        <w:t>Государственная услуга предоставляется на русском языке.</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outlineLvl w:val="1"/>
        <w:rPr>
          <w:rFonts w:ascii="Times New Roman" w:hAnsi="Times New Roman" w:cs="Times New Roman"/>
          <w:b w:val="0"/>
          <w:sz w:val="24"/>
          <w:szCs w:val="24"/>
        </w:rPr>
      </w:pPr>
      <w:r w:rsidRPr="00AA5335">
        <w:rPr>
          <w:rFonts w:ascii="Times New Roman" w:hAnsi="Times New Roman" w:cs="Times New Roman"/>
          <w:b w:val="0"/>
          <w:sz w:val="24"/>
          <w:szCs w:val="24"/>
        </w:rPr>
        <w:t>3. Состав, последовательность и сроки выполнения</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 xml:space="preserve">административных процедур </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3.1. Государственная услуга предоставляется лично заявителю либо доверенному лицу в НО МКК «Фонд поддержки предпринимательства РТ» по адресу: г. Казань, ул. Петербургская, 28.</w:t>
      </w: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График работы НО МКК «Фонд поддержки предпринимательства РТ»: ежедневно, кроме субботы и воскресенья, понедельник - четверг с 9.00 до 18.00, пятница с 9.00 до 16.45, обед с 12.00 до 12.45.</w:t>
      </w: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Прием заявлений о предоставлении государственной услуги осуществляется в понедельник - четверг с 9.00 до 18.00, в пятницу с 9.00 до 16.45.</w:t>
      </w: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Проезд общественным транспортом:</w:t>
      </w: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автобусы № 1, 2, 31, 37, 47, 74 до остановки «Улица Артема Айдинова»;</w:t>
      </w: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на метро до станции «Площадь Тукая».</w:t>
      </w: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Проход по пропуску и (или) документу, удостоверяющему личность.</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3.2. Предоставление государственной услуги включает в себя следующие процедуры: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прием и регистрация документов на получение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 проверка специалистом предоставленных документов и формирование заключения и проекта решения о признании субъектов МСП социальными предприятиями (или об отказе в признании субъектов МСП социальными предприятиями);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 рассмотрение заявления и иных документов субъектов МСП на Комиссии и уведомление заявителя о принятом решении;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6) исправление технических ошибок.</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3.3.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Заявитель вправе обратиться в ЦИСС лично, по телефону и (или) посредством почты (в том числе электронной) для получения консультации о порядке получения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Специалист ЦИСС осуществляет консультирование заявителя, в том числе по форме запроса и другим вопросам для получения государственной услуги. При необходимости специалист ЦИСС оказывает помощь заявителю, в том числе в части оформления </w:t>
      </w:r>
      <w:r w:rsidRPr="00AA5335">
        <w:rPr>
          <w:rFonts w:ascii="Times New Roman" w:hAnsi="Times New Roman" w:cs="Times New Roman"/>
          <w:sz w:val="24"/>
          <w:szCs w:val="24"/>
        </w:rPr>
        <w:lastRenderedPageBreak/>
        <w:t>документов, необходимых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 электронной почте ответ направляется на адрес электронной почты заявителя в срок, не превышающий 15 дней с момента регистрации обращения, поступившего в форме электронного документа.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случае если для подготовки ответа требуется более продолжительное время, специалист ЦИСС,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консультация заявителя, оказание помощи заявителю, в том числе в части оформления запроса, необходимого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3.4. </w:t>
      </w:r>
      <w:bookmarkStart w:id="8" w:name="_Hlk97291232"/>
      <w:r w:rsidRPr="00AA5335">
        <w:rPr>
          <w:rFonts w:ascii="Times New Roman" w:hAnsi="Times New Roman" w:cs="Times New Roman"/>
          <w:sz w:val="24"/>
          <w:szCs w:val="24"/>
        </w:rPr>
        <w:t>Основанием для начала предоставления государственной услуги является подача заявления и комплекта документов в ЦИСС.</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Комплект документов, сформированный в соответствии с пунктом 2.5 Регламента, представляется заявителем (представителем заявителя) в ЦИСС непосредственно, направляется через операторов почтовой связи общего пользования почтовым отправлением с уведомлением о вручении и описью вложения или загружается на цифровую платформу МСП.РФ.</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9" w:name="_Hlk97286815"/>
      <w:bookmarkEnd w:id="8"/>
      <w:r w:rsidRPr="00AA5335">
        <w:rPr>
          <w:rFonts w:ascii="Times New Roman" w:hAnsi="Times New Roman" w:cs="Times New Roman"/>
          <w:sz w:val="24"/>
          <w:szCs w:val="24"/>
        </w:rPr>
        <w:t>Заявитель или его представитель может направить заявление и документы с использованием электронных носителей и (или) информационно-телекоммуникационной сети «Интернет» в форме электронных документов в соответствии с требованиями Федерального закона от 06 апреля 2011 года № 63-ФЗ «Об электронной подписи» на цифровую платформу МСП.РФ.</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10" w:name="_Hlk97291268"/>
      <w:bookmarkEnd w:id="9"/>
      <w:r w:rsidRPr="00AA5335">
        <w:rPr>
          <w:rFonts w:ascii="Times New Roman" w:hAnsi="Times New Roman" w:cs="Times New Roman"/>
          <w:sz w:val="24"/>
          <w:szCs w:val="24"/>
        </w:rPr>
        <w:t>Результат процедуры: поданное заявление и документы.</w:t>
      </w:r>
    </w:p>
    <w:bookmarkEnd w:id="10"/>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3.4.1. Специалист ЦИСС осуществляет: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прием заявления и прилагаемых к нему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регистрацию заявления в журнале регистрации заявлении (в электронном виде).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 личном обращении заявителя в случае наличия оснований для отказа в приеме документов, предусмотренных пунктом 2.7 Регламента, специалист ЦИСС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в письменном виде.</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11" w:name="_Hlk97291091"/>
      <w:r w:rsidRPr="00AA5335">
        <w:rPr>
          <w:rFonts w:ascii="Times New Roman" w:hAnsi="Times New Roman" w:cs="Times New Roman"/>
          <w:sz w:val="24"/>
          <w:szCs w:val="24"/>
        </w:rPr>
        <w:t>При направлении заявителем заявления и документов по почте (электронной почте) специалист ЦИСС возвращает ему документы с письменным объяснением содержания выявленных оснований для отказа по почте (электронной почте).</w:t>
      </w:r>
    </w:p>
    <w:bookmarkEnd w:id="11"/>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 направлении заявителем заявления и документов через цифровую платформу МСП.РФ специалист ЦИСС обрабатывает заявку, далее информация, содержащая выявленные основания для отказа, поступает заявителю на электронную почту, указанную на цифровой платформе МСП.РФ. При отсутствии оснований для отказа в приеме документов специалист ЦИСС регистрирует поступившее заявление.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При необходимости формирования и направления запроса документов посредством системы межведомственного электронного взаимодействия специалист ЦИСС в электронной форме сообщает об этом специалисту Министерства.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день поступления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принятые, зарегистрированные документы или отказ в регистрации заявления/приеме документов (в случае необходимости)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3.4.2. Прием документов для предоставления государственной услуги в электронной форме через Республиканский портал.</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3.4.2.1. Заявитель для подачи заявления в электронной форме выполняет следующие действия: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выполняет авторизацию;</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открывает форму электронного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заполняет форму электронного заявления, включающую сведения, необходимые и обязательные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заполняет иные формы документов, указанные в пунктах 2.6.1.1 – 2.6.1.5 Регламента, в зависимости от условия (условий), установленного частями 1 и 2 статьи 24.1 Федерального закона № 209-ФЗ, в соответствии с которым субъект МСП обращается за его признанием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 в соответствии с пунктом 2.6.1 Регламента;;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отправляет заполненное электронное заявление (нажимает соответствующую кнопку в форме электронного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электронное заявление подписывается в соответствии с требованиями пункте 2.7 Регламента;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получает уведомление об отправке электронного заявления. </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Административные процедуры, устанавливаемые настоящим пунктом, выполняются в день обращения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Результатами выполнения административных процедур являются: электронное дело, направленное в ЦИСС посредством системы электронного взаимодействия.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3.5. Формирование и направление межведомственных запросов в органы, участвующие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Специалист Министерства при необходимости направляет в электронной форме посредством системы межведомственного электронного взаимодействия запросы.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Органы социальной защиты населения:</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статус многодетной семьи в порядке, установленном нормативными правовыми актами субъектов Российской Федерации;</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справка о пребывании в детском доме-интернате;</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справка из органа социальной защиты населения, подтверждающей признание гражданина (семьи гражданина) малоимущим (малоимущей);</w:t>
      </w:r>
    </w:p>
    <w:p w:rsidR="00807896" w:rsidRPr="00AA5335" w:rsidRDefault="00807896" w:rsidP="00807896">
      <w:pPr>
        <w:pStyle w:val="ConsPlusNormal"/>
        <w:spacing w:before="220"/>
        <w:ind w:left="540"/>
        <w:jc w:val="both"/>
        <w:rPr>
          <w:rFonts w:ascii="Times New Roman" w:hAnsi="Times New Roman" w:cs="Times New Roman"/>
          <w:sz w:val="24"/>
          <w:szCs w:val="24"/>
        </w:rPr>
      </w:pPr>
      <w:r w:rsidRPr="00AA5335">
        <w:rPr>
          <w:rFonts w:ascii="Times New Roman" w:hAnsi="Times New Roman" w:cs="Times New Roman"/>
          <w:sz w:val="24"/>
          <w:szCs w:val="24"/>
        </w:rPr>
        <w:t>справка из органа социальной защиты населения, подтверждающая признание гражданина нуждающимся в социальном обслуживании.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Органы ЗАГС:</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государственную регистрацию расторжения брака;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смерть другого родителя;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что в свидетельстве о рождении запись об отце ребенка сделана со слов матери;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рождение ребенка, в котором в графе «Отец» стоит прочерк;</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рождение (усыновление, удочерение) ребенка.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Канцелярию суда: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копия решения суда о признании другого родителя безвестно отсутствующим или объявлении умершим.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Органы опеки и попечительства: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Пенсионный фонд или Бюро медико-социальной экспертизы: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справка о назначении пенсии.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Пенсионный фонд:</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получение статуса гражданина предпенсионного возраста (в течение пяти лет до наступления возраста, дающего право на страховую пенсию по старости, в том числе назначаемую досрочно), предусмотренного законодательством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справка, подтверждающая факт установления инвалидности;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установление у физического лица недостатков в физическом и (или) психологическом развитии (определяется работодателем).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в Военкомат: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наличие военного билета.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Отдел участковых уполномоченных полиции территориального органа МВД России по месту пребывания, территориальный орган ФСИН: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справка об освобождении из мест лишения свободы или справка о наличии (отсутствии) судимости и (или) факта уголовного преследования либо о прекращении уголовного преследования.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Управление по вопросам миграции территориального органа МВД России по месту пребывания: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 подтверждающий статус беженца или вынужденного переселенца.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Учреждение социальной помощи, в котором пребывает гражданин: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документы, подтверждающие пребывание в учреждениях социальной помощи.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день поступления заявления.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направленные запросы о предоставлении сведений.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3.6. Органы, участвующие в предоставлении государственной услуги,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законодательством срок.</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течение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сведения (документы), являющиеся результатом ответа на запросы, или уведомление об отказе в предоставлении запрашиваемых сведений.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3.7 Проверка специалистом ЦИСС предоставленных документов и формирование заключения и проекта решения о признании субъектов МСП социальными предприятиями (или об отказе в признании субъектов МСП социальными предприятиями).</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12" w:name="P318"/>
      <w:bookmarkEnd w:id="12"/>
      <w:r w:rsidRPr="00AA5335">
        <w:rPr>
          <w:rFonts w:ascii="Times New Roman" w:hAnsi="Times New Roman" w:cs="Times New Roman"/>
          <w:sz w:val="24"/>
          <w:szCs w:val="24"/>
        </w:rPr>
        <w:t>3.7.1. Специалист ЦИСС осуществляет рассмотрение представленных заявителем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ходе рассмотрения документов сотрудник ЦИСС:</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проверяет соблюдение условия о сроках предоставления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целях проверки соблюдения условия, установленного частью 4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получает из электронных сервисов уполномоченных органов государственной власти, размещенных на официальных сайтах в сети «Интернет», следующие сведения: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выписку из ЕГРИП/ЕГРЮЛ в отношении заявителя (сайт Федеральной налоговой службы Российской Федерации - https://egrul.nalog.ru/index.html);</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сведения из Единого реестра субъектов малого и среднего предпринимательства (сайт Федеральной налоговой службы Российской Федерации - https://ofd.</w:t>
      </w:r>
      <w:r w:rsidRPr="00AA5335">
        <w:rPr>
          <w:rFonts w:ascii="Times New Roman" w:hAnsi="Times New Roman" w:cs="Times New Roman"/>
          <w:sz w:val="24"/>
          <w:szCs w:val="24"/>
          <w:lang w:val="en-US"/>
        </w:rPr>
        <w:t>n</w:t>
      </w:r>
      <w:r w:rsidRPr="00AA5335">
        <w:rPr>
          <w:rFonts w:ascii="Times New Roman" w:hAnsi="Times New Roman" w:cs="Times New Roman"/>
          <w:sz w:val="24"/>
          <w:szCs w:val="24"/>
        </w:rPr>
        <w:t>alog.ru).</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проверяет наличие документов, указанных в пункте 2.6 Регламента, и их соответствие установленным требованиям;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проверяет на наличие в документах математических ошибок;</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сопоставляет сведения, содержащиеся в представленных документах, условиям, установленным Федеральным законом № 209-ФЗ;</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проверяет соответствие информации, представленной в отчете о социальном воздействии, условиям признания заявителя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течение четырех рабочих дней с момента поступления ответов на запросы.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проверка предоставленных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3.7.2. Сотрудник ЦИСС по итогам рассмотрения документов готовит проект решения о признании заявителя социальным предприятием либо об отказе в признании заявителя социальным предприятием по форме согласно приложению № 9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течение одного рабочего дня с момента окончания предыдущей процедуры.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проект решения о признании заявителя социальным предприятием (об отказе в признании заявителя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 Рассмотрение заявления и иных документов субъектов МСП на Комиссии и уведомление заявителя о принятом решении.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3.8.1. Сотрудник ЦИСС направляет в Министерство необходимый для проведения заседания Комиссии комплект материалов по итогам рассмотрения заявлений субъектов МСП.</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течение одного рабочего дня с момента окончания предыдущей процедуры, но не позднее пяти рабочих дней до даты проведения заседания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 направленный в Министерство комплект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3.8.2. Министерство назначает ответственного исполнителя за рассмотрение комплекта документов и передает ему представленные материалы и проект решения.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Ответственный исполнитель осуществляет организационно-техническое и документационное обеспечение деятельности Комиссии, а также формирует комплекты материалов для рассмотрения Комиссией.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Представленные заявителями документы выносятся на рассмотрение Комиссии в срок не позднее 30 рабочих дней по истечении срока, указанного в пункте 3.8.1  Регламента.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Состав и положение о Комиссии утверждаются приказом Министерства.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Комиссию возглавляет Председатель, а в случае его отсутствия - заместитель </w:t>
      </w:r>
      <w:r w:rsidRPr="00AA5335">
        <w:rPr>
          <w:rFonts w:ascii="Times New Roman" w:hAnsi="Times New Roman" w:cs="Times New Roman"/>
          <w:sz w:val="24"/>
          <w:szCs w:val="24"/>
        </w:rPr>
        <w:lastRenderedPageBreak/>
        <w:t>Председателя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Заседания Комиссии проводятся не реже одного раза в месяц в период с 1 мая по 20 декабря года. В случае отсутствия вопросов для рассмотрения заседание Комиссии не проводится.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передача комплекта документов специалисту Министерства, формирование материалов для рассмотрения Комиссией.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3.8.3. Секретарь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формирует повестку заседания Комиссии и представляет ее на утверждение Председателю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 поручению Председателя комиссии сообщает членам Комиссии о проведении заседания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Повестку заседания Комиссии, а также время и место проведения заседания Комиссии секретарь Комиссии, представляющий ЦИСС, рассылает членам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не позднее трех рабочих дней до даты проведения заседания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формирование повестки заседания Комиссии и направление ее членам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13" w:name="P351"/>
      <w:bookmarkEnd w:id="13"/>
      <w:r w:rsidRPr="00AA5335">
        <w:rPr>
          <w:rFonts w:ascii="Times New Roman" w:hAnsi="Times New Roman" w:cs="Times New Roman"/>
          <w:sz w:val="24"/>
          <w:szCs w:val="24"/>
        </w:rPr>
        <w:t>3.8.4. Секретарь Комиссии докладывает по материалам, представленным к рассмотрению Комиссии, и оглашает проект решения о признании (либо об отказе в признании) субъекта МСП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 итогам рассмотрения вопросов по признанию субъектов МСП социальными предприятиями Комиссия принимает одно из следующих решений: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рекомендовать Министерству утвердить проект решения о признании субъекта МСП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рекомендовать Министерству утвердить проект решения об отказе в признании субъекта МСП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Комиссия принимает решения простым большинством голосов от числа присутствующих на заседании членов Комиссии. В случае равенства голосов голос Председателя является решающим.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рассмотрение вопросов и принятие решения.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bookmarkStart w:id="14" w:name="P357"/>
      <w:bookmarkEnd w:id="14"/>
      <w:r w:rsidRPr="00AA5335">
        <w:rPr>
          <w:rFonts w:ascii="Times New Roman" w:hAnsi="Times New Roman" w:cs="Times New Roman"/>
          <w:sz w:val="24"/>
          <w:szCs w:val="24"/>
        </w:rPr>
        <w:t>3.8.5. Секретарь Комиссии осуществляет подсчет голосов и объявляет полученный результат. Результат голосования заносится в протокол заседания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Решения Комиссии оформляются протоколом заседания Комиссии, который утверждается Председателем комиссии, а в его отсутствие - председательствующим на заседании заместителем Председателя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Секретарь Комиссии направляет протокол заседания Комиссии специалисту Министерства.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пунктами 3.8.4 - 3.8.5 Регламента, осуществляются в день проведения заседания Комиссии.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Результат процедуры: подсчет голосов и оформление протокола.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3.8.6. Специалист Министерства на основании протокола оформляет решение Министерства о признании либо об отказе в признании субъектов МСП социальными предприятиями. Принятое решение Министерства регистрируется в журнале</w:t>
      </w:r>
      <w:r w:rsidRPr="00AA5335">
        <w:t xml:space="preserve"> </w:t>
      </w:r>
      <w:r w:rsidRPr="00AA5335">
        <w:rPr>
          <w:rFonts w:ascii="Times New Roman" w:hAnsi="Times New Roman" w:cs="Times New Roman"/>
          <w:sz w:val="24"/>
          <w:szCs w:val="24"/>
        </w:rPr>
        <w:t>регистрации решений о признании (отказе в признании) субъекта малого или среднего предпринимательства социальным предприятием, форма которого установлена приложением № 11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течение одного рабочего дня с момента окончания предыдущей процедуры.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оформленное решение.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3.8.7. Специалист Министерства выдает или направляет способом, указанным в заявлении, решение Министерства о признании (либо об отказе в признании) субъектов МСП социальным предприятием заявителю (его представителю).</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Процедуры, устанавливаемые настоящим пунктом, осуществляются в день прибытия заявителя (при личном обращении) или в течение одного рабочего дня с момента окончания предыдущей процедуры (в случае направления решения по почте).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выданное (направленное) заявителю решение.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3.8.8. Ежегодно не позднее 5 июля текущего календарного года Министерство формирует перечень субъектов МСП, имеющих статус социального предприятия в Республике Татарстан (далее – Перечень), и передает перечень в Федеральную налоговую службу Российской Федерации в целях ведения единого реестра субъектов МСП.</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случае если субъектом МСП подано заявление и соответствующие документы, указанные в Регламенте в целях признания субъекта МСП социальным предприятием, после 1 мая текущего календарного года, перечень формируется Министерством на первое число второго месяца, следующего за месяцем принятия Министерством решения о признании субъекта МСП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Перечень включает в себя следующие сведения: наименование субъекта МСП, идентификационный номер налогоплательщика, условие (условия), установленное (установленные) частями 1 и 2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 209-ФЗ, в соответствии с которым (которыми) субъект МСП признан социальным предприятием. Форма перечня приведена в приложении № 12 к Регламенту.</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в едином реестре субъектов МСП появляется указание на то, что юридическое лицо или индивидуальный предприниматель является социальным предприятием.</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3.9. Исправление технических ошибок.</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3.9.1.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либо уведомлении об отказе в предоставлении государственной услуги является получение заявления об исправлении технической ошибки.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3.9.2. При обращении об исправлении технической ошибки заявитель (представитель заявителя) представляет:</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заявление об исправлении технической ошибки;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документы, подтверждающие наличие в выданном в результате предоставления государственной услуги документе технической ошибки.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Заявление об исправлении технической ошибки подается заявителем лично, по почте в Министерство, либо через Республиканский портал.</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поданное заявление и документы.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3.9.3. Заявление об исправлении технической ошибки регистрируется специалистом ЦИСС, в установленном порядке.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принятое и зарегистрированное заявление, направленное на рассмотрение.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3.9.4. Специалист ЦИСС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случае наличия технической ошибки в выданном в результате предоставления государственной услуги документе специалист ЦИСС устраняет техническую ошибку в документах либо в уведомлении об отказе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 случае отсутствия технической ошибки в выданном в результате предоставления государственной услуги документе специалист ЦИСС готовит уведомление об отсутствии технической ошибки в выданном в результате предоставления государственной услуги документе.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Результат процедуры: выданный (направленный) заявителю документ.</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outlineLvl w:val="1"/>
        <w:rPr>
          <w:rFonts w:ascii="Times New Roman" w:hAnsi="Times New Roman" w:cs="Times New Roman"/>
          <w:b w:val="0"/>
          <w:sz w:val="24"/>
          <w:szCs w:val="24"/>
        </w:rPr>
      </w:pPr>
      <w:r w:rsidRPr="00AA5335">
        <w:rPr>
          <w:rFonts w:ascii="Times New Roman" w:hAnsi="Times New Roman" w:cs="Times New Roman"/>
          <w:b w:val="0"/>
          <w:sz w:val="24"/>
          <w:szCs w:val="24"/>
        </w:rPr>
        <w:t>4. Формы контроля за исполнением административного регламента</w:t>
      </w:r>
    </w:p>
    <w:p w:rsidR="00807896" w:rsidRPr="00AA5335" w:rsidRDefault="00807896" w:rsidP="00807896">
      <w:pPr>
        <w:pStyle w:val="ConsPlusTitle"/>
        <w:jc w:val="center"/>
        <w:outlineLvl w:val="1"/>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Текущий контроль за исполнением Регламента осуществляется должностными лицами, ответственными за организацию работы по предоставлению государственной услуги, путем проведения проверок соблюдения и исполнения ответственными исполнителями положений Регламента, нормативных правовых актов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Текущий контроль осуществляется на постоянной основе.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Формами контроля за соблюдением исполнения административных процедур является проведение проверки: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ведения делопроизводства;</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соответствия результатов рассмотрения документов требованиям Регламента, иных нормативных правовых актов;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соблюдения сроков и порядка приема документов;</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соблюдения сроков и порядка выдачи результатов при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Решение о проведении внеплановой проверки полноты и качества предоставления государственной услуги принимается в следующих случаях: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обращений заявителей с жалобами на нарушения их прав и законных интересов действиями (бездействием) должностных лиц, участвующих в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4.3. Ответственность должностных лиц органа, предоставляющего государственную услугу, за решения и действия (бездействия), принимаемые (осуществляемые) ими в ходе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outlineLvl w:val="1"/>
        <w:rPr>
          <w:rFonts w:ascii="Times New Roman" w:hAnsi="Times New Roman" w:cs="Times New Roman"/>
          <w:b w:val="0"/>
          <w:sz w:val="24"/>
          <w:szCs w:val="24"/>
        </w:rPr>
      </w:pPr>
      <w:r w:rsidRPr="00AA5335">
        <w:rPr>
          <w:rFonts w:ascii="Times New Roman" w:hAnsi="Times New Roman" w:cs="Times New Roman"/>
          <w:b w:val="0"/>
          <w:sz w:val="24"/>
          <w:szCs w:val="24"/>
        </w:rPr>
        <w:t>5. Досудебный (внесудебный) порядок обжалования решений</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и действий (бездействия) органа, предоставляющего</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государственную услугу, многофункционального центра</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предоставления государственных и муниципальных услуг,</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организаций, указанных в части 1.1 статьи 16 Федерального</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 xml:space="preserve">закона № 210-ФЗ, а также их должностных лиц, государственных </w:t>
      </w:r>
    </w:p>
    <w:p w:rsidR="00807896" w:rsidRPr="00AA5335" w:rsidRDefault="00807896" w:rsidP="00807896">
      <w:pPr>
        <w:pStyle w:val="ConsPlusTitle"/>
        <w:jc w:val="center"/>
        <w:rPr>
          <w:rFonts w:ascii="Times New Roman" w:hAnsi="Times New Roman" w:cs="Times New Roman"/>
          <w:b w:val="0"/>
          <w:sz w:val="24"/>
          <w:szCs w:val="24"/>
        </w:rPr>
      </w:pPr>
      <w:r w:rsidRPr="00AA5335">
        <w:rPr>
          <w:rFonts w:ascii="Times New Roman" w:hAnsi="Times New Roman" w:cs="Times New Roman"/>
          <w:b w:val="0"/>
          <w:sz w:val="24"/>
          <w:szCs w:val="24"/>
        </w:rPr>
        <w:t>или муниципальных служащих, работников</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bookmarkStart w:id="15" w:name="P414"/>
      <w:bookmarkEnd w:id="15"/>
      <w:r w:rsidRPr="00AA5335">
        <w:rPr>
          <w:rFonts w:ascii="Times New Roman" w:hAnsi="Times New Roman" w:cs="Times New Roman"/>
          <w:sz w:val="24"/>
          <w:szCs w:val="24"/>
        </w:rPr>
        <w:t>5.1. Заявители имеют право на обжалование в досудебном порядке решений и действий (бездействия) НО МКК «Фонд поддержки предпринимательства РТ», сотрудников НО МКК «Фонд поддержки предпринимательства РТ», должностных лиц НО МКК «Фонд поддержки предпринимательства РТ» руководителю НО МКК «Фонд поддержки предпринимательства РТ». Жалобы на решения и действия (бездействие) руководителя НО МКК «Фонд поддержки предпринимательства РТ» в связи с предоставлением государственной услуги подаются в Министерство.</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5.2. Заявитель может обратиться с жалобой в том числе в следующих случаях: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1) нарушение срока регистрации запроса о предоставлении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нарушение срока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7) отказ НО МКК «Фонд поддержки предпринимательства РТ», должностного лица НО МКК «Фонд поддержки предпринимательства РТ»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5.3. Жалоба подается в письменной форме на бумажном носителе или в электронной форме.</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официальный сайт Министерства (http://mert.tatarsta</w:t>
      </w:r>
      <w:r w:rsidRPr="00AA5335">
        <w:rPr>
          <w:rFonts w:ascii="Times New Roman" w:hAnsi="Times New Roman" w:cs="Times New Roman"/>
          <w:sz w:val="24"/>
          <w:szCs w:val="24"/>
          <w:lang w:val="en-US"/>
        </w:rPr>
        <w:t>n</w:t>
      </w:r>
      <w:r w:rsidRPr="00AA5335">
        <w:rPr>
          <w:rFonts w:ascii="Times New Roman" w:hAnsi="Times New Roman" w:cs="Times New Roman"/>
          <w:sz w:val="24"/>
          <w:szCs w:val="24"/>
        </w:rPr>
        <w:t>.ru), официальный сайт НО МКК «Фонд поддержки предпринимательства РТ» (http://fpprt.ru/); Портал государственных и муниципальных услуг Республики Татарстан (http://uslugi.tatarsta</w:t>
      </w:r>
      <w:r w:rsidRPr="00AA5335">
        <w:rPr>
          <w:rFonts w:ascii="Times New Roman" w:hAnsi="Times New Roman" w:cs="Times New Roman"/>
          <w:sz w:val="24"/>
          <w:szCs w:val="24"/>
          <w:lang w:val="en-US"/>
        </w:rPr>
        <w:t>n</w:t>
      </w:r>
      <w:r w:rsidRPr="00AA5335">
        <w:rPr>
          <w:rFonts w:ascii="Times New Roman" w:hAnsi="Times New Roman" w:cs="Times New Roman"/>
          <w:sz w:val="24"/>
          <w:szCs w:val="24"/>
        </w:rPr>
        <w:t>.ru/), Единый портал государственных и муниципальных услуг (функций) (http://www.gosuslugi.ru/), а также может быть принята при личном приеме заявителя.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5.4. Жалоба должна содержать:</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 xml:space="preserve">1) наименование органа, предоставляющего государственную услугу, должностного </w:t>
      </w:r>
      <w:r w:rsidRPr="00AA5335">
        <w:rPr>
          <w:rFonts w:ascii="Times New Roman" w:hAnsi="Times New Roman" w:cs="Times New Roman"/>
          <w:sz w:val="24"/>
          <w:szCs w:val="24"/>
        </w:rPr>
        <w:lastRenderedPageBreak/>
        <w:t>лица органа, предоставляющего государственную услугу, или государственного служащего, решения и действия (бездействие) которых обжалуются;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5.5. Срок рассмотрения жалобы - в течение пятнадцати рабочих дней со дня ее регистрации.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Срок регистрации жалобы - не позднее следующего за днем ее поступления рабочего дня.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5.6. По результатам рассмотрения жалобы принимается одно из следующих решений:</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2) в удовлетворении жалобы отказывается.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5.7. В случае признания жалобы, подлежащей удовлетворению в ответе, заявителю дается информация о действиях, осуществляемых НО МКК «Фонд поддержки предпринимательства РТ»,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7896" w:rsidRPr="00AA5335" w:rsidRDefault="00807896" w:rsidP="00807896">
      <w:pPr>
        <w:pStyle w:val="ConsPlusNormal"/>
        <w:spacing w:before="220"/>
        <w:ind w:firstLine="540"/>
        <w:jc w:val="both"/>
        <w:rPr>
          <w:rFonts w:ascii="Times New Roman" w:hAnsi="Times New Roman" w:cs="Times New Roman"/>
          <w:sz w:val="24"/>
          <w:szCs w:val="24"/>
        </w:rPr>
      </w:pPr>
      <w:r w:rsidRPr="00AA5335">
        <w:rPr>
          <w:rFonts w:ascii="Times New Roman" w:hAnsi="Times New Roman" w:cs="Times New Roman"/>
          <w:sz w:val="24"/>
          <w:szCs w:val="24"/>
        </w:rPr>
        <w:lastRenderedPageBreak/>
        <w:t>5.10. Отношения, возникающие в связи с досудебным (внесудебным) обжалованием решений и действий (бездействия) НО МКК «Фонд поддержки предпринимательства РТ», а также его должностных лиц и сотрудников, регулируются в соответствии с Федеральным законом № 210-ФЗ.</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1</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lastRenderedPageBreak/>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center"/>
        <w:rPr>
          <w:rFonts w:ascii="Times New Roman" w:hAnsi="Times New Roman" w:cs="Times New Roman"/>
          <w:sz w:val="24"/>
          <w:szCs w:val="24"/>
        </w:rPr>
      </w:pPr>
      <w:bookmarkStart w:id="16" w:name="P457"/>
      <w:bookmarkEnd w:id="16"/>
      <w:r w:rsidRPr="00AA5335">
        <w:rPr>
          <w:rFonts w:ascii="Times New Roman" w:hAnsi="Times New Roman" w:cs="Times New Roman"/>
          <w:sz w:val="24"/>
          <w:szCs w:val="24"/>
        </w:rPr>
        <w:t>ЗАЯВЛЕНИЕ</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о признании социальным предприятием</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(полное наименование субъекта малого или среднего</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предпринимательства)</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Дата   внесения   в  Единый   государственный   реестр  юридических  лиц  (Единый</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государственный   реестр    индивидуальных    предпринимателей)    записи    о    создании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юридического лица   (регистрации   индивидуального   предпринимателя)   -</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 _________  г.,   серия    и    номер    документа,    подтверждающего   факт   внесения</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записи, - __________________________________,     наименование      регистрирующего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органа - _________________________________________________________________,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ИНН ______________, КПП ______________, дата    постановки    на   учет   в   налоговом</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органе – «___» ______________ г.</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Дата   внесения   сведений   в   единый   реестр   субъектов   малого   и   среднего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предпринимательства – «__» ______________ г.</w:t>
      </w:r>
    </w:p>
    <w:p w:rsidR="00807896" w:rsidRPr="00AA5335" w:rsidRDefault="00807896" w:rsidP="00807896">
      <w:pPr>
        <w:pStyle w:val="ConsPlusNonformat"/>
        <w:ind w:firstLine="708"/>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Сведения о лице, имеющем право действовать от имени 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(далее - заявитель) без доверенности: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(Фамилия, имя, отчество (последнее - при наличии), наименование</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документа, удостоверяющего личность, номер, дата его выдачи, наименование органа, выдавшего указанный документ, наименование должности)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Осуществляемые     виды     деятельности     заявителя     в     соответствии     с</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Общероссийским  классификатором видов экономической деятельности (ОКВЭД2) с</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указанием кодов:</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а)...;</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б)...</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Сведения о заявителе 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содержатся    в    информационно-телекоммуникационной    сети    «Интернет»   по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следующему адресу: ________________________________________________________</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(официальный сайт субъекта малого или среднего</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предпринимательства (при наличии))</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На основании вышеизложенного и руководствуясь статьей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года № 209-ФЗ  «О развитии малого и среднего предпринимательства в Российской Федерации», Порядком признания субъекта МСП социальным предприятием, утвержденным приказом Минэкономразвития России от 29 ноября 2019 года № 773, прошу признать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(наименование субъекта малого или среднего предпринимательства)</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социальным предприятием.</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Заявитель    гарантирует,    что    сведения,   представленные   им   в   заявлении   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приложенных к нему документах, являются достоверными.</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Документы,    предусмотренные    Порядком    признания    субъекта    малого    или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среднего   предпринимательства    социальным   предприятием,   утвержденным  приказом</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Минэкономразвития  России  от  29  ноября  2019 года № 773, прилагаются (на_____ л.).</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 ___________ 20___ г.</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lastRenderedPageBreak/>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sz w:val="24"/>
          <w:szCs w:val="24"/>
        </w:rPr>
        <w:t xml:space="preserve">                                                                   </w:t>
      </w:r>
      <w:r w:rsidRPr="00AA5335">
        <w:rPr>
          <w:rFonts w:ascii="Times New Roman" w:hAnsi="Times New Roman" w:cs="Times New Roman"/>
        </w:rPr>
        <w:t>подпись                          (расшифровка подписи)</w:t>
      </w:r>
    </w:p>
    <w:p w:rsidR="00807896" w:rsidRPr="00AA5335" w:rsidRDefault="00807896" w:rsidP="00807896">
      <w:pPr>
        <w:pStyle w:val="ConsPlusNonformat"/>
        <w:jc w:val="both"/>
        <w:rPr>
          <w:rFonts w:ascii="Times New Roman" w:hAnsi="Times New Roman" w:cs="Times New Roman"/>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2</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lastRenderedPageBreak/>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17" w:name="P527"/>
      <w:bookmarkEnd w:id="17"/>
      <w:r w:rsidRPr="00AA5335">
        <w:rPr>
          <w:rFonts w:ascii="Times New Roman" w:hAnsi="Times New Roman" w:cs="Times New Roman"/>
          <w:sz w:val="24"/>
          <w:szCs w:val="24"/>
        </w:rPr>
        <w:t>ОТЧЕТ О СОЦИАЛЬНОМ ВОЗДЕЙСТВИИ</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720"/>
        <w:gridCol w:w="1871"/>
      </w:tblGrid>
      <w:tr w:rsidR="00807896" w:rsidRPr="00AA5335" w:rsidTr="00161FD1">
        <w:tc>
          <w:tcPr>
            <w:tcW w:w="4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w:t>
            </w:r>
          </w:p>
        </w:tc>
        <w:tc>
          <w:tcPr>
            <w:tcW w:w="6720"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Раздел</w:t>
            </w:r>
          </w:p>
        </w:tc>
        <w:tc>
          <w:tcPr>
            <w:tcW w:w="1871"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Описание</w:t>
            </w:r>
          </w:p>
        </w:tc>
      </w:tr>
      <w:tr w:rsidR="00807896" w:rsidRPr="00AA5335" w:rsidTr="00161FD1">
        <w:tc>
          <w:tcPr>
            <w:tcW w:w="4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1.</w:t>
            </w:r>
          </w:p>
        </w:tc>
        <w:tc>
          <w:tcPr>
            <w:tcW w:w="6720"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Цель социального предприятия</w:t>
            </w:r>
          </w:p>
        </w:tc>
        <w:tc>
          <w:tcPr>
            <w:tcW w:w="1871"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w:t>
            </w:r>
          </w:p>
        </w:tc>
        <w:tc>
          <w:tcPr>
            <w:tcW w:w="6720"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Социальная проблема (потребность потребителя), на решение которой направлена деятельность социального предприятия</w:t>
            </w:r>
          </w:p>
        </w:tc>
        <w:tc>
          <w:tcPr>
            <w:tcW w:w="1871"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3.</w:t>
            </w:r>
          </w:p>
        </w:tc>
        <w:tc>
          <w:tcPr>
            <w:tcW w:w="6720"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Целевая аудитория, на которую направлена деятельность социального предприятия</w:t>
            </w:r>
          </w:p>
        </w:tc>
        <w:tc>
          <w:tcPr>
            <w:tcW w:w="1871"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4.</w:t>
            </w:r>
          </w:p>
        </w:tc>
        <w:tc>
          <w:tcPr>
            <w:tcW w:w="6720"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Способы решения социальной проблемы, которые осуществляет социальное предприятие</w:t>
            </w:r>
          </w:p>
        </w:tc>
        <w:tc>
          <w:tcPr>
            <w:tcW w:w="1871"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5.</w:t>
            </w:r>
          </w:p>
        </w:tc>
        <w:tc>
          <w:tcPr>
            <w:tcW w:w="6720"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Продукция (товары, работы, услуги), предлагаемая потребителю социального предприятия (целевой аудитории)</w:t>
            </w:r>
          </w:p>
        </w:tc>
        <w:tc>
          <w:tcPr>
            <w:tcW w:w="1871"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rPr>
        <w:t xml:space="preserve">                                                                              подпись                            (расшифровка подписи)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Default="00807896" w:rsidP="00807896">
      <w:pPr>
        <w:pStyle w:val="ConsPlusNormal"/>
        <w:jc w:val="right"/>
        <w:outlineLvl w:val="1"/>
        <w:rPr>
          <w:rFonts w:ascii="Times New Roman" w:hAnsi="Times New Roman" w:cs="Times New Roman"/>
          <w:sz w:val="24"/>
          <w:szCs w:val="24"/>
        </w:rPr>
      </w:pPr>
    </w:p>
    <w:p w:rsidR="00807896"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3</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lastRenderedPageBreak/>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rPr>
          <w:rFonts w:ascii="Times New Roman" w:hAnsi="Times New Roman" w:cs="Times New Roman"/>
          <w:sz w:val="24"/>
          <w:szCs w:val="24"/>
        </w:rPr>
      </w:pPr>
      <w:bookmarkStart w:id="18" w:name="P566"/>
      <w:bookmarkEnd w:id="18"/>
      <w:r w:rsidRPr="00AA5335">
        <w:rPr>
          <w:rFonts w:ascii="Times New Roman" w:hAnsi="Times New Roman" w:cs="Times New Roman"/>
          <w:sz w:val="24"/>
          <w:szCs w:val="24"/>
        </w:rPr>
        <w:t>ПЕРЕЧЕНЬ ДОКУМЕНТОВ, ПОДТВЕРЖДАЮЩИХ ОТНЕСЕНИЕ ГРАЖДАНИНА</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К КАТЕГОРИЯМ, УКАЗАННЫМ В ПУНКТЕ 1 ЧАСТИ 1 СТАТЬИ 24.1</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ФЕДЕРАЛЬНОГО ЗАКОНА ОТ 24 ИЮЛЯ 2007 ГОДА № 209-ФЗ</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«О РАЗВИТИИ МАЛОГО И СРЕДНЕГО ПРЕДПРИНИМАТЕЛЬСТВА</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В РОССИЙСКОЙ ФЕДЕРАЦИИ»</w:t>
      </w:r>
    </w:p>
    <w:p w:rsidR="00807896" w:rsidRPr="00AA5335" w:rsidRDefault="00807896" w:rsidP="00807896">
      <w:pPr>
        <w:spacing w:after="1"/>
        <w:rPr>
          <w:sz w:val="24"/>
          <w:szCs w:val="24"/>
        </w:rPr>
      </w:pP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807896" w:rsidRPr="00AA5335" w:rsidTr="00161FD1">
        <w:tc>
          <w:tcPr>
            <w:tcW w:w="3231"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Категория граждан</w:t>
            </w:r>
          </w:p>
        </w:tc>
        <w:tc>
          <w:tcPr>
            <w:tcW w:w="5839"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Документы (представляются при наличии соответствующего основания)</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Инвалиды и лица с ограниченными возможностями здоровья</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подтверждающей факт установления инвалидности;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документа, подтверждающего установление у физического лица недостатков в физическом и (или) психологическом развитии (определяется работодателем)</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Одинокие и (или) многодетные родители, воспитывающие несовершеннолетних детей и (или) детей-инвалидов</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копии свидетельств о рождении (усыновлении, удочерении) ребенка;</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подтверждающей факт установления инвалидности (установление категории «ребенок-инвалид»);</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для многодетных родителей:</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удостоверения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для одиноких родителей:</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документа о государственной регистрации расторжения брака;</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свидетельства о смерти другого родителя;</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справка из органов записи актов гражданского состояния, в которой указано, что в свидетельстве о рождении запись об отце ребенка сделана со слов матери;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решения суда о признании другого родителя безвестно отсутствующим или объявлении умершим;</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документа, подтверждающего отсутствие нового зарегистрированного брака (паспорт, в котором отсутствует отметка о регистрации нового брака);</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свидетельства о рождении ребенка, в котором в графе «Отец» стоит прочерк</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Выпускники детских домов в возрасте до двадцати трех лет</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паспорта гражданина Российской Федерации;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о пребывании в детском доме-интернате</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lastRenderedPageBreak/>
              <w:t>Пенсионеры и (или)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паспорта гражданина Российской Федерации;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пенсионного удостоверения или справка территориального органа Пенсионного фонда Российской Федерации о назначении пенсии;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подтверждающий факт установления инвалидности;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военного билета;</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копии документов, подтверждающих получение статуса гражданина предпенсионного возраста (в течение 5 лет до наступления возраста, дающего право на страховую пенсию по старости, в том числе назначаемую досрочно), предусмотренного законодательством Российской Федерации</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освобожденные из мест лишения свободы и имеющие неснятую или непогашенную судимость</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об освобождении из мест лишения свободы или справки о наличии (отсутствии) судимости и (или) факта уголовного преследования либо о прекращении уголовного преследования</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Беженцы и вынужденные переселенцы</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удостоверения беженца или удостоверения вынужденного переселенца</w:t>
            </w:r>
          </w:p>
        </w:tc>
      </w:tr>
      <w:tr w:rsidR="00807896" w:rsidRPr="00AA5335" w:rsidTr="00161FD1">
        <w:tblPrEx>
          <w:tblBorders>
            <w:insideH w:val="nil"/>
          </w:tblBorders>
        </w:tblPrEx>
        <w:tc>
          <w:tcPr>
            <w:tcW w:w="3231" w:type="dxa"/>
            <w:tcBorders>
              <w:bottom w:val="nil"/>
            </w:tcBorders>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Малоимущие граждане</w:t>
            </w:r>
          </w:p>
        </w:tc>
        <w:tc>
          <w:tcPr>
            <w:tcW w:w="5839" w:type="dxa"/>
            <w:tcBorders>
              <w:bottom w:val="nil"/>
            </w:tcBorders>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из органа социальной защиты населения, подтверждающей признание гражданина (семьи гражданина) малоимущим (малоимущей)</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без определенного места жительства и занятий</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паспорта гражданина Российской Федерации;</w:t>
            </w:r>
          </w:p>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копии документов, подтверждающих пребывание в учреждениях социальной помощи</w:t>
            </w:r>
          </w:p>
        </w:tc>
      </w:tr>
      <w:tr w:rsidR="00807896" w:rsidRPr="00AA5335" w:rsidTr="00161FD1">
        <w:tc>
          <w:tcPr>
            <w:tcW w:w="323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Граждане, признанные нуждающимися в социальном обслуживании</w:t>
            </w:r>
          </w:p>
        </w:tc>
        <w:tc>
          <w:tcPr>
            <w:tcW w:w="58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копия справки из органа социальной защиты населения, подтверждающая признание гражданина нуждающимся в социальном обслуживании</w:t>
            </w: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4</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lastRenderedPageBreak/>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center"/>
        <w:rPr>
          <w:rFonts w:ascii="Times New Roman" w:hAnsi="Times New Roman" w:cs="Times New Roman"/>
          <w:sz w:val="24"/>
          <w:szCs w:val="24"/>
        </w:rPr>
      </w:pPr>
      <w:bookmarkStart w:id="19" w:name="P624"/>
      <w:bookmarkEnd w:id="19"/>
      <w:r w:rsidRPr="00AA5335">
        <w:rPr>
          <w:rFonts w:ascii="Times New Roman" w:hAnsi="Times New Roman" w:cs="Times New Roman"/>
          <w:sz w:val="24"/>
          <w:szCs w:val="24"/>
        </w:rPr>
        <w:t>СВЕДЕНИЯ</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о численности и заработной плате работников</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(полное наименование субъекта малого или среднего</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предпринимательства)</w:t>
      </w:r>
    </w:p>
    <w:p w:rsidR="00807896" w:rsidRPr="00AA5335" w:rsidRDefault="00807896" w:rsidP="00807896">
      <w:pPr>
        <w:pStyle w:val="ConsPlusNonformat"/>
        <w:jc w:val="center"/>
        <w:rPr>
          <w:rFonts w:ascii="Times New Roman" w:hAnsi="Times New Roman" w:cs="Times New Roman"/>
          <w:sz w:val="24"/>
          <w:szCs w:val="24"/>
        </w:rPr>
      </w:pP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из числа категорий граждан, указанных в пункте 1 части 1 статьи 24.1</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Федерального закона от 24 июля 2007 года № 209-ФЗ «О развитии малого и</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среднего предпринимательства в Российской</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Федерации»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на «____» ____________ 20___ года</w:t>
      </w:r>
    </w:p>
    <w:p w:rsidR="00807896" w:rsidRPr="00AA5335" w:rsidRDefault="00807896" w:rsidP="00807896">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1984"/>
        <w:gridCol w:w="2154"/>
      </w:tblGrid>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 п/п</w:t>
            </w:r>
          </w:p>
        </w:tc>
        <w:tc>
          <w:tcPr>
            <w:tcW w:w="436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Наименование показателя</w:t>
            </w:r>
          </w:p>
        </w:tc>
        <w:tc>
          <w:tcPr>
            <w:tcW w:w="198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Среднесписочная численность работников за предшествующий календарный год, человек</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Фонд начисленной заработной платы за предшествующий календарный год, рублей</w:t>
            </w: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1.</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Всего работники</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Работники, относящиеся к категориям, указанным в пункте 1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года № 209-ФЗ «О развитии малого и среднего предпринимательства в Российской Федерации» (сумма строк 2.1 - 2.10), в том числе:</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bookmarkStart w:id="20" w:name="P649"/>
            <w:bookmarkEnd w:id="20"/>
            <w:r w:rsidRPr="00AA5335">
              <w:rPr>
                <w:rFonts w:ascii="Times New Roman" w:hAnsi="Times New Roman" w:cs="Times New Roman"/>
                <w:sz w:val="24"/>
                <w:szCs w:val="24"/>
              </w:rPr>
              <w:t>2.1</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инвалиды</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2.2</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с ограниченными возможностями здоровья</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2.3</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одинокие и (или) многодетные родители, воспитывающие несовершеннолетних детей, в том числе детей-инвалидов</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2.4</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2.5</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выпускники детских домов в возрасте до двадцати трех лет</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2.6</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освобожденные из мест лишения свободы и имеющие неснятую или непогашенную судимость</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2.7</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беженцы и вынужденные переселенцы</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lastRenderedPageBreak/>
              <w:t>2.8</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малоимущие граждане</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2.9</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без определенного места жительства и занятий</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bookmarkStart w:id="21" w:name="P685"/>
            <w:bookmarkEnd w:id="21"/>
            <w:r w:rsidRPr="00AA5335">
              <w:rPr>
                <w:rFonts w:ascii="Times New Roman" w:hAnsi="Times New Roman" w:cs="Times New Roman"/>
                <w:sz w:val="24"/>
                <w:szCs w:val="24"/>
              </w:rPr>
              <w:t>2.10</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граждане, признанные нуждающимися в социальном обслуживании</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56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2.11</w:t>
            </w:r>
          </w:p>
        </w:tc>
        <w:tc>
          <w:tcPr>
            <w:tcW w:w="4365"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осужденные к лишению свободы и принудительным работам в период отбывания наказания</w:t>
            </w: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2154"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Доля работников, относящихся к категориям, указанным в пункте 1 части 1 статьи 24.1 Федерального закона от 24 июля 2007 года № 209-ФЗ  «О развитии малого и среднего предпринимательства в Российской Федерации» , в общей среднесписочной численности работников (человек) з предшествующий календарный год, в процентах - __.</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sz w:val="24"/>
          <w:szCs w:val="24"/>
        </w:rPr>
        <w:t xml:space="preserve">                                                                   </w:t>
      </w:r>
      <w:r w:rsidRPr="00AA5335">
        <w:rPr>
          <w:rFonts w:ascii="Times New Roman" w:hAnsi="Times New Roman" w:cs="Times New Roman"/>
        </w:rPr>
        <w:t>подпись                          (расшифровка подписи)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5</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lastRenderedPageBreak/>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22" w:name="P714"/>
      <w:bookmarkEnd w:id="22"/>
      <w:r w:rsidRPr="00AA5335">
        <w:rPr>
          <w:rFonts w:ascii="Times New Roman" w:hAnsi="Times New Roman" w:cs="Times New Roman"/>
          <w:sz w:val="24"/>
          <w:szCs w:val="24"/>
        </w:rPr>
        <w:t>СВЕДЕНИЯ</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 РЕАЛИЗАЦИИ ТОВАРОВ (РАБОТ, УСЛУГ), ПРОИЗВОДИМЫХ</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ГРАЖДАНАМИ, УКАЗАННЫМ В ПУНКТЕ 1 ЧАСТИ 1 СТАТЬИ 24.1</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ФЕДЕРАЛЬНОГО ЗАКОНА ОТ 24 ИЮЛЯ 2007 ГОДА № 209-ФЗ</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 РАЗВИТИИ МАЛОГО И СРЕДНЕГО ПРЕДПРИНИМАТЕЛЬСТВА</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 РОССИЙСКОЙ ФЕДЕРАЦИИ»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1. Общая информация о реализации производимых гражданами из числа категорий, указанных в пункте 1 части 1 статьи 24.1 Федерального закона от 24 июля 2007 года № 209-ФЗ «О развитии малого и среднего предпринимательства в Российской Федерации» (далее - Федеральный закон), товаров (работ, услуг)</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2"/>
        <w:gridCol w:w="1656"/>
        <w:gridCol w:w="1587"/>
        <w:gridCol w:w="1984"/>
      </w:tblGrid>
      <w:tr w:rsidR="00807896" w:rsidRPr="00AA5335" w:rsidTr="00161FD1">
        <w:tc>
          <w:tcPr>
            <w:tcW w:w="3792"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Наименование показателя</w:t>
            </w:r>
          </w:p>
        </w:tc>
        <w:tc>
          <w:tcPr>
            <w:tcW w:w="1656"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Наименование производимых товаров (работ, услуг)</w:t>
            </w:r>
          </w:p>
        </w:tc>
        <w:tc>
          <w:tcPr>
            <w:tcW w:w="158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Количество заключенных договоров (с указанием предмета договоров)</w:t>
            </w:r>
          </w:p>
        </w:tc>
        <w:tc>
          <w:tcPr>
            <w:tcW w:w="198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Выручка от реализации за предшествующий календарный год (объем денежных средств по договорам), рублей</w:t>
            </w: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Всего граждан, относящихся к категориям, указанным в пункте 1 части 1 статьи 24.1 Федерального закона, в том числе:</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инвалиды</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с ограниченными возможностями здоровья</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одинокие и (или) многодетные родители, воспитывающие несовершеннолетних детей, в том числе детей-инвалидов</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выпускники детских домов в возрасте до двадцати трех лет</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осужденные к лишению свободы и принудительным работам в период отбывания наказания</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 xml:space="preserve">лица, освобожденные из мест лишения свободы и имеющие </w:t>
            </w:r>
            <w:r w:rsidRPr="00AA5335">
              <w:rPr>
                <w:rFonts w:ascii="Times New Roman" w:hAnsi="Times New Roman" w:cs="Times New Roman"/>
                <w:sz w:val="24"/>
                <w:szCs w:val="24"/>
              </w:rPr>
              <w:lastRenderedPageBreak/>
              <w:t>неснятую или непогашенную судимость</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беженцы и вынужденные переселенцы</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малоимущие граждане</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без определенного места жительства и занятий</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37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граждане, признанные нуждающимися в социальном обслуживании</w:t>
            </w:r>
          </w:p>
        </w:tc>
        <w:tc>
          <w:tcPr>
            <w:tcW w:w="1656" w:type="dxa"/>
          </w:tcPr>
          <w:p w:rsidR="00807896" w:rsidRPr="00AA5335" w:rsidRDefault="00807896" w:rsidP="00161FD1">
            <w:pPr>
              <w:pStyle w:val="ConsPlusNormal"/>
              <w:rPr>
                <w:rFonts w:ascii="Times New Roman" w:hAnsi="Times New Roman" w:cs="Times New Roman"/>
                <w:sz w:val="24"/>
                <w:szCs w:val="24"/>
              </w:rPr>
            </w:pPr>
          </w:p>
        </w:tc>
        <w:tc>
          <w:tcPr>
            <w:tcW w:w="1587"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2.  Описание механизма обеспечения реализации товаров (работ, услуг), производимых гражданами, указанными в пункте 1 части 1 статьи 24.1 Федерального закона (в произвольной форме):</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w:t>
      </w:r>
      <w:r w:rsidRPr="00AA5335">
        <w:rPr>
          <w:rFonts w:ascii="Times New Roman" w:hAnsi="Times New Roman" w:cs="Times New Roman"/>
        </w:rPr>
        <w:t>подпись                            (расшифровка подписи)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6</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lastRenderedPageBreak/>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23" w:name="P797"/>
      <w:bookmarkEnd w:id="23"/>
      <w:r w:rsidRPr="00AA5335">
        <w:rPr>
          <w:rFonts w:ascii="Times New Roman" w:hAnsi="Times New Roman" w:cs="Times New Roman"/>
          <w:sz w:val="24"/>
          <w:szCs w:val="24"/>
        </w:rPr>
        <w:t>СПРАВКА</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 ДОЛЕ ДОХОДОВ, ПОЛУЧЕННЫХ ОТ ОСУЩЕСТВЛЕНИЯ ДЕЯТЕЛЬНОСТИ</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(ВИДОВ ДЕЯТЕЛЬНОСТИ), УКАЗАННОЙ В ПУНКТЕ 2, 3 ИЛИ 4</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ОТ 24 ИЮЛЯ 2007 ГОДА № 209-ФЗ «О РАЗВИТИИ МАЛОГО И СРЕДНЕГО</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ПРЕДПРИНИМАТЕЛЬСТВА В РОССИЙСКОЙ ФЕДЕРАЦИИ», ПО ИТОГАМ</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ПРЕДЫДУЩЕГО КАЛЕНДАРНОГО ГОДА В ОБЩЕМ ОБЪЕМЕ ДОХОДОВ</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И О ДОЛЕ ПОЛУЧЕННОЙ ЧИСТОЙ ПРИБЫЛИ ЗА ПРЕДШЕСТВУЮЩИЙ</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КАЛЕНДАРНЫЙ ГОД, НАПРАВЛЕННОЙ НА ОСУЩЕСТВЛЕНИЕ ТАКОЙ</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ДЕЯТЕЛЬНОСТИ (ВИДОВ ТАКОЙ ДЕЯТЕЛЬНОСТИ) В ТЕКУЩЕМ</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КАЛЕНДАРНОМ ГОДУ, ОТ РАЗМЕРА УКАЗАННОЙ ПРИБЫЛИ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Сведения о доходах от осуществления деятельности (видов деятельности), указанной в пункте 2, 3 или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года № 209-ФЗ «О развитии малого и среднего предпринимательства в Российской Федерации», и о расходах на осуществление такой деятельности (видов деятельности) (далее - Федеральный закон):</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644"/>
        <w:gridCol w:w="1644"/>
        <w:gridCol w:w="1644"/>
      </w:tblGrid>
      <w:tr w:rsidR="00807896" w:rsidRPr="00AA5335" w:rsidTr="00161FD1">
        <w:tc>
          <w:tcPr>
            <w:tcW w:w="4139" w:type="dxa"/>
            <w:vMerge w:val="restart"/>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Наименование показателя</w:t>
            </w:r>
          </w:p>
        </w:tc>
        <w:tc>
          <w:tcPr>
            <w:tcW w:w="4932" w:type="dxa"/>
            <w:gridSpan w:val="3"/>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Значение показателя:</w:t>
            </w:r>
          </w:p>
        </w:tc>
      </w:tr>
      <w:tr w:rsidR="00807896" w:rsidRPr="00AA5335" w:rsidTr="00161FD1">
        <w:tc>
          <w:tcPr>
            <w:tcW w:w="4139" w:type="dxa"/>
            <w:vMerge/>
          </w:tcPr>
          <w:p w:rsidR="00807896" w:rsidRPr="00AA5335" w:rsidRDefault="00807896" w:rsidP="00161FD1">
            <w:pPr>
              <w:spacing w:after="1" w:line="0" w:lineRule="atLeast"/>
              <w:rPr>
                <w:sz w:val="24"/>
                <w:szCs w:val="24"/>
              </w:rPr>
            </w:pPr>
          </w:p>
        </w:tc>
        <w:tc>
          <w:tcPr>
            <w:tcW w:w="164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от деятельности, указанной в пункте 2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w:t>
            </w:r>
          </w:p>
        </w:tc>
        <w:tc>
          <w:tcPr>
            <w:tcW w:w="164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от деятельности, указанной в пункте 3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w:t>
            </w:r>
          </w:p>
        </w:tc>
        <w:tc>
          <w:tcPr>
            <w:tcW w:w="164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от деятельности, указанной в пункте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w:t>
            </w: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Общий объем доходов от осуществления деятельности, полученных в предыдущем календарном году, рублей</w:t>
            </w:r>
          </w:p>
        </w:tc>
        <w:tc>
          <w:tcPr>
            <w:tcW w:w="4932" w:type="dxa"/>
            <w:gridSpan w:val="3"/>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Доходы от осуществления деятельности (видов деятельности), указанной в пункте 2, 3 или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полученные в предыдущем календарном году, рублей</w:t>
            </w: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Доля доходов от осуществления деятельности (видов деятельности), указанной в пункте 2, 3 или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по итогам предыдущего календарного года в общем объеме доходов, процентов</w:t>
            </w: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Размер чистой прибыли, полученной в предшествующем календарном году, рублей</w:t>
            </w:r>
          </w:p>
        </w:tc>
        <w:tc>
          <w:tcPr>
            <w:tcW w:w="4932" w:type="dxa"/>
            <w:gridSpan w:val="3"/>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Размер прибыли, направленной на</w:t>
            </w: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lastRenderedPageBreak/>
              <w:t>осуществление деятельности (видов деятельности), указанной в пункте 2, 3 или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в текущем календарном году, рублей</w:t>
            </w: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139"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Доля чистой прибыли, полученной в предшествующем календарном году, направленной на осуществление деятельности (видов деятельности), указанной в пункте 2, 3 или 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в текущем календарном году от размера указанной прибыли, процентов</w:t>
            </w: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c>
          <w:tcPr>
            <w:tcW w:w="1644"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rPr>
        <w:t xml:space="preserve">                                                                               подпись                             (расшифровка подписи)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7</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24" w:name="P859"/>
      <w:bookmarkEnd w:id="24"/>
      <w:r w:rsidRPr="00AA5335">
        <w:rPr>
          <w:rFonts w:ascii="Times New Roman" w:hAnsi="Times New Roman" w:cs="Times New Roman"/>
          <w:sz w:val="24"/>
          <w:szCs w:val="24"/>
        </w:rPr>
        <w:t>СВЕДЕНИЯ</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ОБ ОСУЩЕСТВЛЕНИИ ДЕЯТЕЛЬНОСТИ ПО ПРОИЗВОДСТВУ ТОВАРОВ</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(РАБОТ, УСЛУГ), ПРЕДНАЗНАЧЕННЫХ ДЛЯ ГРАЖДАН ИЗ ЧИСЛА</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КАТЕГОРИЙ, УКАЗАННЫХ В ПУНКТЕ 1 ЧАСТИ 1 СТАТЬИ 24.1</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ФЕДЕРАЛЬНОГО ЗАКОНА ОТ 24 ИЮЛЯ 2007 ГОДА № 209-ФЗ</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 РАЗВИТИИ МАЛОГО И СРЕДНЕГО ПРЕДПРИНИМАТЕЛЬСТВА</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 РОССИЙСКОЙ ФЕДЕРАЦИИ», В ЦЕЛЯХ СОЗДАНИЯ ДЛЯ НИХ УСЛОВИЙ,</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ПОЗВОЛЯЮЩИХ ПРЕОДОЛЕТЬ ИЛИ КОМПЕНСИРОВАТЬ ОГРАНИЧЕНИЯ ИХ</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ЖИЗНЕДЕЯТЕЛЬНОСТИ, А ТАКЖЕ ВОЗМОЖНОСТЕЙ УЧАСТВОВАТЬ</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НАРАВНЕ С ДРУГИМИ ГРАЖДАНАМИ В ЖИЗНИ ОБЩЕСТВА</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1. Общая информация о производимой продукции (товарах, работах, услугах), предназначенной для граждан из числа категорий, указанных в пункте 1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года № 209-ФЗ «О развитии малого и среднего предпринимательства в Российской Федерации»,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757"/>
        <w:gridCol w:w="2438"/>
        <w:gridCol w:w="1984"/>
      </w:tblGrid>
      <w:tr w:rsidR="00807896" w:rsidRPr="00AA5335" w:rsidTr="00161FD1">
        <w:tc>
          <w:tcPr>
            <w:tcW w:w="2891"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Целевая аудитория</w:t>
            </w:r>
          </w:p>
        </w:tc>
        <w:tc>
          <w:tcPr>
            <w:tcW w:w="1757"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Производимый вид продукции (товаров, работ, услуг)</w:t>
            </w:r>
          </w:p>
        </w:tc>
        <w:tc>
          <w:tcPr>
            <w:tcW w:w="2438"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Предназначение производимого вида продукции (товаров, работ, услуг) в соответствии с пунктом 3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года № 209-ФЗ «О развитии малого и среднего предпринимательства в Российской Федерации»</w:t>
            </w:r>
          </w:p>
        </w:tc>
        <w:tc>
          <w:tcPr>
            <w:tcW w:w="198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Выручка от реализации продукции (товаров, работ, услуг) за предшествующий календарный год, рублей</w:t>
            </w: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инвалиды и лица с ограниченными возможностями здоровья</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одинокие и (или) многодетные родители, воспитывающие несовершеннолетних детей, в том числе детей-инвалидов</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 xml:space="preserve">пенсионеры и (или) граждане предпенсионного возраста (в течение пяти лет до наступления возраста, дающего право на страховую пенсию по старости, в том числе </w:t>
            </w:r>
            <w:r w:rsidRPr="00AA5335">
              <w:rPr>
                <w:rFonts w:ascii="Times New Roman" w:hAnsi="Times New Roman" w:cs="Times New Roman"/>
                <w:sz w:val="24"/>
                <w:szCs w:val="24"/>
              </w:rPr>
              <w:lastRenderedPageBreak/>
              <w:t>назначаемую досрочно)</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выпускники детских домов в возрасте до двадцати трех лет</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осужденные к лишению свободы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беженцы и вынужденные переселенцы</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малоимущие граждане</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лица без определенного места жительства и занятий</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2891"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граждане, признанные нуждающимися в социальном обслуживании</w:t>
            </w:r>
          </w:p>
        </w:tc>
        <w:tc>
          <w:tcPr>
            <w:tcW w:w="1757" w:type="dxa"/>
          </w:tcPr>
          <w:p w:rsidR="00807896" w:rsidRPr="00AA5335" w:rsidRDefault="00807896" w:rsidP="00161FD1">
            <w:pPr>
              <w:pStyle w:val="ConsPlusNormal"/>
              <w:rPr>
                <w:rFonts w:ascii="Times New Roman" w:hAnsi="Times New Roman" w:cs="Times New Roman"/>
                <w:sz w:val="24"/>
                <w:szCs w:val="24"/>
              </w:rPr>
            </w:pPr>
          </w:p>
        </w:tc>
        <w:tc>
          <w:tcPr>
            <w:tcW w:w="2438"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ind w:firstLine="540"/>
        <w:jc w:val="both"/>
        <w:rPr>
          <w:rFonts w:ascii="Times New Roman" w:hAnsi="Times New Roman" w:cs="Times New Roman"/>
          <w:sz w:val="24"/>
          <w:szCs w:val="24"/>
        </w:rPr>
      </w:pPr>
      <w:r w:rsidRPr="00AA5335">
        <w:rPr>
          <w:rFonts w:ascii="Times New Roman" w:hAnsi="Times New Roman" w:cs="Times New Roman"/>
          <w:sz w:val="24"/>
          <w:szCs w:val="24"/>
        </w:rPr>
        <w:t>2. Описание свойств товаров (работ, услуг), способствующих созданию для граждан из числа категорий, указанных в пункте 1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года № 209-ФЗ «О развитии малого и среднего предпринимательства в Российской Федерации»,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rPr>
        <w:t xml:space="preserve">                                                                              подпись                            (расшифровка подписи)</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8</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25" w:name="P933"/>
      <w:bookmarkEnd w:id="25"/>
      <w:r w:rsidRPr="00AA5335">
        <w:rPr>
          <w:rFonts w:ascii="Times New Roman" w:hAnsi="Times New Roman" w:cs="Times New Roman"/>
          <w:sz w:val="24"/>
          <w:szCs w:val="24"/>
        </w:rPr>
        <w:lastRenderedPageBreak/>
        <w:t>СВЕДЕНИЯ</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ОБ ОСУЩЕСТВЛЕНИИ ДЕЯТЕЛЬНОСТИ, НАПРАВЛЕННОЙ НА ДОСТИЖЕНИЕ</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ОБЩЕСТВЕННО ПОЛЕЗНЫХ ЦЕЛЕЙ И СПОСОБСТВУЮЩЕЙ РЕШЕНИЮ</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СОЦИАЛЬНЫХ ПРОБЛЕМ ОБЩЕСТВА В СООТВЕТСТВИИ С ПУНКТОМ</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4 ЧАСТИ 1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ОТ 24 ИЮЛЯ 2007 ГОДА № 209-ФЗ «О РАЗВИТИИ МАЛОГО И СРЕДНЕГО</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ПРЕДПРИНИМАТЕЛЬСТВА В РОССИЙСКОЙ ФЕДЕРАЦИИ»</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2665"/>
        <w:gridCol w:w="1814"/>
      </w:tblGrid>
      <w:tr w:rsidR="00807896" w:rsidRPr="00AA5335" w:rsidTr="00161FD1">
        <w:tc>
          <w:tcPr>
            <w:tcW w:w="4592"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Вид деятельности</w:t>
            </w:r>
          </w:p>
        </w:tc>
        <w:tc>
          <w:tcPr>
            <w:tcW w:w="266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Виды деятельности в соответствии с Общероссийским классификатором видов экономической деятельности (ОКВЭД2) с указанием кодов</w:t>
            </w:r>
          </w:p>
        </w:tc>
        <w:tc>
          <w:tcPr>
            <w:tcW w:w="181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Выручка от реализации продукции (товаров, работ, услуг), рублей</w:t>
            </w: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деятельность по организации отдыха и оздоровления детей</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деятельность по оказанию услуг в сфере дошкольного образования и общего образования, дополнительного образования детей</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 xml:space="preserve">деятельность по оказанию услуг, направленных на развитие межнационального сотрудничества, сохранение и защиту самобытности, </w:t>
            </w:r>
            <w:r w:rsidRPr="00AA5335">
              <w:rPr>
                <w:rFonts w:ascii="Times New Roman" w:hAnsi="Times New Roman" w:cs="Times New Roman"/>
                <w:sz w:val="24"/>
                <w:szCs w:val="24"/>
              </w:rPr>
              <w:lastRenderedPageBreak/>
              <w:t>культуры, языков и традиций народов Российской Федерации</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459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деятельность по реализации книжной продукции для детей и юношества, учебной, просветительской и справочной литературы</w:t>
            </w:r>
          </w:p>
        </w:tc>
        <w:tc>
          <w:tcPr>
            <w:tcW w:w="2665" w:type="dxa"/>
          </w:tcPr>
          <w:p w:rsidR="00807896" w:rsidRPr="00AA5335" w:rsidRDefault="00807896" w:rsidP="00161FD1">
            <w:pPr>
              <w:pStyle w:val="ConsPlusNormal"/>
              <w:rPr>
                <w:rFonts w:ascii="Times New Roman" w:hAnsi="Times New Roman" w:cs="Times New Roman"/>
                <w:sz w:val="24"/>
                <w:szCs w:val="24"/>
              </w:rPr>
            </w:pPr>
          </w:p>
        </w:tc>
        <w:tc>
          <w:tcPr>
            <w:tcW w:w="1814"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Индивидуальный предприниматель</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(руководитель юридического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лица)/Уполномоченное лицо      ________________   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w:t>
      </w:r>
      <w:r w:rsidRPr="00AA5335">
        <w:rPr>
          <w:rFonts w:ascii="Times New Roman" w:hAnsi="Times New Roman" w:cs="Times New Roman"/>
        </w:rPr>
        <w:t>подпись                            (расшифровка подписи)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м.п.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9</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nformat"/>
        <w:jc w:val="center"/>
        <w:rPr>
          <w:rFonts w:ascii="Times New Roman" w:hAnsi="Times New Roman" w:cs="Times New Roman"/>
          <w:sz w:val="24"/>
          <w:szCs w:val="24"/>
        </w:rPr>
      </w:pPr>
      <w:bookmarkStart w:id="26" w:name="P983"/>
      <w:bookmarkEnd w:id="26"/>
    </w:p>
    <w:p w:rsidR="00807896" w:rsidRPr="00AA5335" w:rsidRDefault="00807896" w:rsidP="00807896">
      <w:pPr>
        <w:pStyle w:val="ConsPlusNonformat"/>
        <w:jc w:val="center"/>
        <w:rPr>
          <w:rFonts w:ascii="Times New Roman" w:hAnsi="Times New Roman" w:cs="Times New Roman"/>
          <w:sz w:val="24"/>
          <w:szCs w:val="24"/>
        </w:rPr>
      </w:pP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РЕШЕНИЕ</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о признании (об отказе в признании) субъекта малого или</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среднего предпринимательства социальным предприятием</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от _______ № ___________</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В     соответствии   с   пунктом     12     Порядка   признания    субъекта   малого или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среднего        предпринимательства        социальным         предприятием,       являющегося</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приложением    1    к    Приказу    Министерства    экономического    развития   Российской</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Федерации   от   29   ноября   2019   года   № 773, Министерством  экономики  Республики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Татарстан принято решение в отношении заявителя</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(наименование юридического лица / индивидуального предпринимателя, ИНН,</w:t>
      </w:r>
    </w:p>
    <w:p w:rsidR="00807896" w:rsidRPr="00AA5335" w:rsidRDefault="00807896" w:rsidP="00807896">
      <w:pPr>
        <w:pStyle w:val="ConsPlusNonformat"/>
        <w:jc w:val="center"/>
        <w:rPr>
          <w:rFonts w:ascii="Times New Roman" w:hAnsi="Times New Roman" w:cs="Times New Roman"/>
        </w:rPr>
      </w:pPr>
      <w:r w:rsidRPr="00AA5335">
        <w:rPr>
          <w:rFonts w:ascii="Times New Roman" w:hAnsi="Times New Roman" w:cs="Times New Roman"/>
        </w:rPr>
        <w:t>адрес (место нахождения)</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о признании / об отказе в признании социальным предприятием.</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Основание для принятия решения:</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рекомендации комиссии по вопросам признания субъектов малого и среднего</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(протокол заседания комиссии от ___________ 202_ года № 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наличие      оснований,       предусмотренных       подпунктом      пункта      13       Порядка</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признания     субъекта     малого     и     среднего     предпринимательства        социальным</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предприятием    (указывается    в   случае    принятия   решения   об   отказе   в   признании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субъекта малого или среднего предпринимательства социальным предприятием).</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_____________   ________________   ____________________________________</w:t>
      </w:r>
    </w:p>
    <w:p w:rsidR="00807896" w:rsidRPr="00AA5335" w:rsidRDefault="00807896" w:rsidP="00807896">
      <w:pPr>
        <w:pStyle w:val="ConsPlusNonformat"/>
        <w:ind w:firstLine="708"/>
        <w:rPr>
          <w:rFonts w:ascii="Times New Roman" w:hAnsi="Times New Roman" w:cs="Times New Roman"/>
        </w:rPr>
      </w:pPr>
      <w:r w:rsidRPr="00AA5335">
        <w:rPr>
          <w:rFonts w:ascii="Times New Roman" w:hAnsi="Times New Roman" w:cs="Times New Roman"/>
        </w:rPr>
        <w:t>(дата)                            (подпись)                                (Ф.И.О. (последнее - при наличии))</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10</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nformat"/>
        <w:jc w:val="right"/>
        <w:rPr>
          <w:rFonts w:ascii="Times New Roman" w:hAnsi="Times New Roman" w:cs="Times New Roman"/>
          <w:sz w:val="24"/>
          <w:szCs w:val="24"/>
        </w:rPr>
      </w:pPr>
      <w:r w:rsidRPr="00AA5335">
        <w:rPr>
          <w:rFonts w:ascii="Times New Roman" w:hAnsi="Times New Roman" w:cs="Times New Roman"/>
          <w:sz w:val="24"/>
          <w:szCs w:val="24"/>
        </w:rPr>
        <w:lastRenderedPageBreak/>
        <w:t xml:space="preserve">                                            Заместителю Премьер-министра</w:t>
      </w:r>
    </w:p>
    <w:p w:rsidR="00807896" w:rsidRPr="00AA5335" w:rsidRDefault="00807896" w:rsidP="00807896">
      <w:pPr>
        <w:pStyle w:val="ConsPlusNonformat"/>
        <w:jc w:val="right"/>
        <w:rPr>
          <w:rFonts w:ascii="Times New Roman" w:hAnsi="Times New Roman" w:cs="Times New Roman"/>
          <w:sz w:val="24"/>
          <w:szCs w:val="24"/>
        </w:rPr>
      </w:pPr>
      <w:r w:rsidRPr="00AA5335">
        <w:rPr>
          <w:rFonts w:ascii="Times New Roman" w:hAnsi="Times New Roman" w:cs="Times New Roman"/>
          <w:sz w:val="24"/>
          <w:szCs w:val="24"/>
        </w:rPr>
        <w:t xml:space="preserve">                                            Республики Татарстан - министру</w:t>
      </w:r>
    </w:p>
    <w:p w:rsidR="00807896" w:rsidRPr="00AA5335" w:rsidRDefault="00807896" w:rsidP="00807896">
      <w:pPr>
        <w:pStyle w:val="ConsPlusNonformat"/>
        <w:jc w:val="right"/>
        <w:rPr>
          <w:rFonts w:ascii="Times New Roman" w:hAnsi="Times New Roman" w:cs="Times New Roman"/>
          <w:sz w:val="24"/>
          <w:szCs w:val="24"/>
        </w:rPr>
      </w:pPr>
      <w:r w:rsidRPr="00AA5335">
        <w:rPr>
          <w:rFonts w:ascii="Times New Roman" w:hAnsi="Times New Roman" w:cs="Times New Roman"/>
          <w:sz w:val="24"/>
          <w:szCs w:val="24"/>
        </w:rPr>
        <w:t xml:space="preserve">                                            экономики Республики Татарстан</w:t>
      </w:r>
    </w:p>
    <w:p w:rsidR="00807896" w:rsidRPr="00AA5335" w:rsidRDefault="00807896" w:rsidP="00807896">
      <w:pPr>
        <w:pStyle w:val="ConsPlusNonformat"/>
        <w:jc w:val="right"/>
        <w:rPr>
          <w:rFonts w:ascii="Times New Roman" w:hAnsi="Times New Roman" w:cs="Times New Roman"/>
          <w:sz w:val="24"/>
          <w:szCs w:val="24"/>
        </w:rPr>
      </w:pPr>
      <w:r w:rsidRPr="00AA5335">
        <w:rPr>
          <w:rFonts w:ascii="Times New Roman" w:hAnsi="Times New Roman" w:cs="Times New Roman"/>
          <w:sz w:val="24"/>
          <w:szCs w:val="24"/>
        </w:rPr>
        <w:t xml:space="preserve">                                            _______________________________</w:t>
      </w:r>
    </w:p>
    <w:p w:rsidR="00807896" w:rsidRPr="00AA5335" w:rsidRDefault="00807896" w:rsidP="00807896">
      <w:pPr>
        <w:pStyle w:val="ConsPlusNonformat"/>
        <w:jc w:val="right"/>
        <w:rPr>
          <w:rFonts w:ascii="Times New Roman" w:hAnsi="Times New Roman" w:cs="Times New Roman"/>
          <w:sz w:val="24"/>
          <w:szCs w:val="24"/>
        </w:rPr>
      </w:pPr>
      <w:r w:rsidRPr="00AA5335">
        <w:rPr>
          <w:rFonts w:ascii="Times New Roman" w:hAnsi="Times New Roman" w:cs="Times New Roman"/>
          <w:sz w:val="24"/>
          <w:szCs w:val="24"/>
        </w:rPr>
        <w:t xml:space="preserve">                                                   (инициалы, фамилия)</w:t>
      </w:r>
    </w:p>
    <w:p w:rsidR="00807896" w:rsidRPr="00AA5335" w:rsidRDefault="00807896" w:rsidP="00807896">
      <w:pPr>
        <w:pStyle w:val="ConsPlusNonformat"/>
        <w:jc w:val="right"/>
        <w:rPr>
          <w:rFonts w:ascii="Times New Roman" w:hAnsi="Times New Roman" w:cs="Times New Roman"/>
          <w:sz w:val="24"/>
          <w:szCs w:val="24"/>
        </w:rPr>
      </w:pPr>
      <w:r w:rsidRPr="00AA5335">
        <w:rPr>
          <w:rFonts w:ascii="Times New Roman" w:hAnsi="Times New Roman" w:cs="Times New Roman"/>
          <w:sz w:val="24"/>
          <w:szCs w:val="24"/>
        </w:rPr>
        <w:t xml:space="preserve">                                            от ____________________________</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Заявление</w:t>
      </w:r>
    </w:p>
    <w:p w:rsidR="00807896" w:rsidRPr="00AA5335" w:rsidRDefault="00807896" w:rsidP="00807896">
      <w:pPr>
        <w:pStyle w:val="ConsPlusNonformat"/>
        <w:jc w:val="center"/>
        <w:rPr>
          <w:rFonts w:ascii="Times New Roman" w:hAnsi="Times New Roman" w:cs="Times New Roman"/>
          <w:sz w:val="24"/>
          <w:szCs w:val="24"/>
        </w:rPr>
      </w:pPr>
      <w:r w:rsidRPr="00AA5335">
        <w:rPr>
          <w:rFonts w:ascii="Times New Roman" w:hAnsi="Times New Roman" w:cs="Times New Roman"/>
          <w:sz w:val="24"/>
          <w:szCs w:val="24"/>
        </w:rPr>
        <w:t>об исправлении технической ошибки</w:t>
      </w:r>
    </w:p>
    <w:p w:rsidR="00807896" w:rsidRPr="00AA5335" w:rsidRDefault="00807896" w:rsidP="00807896">
      <w:pPr>
        <w:pStyle w:val="ConsPlusNonformat"/>
        <w:jc w:val="center"/>
        <w:rPr>
          <w:rFonts w:ascii="Times New Roman" w:hAnsi="Times New Roman" w:cs="Times New Roman"/>
          <w:sz w:val="24"/>
          <w:szCs w:val="24"/>
        </w:rPr>
      </w:pP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Сообщаю об ошибке, допущенной при предоставлении государственной услуги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  предпринимательства   социальными</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предприятиями в Республике Татарстан.</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Записано: _____________________________________________________________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Правильные сведения: __________________________________________________</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___________________________________________________________________________</w:t>
      </w:r>
    </w:p>
    <w:p w:rsidR="00807896" w:rsidRPr="00AA5335" w:rsidRDefault="00807896" w:rsidP="00807896">
      <w:pPr>
        <w:pStyle w:val="ConsPlusNonformat"/>
        <w:ind w:firstLine="708"/>
        <w:jc w:val="both"/>
        <w:rPr>
          <w:rFonts w:ascii="Times New Roman" w:hAnsi="Times New Roman" w:cs="Times New Roman"/>
          <w:sz w:val="24"/>
          <w:szCs w:val="24"/>
        </w:rPr>
      </w:pPr>
      <w:r w:rsidRPr="00AA5335">
        <w:rPr>
          <w:rFonts w:ascii="Times New Roman" w:hAnsi="Times New Roman" w:cs="Times New Roman"/>
          <w:sz w:val="24"/>
          <w:szCs w:val="24"/>
        </w:rPr>
        <w:t>Прошу  исправить допущенную техническую ошибку и внести соответствующие</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изменения:</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в ________________________от «___» ______________20__ г. № 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rPr>
        <w:t xml:space="preserve">           (наименование документа)</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Прилагаю следующие документы:</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1.</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2.</w:t>
      </w: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3.</w:t>
      </w:r>
    </w:p>
    <w:p w:rsidR="00807896" w:rsidRPr="00AA5335" w:rsidRDefault="00807896" w:rsidP="00807896">
      <w:pPr>
        <w:pStyle w:val="ConsPlusNonformat"/>
        <w:jc w:val="both"/>
        <w:rPr>
          <w:rFonts w:ascii="Times New Roman" w:hAnsi="Times New Roman" w:cs="Times New Roman"/>
          <w:sz w:val="24"/>
          <w:szCs w:val="24"/>
        </w:rPr>
      </w:pPr>
    </w:p>
    <w:p w:rsidR="00807896" w:rsidRPr="00AA5335" w:rsidRDefault="00807896" w:rsidP="00807896">
      <w:pPr>
        <w:pStyle w:val="ConsPlusNonformat"/>
        <w:jc w:val="both"/>
        <w:rPr>
          <w:rFonts w:ascii="Times New Roman" w:hAnsi="Times New Roman" w:cs="Times New Roman"/>
          <w:sz w:val="24"/>
          <w:szCs w:val="24"/>
        </w:rPr>
      </w:pPr>
      <w:r w:rsidRPr="00AA5335">
        <w:rPr>
          <w:rFonts w:ascii="Times New Roman" w:hAnsi="Times New Roman" w:cs="Times New Roman"/>
          <w:sz w:val="24"/>
          <w:szCs w:val="24"/>
        </w:rPr>
        <w:t xml:space="preserve">    _____________   ________________   ____________________________________</w:t>
      </w:r>
    </w:p>
    <w:p w:rsidR="00807896" w:rsidRPr="00AA5335" w:rsidRDefault="00807896" w:rsidP="00807896">
      <w:pPr>
        <w:pStyle w:val="ConsPlusNonformat"/>
        <w:jc w:val="both"/>
        <w:rPr>
          <w:rFonts w:ascii="Times New Roman" w:hAnsi="Times New Roman" w:cs="Times New Roman"/>
        </w:rPr>
      </w:pPr>
      <w:r w:rsidRPr="00AA5335">
        <w:rPr>
          <w:rFonts w:ascii="Times New Roman" w:hAnsi="Times New Roman" w:cs="Times New Roman"/>
          <w:sz w:val="24"/>
          <w:szCs w:val="24"/>
        </w:rPr>
        <w:t xml:space="preserve">             </w:t>
      </w:r>
      <w:r w:rsidRPr="00AA5335">
        <w:rPr>
          <w:rFonts w:ascii="Times New Roman" w:hAnsi="Times New Roman" w:cs="Times New Roman"/>
        </w:rPr>
        <w:t>(дата)                            (подпись)                            (Ф.И.О. (последнее - при наличии))</w:t>
      </w:r>
    </w:p>
    <w:p w:rsidR="00807896" w:rsidRPr="00AA5335" w:rsidRDefault="00807896" w:rsidP="00807896">
      <w:pPr>
        <w:pStyle w:val="ConsPlusNormal"/>
        <w:jc w:val="both"/>
        <w:rPr>
          <w:rFonts w:ascii="Times New Roman" w:hAnsi="Times New Roman" w:cs="Times New Roman"/>
          <w:sz w:val="20"/>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spacing w:after="160" w:line="259" w:lineRule="auto"/>
        <w:rPr>
          <w:sz w:val="24"/>
          <w:szCs w:val="24"/>
        </w:rPr>
      </w:pPr>
      <w:r w:rsidRPr="00AA5335">
        <w:rPr>
          <w:sz w:val="24"/>
          <w:szCs w:val="24"/>
        </w:rPr>
        <w:br w:type="page"/>
      </w:r>
    </w:p>
    <w:p w:rsidR="00807896" w:rsidRPr="00AA5335" w:rsidRDefault="00807896" w:rsidP="00807896">
      <w:pPr>
        <w:rPr>
          <w:sz w:val="24"/>
          <w:szCs w:val="24"/>
        </w:rPr>
        <w:sectPr w:rsidR="00807896" w:rsidRPr="00AA5335" w:rsidSect="00735412">
          <w:pgSz w:w="11906" w:h="16838"/>
          <w:pgMar w:top="568" w:right="850" w:bottom="1134" w:left="1701" w:header="708" w:footer="708" w:gutter="0"/>
          <w:cols w:space="708"/>
          <w:docGrid w:linePitch="360"/>
        </w:sect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lastRenderedPageBreak/>
        <w:t>Приложение № 11</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27" w:name="P1061"/>
      <w:bookmarkEnd w:id="27"/>
      <w:r w:rsidRPr="00AA5335">
        <w:rPr>
          <w:rFonts w:ascii="Times New Roman" w:hAnsi="Times New Roman" w:cs="Times New Roman"/>
          <w:sz w:val="24"/>
          <w:szCs w:val="24"/>
        </w:rPr>
        <w:t>ЖУРНАЛ</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РЕГИСТРАЦИИ РЕШЕНИЙ О ПРИЗНАНИИ (ОТКАЗЕ В ПРИЗНАНИИ)</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СУБЪЕКТА МАЛОГО ИЛИ СРЕДНЕГО ПРЕДПРИНИМАТЕЛЬСТВА СОЦИАЛЬНЫМ</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ПРЕДПРИЯТИЕМ</w:t>
      </w:r>
    </w:p>
    <w:p w:rsidR="00807896" w:rsidRPr="00AA5335" w:rsidRDefault="00807896" w:rsidP="00807896">
      <w:pPr>
        <w:rPr>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71"/>
        <w:gridCol w:w="1418"/>
        <w:gridCol w:w="1134"/>
        <w:gridCol w:w="1134"/>
        <w:gridCol w:w="1559"/>
        <w:gridCol w:w="1134"/>
        <w:gridCol w:w="1984"/>
        <w:gridCol w:w="1560"/>
        <w:gridCol w:w="2693"/>
      </w:tblGrid>
      <w:tr w:rsidR="00807896" w:rsidRPr="00AA5335" w:rsidTr="00161FD1">
        <w:tc>
          <w:tcPr>
            <w:tcW w:w="1701"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Наименование юридического лица, индивидуального предпринимателя</w:t>
            </w:r>
          </w:p>
        </w:tc>
        <w:tc>
          <w:tcPr>
            <w:tcW w:w="771"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ИНН</w:t>
            </w:r>
          </w:p>
        </w:tc>
        <w:tc>
          <w:tcPr>
            <w:tcW w:w="1418"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Контактные данные</w:t>
            </w:r>
          </w:p>
        </w:tc>
        <w:tc>
          <w:tcPr>
            <w:tcW w:w="113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 Решения</w:t>
            </w:r>
          </w:p>
        </w:tc>
        <w:tc>
          <w:tcPr>
            <w:tcW w:w="113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Дата решения</w:t>
            </w:r>
          </w:p>
        </w:tc>
        <w:tc>
          <w:tcPr>
            <w:tcW w:w="1559"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Дата поступления документов</w:t>
            </w:r>
          </w:p>
        </w:tc>
        <w:tc>
          <w:tcPr>
            <w:tcW w:w="113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Вид решения</w:t>
            </w:r>
          </w:p>
        </w:tc>
        <w:tc>
          <w:tcPr>
            <w:tcW w:w="198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Протокол заседания комиссии (дата, номер)</w:t>
            </w:r>
          </w:p>
        </w:tc>
        <w:tc>
          <w:tcPr>
            <w:tcW w:w="1560"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Основания для отказа (если применимо)</w:t>
            </w:r>
          </w:p>
        </w:tc>
        <w:tc>
          <w:tcPr>
            <w:tcW w:w="2693"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Условие (условия), установленное (установленные) частями 1 и 2 статьи 24.1 Федерального закона от 24 июля 2007г. № 209-ФЗ «О развитии малого и среднего предпринимательства в Российской Федерации», в соответствии с которым (которыми) субъект малого или среднего предпринимательства признан социальным предприятием»</w:t>
            </w:r>
          </w:p>
        </w:tc>
      </w:tr>
      <w:tr w:rsidR="00807896" w:rsidRPr="00AA5335" w:rsidTr="00161FD1">
        <w:tc>
          <w:tcPr>
            <w:tcW w:w="1701" w:type="dxa"/>
          </w:tcPr>
          <w:p w:rsidR="00807896" w:rsidRPr="00AA5335" w:rsidRDefault="00807896" w:rsidP="00161FD1">
            <w:pPr>
              <w:pStyle w:val="ConsPlusNormal"/>
              <w:rPr>
                <w:rFonts w:ascii="Times New Roman" w:hAnsi="Times New Roman" w:cs="Times New Roman"/>
                <w:sz w:val="24"/>
                <w:szCs w:val="24"/>
              </w:rPr>
            </w:pPr>
          </w:p>
        </w:tc>
        <w:tc>
          <w:tcPr>
            <w:tcW w:w="771" w:type="dxa"/>
          </w:tcPr>
          <w:p w:rsidR="00807896" w:rsidRPr="00AA5335" w:rsidRDefault="00807896" w:rsidP="00161FD1">
            <w:pPr>
              <w:pStyle w:val="ConsPlusNormal"/>
              <w:rPr>
                <w:rFonts w:ascii="Times New Roman" w:hAnsi="Times New Roman" w:cs="Times New Roman"/>
                <w:sz w:val="24"/>
                <w:szCs w:val="24"/>
              </w:rPr>
            </w:pPr>
          </w:p>
        </w:tc>
        <w:tc>
          <w:tcPr>
            <w:tcW w:w="1418" w:type="dxa"/>
          </w:tcPr>
          <w:p w:rsidR="00807896" w:rsidRPr="00AA5335" w:rsidRDefault="00807896" w:rsidP="00161FD1">
            <w:pPr>
              <w:pStyle w:val="ConsPlusNormal"/>
              <w:rPr>
                <w:rFonts w:ascii="Times New Roman" w:hAnsi="Times New Roman" w:cs="Times New Roman"/>
                <w:sz w:val="24"/>
                <w:szCs w:val="24"/>
              </w:rPr>
            </w:pPr>
          </w:p>
        </w:tc>
        <w:tc>
          <w:tcPr>
            <w:tcW w:w="1134" w:type="dxa"/>
          </w:tcPr>
          <w:p w:rsidR="00807896" w:rsidRPr="00AA5335" w:rsidRDefault="00807896" w:rsidP="00161FD1">
            <w:pPr>
              <w:pStyle w:val="ConsPlusNormal"/>
              <w:rPr>
                <w:rFonts w:ascii="Times New Roman" w:hAnsi="Times New Roman" w:cs="Times New Roman"/>
                <w:sz w:val="24"/>
                <w:szCs w:val="24"/>
              </w:rPr>
            </w:pPr>
          </w:p>
        </w:tc>
        <w:tc>
          <w:tcPr>
            <w:tcW w:w="1134" w:type="dxa"/>
          </w:tcPr>
          <w:p w:rsidR="00807896" w:rsidRPr="00AA5335" w:rsidRDefault="00807896" w:rsidP="00161FD1">
            <w:pPr>
              <w:pStyle w:val="ConsPlusNormal"/>
              <w:rPr>
                <w:rFonts w:ascii="Times New Roman" w:hAnsi="Times New Roman" w:cs="Times New Roman"/>
                <w:sz w:val="24"/>
                <w:szCs w:val="24"/>
              </w:rPr>
            </w:pPr>
          </w:p>
        </w:tc>
        <w:tc>
          <w:tcPr>
            <w:tcW w:w="1559" w:type="dxa"/>
          </w:tcPr>
          <w:p w:rsidR="00807896" w:rsidRPr="00AA5335" w:rsidRDefault="00807896" w:rsidP="00161FD1">
            <w:pPr>
              <w:pStyle w:val="ConsPlusNormal"/>
              <w:rPr>
                <w:rFonts w:ascii="Times New Roman" w:hAnsi="Times New Roman" w:cs="Times New Roman"/>
                <w:sz w:val="24"/>
                <w:szCs w:val="24"/>
              </w:rPr>
            </w:pPr>
          </w:p>
        </w:tc>
        <w:tc>
          <w:tcPr>
            <w:tcW w:w="1134"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1560" w:type="dxa"/>
          </w:tcPr>
          <w:p w:rsidR="00807896" w:rsidRPr="00AA5335" w:rsidRDefault="00807896" w:rsidP="00161FD1">
            <w:pPr>
              <w:pStyle w:val="ConsPlusNormal"/>
              <w:rPr>
                <w:rFonts w:ascii="Times New Roman" w:hAnsi="Times New Roman" w:cs="Times New Roman"/>
                <w:sz w:val="24"/>
                <w:szCs w:val="24"/>
              </w:rPr>
            </w:pPr>
          </w:p>
        </w:tc>
        <w:tc>
          <w:tcPr>
            <w:tcW w:w="2693"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1701" w:type="dxa"/>
          </w:tcPr>
          <w:p w:rsidR="00807896" w:rsidRPr="00AA5335" w:rsidRDefault="00807896" w:rsidP="00161FD1">
            <w:pPr>
              <w:pStyle w:val="ConsPlusNormal"/>
              <w:rPr>
                <w:rFonts w:ascii="Times New Roman" w:hAnsi="Times New Roman" w:cs="Times New Roman"/>
                <w:sz w:val="24"/>
                <w:szCs w:val="24"/>
              </w:rPr>
            </w:pPr>
          </w:p>
        </w:tc>
        <w:tc>
          <w:tcPr>
            <w:tcW w:w="771" w:type="dxa"/>
          </w:tcPr>
          <w:p w:rsidR="00807896" w:rsidRPr="00AA5335" w:rsidRDefault="00807896" w:rsidP="00161FD1">
            <w:pPr>
              <w:pStyle w:val="ConsPlusNormal"/>
              <w:rPr>
                <w:rFonts w:ascii="Times New Roman" w:hAnsi="Times New Roman" w:cs="Times New Roman"/>
                <w:sz w:val="24"/>
                <w:szCs w:val="24"/>
              </w:rPr>
            </w:pPr>
          </w:p>
        </w:tc>
        <w:tc>
          <w:tcPr>
            <w:tcW w:w="1418" w:type="dxa"/>
          </w:tcPr>
          <w:p w:rsidR="00807896" w:rsidRPr="00AA5335" w:rsidRDefault="00807896" w:rsidP="00161FD1">
            <w:pPr>
              <w:pStyle w:val="ConsPlusNormal"/>
              <w:rPr>
                <w:rFonts w:ascii="Times New Roman" w:hAnsi="Times New Roman" w:cs="Times New Roman"/>
                <w:sz w:val="24"/>
                <w:szCs w:val="24"/>
              </w:rPr>
            </w:pPr>
          </w:p>
        </w:tc>
        <w:tc>
          <w:tcPr>
            <w:tcW w:w="1134" w:type="dxa"/>
          </w:tcPr>
          <w:p w:rsidR="00807896" w:rsidRPr="00AA5335" w:rsidRDefault="00807896" w:rsidP="00161FD1">
            <w:pPr>
              <w:pStyle w:val="ConsPlusNormal"/>
              <w:rPr>
                <w:rFonts w:ascii="Times New Roman" w:hAnsi="Times New Roman" w:cs="Times New Roman"/>
                <w:sz w:val="24"/>
                <w:szCs w:val="24"/>
              </w:rPr>
            </w:pPr>
          </w:p>
        </w:tc>
        <w:tc>
          <w:tcPr>
            <w:tcW w:w="1134" w:type="dxa"/>
          </w:tcPr>
          <w:p w:rsidR="00807896" w:rsidRPr="00AA5335" w:rsidRDefault="00807896" w:rsidP="00161FD1">
            <w:pPr>
              <w:pStyle w:val="ConsPlusNormal"/>
              <w:rPr>
                <w:rFonts w:ascii="Times New Roman" w:hAnsi="Times New Roman" w:cs="Times New Roman"/>
                <w:sz w:val="24"/>
                <w:szCs w:val="24"/>
              </w:rPr>
            </w:pPr>
          </w:p>
        </w:tc>
        <w:tc>
          <w:tcPr>
            <w:tcW w:w="1559" w:type="dxa"/>
          </w:tcPr>
          <w:p w:rsidR="00807896" w:rsidRPr="00AA5335" w:rsidRDefault="00807896" w:rsidP="00161FD1">
            <w:pPr>
              <w:pStyle w:val="ConsPlusNormal"/>
              <w:rPr>
                <w:rFonts w:ascii="Times New Roman" w:hAnsi="Times New Roman" w:cs="Times New Roman"/>
                <w:sz w:val="24"/>
                <w:szCs w:val="24"/>
              </w:rPr>
            </w:pPr>
          </w:p>
        </w:tc>
        <w:tc>
          <w:tcPr>
            <w:tcW w:w="1134" w:type="dxa"/>
          </w:tcPr>
          <w:p w:rsidR="00807896" w:rsidRPr="00AA5335" w:rsidRDefault="00807896" w:rsidP="00161FD1">
            <w:pPr>
              <w:pStyle w:val="ConsPlusNormal"/>
              <w:rPr>
                <w:rFonts w:ascii="Times New Roman" w:hAnsi="Times New Roman" w:cs="Times New Roman"/>
                <w:sz w:val="24"/>
                <w:szCs w:val="24"/>
              </w:rPr>
            </w:pPr>
          </w:p>
        </w:tc>
        <w:tc>
          <w:tcPr>
            <w:tcW w:w="1984" w:type="dxa"/>
          </w:tcPr>
          <w:p w:rsidR="00807896" w:rsidRPr="00AA5335" w:rsidRDefault="00807896" w:rsidP="00161FD1">
            <w:pPr>
              <w:pStyle w:val="ConsPlusNormal"/>
              <w:rPr>
                <w:rFonts w:ascii="Times New Roman" w:hAnsi="Times New Roman" w:cs="Times New Roman"/>
                <w:sz w:val="24"/>
                <w:szCs w:val="24"/>
              </w:rPr>
            </w:pPr>
          </w:p>
        </w:tc>
        <w:tc>
          <w:tcPr>
            <w:tcW w:w="1560" w:type="dxa"/>
          </w:tcPr>
          <w:p w:rsidR="00807896" w:rsidRPr="00AA5335" w:rsidRDefault="00807896" w:rsidP="00161FD1">
            <w:pPr>
              <w:pStyle w:val="ConsPlusNormal"/>
              <w:rPr>
                <w:rFonts w:ascii="Times New Roman" w:hAnsi="Times New Roman" w:cs="Times New Roman"/>
                <w:sz w:val="24"/>
                <w:szCs w:val="24"/>
              </w:rPr>
            </w:pPr>
          </w:p>
        </w:tc>
        <w:tc>
          <w:tcPr>
            <w:tcW w:w="2693"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rPr>
          <w:sz w:val="24"/>
          <w:szCs w:val="24"/>
        </w:rPr>
        <w:sectPr w:rsidR="00807896" w:rsidRPr="00AA5335">
          <w:pgSz w:w="16838" w:h="11905" w:orient="landscape"/>
          <w:pgMar w:top="1701" w:right="1134" w:bottom="850" w:left="1134" w:header="0" w:footer="0" w:gutter="0"/>
          <w:cols w:space="720"/>
        </w:sect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 12</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spacing w:after="1"/>
        <w:rPr>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center"/>
        <w:rPr>
          <w:rFonts w:ascii="Times New Roman" w:hAnsi="Times New Roman" w:cs="Times New Roman"/>
          <w:sz w:val="24"/>
          <w:szCs w:val="24"/>
        </w:rPr>
      </w:pPr>
      <w:bookmarkStart w:id="28" w:name="P1110"/>
      <w:bookmarkEnd w:id="28"/>
      <w:r w:rsidRPr="00AA5335">
        <w:rPr>
          <w:rFonts w:ascii="Times New Roman" w:hAnsi="Times New Roman" w:cs="Times New Roman"/>
          <w:sz w:val="24"/>
          <w:szCs w:val="24"/>
        </w:rPr>
        <w:t>ПЕРЕЧЕНЬ</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СУБЪЕКТОВ МАЛОГО И СРЕДНЕГО ПРЕДПРИНИМАТЕЛЬСТВА, ИМЕЮЩИХ</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СТАТУС СОЦИАЛЬНОГО ПРЕДПРИЯТИЯ В РЕСПУБЛИКЕ ТАТАРСТАН</w:t>
      </w:r>
    </w:p>
    <w:p w:rsidR="00807896" w:rsidRPr="00AA5335" w:rsidRDefault="00807896" w:rsidP="00807896">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ПО СОСТОЯНИЮ НА «__» _________ 20__ Г.</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94"/>
        <w:gridCol w:w="2494"/>
        <w:gridCol w:w="3402"/>
      </w:tblGrid>
      <w:tr w:rsidR="00807896" w:rsidRPr="00AA5335" w:rsidTr="00161FD1">
        <w:tc>
          <w:tcPr>
            <w:tcW w:w="662"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Наименование субъекта малого или среднего предпринимательства</w:t>
            </w:r>
          </w:p>
        </w:tc>
        <w:tc>
          <w:tcPr>
            <w:tcW w:w="249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Идентификационный номер налогоплательщика</w:t>
            </w:r>
          </w:p>
        </w:tc>
        <w:tc>
          <w:tcPr>
            <w:tcW w:w="3402"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Условие (условия), установленное (установленные) частями 1 и 2 статьи 24.1</w:t>
            </w:r>
            <w:r w:rsidRPr="00AA5335">
              <w:rPr>
                <w:rFonts w:ascii="Times New Roman" w:hAnsi="Times New Roman" w:cs="Times New Roman"/>
                <w:sz w:val="24"/>
                <w:szCs w:val="24"/>
                <w:vertAlign w:val="superscript"/>
              </w:rPr>
              <w:t xml:space="preserve"> </w:t>
            </w:r>
            <w:r w:rsidRPr="00AA5335">
              <w:rPr>
                <w:rFonts w:ascii="Times New Roman" w:hAnsi="Times New Roman" w:cs="Times New Roman"/>
                <w:sz w:val="24"/>
                <w:szCs w:val="24"/>
              </w:rPr>
              <w:t>Федерального закона от 24 июля 2007 № 209-ФЗ «О развитии малого и среднего предпринимательства в Российской Федерации», в соответствии с которым (которыми) субъект малого или среднего предпринимательства признан социальным предприятием</w:t>
            </w:r>
          </w:p>
        </w:tc>
      </w:tr>
      <w:tr w:rsidR="00807896" w:rsidRPr="00AA5335" w:rsidTr="00161FD1">
        <w:tc>
          <w:tcPr>
            <w:tcW w:w="662"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3402"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662"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3402"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662"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3402"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662"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3402" w:type="dxa"/>
          </w:tcPr>
          <w:p w:rsidR="00807896" w:rsidRPr="00AA5335" w:rsidRDefault="00807896" w:rsidP="00161FD1">
            <w:pPr>
              <w:pStyle w:val="ConsPlusNormal"/>
              <w:rPr>
                <w:rFonts w:ascii="Times New Roman" w:hAnsi="Times New Roman" w:cs="Times New Roman"/>
                <w:sz w:val="24"/>
                <w:szCs w:val="24"/>
              </w:rPr>
            </w:pPr>
          </w:p>
        </w:tc>
      </w:tr>
      <w:tr w:rsidR="00807896" w:rsidRPr="00AA5335" w:rsidTr="00161FD1">
        <w:tc>
          <w:tcPr>
            <w:tcW w:w="662"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2494" w:type="dxa"/>
          </w:tcPr>
          <w:p w:rsidR="00807896" w:rsidRPr="00AA5335" w:rsidRDefault="00807896" w:rsidP="00161FD1">
            <w:pPr>
              <w:pStyle w:val="ConsPlusNormal"/>
              <w:rPr>
                <w:rFonts w:ascii="Times New Roman" w:hAnsi="Times New Roman" w:cs="Times New Roman"/>
                <w:sz w:val="24"/>
                <w:szCs w:val="24"/>
              </w:rPr>
            </w:pPr>
          </w:p>
        </w:tc>
        <w:tc>
          <w:tcPr>
            <w:tcW w:w="3402" w:type="dxa"/>
          </w:tcPr>
          <w:p w:rsidR="00807896" w:rsidRPr="00AA5335" w:rsidRDefault="00807896" w:rsidP="00161FD1">
            <w:pPr>
              <w:pStyle w:val="ConsPlusNormal"/>
              <w:rPr>
                <w:rFonts w:ascii="Times New Roman" w:hAnsi="Times New Roman" w:cs="Times New Roman"/>
                <w:sz w:val="24"/>
                <w:szCs w:val="24"/>
              </w:rPr>
            </w:pP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Normal"/>
        <w:jc w:val="right"/>
        <w:outlineLvl w:val="1"/>
        <w:rPr>
          <w:rFonts w:ascii="Times New Roman" w:hAnsi="Times New Roman" w:cs="Times New Roman"/>
          <w:sz w:val="24"/>
          <w:szCs w:val="24"/>
        </w:rPr>
      </w:pPr>
      <w:r w:rsidRPr="00AA5335">
        <w:rPr>
          <w:rFonts w:ascii="Times New Roman" w:hAnsi="Times New Roman" w:cs="Times New Roman"/>
          <w:sz w:val="24"/>
          <w:szCs w:val="24"/>
        </w:rPr>
        <w:t>Приложение (справочное)</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к Административному регламенту</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предоставления государственной услуги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по признанию субъектов малого и среднего</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предпринимательства социальными предприятиями</w:t>
      </w:r>
    </w:p>
    <w:p w:rsidR="00807896" w:rsidRPr="00AA5335" w:rsidRDefault="00807896" w:rsidP="00807896">
      <w:pPr>
        <w:pStyle w:val="ConsPlusNormal"/>
        <w:jc w:val="right"/>
        <w:rPr>
          <w:rFonts w:ascii="Times New Roman" w:hAnsi="Times New Roman" w:cs="Times New Roman"/>
          <w:sz w:val="24"/>
          <w:szCs w:val="24"/>
        </w:rPr>
      </w:pPr>
      <w:r w:rsidRPr="00AA5335">
        <w:rPr>
          <w:rFonts w:ascii="Times New Roman" w:hAnsi="Times New Roman" w:cs="Times New Roman"/>
          <w:sz w:val="24"/>
          <w:szCs w:val="24"/>
        </w:rPr>
        <w:t>в Республике Татарстан</w:t>
      </w: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СВЕДЕНИЯ</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ОБ ОРГАНАХ И ДОЛЖНОСТНЫХ ЛИЦАХ, ОТВЕТСТВЕННЫХ</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ЗА ПРЕДОСТАВЛЕНИЕ ГОСУДАРСТВЕННОЙ УСЛУГИ И ОСУЩЕСТВЛЯЮЩИХ</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КОНТРОЛЬ ЕЕ ИСПОЛНЕНИЯ</w:t>
      </w:r>
    </w:p>
    <w:p w:rsidR="00807896" w:rsidRPr="00AA5335" w:rsidRDefault="00807896" w:rsidP="00807896">
      <w:pPr>
        <w:spacing w:after="1"/>
        <w:rPr>
          <w:sz w:val="24"/>
          <w:szCs w:val="24"/>
        </w:rPr>
      </w:pPr>
    </w:p>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outlineLvl w:val="2"/>
        <w:rPr>
          <w:rFonts w:ascii="Times New Roman" w:hAnsi="Times New Roman" w:cs="Times New Roman"/>
          <w:sz w:val="24"/>
          <w:szCs w:val="24"/>
        </w:rPr>
      </w:pPr>
      <w:r w:rsidRPr="00AA5335">
        <w:rPr>
          <w:rFonts w:ascii="Times New Roman" w:hAnsi="Times New Roman" w:cs="Times New Roman"/>
          <w:sz w:val="24"/>
          <w:szCs w:val="24"/>
        </w:rPr>
        <w:t>1. Некоммерческая микрокредитная компания «Фонд поддержки</w:t>
      </w:r>
    </w:p>
    <w:p w:rsidR="00807896" w:rsidRPr="00AA5335" w:rsidRDefault="00807896" w:rsidP="00807896">
      <w:pPr>
        <w:pStyle w:val="ConsPlusTitle"/>
        <w:jc w:val="center"/>
        <w:rPr>
          <w:rFonts w:ascii="Times New Roman" w:hAnsi="Times New Roman" w:cs="Times New Roman"/>
          <w:sz w:val="24"/>
          <w:szCs w:val="24"/>
        </w:rPr>
      </w:pPr>
      <w:r w:rsidRPr="00AA5335">
        <w:rPr>
          <w:rFonts w:ascii="Times New Roman" w:hAnsi="Times New Roman" w:cs="Times New Roman"/>
          <w:sz w:val="24"/>
          <w:szCs w:val="24"/>
        </w:rPr>
        <w:t>предпринимательства Республики Татарстан»</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154"/>
        <w:gridCol w:w="2835"/>
      </w:tblGrid>
      <w:tr w:rsidR="00807896" w:rsidRPr="00AA5335" w:rsidTr="00161FD1">
        <w:tc>
          <w:tcPr>
            <w:tcW w:w="4082"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Должность</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Телефон</w:t>
            </w:r>
          </w:p>
        </w:tc>
        <w:tc>
          <w:tcPr>
            <w:tcW w:w="283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Электронный адрес</w:t>
            </w:r>
          </w:p>
        </w:tc>
      </w:tr>
      <w:tr w:rsidR="00807896" w:rsidRPr="00AA5335" w:rsidTr="00161FD1">
        <w:tc>
          <w:tcPr>
            <w:tcW w:w="408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Первый заместитель генерального директора, руководитель Департамента «Мой бизнес»</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+7 (843) 222-90-60, доб. 101</w:t>
            </w:r>
          </w:p>
        </w:tc>
        <w:tc>
          <w:tcPr>
            <w:tcW w:w="283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Li</w:t>
            </w:r>
            <w:r w:rsidRPr="00AA5335">
              <w:rPr>
                <w:rFonts w:ascii="Times New Roman" w:hAnsi="Times New Roman" w:cs="Times New Roman"/>
                <w:sz w:val="24"/>
                <w:szCs w:val="24"/>
                <w:lang w:val="en-US"/>
              </w:rPr>
              <w:t>n</w:t>
            </w:r>
            <w:r w:rsidRPr="00AA5335">
              <w:rPr>
                <w:rFonts w:ascii="Times New Roman" w:hAnsi="Times New Roman" w:cs="Times New Roman"/>
                <w:sz w:val="24"/>
                <w:szCs w:val="24"/>
              </w:rPr>
              <w:t>ara.Burha№ova@tatar.ru</w:t>
            </w:r>
          </w:p>
        </w:tc>
      </w:tr>
      <w:tr w:rsidR="00807896" w:rsidRPr="00AA5335" w:rsidTr="00161FD1">
        <w:tc>
          <w:tcPr>
            <w:tcW w:w="408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Руководитель Центра инноваций социальной сферы</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+7 (843) 222-90-60, доб. 124</w:t>
            </w:r>
          </w:p>
        </w:tc>
        <w:tc>
          <w:tcPr>
            <w:tcW w:w="283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Mihail.U</w:t>
            </w:r>
            <w:r w:rsidRPr="00AA5335">
              <w:rPr>
                <w:rFonts w:ascii="Times New Roman" w:hAnsi="Times New Roman" w:cs="Times New Roman"/>
                <w:sz w:val="24"/>
                <w:szCs w:val="24"/>
                <w:lang w:val="en-US"/>
              </w:rPr>
              <w:t>n</w:t>
            </w:r>
            <w:r w:rsidRPr="00AA5335">
              <w:rPr>
                <w:rFonts w:ascii="Times New Roman" w:hAnsi="Times New Roman" w:cs="Times New Roman"/>
                <w:sz w:val="24"/>
                <w:szCs w:val="24"/>
              </w:rPr>
              <w:t>tura@tatar.ru</w:t>
            </w:r>
          </w:p>
        </w:tc>
      </w:tr>
    </w:tbl>
    <w:p w:rsidR="00807896" w:rsidRPr="00AA5335" w:rsidRDefault="00807896" w:rsidP="00807896">
      <w:pPr>
        <w:pStyle w:val="ConsPlusNormal"/>
        <w:jc w:val="both"/>
        <w:rPr>
          <w:rFonts w:ascii="Times New Roman" w:hAnsi="Times New Roman" w:cs="Times New Roman"/>
          <w:sz w:val="24"/>
          <w:szCs w:val="24"/>
        </w:rPr>
      </w:pPr>
    </w:p>
    <w:p w:rsidR="00807896" w:rsidRPr="00AA5335" w:rsidRDefault="00807896" w:rsidP="00807896">
      <w:pPr>
        <w:pStyle w:val="ConsPlusTitle"/>
        <w:jc w:val="center"/>
        <w:outlineLvl w:val="2"/>
        <w:rPr>
          <w:rFonts w:ascii="Times New Roman" w:hAnsi="Times New Roman" w:cs="Times New Roman"/>
          <w:sz w:val="24"/>
          <w:szCs w:val="24"/>
        </w:rPr>
      </w:pPr>
      <w:r w:rsidRPr="00AA5335">
        <w:rPr>
          <w:rFonts w:ascii="Times New Roman" w:hAnsi="Times New Roman" w:cs="Times New Roman"/>
          <w:sz w:val="24"/>
          <w:szCs w:val="24"/>
        </w:rPr>
        <w:t>2. Министерство экономики Республики Татарстан</w:t>
      </w:r>
    </w:p>
    <w:p w:rsidR="00807896" w:rsidRPr="00AA5335" w:rsidRDefault="00807896" w:rsidP="0080789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154"/>
        <w:gridCol w:w="2835"/>
      </w:tblGrid>
      <w:tr w:rsidR="00807896" w:rsidRPr="00AA5335" w:rsidTr="00161FD1">
        <w:tc>
          <w:tcPr>
            <w:tcW w:w="4082"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Должность</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Телефон</w:t>
            </w:r>
          </w:p>
        </w:tc>
        <w:tc>
          <w:tcPr>
            <w:tcW w:w="283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Электронный адрес</w:t>
            </w:r>
          </w:p>
        </w:tc>
      </w:tr>
      <w:tr w:rsidR="00807896" w:rsidRPr="00AA5335" w:rsidTr="00161FD1">
        <w:tc>
          <w:tcPr>
            <w:tcW w:w="4082" w:type="dxa"/>
          </w:tcPr>
          <w:p w:rsidR="00807896" w:rsidRPr="00AA5335" w:rsidRDefault="00807896" w:rsidP="00161FD1">
            <w:pPr>
              <w:pStyle w:val="ConsPlusNormal"/>
              <w:jc w:val="both"/>
              <w:rPr>
                <w:rFonts w:ascii="Times New Roman" w:hAnsi="Times New Roman" w:cs="Times New Roman"/>
                <w:sz w:val="24"/>
                <w:szCs w:val="24"/>
              </w:rPr>
            </w:pPr>
            <w:r w:rsidRPr="00AA5335">
              <w:rPr>
                <w:rFonts w:ascii="Times New Roman" w:hAnsi="Times New Roman" w:cs="Times New Roman"/>
                <w:sz w:val="24"/>
                <w:szCs w:val="24"/>
              </w:rPr>
              <w:t>Первый заместитель министра - директор Департамента развития предпринимательства и конкуренции</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+7 (843) 524-91-12</w:t>
            </w:r>
          </w:p>
        </w:tc>
        <w:tc>
          <w:tcPr>
            <w:tcW w:w="2835"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mert.pr2@tatar.ru</w:t>
            </w:r>
          </w:p>
        </w:tc>
      </w:tr>
      <w:tr w:rsidR="00807896" w:rsidRPr="009E7204" w:rsidTr="00161FD1">
        <w:tc>
          <w:tcPr>
            <w:tcW w:w="4082" w:type="dxa"/>
          </w:tcPr>
          <w:p w:rsidR="00807896" w:rsidRPr="00AA5335" w:rsidRDefault="00807896" w:rsidP="00161FD1">
            <w:pPr>
              <w:pStyle w:val="ConsPlusNormal"/>
              <w:jc w:val="both"/>
              <w:rPr>
                <w:rFonts w:ascii="Times New Roman" w:hAnsi="Times New Roman" w:cs="Times New Roman"/>
                <w:sz w:val="24"/>
                <w:szCs w:val="24"/>
              </w:rPr>
            </w:pPr>
            <w:r>
              <w:rPr>
                <w:rFonts w:ascii="Times New Roman" w:hAnsi="Times New Roman" w:cs="Times New Roman"/>
                <w:sz w:val="24"/>
                <w:szCs w:val="24"/>
              </w:rPr>
              <w:t>Начальник управления развития предпринимательства</w:t>
            </w:r>
            <w:r w:rsidRPr="00AA5335">
              <w:rPr>
                <w:rFonts w:ascii="Times New Roman" w:hAnsi="Times New Roman" w:cs="Times New Roman"/>
                <w:sz w:val="24"/>
                <w:szCs w:val="24"/>
              </w:rPr>
              <w:t xml:space="preserve"> Департамента развития предпринимательства и конкуренции</w:t>
            </w:r>
          </w:p>
        </w:tc>
        <w:tc>
          <w:tcPr>
            <w:tcW w:w="2154" w:type="dxa"/>
          </w:tcPr>
          <w:p w:rsidR="00807896" w:rsidRPr="00AA5335" w:rsidRDefault="00807896" w:rsidP="00161FD1">
            <w:pPr>
              <w:pStyle w:val="ConsPlusNormal"/>
              <w:jc w:val="center"/>
              <w:rPr>
                <w:rFonts w:ascii="Times New Roman" w:hAnsi="Times New Roman" w:cs="Times New Roman"/>
                <w:sz w:val="24"/>
                <w:szCs w:val="24"/>
              </w:rPr>
            </w:pPr>
            <w:r w:rsidRPr="00AA5335">
              <w:rPr>
                <w:rFonts w:ascii="Times New Roman" w:hAnsi="Times New Roman" w:cs="Times New Roman"/>
                <w:sz w:val="24"/>
                <w:szCs w:val="24"/>
              </w:rPr>
              <w:t>+7 (843) 524-91-</w:t>
            </w:r>
            <w:r>
              <w:rPr>
                <w:rFonts w:ascii="Times New Roman" w:hAnsi="Times New Roman" w:cs="Times New Roman"/>
                <w:sz w:val="24"/>
                <w:szCs w:val="24"/>
              </w:rPr>
              <w:t>60</w:t>
            </w:r>
          </w:p>
        </w:tc>
        <w:tc>
          <w:tcPr>
            <w:tcW w:w="2835" w:type="dxa"/>
          </w:tcPr>
          <w:p w:rsidR="00807896" w:rsidRPr="00AA5335" w:rsidRDefault="00807896" w:rsidP="00161FD1">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Mariya.Suhovaya</w:t>
            </w:r>
            <w:r w:rsidRPr="00AA5335">
              <w:rPr>
                <w:rFonts w:ascii="Times New Roman" w:hAnsi="Times New Roman" w:cs="Times New Roman"/>
                <w:sz w:val="24"/>
                <w:szCs w:val="24"/>
              </w:rPr>
              <w:t>@tatar.ru</w:t>
            </w:r>
          </w:p>
        </w:tc>
      </w:tr>
    </w:tbl>
    <w:p w:rsidR="00807896" w:rsidRPr="009E7204" w:rsidRDefault="00807896" w:rsidP="00807896">
      <w:pPr>
        <w:pStyle w:val="ConsPlusNormal"/>
        <w:jc w:val="both"/>
        <w:rPr>
          <w:rFonts w:ascii="Times New Roman" w:hAnsi="Times New Roman" w:cs="Times New Roman"/>
          <w:sz w:val="24"/>
          <w:szCs w:val="24"/>
        </w:rPr>
      </w:pPr>
    </w:p>
    <w:p w:rsidR="00807896" w:rsidRPr="009E7204" w:rsidRDefault="00807896" w:rsidP="00807896">
      <w:pPr>
        <w:pStyle w:val="ConsPlusNormal"/>
        <w:jc w:val="both"/>
        <w:rPr>
          <w:rFonts w:ascii="Times New Roman" w:hAnsi="Times New Roman" w:cs="Times New Roman"/>
          <w:sz w:val="24"/>
          <w:szCs w:val="24"/>
        </w:rPr>
      </w:pPr>
    </w:p>
    <w:p w:rsidR="00807896" w:rsidRPr="009E7204" w:rsidRDefault="00807896" w:rsidP="00807896">
      <w:pPr>
        <w:pStyle w:val="ConsPlusNormal"/>
        <w:pBdr>
          <w:top w:val="single" w:sz="6" w:space="0" w:color="auto"/>
        </w:pBdr>
        <w:spacing w:before="100" w:after="100"/>
        <w:jc w:val="both"/>
        <w:rPr>
          <w:rFonts w:ascii="Times New Roman" w:hAnsi="Times New Roman" w:cs="Times New Roman"/>
          <w:sz w:val="24"/>
          <w:szCs w:val="24"/>
        </w:rPr>
      </w:pPr>
    </w:p>
    <w:p w:rsidR="00807896" w:rsidRPr="009E7204" w:rsidRDefault="00807896" w:rsidP="00807896">
      <w:pPr>
        <w:rPr>
          <w:sz w:val="24"/>
          <w:szCs w:val="24"/>
        </w:rPr>
      </w:pPr>
    </w:p>
    <w:p w:rsidR="00807896" w:rsidRDefault="00807896" w:rsidP="00343F0C">
      <w:pPr>
        <w:jc w:val="both"/>
        <w:rPr>
          <w:sz w:val="28"/>
          <w:szCs w:val="28"/>
        </w:rPr>
      </w:pPr>
      <w:bookmarkStart w:id="29" w:name="_GoBack"/>
      <w:bookmarkEnd w:id="29"/>
    </w:p>
    <w:sectPr w:rsidR="00807896" w:rsidSect="00B507F6">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6ED" w:rsidRDefault="006A36ED" w:rsidP="00B507F6">
      <w:r>
        <w:separator/>
      </w:r>
    </w:p>
  </w:endnote>
  <w:endnote w:type="continuationSeparator" w:id="0">
    <w:p w:rsidR="006A36ED" w:rsidRDefault="006A36ED" w:rsidP="00B5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6ED" w:rsidRDefault="006A36ED" w:rsidP="00B507F6">
      <w:r>
        <w:separator/>
      </w:r>
    </w:p>
  </w:footnote>
  <w:footnote w:type="continuationSeparator" w:id="0">
    <w:p w:rsidR="006A36ED" w:rsidRDefault="006A36ED" w:rsidP="00B5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680898"/>
      <w:docPartObj>
        <w:docPartGallery w:val="Page Numbers (Top of Page)"/>
        <w:docPartUnique/>
      </w:docPartObj>
    </w:sdtPr>
    <w:sdtEndPr/>
    <w:sdtContent>
      <w:p w:rsidR="00B507F6" w:rsidRDefault="00B507F6">
        <w:pPr>
          <w:pStyle w:val="aa"/>
          <w:jc w:val="center"/>
        </w:pPr>
        <w:r>
          <w:fldChar w:fldCharType="begin"/>
        </w:r>
        <w:r>
          <w:instrText>PAGE   \* MERGEFORMAT</w:instrText>
        </w:r>
        <w:r>
          <w:fldChar w:fldCharType="separate"/>
        </w:r>
        <w:r w:rsidR="00807896">
          <w:rPr>
            <w:noProof/>
          </w:rPr>
          <w:t>47</w:t>
        </w:r>
        <w:r>
          <w:fldChar w:fldCharType="end"/>
        </w:r>
      </w:p>
    </w:sdtContent>
  </w:sdt>
  <w:p w:rsidR="00B507F6" w:rsidRDefault="00B507F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01F2"/>
    <w:multiLevelType w:val="hybridMultilevel"/>
    <w:tmpl w:val="98BE20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63CD7972"/>
    <w:multiLevelType w:val="hybridMultilevel"/>
    <w:tmpl w:val="8B98E83E"/>
    <w:lvl w:ilvl="0" w:tplc="630ACA76">
      <w:start w:val="1"/>
      <w:numFmt w:val="decimal"/>
      <w:lvlText w:val="%1."/>
      <w:lvlJc w:val="left"/>
      <w:pPr>
        <w:ind w:left="1572"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A8408C"/>
    <w:multiLevelType w:val="hybridMultilevel"/>
    <w:tmpl w:val="58D8DE5C"/>
    <w:lvl w:ilvl="0" w:tplc="342A8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8B"/>
    <w:rsid w:val="00003BC4"/>
    <w:rsid w:val="00017809"/>
    <w:rsid w:val="0006301D"/>
    <w:rsid w:val="0009630E"/>
    <w:rsid w:val="000C246A"/>
    <w:rsid w:val="001E790D"/>
    <w:rsid w:val="00254721"/>
    <w:rsid w:val="00343F0C"/>
    <w:rsid w:val="00362895"/>
    <w:rsid w:val="003F2F3C"/>
    <w:rsid w:val="00400E02"/>
    <w:rsid w:val="004E28E5"/>
    <w:rsid w:val="005B23B9"/>
    <w:rsid w:val="005F6941"/>
    <w:rsid w:val="006109F8"/>
    <w:rsid w:val="00617AFE"/>
    <w:rsid w:val="00621A8F"/>
    <w:rsid w:val="00684F8B"/>
    <w:rsid w:val="006957D6"/>
    <w:rsid w:val="006A36ED"/>
    <w:rsid w:val="007C0CF6"/>
    <w:rsid w:val="00807896"/>
    <w:rsid w:val="00830857"/>
    <w:rsid w:val="008A0402"/>
    <w:rsid w:val="008D787E"/>
    <w:rsid w:val="00944BAE"/>
    <w:rsid w:val="009616AE"/>
    <w:rsid w:val="009E1CD4"/>
    <w:rsid w:val="00A5058D"/>
    <w:rsid w:val="00AE33CB"/>
    <w:rsid w:val="00B507F6"/>
    <w:rsid w:val="00BB2677"/>
    <w:rsid w:val="00BE2449"/>
    <w:rsid w:val="00C560D0"/>
    <w:rsid w:val="00C617B3"/>
    <w:rsid w:val="00CA3D2F"/>
    <w:rsid w:val="00D25E30"/>
    <w:rsid w:val="00DC1C15"/>
    <w:rsid w:val="00F32081"/>
    <w:rsid w:val="00F3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0B3C"/>
  <w15:docId w15:val="{38393CCC-AFC7-48BA-B1B6-3E8DABD0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F8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Ñòèëü1"/>
    <w:basedOn w:val="a"/>
    <w:link w:val="10"/>
    <w:rsid w:val="00684F8B"/>
    <w:pPr>
      <w:spacing w:line="288" w:lineRule="auto"/>
    </w:pPr>
    <w:rPr>
      <w:sz w:val="28"/>
    </w:rPr>
  </w:style>
  <w:style w:type="character" w:customStyle="1" w:styleId="10">
    <w:name w:val="Ñòèëü1 Знак"/>
    <w:basedOn w:val="a0"/>
    <w:link w:val="1"/>
    <w:rsid w:val="00684F8B"/>
    <w:rPr>
      <w:rFonts w:ascii="Times New Roman" w:eastAsia="Times New Roman" w:hAnsi="Times New Roman" w:cs="Times New Roman"/>
      <w:sz w:val="28"/>
      <w:szCs w:val="20"/>
      <w:lang w:eastAsia="ru-RU"/>
    </w:rPr>
  </w:style>
  <w:style w:type="table" w:styleId="a3">
    <w:name w:val="Table Grid"/>
    <w:basedOn w:val="a1"/>
    <w:rsid w:val="00684F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84F8B"/>
    <w:pPr>
      <w:jc w:val="center"/>
    </w:pPr>
    <w:rPr>
      <w:b/>
      <w:bCs/>
      <w:sz w:val="24"/>
      <w:szCs w:val="24"/>
    </w:rPr>
  </w:style>
  <w:style w:type="character" w:customStyle="1" w:styleId="a5">
    <w:name w:val="Основной текст Знак"/>
    <w:basedOn w:val="a0"/>
    <w:link w:val="a4"/>
    <w:rsid w:val="00684F8B"/>
    <w:rPr>
      <w:rFonts w:ascii="Times New Roman" w:eastAsia="Times New Roman" w:hAnsi="Times New Roman" w:cs="Times New Roman"/>
      <w:b/>
      <w:bCs/>
      <w:sz w:val="24"/>
      <w:szCs w:val="24"/>
      <w:lang w:eastAsia="ru-RU"/>
    </w:rPr>
  </w:style>
  <w:style w:type="paragraph" w:styleId="a6">
    <w:name w:val="Body Text Indent"/>
    <w:basedOn w:val="a"/>
    <w:link w:val="a7"/>
    <w:rsid w:val="00684F8B"/>
    <w:pPr>
      <w:spacing w:after="120"/>
      <w:ind w:left="283"/>
    </w:pPr>
    <w:rPr>
      <w:sz w:val="24"/>
      <w:szCs w:val="24"/>
    </w:rPr>
  </w:style>
  <w:style w:type="character" w:customStyle="1" w:styleId="a7">
    <w:name w:val="Основной текст с отступом Знак"/>
    <w:basedOn w:val="a0"/>
    <w:link w:val="a6"/>
    <w:rsid w:val="00684F8B"/>
    <w:rPr>
      <w:rFonts w:ascii="Times New Roman" w:eastAsia="Times New Roman" w:hAnsi="Times New Roman" w:cs="Times New Roman"/>
      <w:sz w:val="24"/>
      <w:szCs w:val="24"/>
      <w:lang w:eastAsia="ru-RU"/>
    </w:rPr>
  </w:style>
  <w:style w:type="paragraph" w:styleId="2">
    <w:name w:val="Body Text 2"/>
    <w:basedOn w:val="a"/>
    <w:link w:val="20"/>
    <w:rsid w:val="00684F8B"/>
    <w:pPr>
      <w:spacing w:after="120" w:line="480" w:lineRule="auto"/>
    </w:pPr>
    <w:rPr>
      <w:sz w:val="24"/>
      <w:szCs w:val="24"/>
    </w:rPr>
  </w:style>
  <w:style w:type="character" w:customStyle="1" w:styleId="20">
    <w:name w:val="Основной текст 2 Знак"/>
    <w:basedOn w:val="a0"/>
    <w:link w:val="2"/>
    <w:rsid w:val="00684F8B"/>
    <w:rPr>
      <w:rFonts w:ascii="Times New Roman" w:eastAsia="Times New Roman" w:hAnsi="Times New Roman" w:cs="Times New Roman"/>
      <w:sz w:val="24"/>
      <w:szCs w:val="24"/>
      <w:lang w:eastAsia="ru-RU"/>
    </w:rPr>
  </w:style>
  <w:style w:type="table" w:customStyle="1" w:styleId="21">
    <w:name w:val="Сетка таблицы2"/>
    <w:basedOn w:val="a1"/>
    <w:next w:val="a3"/>
    <w:uiPriority w:val="59"/>
    <w:rsid w:val="0036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57D6"/>
    <w:pPr>
      <w:ind w:left="720"/>
      <w:contextualSpacing/>
    </w:pPr>
  </w:style>
  <w:style w:type="paragraph" w:customStyle="1" w:styleId="a9">
    <w:name w:val="Прижатый влево"/>
    <w:basedOn w:val="a"/>
    <w:next w:val="a"/>
    <w:uiPriority w:val="99"/>
    <w:rsid w:val="006957D6"/>
    <w:pPr>
      <w:autoSpaceDE w:val="0"/>
      <w:autoSpaceDN w:val="0"/>
      <w:adjustRightInd w:val="0"/>
    </w:pPr>
    <w:rPr>
      <w:rFonts w:ascii="Arial" w:eastAsia="Calibri" w:hAnsi="Arial" w:cs="Arial"/>
      <w:sz w:val="24"/>
      <w:szCs w:val="24"/>
      <w:lang w:eastAsia="en-US"/>
    </w:rPr>
  </w:style>
  <w:style w:type="paragraph" w:styleId="aa">
    <w:name w:val="header"/>
    <w:basedOn w:val="a"/>
    <w:link w:val="ab"/>
    <w:uiPriority w:val="99"/>
    <w:unhideWhenUsed/>
    <w:rsid w:val="00B507F6"/>
    <w:pPr>
      <w:tabs>
        <w:tab w:val="center" w:pos="4677"/>
        <w:tab w:val="right" w:pos="9355"/>
      </w:tabs>
    </w:pPr>
  </w:style>
  <w:style w:type="character" w:customStyle="1" w:styleId="ab">
    <w:name w:val="Верхний колонтитул Знак"/>
    <w:basedOn w:val="a0"/>
    <w:link w:val="aa"/>
    <w:uiPriority w:val="99"/>
    <w:rsid w:val="00B507F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507F6"/>
    <w:pPr>
      <w:tabs>
        <w:tab w:val="center" w:pos="4677"/>
        <w:tab w:val="right" w:pos="9355"/>
      </w:tabs>
    </w:pPr>
  </w:style>
  <w:style w:type="character" w:customStyle="1" w:styleId="ad">
    <w:name w:val="Нижний колонтитул Знак"/>
    <w:basedOn w:val="a0"/>
    <w:link w:val="ac"/>
    <w:uiPriority w:val="99"/>
    <w:rsid w:val="00B507F6"/>
    <w:rPr>
      <w:rFonts w:ascii="Times New Roman" w:eastAsia="Times New Roman" w:hAnsi="Times New Roman" w:cs="Times New Roman"/>
      <w:sz w:val="20"/>
      <w:szCs w:val="20"/>
      <w:lang w:eastAsia="ru-RU"/>
    </w:rPr>
  </w:style>
  <w:style w:type="character" w:styleId="ae">
    <w:name w:val="annotation reference"/>
    <w:basedOn w:val="a0"/>
    <w:uiPriority w:val="99"/>
    <w:semiHidden/>
    <w:unhideWhenUsed/>
    <w:rsid w:val="008A0402"/>
    <w:rPr>
      <w:sz w:val="16"/>
      <w:szCs w:val="16"/>
    </w:rPr>
  </w:style>
  <w:style w:type="paragraph" w:styleId="af">
    <w:name w:val="annotation text"/>
    <w:basedOn w:val="a"/>
    <w:link w:val="af0"/>
    <w:uiPriority w:val="99"/>
    <w:semiHidden/>
    <w:unhideWhenUsed/>
    <w:rsid w:val="008A0402"/>
    <w:pPr>
      <w:spacing w:after="160"/>
    </w:pPr>
    <w:rPr>
      <w:rFonts w:eastAsiaTheme="minorHAnsi" w:cstheme="minorBidi"/>
      <w:lang w:eastAsia="en-US"/>
    </w:rPr>
  </w:style>
  <w:style w:type="character" w:customStyle="1" w:styleId="af0">
    <w:name w:val="Текст примечания Знак"/>
    <w:basedOn w:val="a0"/>
    <w:link w:val="af"/>
    <w:uiPriority w:val="99"/>
    <w:semiHidden/>
    <w:rsid w:val="008A0402"/>
    <w:rPr>
      <w:rFonts w:ascii="Times New Roman" w:hAnsi="Times New Roman"/>
      <w:sz w:val="20"/>
      <w:szCs w:val="20"/>
    </w:rPr>
  </w:style>
  <w:style w:type="paragraph" w:styleId="af1">
    <w:name w:val="Balloon Text"/>
    <w:basedOn w:val="a"/>
    <w:link w:val="af2"/>
    <w:uiPriority w:val="99"/>
    <w:semiHidden/>
    <w:unhideWhenUsed/>
    <w:rsid w:val="008A0402"/>
    <w:rPr>
      <w:rFonts w:ascii="Tahoma" w:hAnsi="Tahoma" w:cs="Tahoma"/>
      <w:sz w:val="16"/>
      <w:szCs w:val="16"/>
    </w:rPr>
  </w:style>
  <w:style w:type="character" w:customStyle="1" w:styleId="af2">
    <w:name w:val="Текст выноски Знак"/>
    <w:basedOn w:val="a0"/>
    <w:link w:val="af1"/>
    <w:uiPriority w:val="99"/>
    <w:semiHidden/>
    <w:rsid w:val="008A0402"/>
    <w:rPr>
      <w:rFonts w:ascii="Tahoma" w:eastAsia="Times New Roman" w:hAnsi="Tahoma" w:cs="Tahoma"/>
      <w:sz w:val="16"/>
      <w:szCs w:val="16"/>
      <w:lang w:eastAsia="ru-RU"/>
    </w:rPr>
  </w:style>
  <w:style w:type="paragraph" w:customStyle="1" w:styleId="af3">
    <w:name w:val="МФ РТ"/>
    <w:basedOn w:val="1"/>
    <w:link w:val="af4"/>
    <w:qFormat/>
    <w:rsid w:val="00343F0C"/>
    <w:pPr>
      <w:ind w:right="142" w:firstLine="709"/>
    </w:pPr>
    <w:rPr>
      <w:lang w:val="en-US"/>
    </w:rPr>
  </w:style>
  <w:style w:type="character" w:customStyle="1" w:styleId="af4">
    <w:name w:val="МФ РТ Знак"/>
    <w:basedOn w:val="10"/>
    <w:link w:val="af3"/>
    <w:rsid w:val="00343F0C"/>
    <w:rPr>
      <w:rFonts w:ascii="Times New Roman" w:eastAsia="Times New Roman" w:hAnsi="Times New Roman" w:cs="Times New Roman"/>
      <w:sz w:val="28"/>
      <w:szCs w:val="20"/>
      <w:lang w:val="en-US" w:eastAsia="ru-RU"/>
    </w:rPr>
  </w:style>
  <w:style w:type="paragraph" w:customStyle="1" w:styleId="ConsPlusNormal">
    <w:name w:val="ConsPlusNormal"/>
    <w:rsid w:val="00807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8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8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8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896"/>
    <w:pPr>
      <w:widowControl w:val="0"/>
      <w:autoSpaceDE w:val="0"/>
      <w:autoSpaceDN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807896"/>
    <w:rPr>
      <w:color w:val="0563C1" w:themeColor="hyperlink"/>
      <w:u w:val="single"/>
    </w:rPr>
  </w:style>
  <w:style w:type="character" w:customStyle="1" w:styleId="11">
    <w:name w:val="Неразрешенное упоминание1"/>
    <w:basedOn w:val="a0"/>
    <w:uiPriority w:val="99"/>
    <w:semiHidden/>
    <w:unhideWhenUsed/>
    <w:rsid w:val="00807896"/>
    <w:rPr>
      <w:color w:val="605E5C"/>
      <w:shd w:val="clear" w:color="auto" w:fill="E1DFDD"/>
    </w:rPr>
  </w:style>
  <w:style w:type="paragraph" w:styleId="af6">
    <w:name w:val="annotation subject"/>
    <w:basedOn w:val="af"/>
    <w:next w:val="af"/>
    <w:link w:val="af7"/>
    <w:uiPriority w:val="99"/>
    <w:semiHidden/>
    <w:unhideWhenUsed/>
    <w:rsid w:val="00807896"/>
    <w:pPr>
      <w:widowControl w:val="0"/>
      <w:autoSpaceDE w:val="0"/>
      <w:autoSpaceDN w:val="0"/>
      <w:spacing w:after="0"/>
    </w:pPr>
    <w:rPr>
      <w:rFonts w:eastAsia="Times New Roman" w:cs="Times New Roman"/>
      <w:b/>
      <w:bCs/>
      <w:lang w:eastAsia="ru-RU" w:bidi="ru-RU"/>
    </w:rPr>
  </w:style>
  <w:style w:type="character" w:customStyle="1" w:styleId="af7">
    <w:name w:val="Тема примечания Знак"/>
    <w:basedOn w:val="af0"/>
    <w:link w:val="af6"/>
    <w:uiPriority w:val="99"/>
    <w:semiHidden/>
    <w:rsid w:val="00807896"/>
    <w:rPr>
      <w:rFonts w:ascii="Times New Roman" w:eastAsia="Times New Roman" w:hAnsi="Times New Roman" w:cs="Times New Roman"/>
      <w:b/>
      <w:bCs/>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7BEB-13C6-4F09-909C-020205AB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14703</Words>
  <Characters>83808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KPFU</Company>
  <LinksUpToDate>false</LinksUpToDate>
  <CharactersWithSpaces>98315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Валиев Азат Айратович</cp:lastModifiedBy>
  <cp:revision>3</cp:revision>
  <dcterms:created xsi:type="dcterms:W3CDTF">2022-07-06T08:29:00Z</dcterms:created>
  <dcterms:modified xsi:type="dcterms:W3CDTF">2022-07-06T13:15:00Z</dcterms:modified>
</cp:coreProperties>
</file>