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0F25A" w14:textId="77777777" w:rsidR="002C7931" w:rsidRPr="002C7931" w:rsidRDefault="002C7931" w:rsidP="002C7931">
      <w:pPr>
        <w:autoSpaceDE w:val="0"/>
        <w:autoSpaceDN w:val="0"/>
        <w:adjustRightInd w:val="0"/>
        <w:spacing w:after="0" w:line="264" w:lineRule="auto"/>
        <w:jc w:val="right"/>
        <w:outlineLvl w:val="0"/>
        <w:rPr>
          <w:rFonts w:ascii="Times New Roman" w:hAnsi="Times New Roman"/>
          <w:b/>
          <w:bCs/>
          <w:sz w:val="26"/>
          <w:szCs w:val="26"/>
        </w:rPr>
      </w:pPr>
      <w:r w:rsidRPr="002C7931">
        <w:rPr>
          <w:rFonts w:ascii="Times New Roman" w:hAnsi="Times New Roman"/>
          <w:b/>
          <w:bCs/>
          <w:sz w:val="26"/>
          <w:szCs w:val="26"/>
        </w:rPr>
        <w:t>Дата размещения – 19.07.2022</w:t>
      </w:r>
    </w:p>
    <w:p w14:paraId="774E46AD" w14:textId="77777777" w:rsidR="002C7931" w:rsidRPr="002C7931" w:rsidRDefault="002C7931" w:rsidP="002C7931">
      <w:pPr>
        <w:autoSpaceDE w:val="0"/>
        <w:autoSpaceDN w:val="0"/>
        <w:adjustRightInd w:val="0"/>
        <w:spacing w:after="0" w:line="264" w:lineRule="auto"/>
        <w:jc w:val="right"/>
        <w:outlineLvl w:val="0"/>
        <w:rPr>
          <w:rFonts w:ascii="Times New Roman" w:hAnsi="Times New Roman"/>
          <w:b/>
          <w:bCs/>
          <w:sz w:val="26"/>
          <w:szCs w:val="26"/>
        </w:rPr>
      </w:pPr>
      <w:r w:rsidRPr="002C7931">
        <w:rPr>
          <w:rFonts w:ascii="Times New Roman" w:hAnsi="Times New Roman"/>
          <w:b/>
          <w:bCs/>
          <w:sz w:val="26"/>
          <w:szCs w:val="26"/>
        </w:rPr>
        <w:t>Дата истечения срока проведения независимой антикоррупционной экспертизы (не менее пяти рабочих дней с даты размещения) - 26.07.2022</w:t>
      </w:r>
    </w:p>
    <w:p w14:paraId="10FA4ED7" w14:textId="77777777" w:rsidR="002C7931" w:rsidRPr="002C7931" w:rsidRDefault="002C7931" w:rsidP="002C7931">
      <w:pPr>
        <w:autoSpaceDE w:val="0"/>
        <w:autoSpaceDN w:val="0"/>
        <w:adjustRightInd w:val="0"/>
        <w:spacing w:after="0" w:line="264" w:lineRule="auto"/>
        <w:jc w:val="right"/>
        <w:outlineLvl w:val="0"/>
        <w:rPr>
          <w:rFonts w:ascii="Times New Roman" w:hAnsi="Times New Roman"/>
          <w:b/>
          <w:bCs/>
          <w:sz w:val="26"/>
          <w:szCs w:val="26"/>
        </w:rPr>
      </w:pPr>
      <w:r w:rsidRPr="002C7931">
        <w:rPr>
          <w:rFonts w:ascii="Times New Roman" w:hAnsi="Times New Roman"/>
          <w:b/>
          <w:bCs/>
          <w:sz w:val="26"/>
          <w:szCs w:val="26"/>
        </w:rPr>
        <w:t xml:space="preserve">Почтовый адрес для направления результатов независимой антикоррупционной </w:t>
      </w:r>
      <w:proofErr w:type="gramStart"/>
      <w:r w:rsidRPr="002C7931">
        <w:rPr>
          <w:rFonts w:ascii="Times New Roman" w:hAnsi="Times New Roman"/>
          <w:b/>
          <w:bCs/>
          <w:sz w:val="26"/>
          <w:szCs w:val="26"/>
        </w:rPr>
        <w:t>экспертизы  -</w:t>
      </w:r>
      <w:proofErr w:type="gramEnd"/>
      <w:r w:rsidRPr="002C7931">
        <w:rPr>
          <w:rFonts w:ascii="Times New Roman" w:hAnsi="Times New Roman"/>
          <w:b/>
          <w:bCs/>
          <w:sz w:val="26"/>
          <w:szCs w:val="26"/>
        </w:rPr>
        <w:t xml:space="preserve"> 420012,  </w:t>
      </w:r>
      <w:proofErr w:type="spellStart"/>
      <w:r w:rsidRPr="002C7931">
        <w:rPr>
          <w:rFonts w:ascii="Times New Roman" w:hAnsi="Times New Roman"/>
          <w:b/>
          <w:bCs/>
          <w:sz w:val="26"/>
          <w:szCs w:val="26"/>
        </w:rPr>
        <w:t>г.Казань</w:t>
      </w:r>
      <w:proofErr w:type="spellEnd"/>
      <w:r w:rsidRPr="002C7931">
        <w:rPr>
          <w:rFonts w:ascii="Times New Roman" w:hAnsi="Times New Roman"/>
          <w:b/>
          <w:bCs/>
          <w:sz w:val="26"/>
          <w:szCs w:val="26"/>
        </w:rPr>
        <w:t xml:space="preserve">, </w:t>
      </w:r>
      <w:proofErr w:type="spellStart"/>
      <w:r w:rsidRPr="002C7931">
        <w:rPr>
          <w:rFonts w:ascii="Times New Roman" w:hAnsi="Times New Roman"/>
          <w:b/>
          <w:bCs/>
          <w:sz w:val="26"/>
          <w:szCs w:val="26"/>
        </w:rPr>
        <w:t>ул.Груздева</w:t>
      </w:r>
      <w:proofErr w:type="spellEnd"/>
      <w:r w:rsidRPr="002C7931">
        <w:rPr>
          <w:rFonts w:ascii="Times New Roman" w:hAnsi="Times New Roman"/>
          <w:b/>
          <w:bCs/>
          <w:sz w:val="26"/>
          <w:szCs w:val="26"/>
        </w:rPr>
        <w:t>, д.5</w:t>
      </w:r>
    </w:p>
    <w:p w14:paraId="6DAF4879" w14:textId="77777777" w:rsidR="002C7931" w:rsidRPr="002C7931" w:rsidRDefault="002C7931" w:rsidP="002C7931">
      <w:pPr>
        <w:autoSpaceDE w:val="0"/>
        <w:autoSpaceDN w:val="0"/>
        <w:adjustRightInd w:val="0"/>
        <w:spacing w:after="0" w:line="264" w:lineRule="auto"/>
        <w:jc w:val="right"/>
        <w:outlineLvl w:val="0"/>
        <w:rPr>
          <w:rFonts w:ascii="Times New Roman" w:hAnsi="Times New Roman"/>
          <w:b/>
          <w:bCs/>
          <w:sz w:val="26"/>
          <w:szCs w:val="26"/>
          <w:lang w:val="en-US"/>
        </w:rPr>
      </w:pPr>
      <w:r w:rsidRPr="002C7931">
        <w:rPr>
          <w:rFonts w:ascii="Times New Roman" w:hAnsi="Times New Roman"/>
          <w:b/>
          <w:bCs/>
          <w:sz w:val="26"/>
          <w:szCs w:val="26"/>
          <w:lang w:val="en-US"/>
        </w:rPr>
        <w:t>e-mail – Elena.nurtdinova@tatar.ru</w:t>
      </w:r>
    </w:p>
    <w:p w14:paraId="787C36E6" w14:textId="77777777" w:rsidR="002C7931" w:rsidRPr="002C7931" w:rsidRDefault="002C7931" w:rsidP="002C7931">
      <w:pPr>
        <w:keepNext/>
        <w:spacing w:after="0" w:line="264" w:lineRule="auto"/>
        <w:jc w:val="right"/>
        <w:outlineLvl w:val="0"/>
        <w:rPr>
          <w:rFonts w:ascii="Times New Roman" w:hAnsi="Times New Roman"/>
          <w:b/>
          <w:bCs/>
          <w:kern w:val="32"/>
          <w:sz w:val="26"/>
          <w:szCs w:val="26"/>
        </w:rPr>
      </w:pPr>
      <w:r w:rsidRPr="002C7931">
        <w:rPr>
          <w:rFonts w:ascii="Times New Roman" w:hAnsi="Times New Roman"/>
          <w:b/>
          <w:bCs/>
          <w:kern w:val="32"/>
          <w:sz w:val="26"/>
          <w:szCs w:val="26"/>
        </w:rPr>
        <w:t xml:space="preserve">На имя начальника отдела проектов планировок МКУ "Управление архитектуры и градостроительства </w:t>
      </w:r>
    </w:p>
    <w:p w14:paraId="505319F4" w14:textId="77777777" w:rsidR="002C7931" w:rsidRPr="002C7931" w:rsidRDefault="002C7931" w:rsidP="002C7931">
      <w:pPr>
        <w:pStyle w:val="afff9"/>
        <w:spacing w:line="264" w:lineRule="auto"/>
        <w:jc w:val="right"/>
        <w:rPr>
          <w:sz w:val="26"/>
          <w:szCs w:val="26"/>
        </w:rPr>
      </w:pPr>
      <w:r w:rsidRPr="002C7931">
        <w:rPr>
          <w:sz w:val="26"/>
          <w:szCs w:val="26"/>
        </w:rPr>
        <w:t xml:space="preserve">                                        ИК МО г.Казани" </w:t>
      </w:r>
      <w:proofErr w:type="spellStart"/>
      <w:r w:rsidRPr="002C7931">
        <w:rPr>
          <w:sz w:val="26"/>
          <w:szCs w:val="26"/>
        </w:rPr>
        <w:t>Д.С.Политова</w:t>
      </w:r>
      <w:proofErr w:type="spellEnd"/>
    </w:p>
    <w:p w14:paraId="1F177DFC" w14:textId="77777777" w:rsidR="002C7931" w:rsidRPr="002C7931" w:rsidRDefault="002C7931" w:rsidP="002C7931">
      <w:pPr>
        <w:pStyle w:val="afff9"/>
        <w:spacing w:line="264" w:lineRule="auto"/>
        <w:jc w:val="right"/>
        <w:rPr>
          <w:sz w:val="26"/>
          <w:szCs w:val="26"/>
        </w:rPr>
      </w:pPr>
    </w:p>
    <w:p w14:paraId="6348E5F1" w14:textId="77777777" w:rsidR="002C7931" w:rsidRPr="002C7931" w:rsidRDefault="002C7931" w:rsidP="002C7931">
      <w:pPr>
        <w:pStyle w:val="afff9"/>
        <w:spacing w:line="264" w:lineRule="auto"/>
        <w:jc w:val="right"/>
        <w:rPr>
          <w:sz w:val="26"/>
          <w:szCs w:val="26"/>
        </w:rPr>
      </w:pPr>
    </w:p>
    <w:p w14:paraId="7EAA2DA2" w14:textId="77777777" w:rsidR="002C7931" w:rsidRPr="002C7931" w:rsidRDefault="002C7931" w:rsidP="002C7931">
      <w:pPr>
        <w:pStyle w:val="afff9"/>
        <w:spacing w:line="264" w:lineRule="auto"/>
        <w:jc w:val="right"/>
        <w:rPr>
          <w:sz w:val="26"/>
          <w:szCs w:val="26"/>
        </w:rPr>
      </w:pPr>
    </w:p>
    <w:p w14:paraId="61A58CF2" w14:textId="77777777" w:rsidR="002C7931" w:rsidRPr="002C7931" w:rsidRDefault="002C7931" w:rsidP="002C7931">
      <w:pPr>
        <w:pStyle w:val="afff9"/>
        <w:spacing w:line="264" w:lineRule="auto"/>
        <w:jc w:val="right"/>
        <w:rPr>
          <w:sz w:val="28"/>
          <w:szCs w:val="28"/>
        </w:rPr>
      </w:pPr>
      <w:r w:rsidRPr="002C7931">
        <w:rPr>
          <w:sz w:val="26"/>
          <w:szCs w:val="26"/>
        </w:rPr>
        <w:t>Проект постановления Исполнительного комитета г.Казани</w:t>
      </w:r>
    </w:p>
    <w:p w14:paraId="205813C0" w14:textId="77777777" w:rsidR="002C7931" w:rsidRPr="002C7931" w:rsidRDefault="002C7931" w:rsidP="002C7931">
      <w:pPr>
        <w:pStyle w:val="afff9"/>
        <w:spacing w:line="264" w:lineRule="auto"/>
        <w:contextualSpacing/>
        <w:jc w:val="left"/>
        <w:rPr>
          <w:b w:val="0"/>
          <w:sz w:val="26"/>
          <w:szCs w:val="26"/>
        </w:rPr>
      </w:pPr>
    </w:p>
    <w:p w14:paraId="6DFA682A" w14:textId="77777777" w:rsidR="002C7931" w:rsidRPr="002C7931" w:rsidRDefault="002C7931" w:rsidP="002C7931">
      <w:pPr>
        <w:pStyle w:val="af2"/>
        <w:spacing w:line="264" w:lineRule="auto"/>
        <w:jc w:val="center"/>
        <w:outlineLvl w:val="0"/>
        <w:rPr>
          <w:b/>
          <w:sz w:val="26"/>
          <w:szCs w:val="26"/>
        </w:rPr>
      </w:pPr>
      <w:r w:rsidRPr="002C7931" w:rsidDel="006F64D5">
        <w:rPr>
          <w:b/>
          <w:bCs/>
          <w:spacing w:val="-1"/>
          <w:sz w:val="26"/>
          <w:szCs w:val="26"/>
        </w:rPr>
        <w:t xml:space="preserve"> </w:t>
      </w:r>
      <w:r w:rsidRPr="002C7931">
        <w:rPr>
          <w:b/>
          <w:bCs/>
          <w:spacing w:val="-1"/>
          <w:sz w:val="26"/>
          <w:szCs w:val="26"/>
        </w:rPr>
        <w:t xml:space="preserve">Об </w:t>
      </w:r>
      <w:r w:rsidRPr="002C7931">
        <w:rPr>
          <w:b/>
          <w:sz w:val="26"/>
          <w:szCs w:val="26"/>
        </w:rPr>
        <w:t>утверждении проекта планировки и межевания территории</w:t>
      </w:r>
    </w:p>
    <w:p w14:paraId="3A7B1509" w14:textId="77777777" w:rsidR="002C7931" w:rsidRPr="002C7931" w:rsidRDefault="002C7931" w:rsidP="002C7931">
      <w:pPr>
        <w:pStyle w:val="af2"/>
        <w:spacing w:line="264" w:lineRule="auto"/>
        <w:jc w:val="center"/>
        <w:outlineLvl w:val="0"/>
        <w:rPr>
          <w:b/>
          <w:sz w:val="26"/>
          <w:szCs w:val="26"/>
        </w:rPr>
      </w:pPr>
      <w:r w:rsidRPr="002C7931">
        <w:rPr>
          <w:b/>
          <w:sz w:val="26"/>
          <w:szCs w:val="26"/>
        </w:rPr>
        <w:t xml:space="preserve">по </w:t>
      </w:r>
      <w:proofErr w:type="spellStart"/>
      <w:r w:rsidRPr="002C7931">
        <w:rPr>
          <w:b/>
          <w:sz w:val="26"/>
          <w:szCs w:val="26"/>
        </w:rPr>
        <w:t>ул.Южно</w:t>
      </w:r>
      <w:proofErr w:type="spellEnd"/>
      <w:r w:rsidRPr="002C7931">
        <w:rPr>
          <w:b/>
          <w:sz w:val="26"/>
          <w:szCs w:val="26"/>
        </w:rPr>
        <w:t>-Промышленная</w:t>
      </w:r>
    </w:p>
    <w:p w14:paraId="1EE2C4D3" w14:textId="77777777" w:rsidR="002C7931" w:rsidRPr="002C7931" w:rsidRDefault="002C7931" w:rsidP="002C7931">
      <w:pPr>
        <w:widowControl w:val="0"/>
        <w:spacing w:line="264" w:lineRule="auto"/>
        <w:contextualSpacing/>
        <w:jc w:val="center"/>
        <w:rPr>
          <w:rFonts w:ascii="Times New Roman" w:hAnsi="Times New Roman"/>
          <w:b/>
          <w:sz w:val="26"/>
          <w:szCs w:val="26"/>
        </w:rPr>
      </w:pPr>
    </w:p>
    <w:p w14:paraId="7CA5A239" w14:textId="77777777" w:rsidR="002C7931" w:rsidRPr="002C7931" w:rsidRDefault="002C7931" w:rsidP="002C7931">
      <w:pPr>
        <w:pStyle w:val="150"/>
        <w:spacing w:line="264" w:lineRule="auto"/>
        <w:contextualSpacing/>
        <w:rPr>
          <w:sz w:val="26"/>
          <w:szCs w:val="26"/>
        </w:rPr>
      </w:pPr>
      <w:r w:rsidRPr="002C7931">
        <w:rPr>
          <w:sz w:val="26"/>
          <w:szCs w:val="26"/>
        </w:rPr>
        <w:t xml:space="preserve">На основании заявления </w:t>
      </w:r>
      <w:r w:rsidRPr="002C7931">
        <w:rPr>
          <w:color w:val="000000"/>
          <w:sz w:val="26"/>
          <w:szCs w:val="26"/>
        </w:rPr>
        <w:t xml:space="preserve">МУП «ЦПИД», </w:t>
      </w:r>
      <w:r w:rsidRPr="002C7931">
        <w:rPr>
          <w:sz w:val="26"/>
          <w:szCs w:val="26"/>
        </w:rPr>
        <w:t>в целях обеспечения территории градостроительной документацией, в соответствии со статьями 42, 43, 45, 46 Градостроительного кодекса Российской Федерации, согласно постановлению Исполнительного комитета г.Казани от 26.02.2021 №475, постановлению Мэра г.Казани от</w:t>
      </w:r>
      <w:r w:rsidRPr="002C7931">
        <w:rPr>
          <w:sz w:val="26"/>
          <w:szCs w:val="26"/>
          <w:lang w:val="en-US"/>
        </w:rPr>
        <w:t> </w:t>
      </w:r>
      <w:r w:rsidRPr="002C7931">
        <w:rPr>
          <w:sz w:val="26"/>
          <w:szCs w:val="26"/>
        </w:rPr>
        <w:t xml:space="preserve">30.06.2022 №95, учитывая заключение по результатам общественных обсуждений, проведенных с 07.07.2022 </w:t>
      </w:r>
      <w:r w:rsidRPr="002C7931">
        <w:rPr>
          <w:color w:val="000000"/>
          <w:sz w:val="26"/>
          <w:szCs w:val="26"/>
        </w:rPr>
        <w:t>по 28</w:t>
      </w:r>
      <w:r w:rsidRPr="002C7931">
        <w:rPr>
          <w:sz w:val="26"/>
          <w:szCs w:val="26"/>
        </w:rPr>
        <w:t xml:space="preserve">.07.2022, </w:t>
      </w:r>
      <w:r w:rsidRPr="002C7931">
        <w:rPr>
          <w:b/>
          <w:sz w:val="26"/>
          <w:szCs w:val="26"/>
        </w:rPr>
        <w:t>постановляю</w:t>
      </w:r>
      <w:r w:rsidRPr="002C7931">
        <w:rPr>
          <w:sz w:val="26"/>
          <w:szCs w:val="26"/>
        </w:rPr>
        <w:t>:</w:t>
      </w:r>
    </w:p>
    <w:p w14:paraId="794D6129" w14:textId="77777777" w:rsidR="002C7931" w:rsidRPr="002C7931" w:rsidRDefault="002C7931" w:rsidP="002C7931">
      <w:pPr>
        <w:spacing w:line="264" w:lineRule="auto"/>
        <w:ind w:firstLine="709"/>
        <w:contextualSpacing/>
        <w:jc w:val="both"/>
        <w:rPr>
          <w:rFonts w:ascii="Times New Roman" w:hAnsi="Times New Roman"/>
          <w:sz w:val="26"/>
          <w:szCs w:val="26"/>
        </w:rPr>
      </w:pPr>
      <w:r w:rsidRPr="002C7931">
        <w:rPr>
          <w:rFonts w:ascii="Times New Roman" w:hAnsi="Times New Roman"/>
          <w:sz w:val="26"/>
          <w:szCs w:val="26"/>
        </w:rPr>
        <w:t xml:space="preserve">1. Утвердить проект планировки и межевания территории по </w:t>
      </w:r>
      <w:proofErr w:type="spellStart"/>
      <w:r w:rsidRPr="002C7931">
        <w:rPr>
          <w:rFonts w:ascii="Times New Roman" w:hAnsi="Times New Roman"/>
          <w:sz w:val="26"/>
          <w:szCs w:val="26"/>
        </w:rPr>
        <w:t>ул.Южно</w:t>
      </w:r>
      <w:proofErr w:type="spellEnd"/>
      <w:r w:rsidRPr="002C7931">
        <w:rPr>
          <w:rFonts w:ascii="Times New Roman" w:hAnsi="Times New Roman"/>
          <w:sz w:val="26"/>
          <w:szCs w:val="26"/>
        </w:rPr>
        <w:t xml:space="preserve">-Промышленная </w:t>
      </w:r>
      <w:r w:rsidRPr="002C7931">
        <w:rPr>
          <w:rFonts w:ascii="Times New Roman" w:hAnsi="Times New Roman"/>
          <w:color w:val="000000"/>
          <w:sz w:val="26"/>
          <w:szCs w:val="26"/>
        </w:rPr>
        <w:t>(прилагается).</w:t>
      </w:r>
    </w:p>
    <w:p w14:paraId="289556DC" w14:textId="77777777" w:rsidR="002C7931" w:rsidRPr="002C7931" w:rsidRDefault="002C7931" w:rsidP="002C7931">
      <w:pPr>
        <w:spacing w:line="264" w:lineRule="auto"/>
        <w:ind w:firstLine="709"/>
        <w:contextualSpacing/>
        <w:jc w:val="both"/>
        <w:rPr>
          <w:rFonts w:ascii="Times New Roman" w:hAnsi="Times New Roman"/>
          <w:bCs/>
          <w:sz w:val="26"/>
          <w:szCs w:val="26"/>
        </w:rPr>
      </w:pPr>
      <w:r w:rsidRPr="002C7931">
        <w:rPr>
          <w:rFonts w:ascii="Times New Roman" w:hAnsi="Times New Roman"/>
          <w:sz w:val="26"/>
          <w:szCs w:val="26"/>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проекта планировки и межевания территории, перечня координат характерных точек границ образуемых земельных участков (</w:t>
      </w:r>
      <w:r w:rsidRPr="002C7931">
        <w:rPr>
          <w:rFonts w:ascii="Times New Roman" w:hAnsi="Times New Roman"/>
          <w:sz w:val="26"/>
          <w:szCs w:val="26"/>
          <w:highlight w:val="white"/>
        </w:rPr>
        <w:t>приложение)</w:t>
      </w:r>
      <w:r w:rsidRPr="002C7931">
        <w:rPr>
          <w:rFonts w:ascii="Times New Roman" w:hAnsi="Times New Roman"/>
          <w:sz w:val="26"/>
          <w:szCs w:val="26"/>
        </w:rPr>
        <w:t xml:space="preserve"> (материал для служебного пользования), в Сборнике документов и правовых актов муниципального образования города Казани.</w:t>
      </w:r>
    </w:p>
    <w:p w14:paraId="0431FE3B" w14:textId="77777777" w:rsidR="002C7931" w:rsidRPr="002C7931" w:rsidRDefault="002C7931" w:rsidP="002C7931">
      <w:pPr>
        <w:spacing w:line="264" w:lineRule="auto"/>
        <w:ind w:firstLine="709"/>
        <w:contextualSpacing/>
        <w:jc w:val="both"/>
        <w:rPr>
          <w:rFonts w:ascii="Times New Roman" w:hAnsi="Times New Roman"/>
          <w:sz w:val="26"/>
          <w:szCs w:val="26"/>
        </w:rPr>
      </w:pPr>
      <w:r w:rsidRPr="002C7931">
        <w:rPr>
          <w:rFonts w:ascii="Times New Roman" w:hAnsi="Times New Roman"/>
          <w:sz w:val="26"/>
          <w:szCs w:val="26"/>
        </w:rPr>
        <w:t>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проекта планировки и межевания территории, перечня координат характерных точек границ образуемых земельных участков (</w:t>
      </w:r>
      <w:r w:rsidRPr="002C7931">
        <w:rPr>
          <w:rFonts w:ascii="Times New Roman" w:hAnsi="Times New Roman"/>
          <w:sz w:val="26"/>
          <w:szCs w:val="26"/>
          <w:highlight w:val="white"/>
        </w:rPr>
        <w:t>приложение)</w:t>
      </w:r>
      <w:r w:rsidRPr="002C7931" w:rsidDel="006F7FB0">
        <w:rPr>
          <w:rFonts w:ascii="Times New Roman" w:hAnsi="Times New Roman"/>
          <w:sz w:val="26"/>
          <w:szCs w:val="26"/>
        </w:rPr>
        <w:t xml:space="preserve"> </w:t>
      </w:r>
      <w:r w:rsidRPr="002C7931">
        <w:rPr>
          <w:rFonts w:ascii="Times New Roman" w:hAnsi="Times New Roman"/>
          <w:sz w:val="26"/>
          <w:szCs w:val="26"/>
        </w:rPr>
        <w:t xml:space="preserve">(материал для служебного пользования), на официальном портале органов местного самоуправления города </w:t>
      </w:r>
      <w:r w:rsidRPr="002C7931">
        <w:rPr>
          <w:rFonts w:ascii="Times New Roman" w:hAnsi="Times New Roman"/>
          <w:color w:val="000000"/>
          <w:sz w:val="26"/>
          <w:szCs w:val="26"/>
        </w:rPr>
        <w:t>Казани (</w:t>
      </w:r>
      <w:hyperlink r:id="rId8" w:history="1">
        <w:r w:rsidRPr="002C7931">
          <w:rPr>
            <w:rStyle w:val="aff7"/>
            <w:rFonts w:ascii="Times New Roman" w:hAnsi="Times New Roman"/>
            <w:color w:val="000000"/>
            <w:sz w:val="26"/>
            <w:szCs w:val="26"/>
          </w:rPr>
          <w:t>www.</w:t>
        </w:r>
        <w:r w:rsidRPr="002C7931">
          <w:rPr>
            <w:rStyle w:val="aff7"/>
            <w:rFonts w:ascii="Times New Roman" w:hAnsi="Times New Roman"/>
            <w:color w:val="000000"/>
            <w:sz w:val="26"/>
            <w:szCs w:val="26"/>
            <w:lang w:val="en-US"/>
          </w:rPr>
          <w:t>kzn</w:t>
        </w:r>
        <w:r w:rsidRPr="002C7931">
          <w:rPr>
            <w:rStyle w:val="aff7"/>
            <w:rFonts w:ascii="Times New Roman" w:hAnsi="Times New Roman"/>
            <w:color w:val="000000"/>
            <w:sz w:val="26"/>
            <w:szCs w:val="26"/>
          </w:rPr>
          <w:t>.</w:t>
        </w:r>
        <w:proofErr w:type="spellStart"/>
        <w:r w:rsidRPr="002C7931">
          <w:rPr>
            <w:rStyle w:val="aff7"/>
            <w:rFonts w:ascii="Times New Roman" w:hAnsi="Times New Roman"/>
            <w:color w:val="000000"/>
            <w:sz w:val="26"/>
            <w:szCs w:val="26"/>
            <w:lang w:val="en-US"/>
          </w:rPr>
          <w:t>ru</w:t>
        </w:r>
        <w:proofErr w:type="spellEnd"/>
      </w:hyperlink>
      <w:r w:rsidRPr="002C7931">
        <w:rPr>
          <w:rFonts w:ascii="Times New Roman" w:hAnsi="Times New Roman"/>
          <w:color w:val="000000"/>
          <w:sz w:val="26"/>
          <w:szCs w:val="26"/>
        </w:rPr>
        <w:t>).</w:t>
      </w:r>
    </w:p>
    <w:p w14:paraId="0CF2DBC7" w14:textId="77777777" w:rsidR="002C7931" w:rsidRPr="002C7931" w:rsidRDefault="002C7931" w:rsidP="002C7931">
      <w:pPr>
        <w:spacing w:line="264" w:lineRule="auto"/>
        <w:ind w:firstLine="709"/>
        <w:contextualSpacing/>
        <w:jc w:val="both"/>
        <w:rPr>
          <w:rFonts w:ascii="Times New Roman" w:hAnsi="Times New Roman"/>
          <w:sz w:val="26"/>
          <w:szCs w:val="26"/>
        </w:rPr>
      </w:pPr>
      <w:r w:rsidRPr="002C7931">
        <w:rPr>
          <w:rFonts w:ascii="Times New Roman" w:hAnsi="Times New Roman"/>
          <w:sz w:val="26"/>
          <w:szCs w:val="26"/>
        </w:rPr>
        <w:t>4. Установить, что настоящее постановление вступает в силу со дня его официального опубликования.</w:t>
      </w:r>
    </w:p>
    <w:p w14:paraId="5BE61990" w14:textId="77777777" w:rsidR="002C7931" w:rsidRPr="002C7931" w:rsidRDefault="002C7931" w:rsidP="002C7931">
      <w:pPr>
        <w:suppressAutoHyphens/>
        <w:spacing w:line="264" w:lineRule="auto"/>
        <w:ind w:firstLine="709"/>
        <w:contextualSpacing/>
        <w:jc w:val="both"/>
        <w:rPr>
          <w:rFonts w:ascii="Times New Roman" w:hAnsi="Times New Roman"/>
          <w:sz w:val="26"/>
          <w:szCs w:val="26"/>
        </w:rPr>
      </w:pPr>
      <w:r w:rsidRPr="002C7931">
        <w:rPr>
          <w:rFonts w:ascii="Times New Roman" w:hAnsi="Times New Roman"/>
          <w:sz w:val="26"/>
          <w:szCs w:val="26"/>
        </w:rPr>
        <w:t xml:space="preserve">5. Контроль за выполнением настоящего постановления возложить на первого заместителя Руководителя Исполнительного комитета г.Казани </w:t>
      </w:r>
      <w:proofErr w:type="spellStart"/>
      <w:r w:rsidRPr="002C7931">
        <w:rPr>
          <w:rFonts w:ascii="Times New Roman" w:hAnsi="Times New Roman"/>
          <w:sz w:val="26"/>
          <w:szCs w:val="26"/>
        </w:rPr>
        <w:t>А.Р.Нигматзянова</w:t>
      </w:r>
      <w:proofErr w:type="spellEnd"/>
      <w:r w:rsidRPr="002C7931">
        <w:rPr>
          <w:rFonts w:ascii="Times New Roman" w:hAnsi="Times New Roman"/>
          <w:sz w:val="26"/>
          <w:szCs w:val="26"/>
        </w:rPr>
        <w:t>.</w:t>
      </w:r>
    </w:p>
    <w:p w14:paraId="256F92F7" w14:textId="77777777" w:rsidR="002C7931" w:rsidRPr="002C7931" w:rsidRDefault="002C7931" w:rsidP="002C7931">
      <w:pPr>
        <w:suppressAutoHyphens/>
        <w:spacing w:line="264" w:lineRule="auto"/>
        <w:ind w:firstLine="709"/>
        <w:contextualSpacing/>
        <w:jc w:val="both"/>
        <w:rPr>
          <w:rFonts w:ascii="Times New Roman" w:hAnsi="Times New Roman"/>
          <w:sz w:val="26"/>
          <w:szCs w:val="26"/>
        </w:rPr>
      </w:pPr>
    </w:p>
    <w:p w14:paraId="4465C58D" w14:textId="77777777" w:rsidR="002C7931" w:rsidRPr="002C7931" w:rsidRDefault="002C7931" w:rsidP="002C7931">
      <w:pPr>
        <w:spacing w:line="264" w:lineRule="auto"/>
        <w:contextualSpacing/>
        <w:jc w:val="center"/>
        <w:rPr>
          <w:rFonts w:ascii="Times New Roman" w:hAnsi="Times New Roman"/>
          <w:sz w:val="26"/>
          <w:szCs w:val="26"/>
        </w:rPr>
      </w:pPr>
      <w:r w:rsidRPr="002C7931">
        <w:rPr>
          <w:rFonts w:ascii="Times New Roman" w:hAnsi="Times New Roman"/>
          <w:sz w:val="26"/>
          <w:szCs w:val="26"/>
        </w:rPr>
        <w:t>_____________</w:t>
      </w:r>
    </w:p>
    <w:p w14:paraId="76F3F88D" w14:textId="7F2B060F" w:rsidR="00724BC8" w:rsidRPr="00724BC8" w:rsidRDefault="00724BC8" w:rsidP="00724BC8">
      <w:pPr>
        <w:pStyle w:val="Default"/>
        <w:spacing w:line="264" w:lineRule="auto"/>
        <w:ind w:firstLine="6521"/>
        <w:contextualSpacing/>
        <w:rPr>
          <w:sz w:val="26"/>
          <w:szCs w:val="26"/>
        </w:rPr>
      </w:pPr>
      <w:r w:rsidRPr="00724BC8">
        <w:rPr>
          <w:sz w:val="26"/>
          <w:szCs w:val="26"/>
        </w:rPr>
        <w:lastRenderedPageBreak/>
        <w:t xml:space="preserve">Приложение </w:t>
      </w:r>
    </w:p>
    <w:p w14:paraId="08932233" w14:textId="77777777" w:rsidR="00724BC8" w:rsidRPr="00724BC8" w:rsidRDefault="00724BC8" w:rsidP="00724BC8">
      <w:pPr>
        <w:pStyle w:val="Default"/>
        <w:spacing w:line="264" w:lineRule="auto"/>
        <w:ind w:firstLine="6521"/>
        <w:contextualSpacing/>
        <w:rPr>
          <w:sz w:val="26"/>
          <w:szCs w:val="26"/>
        </w:rPr>
      </w:pPr>
      <w:r w:rsidRPr="00724BC8">
        <w:rPr>
          <w:sz w:val="26"/>
          <w:szCs w:val="26"/>
        </w:rPr>
        <w:t>к постановлению</w:t>
      </w:r>
    </w:p>
    <w:p w14:paraId="0F93C470" w14:textId="77777777" w:rsidR="00724BC8" w:rsidRPr="00724BC8" w:rsidRDefault="00724BC8" w:rsidP="00724BC8">
      <w:pPr>
        <w:widowControl w:val="0"/>
        <w:tabs>
          <w:tab w:val="left" w:pos="6300"/>
        </w:tabs>
        <w:spacing w:line="264" w:lineRule="auto"/>
        <w:ind w:firstLine="6521"/>
        <w:contextualSpacing/>
        <w:rPr>
          <w:rFonts w:ascii="Times New Roman" w:hAnsi="Times New Roman"/>
          <w:sz w:val="26"/>
          <w:szCs w:val="26"/>
        </w:rPr>
      </w:pPr>
      <w:r w:rsidRPr="00724BC8">
        <w:rPr>
          <w:rFonts w:ascii="Times New Roman" w:hAnsi="Times New Roman"/>
          <w:sz w:val="26"/>
          <w:szCs w:val="26"/>
        </w:rPr>
        <w:t xml:space="preserve">Исполнительного комитета </w:t>
      </w:r>
    </w:p>
    <w:p w14:paraId="32E3C239" w14:textId="77777777" w:rsidR="00724BC8" w:rsidRPr="00724BC8" w:rsidRDefault="00724BC8" w:rsidP="00724BC8">
      <w:pPr>
        <w:widowControl w:val="0"/>
        <w:tabs>
          <w:tab w:val="left" w:pos="6300"/>
        </w:tabs>
        <w:spacing w:line="264" w:lineRule="auto"/>
        <w:ind w:firstLine="6521"/>
        <w:contextualSpacing/>
        <w:rPr>
          <w:rFonts w:ascii="Times New Roman" w:hAnsi="Times New Roman"/>
          <w:sz w:val="26"/>
          <w:szCs w:val="26"/>
        </w:rPr>
      </w:pPr>
      <w:r w:rsidRPr="00724BC8">
        <w:rPr>
          <w:rFonts w:ascii="Times New Roman" w:hAnsi="Times New Roman"/>
          <w:sz w:val="26"/>
          <w:szCs w:val="26"/>
        </w:rPr>
        <w:t>г.Казани</w:t>
      </w:r>
    </w:p>
    <w:p w14:paraId="669ECDC3" w14:textId="77777777" w:rsidR="00724BC8" w:rsidRPr="00724BC8" w:rsidRDefault="00724BC8" w:rsidP="00724BC8">
      <w:pPr>
        <w:widowControl w:val="0"/>
        <w:tabs>
          <w:tab w:val="left" w:pos="6300"/>
        </w:tabs>
        <w:spacing w:line="264" w:lineRule="auto"/>
        <w:ind w:firstLine="6521"/>
        <w:contextualSpacing/>
        <w:rPr>
          <w:rFonts w:ascii="Times New Roman" w:hAnsi="Times New Roman"/>
          <w:sz w:val="26"/>
          <w:szCs w:val="26"/>
        </w:rPr>
      </w:pPr>
      <w:r w:rsidRPr="00724BC8">
        <w:rPr>
          <w:rFonts w:ascii="Times New Roman" w:hAnsi="Times New Roman"/>
          <w:sz w:val="26"/>
          <w:szCs w:val="26"/>
        </w:rPr>
        <w:t>от _________ № ________</w:t>
      </w:r>
    </w:p>
    <w:p w14:paraId="75488F7F" w14:textId="77777777" w:rsidR="0055413F" w:rsidRPr="00724BC8" w:rsidRDefault="0055413F" w:rsidP="00D25930">
      <w:pPr>
        <w:spacing w:after="0" w:line="264" w:lineRule="auto"/>
        <w:jc w:val="both"/>
        <w:rPr>
          <w:rFonts w:ascii="Times New Roman" w:hAnsi="Times New Roman"/>
          <w:sz w:val="26"/>
          <w:szCs w:val="26"/>
        </w:rPr>
      </w:pPr>
    </w:p>
    <w:p w14:paraId="7BB5FD49" w14:textId="77777777" w:rsidR="00D25930" w:rsidRPr="00D25930" w:rsidRDefault="00D25930" w:rsidP="00BB074E">
      <w:pPr>
        <w:spacing w:after="0" w:line="360" w:lineRule="auto"/>
        <w:jc w:val="both"/>
        <w:rPr>
          <w:rFonts w:ascii="Times New Roman" w:hAnsi="Times New Roman"/>
          <w:sz w:val="26"/>
          <w:szCs w:val="26"/>
        </w:rPr>
      </w:pPr>
    </w:p>
    <w:p w14:paraId="0FC2C6FE" w14:textId="258F3703" w:rsidR="0055413F" w:rsidRPr="00D25930" w:rsidRDefault="00E32A2A" w:rsidP="00D25930">
      <w:pPr>
        <w:widowControl w:val="0"/>
        <w:suppressAutoHyphens/>
        <w:spacing w:after="0" w:line="360" w:lineRule="auto"/>
        <w:jc w:val="center"/>
        <w:rPr>
          <w:rFonts w:ascii="Times New Roman" w:hAnsi="Times New Roman"/>
          <w:b/>
          <w:sz w:val="26"/>
          <w:szCs w:val="26"/>
          <w:lang w:eastAsia="ar-SA"/>
        </w:rPr>
      </w:pPr>
      <w:r w:rsidRPr="00D25930">
        <w:rPr>
          <w:rFonts w:ascii="Times New Roman" w:hAnsi="Times New Roman"/>
          <w:b/>
          <w:sz w:val="26"/>
          <w:szCs w:val="26"/>
          <w:lang w:eastAsia="ar-SA"/>
        </w:rPr>
        <w:t>Проект планировки</w:t>
      </w:r>
      <w:r w:rsidR="00307EF1" w:rsidRPr="00D25930">
        <w:rPr>
          <w:rFonts w:ascii="Times New Roman" w:hAnsi="Times New Roman"/>
          <w:b/>
          <w:sz w:val="26"/>
          <w:szCs w:val="26"/>
          <w:lang w:eastAsia="ar-SA"/>
        </w:rPr>
        <w:t xml:space="preserve"> и межевания </w:t>
      </w:r>
      <w:r w:rsidRPr="00D25930">
        <w:rPr>
          <w:rFonts w:ascii="Times New Roman" w:hAnsi="Times New Roman"/>
          <w:b/>
          <w:sz w:val="26"/>
          <w:szCs w:val="26"/>
          <w:lang w:eastAsia="ar-SA"/>
        </w:rPr>
        <w:t xml:space="preserve">территории </w:t>
      </w:r>
      <w:r w:rsidR="007C51FA" w:rsidRPr="00D25930">
        <w:rPr>
          <w:rFonts w:ascii="Times New Roman" w:hAnsi="Times New Roman"/>
          <w:b/>
          <w:sz w:val="26"/>
          <w:szCs w:val="26"/>
          <w:lang w:eastAsia="ar-SA"/>
        </w:rPr>
        <w:t xml:space="preserve">по </w:t>
      </w:r>
      <w:proofErr w:type="spellStart"/>
      <w:r w:rsidR="007C51FA" w:rsidRPr="00D25930">
        <w:rPr>
          <w:rFonts w:ascii="Times New Roman" w:hAnsi="Times New Roman"/>
          <w:b/>
          <w:sz w:val="26"/>
          <w:szCs w:val="26"/>
          <w:lang w:eastAsia="ar-SA"/>
        </w:rPr>
        <w:t>ул.Южно</w:t>
      </w:r>
      <w:proofErr w:type="spellEnd"/>
      <w:r w:rsidR="007C51FA" w:rsidRPr="00D25930">
        <w:rPr>
          <w:rFonts w:ascii="Times New Roman" w:hAnsi="Times New Roman"/>
          <w:b/>
          <w:sz w:val="26"/>
          <w:szCs w:val="26"/>
          <w:lang w:eastAsia="ar-SA"/>
        </w:rPr>
        <w:t>-Промышленная</w:t>
      </w:r>
    </w:p>
    <w:p w14:paraId="3E58C049" w14:textId="0DCDCF5F" w:rsidR="0055413F" w:rsidRPr="00D25930" w:rsidRDefault="006A3F2B" w:rsidP="004F3574">
      <w:pPr>
        <w:spacing w:after="0" w:line="264" w:lineRule="auto"/>
        <w:ind w:firstLine="709"/>
        <w:jc w:val="both"/>
        <w:rPr>
          <w:rFonts w:ascii="Times New Roman" w:hAnsi="Times New Roman"/>
          <w:sz w:val="26"/>
          <w:szCs w:val="26"/>
          <w:lang w:eastAsia="ar-SA"/>
        </w:rPr>
      </w:pPr>
      <w:r w:rsidRPr="00D25930">
        <w:rPr>
          <w:rFonts w:ascii="Times New Roman" w:hAnsi="Times New Roman"/>
          <w:sz w:val="26"/>
          <w:szCs w:val="26"/>
          <w:lang w:eastAsia="ar-SA"/>
        </w:rPr>
        <w:t xml:space="preserve">Проект планировки и межевания территории </w:t>
      </w:r>
      <w:r w:rsidR="005A01C6" w:rsidRPr="00D25930">
        <w:rPr>
          <w:rFonts w:ascii="Times New Roman" w:hAnsi="Times New Roman"/>
          <w:bCs/>
          <w:sz w:val="26"/>
          <w:szCs w:val="26"/>
        </w:rPr>
        <w:t xml:space="preserve">по </w:t>
      </w:r>
      <w:proofErr w:type="spellStart"/>
      <w:r w:rsidR="007C51FA" w:rsidRPr="00D25930">
        <w:rPr>
          <w:rFonts w:ascii="Times New Roman" w:hAnsi="Times New Roman"/>
          <w:bCs/>
          <w:sz w:val="26"/>
          <w:szCs w:val="26"/>
        </w:rPr>
        <w:t>ул.Южно</w:t>
      </w:r>
      <w:proofErr w:type="spellEnd"/>
      <w:r w:rsidR="007C51FA" w:rsidRPr="00D25930">
        <w:rPr>
          <w:rFonts w:ascii="Times New Roman" w:hAnsi="Times New Roman"/>
          <w:bCs/>
          <w:sz w:val="26"/>
          <w:szCs w:val="26"/>
        </w:rPr>
        <w:t>-Промышленная</w:t>
      </w:r>
      <w:r w:rsidRPr="00D25930">
        <w:rPr>
          <w:rFonts w:ascii="Times New Roman" w:hAnsi="Times New Roman"/>
          <w:sz w:val="26"/>
          <w:szCs w:val="26"/>
          <w:lang w:eastAsia="ar-SA"/>
        </w:rPr>
        <w:t xml:space="preserve"> </w:t>
      </w:r>
      <w:r w:rsidR="00E32A2A" w:rsidRPr="00D25930">
        <w:rPr>
          <w:rFonts w:ascii="Times New Roman" w:hAnsi="Times New Roman"/>
          <w:sz w:val="26"/>
          <w:szCs w:val="26"/>
          <w:lang w:eastAsia="ar-SA"/>
        </w:rPr>
        <w:t>состоит из</w:t>
      </w:r>
      <w:r w:rsidR="0055413F" w:rsidRPr="00D25930">
        <w:rPr>
          <w:rFonts w:ascii="Times New Roman" w:hAnsi="Times New Roman"/>
          <w:sz w:val="26"/>
          <w:szCs w:val="26"/>
        </w:rPr>
        <w:t>:</w:t>
      </w:r>
    </w:p>
    <w:p w14:paraId="6DD58B55" w14:textId="77777777" w:rsidR="00345722" w:rsidRPr="00D25930" w:rsidRDefault="00345722" w:rsidP="004F3574">
      <w:pPr>
        <w:pStyle w:val="a6"/>
        <w:numPr>
          <w:ilvl w:val="0"/>
          <w:numId w:val="1"/>
        </w:numPr>
        <w:spacing w:after="0" w:line="264" w:lineRule="auto"/>
        <w:ind w:left="0" w:firstLine="709"/>
        <w:jc w:val="both"/>
        <w:rPr>
          <w:rFonts w:ascii="Times New Roman" w:hAnsi="Times New Roman"/>
          <w:sz w:val="26"/>
          <w:szCs w:val="26"/>
        </w:rPr>
      </w:pPr>
      <w:r w:rsidRPr="00D25930">
        <w:rPr>
          <w:rFonts w:ascii="Times New Roman" w:hAnsi="Times New Roman"/>
          <w:bCs/>
          <w:sz w:val="26"/>
          <w:szCs w:val="26"/>
        </w:rPr>
        <w:t>Чертежа планировки территории с указанием красных линий, границ существующих и планируемых элементов планировочной структуры, границ зон планируемого размещения объекта капитального строительства.</w:t>
      </w:r>
    </w:p>
    <w:p w14:paraId="344F1B6A" w14:textId="2B992563" w:rsidR="00F70DCB" w:rsidRPr="00D25930" w:rsidRDefault="00345722" w:rsidP="004F3574">
      <w:pPr>
        <w:pStyle w:val="a6"/>
        <w:numPr>
          <w:ilvl w:val="0"/>
          <w:numId w:val="1"/>
        </w:numPr>
        <w:spacing w:after="0" w:line="264" w:lineRule="auto"/>
        <w:ind w:left="0" w:firstLine="709"/>
        <w:jc w:val="both"/>
        <w:rPr>
          <w:rFonts w:ascii="Times New Roman" w:hAnsi="Times New Roman"/>
          <w:sz w:val="26"/>
          <w:szCs w:val="26"/>
        </w:rPr>
      </w:pPr>
      <w:r w:rsidRPr="00D25930">
        <w:rPr>
          <w:rFonts w:ascii="Times New Roman" w:hAnsi="Times New Roman"/>
          <w:sz w:val="26"/>
          <w:szCs w:val="26"/>
        </w:rPr>
        <w:t>Положени</w:t>
      </w:r>
      <w:r w:rsidR="0021177A">
        <w:rPr>
          <w:rFonts w:ascii="Times New Roman" w:hAnsi="Times New Roman"/>
          <w:sz w:val="26"/>
          <w:szCs w:val="26"/>
        </w:rPr>
        <w:t>я</w:t>
      </w:r>
      <w:r w:rsidRPr="00D25930">
        <w:rPr>
          <w:rFonts w:ascii="Times New Roman" w:hAnsi="Times New Roman"/>
          <w:sz w:val="26"/>
          <w:szCs w:val="26"/>
        </w:rPr>
        <w:t xml:space="preserve"> о характеристиках планируемого развития территории</w:t>
      </w:r>
      <w:r w:rsidR="00F70DCB" w:rsidRPr="00D25930">
        <w:rPr>
          <w:rFonts w:ascii="Times New Roman" w:hAnsi="Times New Roman"/>
          <w:sz w:val="26"/>
          <w:szCs w:val="26"/>
        </w:rPr>
        <w:t>.</w:t>
      </w:r>
    </w:p>
    <w:p w14:paraId="59DB7BC3" w14:textId="77777777" w:rsidR="00345722" w:rsidRPr="00D25930" w:rsidRDefault="00345722" w:rsidP="004F3574">
      <w:pPr>
        <w:pStyle w:val="a6"/>
        <w:widowControl w:val="0"/>
        <w:numPr>
          <w:ilvl w:val="0"/>
          <w:numId w:val="1"/>
        </w:numPr>
        <w:spacing w:after="0" w:line="264" w:lineRule="auto"/>
        <w:ind w:left="0" w:firstLine="709"/>
        <w:jc w:val="both"/>
        <w:rPr>
          <w:rFonts w:ascii="Times New Roman" w:hAnsi="Times New Roman"/>
          <w:sz w:val="26"/>
          <w:szCs w:val="26"/>
        </w:rPr>
      </w:pPr>
      <w:r w:rsidRPr="00D25930">
        <w:rPr>
          <w:rFonts w:ascii="Times New Roman" w:hAnsi="Times New Roman"/>
          <w:sz w:val="26"/>
          <w:szCs w:val="26"/>
        </w:rPr>
        <w:t>Положения об очередности планируемого развития территории.</w:t>
      </w:r>
    </w:p>
    <w:p w14:paraId="5427C1E7" w14:textId="77777777" w:rsidR="00B739F8" w:rsidRPr="00D25930" w:rsidRDefault="00B739F8" w:rsidP="004F3574">
      <w:pPr>
        <w:pStyle w:val="a6"/>
        <w:widowControl w:val="0"/>
        <w:numPr>
          <w:ilvl w:val="0"/>
          <w:numId w:val="1"/>
        </w:numPr>
        <w:spacing w:after="0" w:line="264" w:lineRule="auto"/>
        <w:ind w:left="0" w:firstLine="709"/>
        <w:jc w:val="both"/>
        <w:rPr>
          <w:rFonts w:ascii="Times New Roman" w:hAnsi="Times New Roman"/>
          <w:sz w:val="26"/>
          <w:szCs w:val="26"/>
        </w:rPr>
      </w:pPr>
      <w:r w:rsidRPr="00D25930">
        <w:rPr>
          <w:rFonts w:ascii="Times New Roman" w:hAnsi="Times New Roman"/>
          <w:sz w:val="26"/>
          <w:szCs w:val="26"/>
        </w:rPr>
        <w:t xml:space="preserve">Положения о проекте межевания территории с перечнем координат характерных точек границ территории проекта межевания, </w:t>
      </w:r>
      <w:r w:rsidR="004F3574" w:rsidRPr="00D25930">
        <w:rPr>
          <w:rFonts w:ascii="Times New Roman" w:hAnsi="Times New Roman"/>
          <w:sz w:val="26"/>
          <w:szCs w:val="26"/>
        </w:rPr>
        <w:t xml:space="preserve">с перечнем координат характерных точек устанавливаемых красных линий </w:t>
      </w:r>
      <w:r w:rsidR="004F3574">
        <w:rPr>
          <w:rFonts w:ascii="Times New Roman" w:hAnsi="Times New Roman"/>
          <w:sz w:val="26"/>
          <w:szCs w:val="26"/>
        </w:rPr>
        <w:t xml:space="preserve">и </w:t>
      </w:r>
      <w:r w:rsidRPr="00D25930">
        <w:rPr>
          <w:rFonts w:ascii="Times New Roman" w:hAnsi="Times New Roman"/>
          <w:sz w:val="26"/>
          <w:szCs w:val="26"/>
        </w:rPr>
        <w:t>перечнем координат характерных точек границ образуемого земельного участка.</w:t>
      </w:r>
    </w:p>
    <w:p w14:paraId="1446A17F" w14:textId="77777777" w:rsidR="00345722" w:rsidRPr="00D25930" w:rsidRDefault="00345722" w:rsidP="004F3574">
      <w:pPr>
        <w:pStyle w:val="a6"/>
        <w:numPr>
          <w:ilvl w:val="0"/>
          <w:numId w:val="1"/>
        </w:numPr>
        <w:spacing w:after="0" w:line="264" w:lineRule="auto"/>
        <w:ind w:left="0" w:firstLine="709"/>
        <w:jc w:val="both"/>
        <w:rPr>
          <w:rFonts w:ascii="Times New Roman" w:hAnsi="Times New Roman"/>
          <w:sz w:val="26"/>
          <w:szCs w:val="26"/>
        </w:rPr>
      </w:pPr>
      <w:r w:rsidRPr="00D25930">
        <w:rPr>
          <w:rFonts w:ascii="Times New Roman" w:hAnsi="Times New Roman"/>
          <w:sz w:val="26"/>
          <w:szCs w:val="26"/>
        </w:rPr>
        <w:t>Чертежа межевания территории</w:t>
      </w:r>
      <w:r w:rsidR="004F3574">
        <w:rPr>
          <w:rFonts w:ascii="Times New Roman" w:hAnsi="Times New Roman"/>
          <w:sz w:val="26"/>
          <w:szCs w:val="26"/>
        </w:rPr>
        <w:t>. Графической части</w:t>
      </w:r>
      <w:r w:rsidRPr="00D25930">
        <w:rPr>
          <w:rFonts w:ascii="Times New Roman" w:hAnsi="Times New Roman"/>
          <w:sz w:val="26"/>
          <w:szCs w:val="26"/>
        </w:rPr>
        <w:t>.</w:t>
      </w:r>
    </w:p>
    <w:p w14:paraId="74AE5229" w14:textId="2D3C1172" w:rsidR="0076145A" w:rsidRPr="00345722" w:rsidRDefault="00E5762C" w:rsidP="004F3574">
      <w:pPr>
        <w:spacing w:after="0" w:line="264" w:lineRule="auto"/>
        <w:ind w:firstLine="709"/>
        <w:jc w:val="both"/>
        <w:rPr>
          <w:rFonts w:ascii="Times New Roman" w:hAnsi="Times New Roman"/>
          <w:sz w:val="28"/>
          <w:szCs w:val="28"/>
        </w:rPr>
        <w:sectPr w:rsidR="0076145A" w:rsidRPr="00345722" w:rsidSect="00D25930">
          <w:headerReference w:type="default" r:id="rId9"/>
          <w:headerReference w:type="first" r:id="rId10"/>
          <w:pgSz w:w="11906" w:h="16838"/>
          <w:pgMar w:top="1134" w:right="1134" w:bottom="1134" w:left="1134" w:header="709" w:footer="709" w:gutter="0"/>
          <w:pgNumType w:start="1"/>
          <w:cols w:space="708"/>
          <w:titlePg/>
          <w:docGrid w:linePitch="360"/>
        </w:sectPr>
      </w:pPr>
      <w:r w:rsidRPr="00D25930">
        <w:rPr>
          <w:rFonts w:ascii="Times New Roman" w:hAnsi="Times New Roman"/>
          <w:sz w:val="26"/>
          <w:szCs w:val="26"/>
        </w:rPr>
        <w:t xml:space="preserve">Перечень </w:t>
      </w:r>
      <w:r w:rsidR="004F3574">
        <w:rPr>
          <w:rFonts w:ascii="Times New Roman" w:hAnsi="Times New Roman"/>
          <w:sz w:val="26"/>
          <w:szCs w:val="26"/>
        </w:rPr>
        <w:t xml:space="preserve">координат </w:t>
      </w:r>
      <w:r w:rsidRPr="00D25930">
        <w:rPr>
          <w:rFonts w:ascii="Times New Roman" w:hAnsi="Times New Roman"/>
          <w:sz w:val="26"/>
          <w:szCs w:val="26"/>
        </w:rPr>
        <w:t xml:space="preserve">характерных точек устанавливаемых красных линий, перечень </w:t>
      </w:r>
      <w:r w:rsidR="004F3574">
        <w:rPr>
          <w:rFonts w:ascii="Times New Roman" w:hAnsi="Times New Roman"/>
          <w:sz w:val="26"/>
          <w:szCs w:val="26"/>
        </w:rPr>
        <w:t>координат</w:t>
      </w:r>
      <w:r w:rsidR="004F3574" w:rsidRPr="00D25930">
        <w:rPr>
          <w:rFonts w:ascii="Times New Roman" w:hAnsi="Times New Roman"/>
          <w:sz w:val="26"/>
          <w:szCs w:val="26"/>
        </w:rPr>
        <w:t xml:space="preserve"> </w:t>
      </w:r>
      <w:r w:rsidRPr="00D25930">
        <w:rPr>
          <w:rFonts w:ascii="Times New Roman" w:hAnsi="Times New Roman"/>
          <w:sz w:val="26"/>
          <w:szCs w:val="26"/>
        </w:rPr>
        <w:t>характерных точек границ проекта</w:t>
      </w:r>
      <w:r w:rsidR="006B0329" w:rsidRPr="00D25930">
        <w:rPr>
          <w:rFonts w:ascii="Times New Roman" w:hAnsi="Times New Roman"/>
          <w:sz w:val="26"/>
          <w:szCs w:val="26"/>
        </w:rPr>
        <w:t xml:space="preserve"> планировки и </w:t>
      </w:r>
      <w:r w:rsidRPr="00D25930">
        <w:rPr>
          <w:rFonts w:ascii="Times New Roman" w:hAnsi="Times New Roman"/>
          <w:sz w:val="26"/>
          <w:szCs w:val="26"/>
        </w:rPr>
        <w:t>межевания</w:t>
      </w:r>
      <w:r w:rsidR="006B0329" w:rsidRPr="00D25930">
        <w:rPr>
          <w:rFonts w:ascii="Times New Roman" w:hAnsi="Times New Roman"/>
          <w:sz w:val="26"/>
          <w:szCs w:val="26"/>
        </w:rPr>
        <w:t xml:space="preserve"> территории</w:t>
      </w:r>
      <w:r w:rsidRPr="00D25930">
        <w:rPr>
          <w:rFonts w:ascii="Times New Roman" w:hAnsi="Times New Roman"/>
          <w:sz w:val="26"/>
          <w:szCs w:val="26"/>
        </w:rPr>
        <w:t xml:space="preserve">, перечень </w:t>
      </w:r>
      <w:r w:rsidR="004F3574">
        <w:rPr>
          <w:rFonts w:ascii="Times New Roman" w:hAnsi="Times New Roman"/>
          <w:sz w:val="26"/>
          <w:szCs w:val="26"/>
        </w:rPr>
        <w:t>координат</w:t>
      </w:r>
      <w:r w:rsidR="004F3574" w:rsidRPr="00D25930">
        <w:rPr>
          <w:rFonts w:ascii="Times New Roman" w:hAnsi="Times New Roman"/>
          <w:sz w:val="26"/>
          <w:szCs w:val="26"/>
        </w:rPr>
        <w:t xml:space="preserve"> </w:t>
      </w:r>
      <w:r w:rsidRPr="00D25930">
        <w:rPr>
          <w:rFonts w:ascii="Times New Roman" w:hAnsi="Times New Roman"/>
          <w:sz w:val="26"/>
          <w:szCs w:val="26"/>
        </w:rPr>
        <w:t>характерных</w:t>
      </w:r>
      <w:r w:rsidR="004F3574" w:rsidRPr="004F3574">
        <w:rPr>
          <w:rFonts w:ascii="Times New Roman" w:hAnsi="Times New Roman"/>
          <w:sz w:val="26"/>
          <w:szCs w:val="26"/>
        </w:rPr>
        <w:t xml:space="preserve"> </w:t>
      </w:r>
      <w:r w:rsidRPr="00D25930">
        <w:rPr>
          <w:rFonts w:ascii="Times New Roman" w:hAnsi="Times New Roman"/>
          <w:sz w:val="26"/>
          <w:szCs w:val="26"/>
        </w:rPr>
        <w:t>точек границ образуемых земельных участков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w:t>
      </w:r>
      <w:r w:rsidR="0021177A">
        <w:rPr>
          <w:rFonts w:ascii="Times New Roman" w:hAnsi="Times New Roman"/>
          <w:sz w:val="26"/>
          <w:szCs w:val="26"/>
        </w:rPr>
        <w:t xml:space="preserve"> </w:t>
      </w:r>
      <w:r w:rsidRPr="00D25930">
        <w:rPr>
          <w:rFonts w:ascii="Times New Roman" w:hAnsi="Times New Roman"/>
          <w:sz w:val="26"/>
          <w:szCs w:val="26"/>
        </w:rPr>
        <w:t>(www.kzn.ru).</w:t>
      </w:r>
    </w:p>
    <w:p w14:paraId="5E92E49B" w14:textId="77777777" w:rsidR="00345722" w:rsidRPr="00C14FFB" w:rsidRDefault="00D25930" w:rsidP="00D25930">
      <w:pPr>
        <w:pStyle w:val="a6"/>
        <w:spacing w:after="0" w:line="264" w:lineRule="auto"/>
        <w:ind w:left="0" w:right="1032"/>
        <w:jc w:val="center"/>
        <w:rPr>
          <w:rFonts w:ascii="Times New Roman" w:hAnsi="Times New Roman"/>
          <w:b/>
          <w:sz w:val="26"/>
          <w:szCs w:val="26"/>
        </w:rPr>
      </w:pPr>
      <w:r w:rsidRPr="00C14FFB">
        <w:rPr>
          <w:rFonts w:ascii="Times New Roman" w:hAnsi="Times New Roman"/>
          <w:b/>
          <w:bCs/>
          <w:sz w:val="26"/>
          <w:szCs w:val="26"/>
          <w:lang w:val="en-US"/>
        </w:rPr>
        <w:t>I</w:t>
      </w:r>
      <w:r w:rsidRPr="00C14FFB">
        <w:rPr>
          <w:rFonts w:ascii="Times New Roman" w:hAnsi="Times New Roman"/>
          <w:b/>
          <w:bCs/>
          <w:sz w:val="26"/>
          <w:szCs w:val="26"/>
        </w:rPr>
        <w:t>.</w:t>
      </w:r>
      <w:r w:rsidR="00345722" w:rsidRPr="00C14FFB">
        <w:rPr>
          <w:rFonts w:ascii="Times New Roman" w:hAnsi="Times New Roman"/>
          <w:b/>
          <w:bCs/>
          <w:sz w:val="26"/>
          <w:szCs w:val="26"/>
        </w:rPr>
        <w:t>Чертеж планировки территории с указанием красных линий, границ существующих и планируемых элементов планировочной структуры, границ зон планируемого размещения объекта капитального строительства</w:t>
      </w:r>
    </w:p>
    <w:p w14:paraId="4458F5EF" w14:textId="77777777" w:rsidR="00210E63" w:rsidRDefault="009C7BCD" w:rsidP="00210E63">
      <w:pPr>
        <w:pStyle w:val="a0"/>
        <w:numPr>
          <w:ilvl w:val="0"/>
          <w:numId w:val="0"/>
        </w:numPr>
        <w:jc w:val="center"/>
        <w:rPr>
          <w:b/>
          <w:szCs w:val="28"/>
        </w:rPr>
      </w:pPr>
      <w:r w:rsidRPr="009C7BCD">
        <w:rPr>
          <w:b/>
          <w:noProof/>
          <w:szCs w:val="28"/>
        </w:rPr>
        <w:drawing>
          <wp:inline distT="0" distB="0" distL="0" distR="0" wp14:anchorId="42486F84" wp14:editId="6FEAEB20">
            <wp:extent cx="7972023" cy="5579480"/>
            <wp:effectExtent l="0" t="0" r="0" b="2540"/>
            <wp:docPr id="3" name="Рисунок 3" descr="D:\ФАЙЛЫ\Nurt\Disk_D\Nurtdinova\ОТДЕЛ ПП 2021\ППиМТ по ул.Южно-Промышленная  (Татнефтепрдукт)\Проект\Чертеж исправ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ЙЛЫ\Nurt\Disk_D\Nurtdinova\ОТДЕЛ ПП 2021\ППиМТ по ул.Южно-Промышленная  (Татнефтепрдукт)\Проект\Чертеж исправленный.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15" t="865" r="4161" b="6795"/>
                    <a:stretch/>
                  </pic:blipFill>
                  <pic:spPr bwMode="auto">
                    <a:xfrm>
                      <a:off x="0" y="0"/>
                      <a:ext cx="7984049" cy="5587897"/>
                    </a:xfrm>
                    <a:prstGeom prst="rect">
                      <a:avLst/>
                    </a:prstGeom>
                    <a:noFill/>
                    <a:ln>
                      <a:noFill/>
                    </a:ln>
                    <a:extLst>
                      <a:ext uri="{53640926-AAD7-44D8-BBD7-CCE9431645EC}">
                        <a14:shadowObscured xmlns:a14="http://schemas.microsoft.com/office/drawing/2010/main"/>
                      </a:ext>
                    </a:extLst>
                  </pic:spPr>
                </pic:pic>
              </a:graphicData>
            </a:graphic>
          </wp:inline>
        </w:drawing>
      </w:r>
    </w:p>
    <w:p w14:paraId="23DFB3AF" w14:textId="77777777" w:rsidR="00345722" w:rsidRPr="005A01C6" w:rsidRDefault="00345722" w:rsidP="00210E63">
      <w:pPr>
        <w:pStyle w:val="a0"/>
        <w:numPr>
          <w:ilvl w:val="0"/>
          <w:numId w:val="0"/>
        </w:numPr>
        <w:jc w:val="center"/>
        <w:rPr>
          <w:b/>
          <w:szCs w:val="28"/>
        </w:rPr>
        <w:sectPr w:rsidR="00345722" w:rsidRPr="005A01C6" w:rsidSect="00D36988">
          <w:headerReference w:type="default" r:id="rId12"/>
          <w:footerReference w:type="default" r:id="rId13"/>
          <w:pgSz w:w="16838" w:h="11906" w:orient="landscape" w:code="9"/>
          <w:pgMar w:top="1134" w:right="1134" w:bottom="1134" w:left="1134" w:header="284" w:footer="284" w:gutter="0"/>
          <w:pgNumType w:start="3"/>
          <w:cols w:space="720"/>
        </w:sectPr>
      </w:pPr>
    </w:p>
    <w:p w14:paraId="57FCFC97" w14:textId="77777777" w:rsidR="00345722" w:rsidRDefault="00345722" w:rsidP="00D36988">
      <w:pPr>
        <w:widowControl w:val="0"/>
        <w:spacing w:after="0" w:line="264" w:lineRule="auto"/>
        <w:ind w:firstLine="709"/>
        <w:jc w:val="both"/>
        <w:outlineLvl w:val="0"/>
        <w:rPr>
          <w:rFonts w:ascii="Times New Roman" w:hAnsi="Times New Roman"/>
          <w:b/>
          <w:sz w:val="26"/>
          <w:szCs w:val="26"/>
        </w:rPr>
      </w:pPr>
      <w:r w:rsidRPr="00D25930">
        <w:rPr>
          <w:rFonts w:ascii="Times New Roman" w:hAnsi="Times New Roman"/>
          <w:b/>
          <w:sz w:val="26"/>
          <w:szCs w:val="26"/>
          <w:lang w:val="en-US"/>
        </w:rPr>
        <w:t>II</w:t>
      </w:r>
      <w:r w:rsidRPr="00D25930">
        <w:rPr>
          <w:rFonts w:ascii="Times New Roman" w:hAnsi="Times New Roman"/>
          <w:b/>
          <w:sz w:val="26"/>
          <w:szCs w:val="26"/>
        </w:rPr>
        <w:t>. Положение о характеристиках планируемого развития территории</w:t>
      </w:r>
    </w:p>
    <w:p w14:paraId="1F7319A7" w14:textId="77777777" w:rsidR="0021177A" w:rsidRPr="00D25930" w:rsidRDefault="0021177A" w:rsidP="00D36988">
      <w:pPr>
        <w:widowControl w:val="0"/>
        <w:spacing w:after="0" w:line="264" w:lineRule="auto"/>
        <w:ind w:firstLine="709"/>
        <w:jc w:val="both"/>
        <w:outlineLvl w:val="0"/>
        <w:rPr>
          <w:rFonts w:ascii="Times New Roman" w:hAnsi="Times New Roman"/>
          <w:b/>
          <w:sz w:val="26"/>
          <w:szCs w:val="26"/>
        </w:rPr>
      </w:pPr>
    </w:p>
    <w:p w14:paraId="1DABEB9E" w14:textId="77777777" w:rsidR="00345722" w:rsidRPr="00D36988" w:rsidRDefault="00345722" w:rsidP="00D36988">
      <w:pPr>
        <w:pStyle w:val="a6"/>
        <w:widowControl w:val="0"/>
        <w:numPr>
          <w:ilvl w:val="0"/>
          <w:numId w:val="21"/>
        </w:numPr>
        <w:spacing w:after="0" w:line="264" w:lineRule="auto"/>
        <w:ind w:left="0" w:firstLine="709"/>
        <w:jc w:val="center"/>
        <w:outlineLvl w:val="0"/>
        <w:rPr>
          <w:rFonts w:ascii="Times New Roman" w:hAnsi="Times New Roman"/>
          <w:b/>
          <w:sz w:val="26"/>
          <w:szCs w:val="26"/>
          <w:lang w:val="en-US"/>
        </w:rPr>
      </w:pPr>
      <w:proofErr w:type="spellStart"/>
      <w:r w:rsidRPr="00D25930">
        <w:rPr>
          <w:rFonts w:ascii="Times New Roman" w:hAnsi="Times New Roman"/>
          <w:b/>
          <w:sz w:val="26"/>
          <w:szCs w:val="26"/>
          <w:lang w:val="en-US"/>
        </w:rPr>
        <w:t>Границы</w:t>
      </w:r>
      <w:proofErr w:type="spellEnd"/>
      <w:r w:rsidRPr="00D25930">
        <w:rPr>
          <w:rFonts w:ascii="Times New Roman" w:hAnsi="Times New Roman"/>
          <w:b/>
          <w:sz w:val="26"/>
          <w:szCs w:val="26"/>
          <w:lang w:val="en-US"/>
        </w:rPr>
        <w:t xml:space="preserve"> </w:t>
      </w:r>
      <w:proofErr w:type="spellStart"/>
      <w:r w:rsidRPr="00D25930">
        <w:rPr>
          <w:rFonts w:ascii="Times New Roman" w:hAnsi="Times New Roman"/>
          <w:b/>
          <w:sz w:val="26"/>
          <w:szCs w:val="26"/>
          <w:lang w:val="en-US"/>
        </w:rPr>
        <w:t>проекта</w:t>
      </w:r>
      <w:proofErr w:type="spellEnd"/>
      <w:r w:rsidRPr="00D25930">
        <w:rPr>
          <w:rFonts w:ascii="Times New Roman" w:hAnsi="Times New Roman"/>
          <w:b/>
          <w:sz w:val="26"/>
          <w:szCs w:val="26"/>
          <w:lang w:val="en-US"/>
        </w:rPr>
        <w:t xml:space="preserve"> </w:t>
      </w:r>
      <w:proofErr w:type="spellStart"/>
      <w:r w:rsidRPr="00D25930">
        <w:rPr>
          <w:rFonts w:ascii="Times New Roman" w:hAnsi="Times New Roman"/>
          <w:b/>
          <w:sz w:val="26"/>
          <w:szCs w:val="26"/>
          <w:lang w:val="en-US"/>
        </w:rPr>
        <w:t>планировки</w:t>
      </w:r>
      <w:proofErr w:type="spellEnd"/>
      <w:r w:rsidRPr="00D25930">
        <w:rPr>
          <w:rFonts w:ascii="Times New Roman" w:hAnsi="Times New Roman"/>
          <w:b/>
          <w:sz w:val="26"/>
          <w:szCs w:val="26"/>
          <w:lang w:val="en-US"/>
        </w:rPr>
        <w:t xml:space="preserve"> </w:t>
      </w:r>
      <w:proofErr w:type="spellStart"/>
      <w:r w:rsidRPr="00D25930">
        <w:rPr>
          <w:rFonts w:ascii="Times New Roman" w:hAnsi="Times New Roman"/>
          <w:b/>
          <w:sz w:val="26"/>
          <w:szCs w:val="26"/>
          <w:lang w:val="en-US"/>
        </w:rPr>
        <w:t>территории</w:t>
      </w:r>
      <w:proofErr w:type="spellEnd"/>
    </w:p>
    <w:p w14:paraId="677ADEF8" w14:textId="77777777" w:rsidR="0021177A" w:rsidRPr="00D25930" w:rsidRDefault="0021177A" w:rsidP="00D36988">
      <w:pPr>
        <w:pStyle w:val="a6"/>
        <w:widowControl w:val="0"/>
        <w:spacing w:after="0" w:line="264" w:lineRule="auto"/>
        <w:ind w:left="709"/>
        <w:outlineLvl w:val="0"/>
        <w:rPr>
          <w:rFonts w:ascii="Times New Roman" w:hAnsi="Times New Roman"/>
          <w:b/>
          <w:sz w:val="26"/>
          <w:szCs w:val="26"/>
          <w:lang w:val="en-US"/>
        </w:rPr>
      </w:pPr>
    </w:p>
    <w:p w14:paraId="6FC8B060" w14:textId="4191824F" w:rsidR="00345722" w:rsidRPr="00D25930" w:rsidRDefault="00D25930" w:rsidP="00D36988">
      <w:pPr>
        <w:pStyle w:val="a6"/>
        <w:widowControl w:val="0"/>
        <w:spacing w:after="0" w:line="264" w:lineRule="auto"/>
        <w:ind w:left="0" w:firstLine="709"/>
        <w:jc w:val="both"/>
        <w:outlineLvl w:val="0"/>
        <w:rPr>
          <w:rFonts w:ascii="Times New Roman" w:hAnsi="Times New Roman"/>
          <w:sz w:val="26"/>
          <w:szCs w:val="26"/>
        </w:rPr>
      </w:pPr>
      <w:r>
        <w:rPr>
          <w:rFonts w:ascii="Times New Roman" w:hAnsi="Times New Roman"/>
          <w:sz w:val="26"/>
          <w:szCs w:val="26"/>
        </w:rPr>
        <w:t xml:space="preserve">В </w:t>
      </w:r>
      <w:r w:rsidR="00345722" w:rsidRPr="00D25930">
        <w:rPr>
          <w:rFonts w:ascii="Times New Roman" w:hAnsi="Times New Roman"/>
          <w:sz w:val="26"/>
          <w:szCs w:val="26"/>
        </w:rPr>
        <w:t>границы проекта планировки входит территория</w:t>
      </w:r>
      <w:r w:rsidR="0021177A">
        <w:rPr>
          <w:rFonts w:ascii="Times New Roman" w:hAnsi="Times New Roman"/>
          <w:sz w:val="26"/>
          <w:szCs w:val="26"/>
        </w:rPr>
        <w:t>,</w:t>
      </w:r>
      <w:r w:rsidR="00345722" w:rsidRPr="00D25930">
        <w:rPr>
          <w:rFonts w:ascii="Times New Roman" w:hAnsi="Times New Roman"/>
          <w:sz w:val="26"/>
          <w:szCs w:val="26"/>
        </w:rPr>
        <w:t xml:space="preserve"> расположенная внутри квартала, о</w:t>
      </w:r>
      <w:r w:rsidR="00B739F8" w:rsidRPr="00D25930">
        <w:rPr>
          <w:rFonts w:ascii="Times New Roman" w:hAnsi="Times New Roman"/>
          <w:sz w:val="26"/>
          <w:szCs w:val="26"/>
        </w:rPr>
        <w:t>граниченного улицами Магистраль</w:t>
      </w:r>
      <w:r w:rsidR="00345722" w:rsidRPr="00D25930">
        <w:rPr>
          <w:rFonts w:ascii="Times New Roman" w:hAnsi="Times New Roman"/>
          <w:sz w:val="26"/>
          <w:szCs w:val="26"/>
        </w:rPr>
        <w:t>ная и Южно</w:t>
      </w:r>
      <w:r w:rsidR="0021177A">
        <w:rPr>
          <w:rFonts w:ascii="Times New Roman" w:hAnsi="Times New Roman"/>
          <w:sz w:val="26"/>
          <w:szCs w:val="26"/>
        </w:rPr>
        <w:t>-</w:t>
      </w:r>
      <w:proofErr w:type="gramStart"/>
      <w:r w:rsidR="00345722" w:rsidRPr="00D25930">
        <w:rPr>
          <w:rFonts w:ascii="Times New Roman" w:hAnsi="Times New Roman"/>
          <w:sz w:val="26"/>
          <w:szCs w:val="26"/>
        </w:rPr>
        <w:t xml:space="preserve">Промышленная  </w:t>
      </w:r>
      <w:r w:rsidR="0021177A">
        <w:rPr>
          <w:rFonts w:ascii="Times New Roman" w:hAnsi="Times New Roman"/>
          <w:sz w:val="26"/>
          <w:szCs w:val="26"/>
        </w:rPr>
        <w:t>в</w:t>
      </w:r>
      <w:proofErr w:type="gramEnd"/>
      <w:r w:rsidR="0021177A">
        <w:rPr>
          <w:rFonts w:ascii="Times New Roman" w:hAnsi="Times New Roman"/>
          <w:sz w:val="26"/>
          <w:szCs w:val="26"/>
        </w:rPr>
        <w:t xml:space="preserve"> </w:t>
      </w:r>
      <w:r w:rsidR="00345722" w:rsidRPr="00D25930">
        <w:rPr>
          <w:rFonts w:ascii="Times New Roman" w:hAnsi="Times New Roman"/>
          <w:sz w:val="26"/>
          <w:szCs w:val="26"/>
        </w:rPr>
        <w:t>Приволжском  районе г.Казани.</w:t>
      </w:r>
    </w:p>
    <w:p w14:paraId="01233C61" w14:textId="77777777" w:rsidR="00D25930" w:rsidRPr="00D25930" w:rsidRDefault="00D25930" w:rsidP="00D36988">
      <w:pPr>
        <w:pStyle w:val="a6"/>
        <w:widowControl w:val="0"/>
        <w:spacing w:after="0" w:line="264" w:lineRule="auto"/>
        <w:ind w:left="0" w:firstLine="709"/>
        <w:jc w:val="both"/>
        <w:outlineLvl w:val="0"/>
        <w:rPr>
          <w:rFonts w:ascii="Times New Roman" w:hAnsi="Times New Roman"/>
          <w:sz w:val="26"/>
          <w:szCs w:val="26"/>
        </w:rPr>
      </w:pPr>
    </w:p>
    <w:p w14:paraId="3FCFFF20" w14:textId="77777777" w:rsidR="00345722" w:rsidRDefault="00345722" w:rsidP="00D36988">
      <w:pPr>
        <w:pStyle w:val="a6"/>
        <w:widowControl w:val="0"/>
        <w:numPr>
          <w:ilvl w:val="0"/>
          <w:numId w:val="21"/>
        </w:numPr>
        <w:spacing w:after="0" w:line="264" w:lineRule="auto"/>
        <w:ind w:left="0" w:firstLine="709"/>
        <w:jc w:val="center"/>
        <w:outlineLvl w:val="0"/>
        <w:rPr>
          <w:rFonts w:ascii="Times New Roman" w:hAnsi="Times New Roman"/>
          <w:b/>
          <w:sz w:val="26"/>
          <w:szCs w:val="26"/>
        </w:rPr>
      </w:pPr>
      <w:r w:rsidRPr="00D25930">
        <w:rPr>
          <w:rFonts w:ascii="Times New Roman" w:hAnsi="Times New Roman"/>
          <w:b/>
          <w:sz w:val="26"/>
          <w:szCs w:val="26"/>
        </w:rPr>
        <w:t>Характеристика планируемого развития территории</w:t>
      </w:r>
    </w:p>
    <w:p w14:paraId="76EE9903" w14:textId="0640E7C5" w:rsidR="00345722" w:rsidRPr="00D25930" w:rsidRDefault="00345722" w:rsidP="00D36988">
      <w:pPr>
        <w:pStyle w:val="Default"/>
        <w:spacing w:line="264" w:lineRule="auto"/>
        <w:ind w:firstLine="709"/>
        <w:rPr>
          <w:sz w:val="26"/>
          <w:szCs w:val="26"/>
        </w:rPr>
      </w:pPr>
      <w:bookmarkStart w:id="0" w:name="_GoBack"/>
      <w:bookmarkEnd w:id="0"/>
      <w:r w:rsidRPr="00D25930">
        <w:rPr>
          <w:sz w:val="26"/>
          <w:szCs w:val="26"/>
        </w:rPr>
        <w:t>Площадь территории проекта планировки составляет 2</w:t>
      </w:r>
      <w:r w:rsidR="0021177A">
        <w:rPr>
          <w:sz w:val="26"/>
          <w:szCs w:val="26"/>
        </w:rPr>
        <w:t>,</w:t>
      </w:r>
      <w:r w:rsidRPr="00D25930">
        <w:rPr>
          <w:sz w:val="26"/>
          <w:szCs w:val="26"/>
        </w:rPr>
        <w:t xml:space="preserve">55 га, в том числе: </w:t>
      </w:r>
    </w:p>
    <w:p w14:paraId="3A71116F" w14:textId="6ABD4745" w:rsidR="00345722" w:rsidRPr="00D25930" w:rsidRDefault="00345722" w:rsidP="00D36988">
      <w:pPr>
        <w:pStyle w:val="Default"/>
        <w:spacing w:line="264" w:lineRule="auto"/>
        <w:ind w:firstLine="709"/>
        <w:rPr>
          <w:sz w:val="26"/>
          <w:szCs w:val="26"/>
        </w:rPr>
      </w:pPr>
      <w:r w:rsidRPr="00D25930">
        <w:rPr>
          <w:sz w:val="26"/>
          <w:szCs w:val="26"/>
        </w:rPr>
        <w:t xml:space="preserve">- территория размещения </w:t>
      </w:r>
      <w:proofErr w:type="spellStart"/>
      <w:r w:rsidRPr="00D25930">
        <w:rPr>
          <w:sz w:val="26"/>
          <w:szCs w:val="26"/>
        </w:rPr>
        <w:t>блочно</w:t>
      </w:r>
      <w:proofErr w:type="spellEnd"/>
      <w:r w:rsidR="0021177A">
        <w:rPr>
          <w:sz w:val="26"/>
          <w:szCs w:val="26"/>
        </w:rPr>
        <w:t>-</w:t>
      </w:r>
      <w:r w:rsidRPr="00D25930">
        <w:rPr>
          <w:sz w:val="26"/>
          <w:szCs w:val="26"/>
        </w:rPr>
        <w:t xml:space="preserve">модульной </w:t>
      </w:r>
      <w:proofErr w:type="gramStart"/>
      <w:r w:rsidRPr="00D25930">
        <w:rPr>
          <w:sz w:val="26"/>
          <w:szCs w:val="26"/>
        </w:rPr>
        <w:t>котельной  –</w:t>
      </w:r>
      <w:proofErr w:type="gramEnd"/>
      <w:r w:rsidRPr="00D25930">
        <w:rPr>
          <w:sz w:val="26"/>
          <w:szCs w:val="26"/>
        </w:rPr>
        <w:t xml:space="preserve"> 0</w:t>
      </w:r>
      <w:r w:rsidR="0021177A">
        <w:rPr>
          <w:sz w:val="26"/>
          <w:szCs w:val="26"/>
        </w:rPr>
        <w:t>,</w:t>
      </w:r>
      <w:r w:rsidRPr="00D25930">
        <w:rPr>
          <w:sz w:val="26"/>
          <w:szCs w:val="26"/>
        </w:rPr>
        <w:t xml:space="preserve">1  га; </w:t>
      </w:r>
    </w:p>
    <w:p w14:paraId="1EB6A738" w14:textId="7A6408CB" w:rsidR="00345722" w:rsidRPr="00D25930" w:rsidRDefault="00345722" w:rsidP="00D36988">
      <w:pPr>
        <w:pStyle w:val="Default"/>
        <w:spacing w:line="264" w:lineRule="auto"/>
        <w:ind w:firstLine="709"/>
        <w:rPr>
          <w:sz w:val="26"/>
          <w:szCs w:val="26"/>
        </w:rPr>
      </w:pPr>
      <w:r w:rsidRPr="00D25930">
        <w:rPr>
          <w:sz w:val="26"/>
          <w:szCs w:val="26"/>
        </w:rPr>
        <w:t>- территория существующей застройки – 2</w:t>
      </w:r>
      <w:r w:rsidR="0021177A">
        <w:rPr>
          <w:sz w:val="26"/>
          <w:szCs w:val="26"/>
        </w:rPr>
        <w:t>,</w:t>
      </w:r>
      <w:r w:rsidRPr="00D25930">
        <w:rPr>
          <w:sz w:val="26"/>
          <w:szCs w:val="26"/>
        </w:rPr>
        <w:t xml:space="preserve">17 га; </w:t>
      </w:r>
    </w:p>
    <w:p w14:paraId="6039C54A" w14:textId="77777777" w:rsidR="00345722" w:rsidRPr="00D25930" w:rsidRDefault="00345722" w:rsidP="00D36988">
      <w:pPr>
        <w:pStyle w:val="Default"/>
        <w:spacing w:line="264" w:lineRule="auto"/>
        <w:ind w:firstLine="709"/>
        <w:rPr>
          <w:sz w:val="26"/>
          <w:szCs w:val="26"/>
        </w:rPr>
      </w:pPr>
      <w:r w:rsidRPr="00D25930">
        <w:rPr>
          <w:sz w:val="26"/>
          <w:szCs w:val="26"/>
        </w:rPr>
        <w:t xml:space="preserve">- прочие территории (улицы) – 0,28 га. </w:t>
      </w:r>
    </w:p>
    <w:p w14:paraId="33C53426" w14:textId="4E2A9AB6" w:rsidR="00345722" w:rsidRPr="00D25930" w:rsidRDefault="00345722" w:rsidP="00D36988">
      <w:pPr>
        <w:pStyle w:val="Default"/>
        <w:spacing w:line="264" w:lineRule="auto"/>
        <w:ind w:firstLine="709"/>
        <w:jc w:val="both"/>
        <w:rPr>
          <w:sz w:val="26"/>
          <w:szCs w:val="26"/>
        </w:rPr>
      </w:pPr>
      <w:r w:rsidRPr="00D25930">
        <w:rPr>
          <w:sz w:val="26"/>
          <w:szCs w:val="26"/>
        </w:rPr>
        <w:t>Проектом планировки и межевания предусматривается</w:t>
      </w:r>
      <w:r w:rsidR="0021177A">
        <w:rPr>
          <w:sz w:val="26"/>
          <w:szCs w:val="26"/>
        </w:rPr>
        <w:t xml:space="preserve"> </w:t>
      </w:r>
      <w:r w:rsidRPr="00D25930">
        <w:rPr>
          <w:sz w:val="26"/>
          <w:szCs w:val="26"/>
        </w:rPr>
        <w:t>установление красных линий территории улиц</w:t>
      </w:r>
      <w:r w:rsidR="0021177A">
        <w:rPr>
          <w:sz w:val="26"/>
          <w:szCs w:val="26"/>
        </w:rPr>
        <w:t>.</w:t>
      </w:r>
      <w:r w:rsidRPr="00D25930">
        <w:rPr>
          <w:sz w:val="26"/>
          <w:szCs w:val="26"/>
        </w:rPr>
        <w:t xml:space="preserve"> </w:t>
      </w:r>
    </w:p>
    <w:p w14:paraId="2F6E7065" w14:textId="77777777" w:rsidR="00345722" w:rsidRPr="00D25930" w:rsidRDefault="00345722" w:rsidP="00D36988">
      <w:pPr>
        <w:pStyle w:val="Default"/>
        <w:spacing w:line="264" w:lineRule="auto"/>
        <w:ind w:firstLine="709"/>
        <w:rPr>
          <w:sz w:val="26"/>
          <w:szCs w:val="26"/>
        </w:rPr>
      </w:pPr>
    </w:p>
    <w:p w14:paraId="3ADA9D52" w14:textId="77777777" w:rsidR="0021177A" w:rsidRDefault="00345722" w:rsidP="00D36988">
      <w:pPr>
        <w:pStyle w:val="a6"/>
        <w:widowControl w:val="0"/>
        <w:spacing w:after="0" w:line="264" w:lineRule="auto"/>
        <w:ind w:left="0" w:firstLine="709"/>
        <w:jc w:val="center"/>
        <w:outlineLvl w:val="0"/>
        <w:rPr>
          <w:rFonts w:ascii="Times New Roman" w:hAnsi="Times New Roman"/>
          <w:b/>
          <w:sz w:val="26"/>
          <w:szCs w:val="26"/>
        </w:rPr>
      </w:pPr>
      <w:r w:rsidRPr="00D25930">
        <w:rPr>
          <w:rFonts w:ascii="Times New Roman" w:hAnsi="Times New Roman"/>
          <w:b/>
          <w:sz w:val="26"/>
          <w:szCs w:val="26"/>
        </w:rPr>
        <w:t xml:space="preserve">3. Характеристика развития системы </w:t>
      </w:r>
    </w:p>
    <w:p w14:paraId="6FD22954" w14:textId="77777777" w:rsidR="0021177A" w:rsidRDefault="00345722" w:rsidP="00D36988">
      <w:pPr>
        <w:pStyle w:val="a6"/>
        <w:widowControl w:val="0"/>
        <w:spacing w:after="0" w:line="264" w:lineRule="auto"/>
        <w:ind w:left="0" w:firstLine="709"/>
        <w:jc w:val="center"/>
        <w:outlineLvl w:val="0"/>
        <w:rPr>
          <w:rFonts w:ascii="Times New Roman" w:hAnsi="Times New Roman"/>
          <w:b/>
          <w:sz w:val="26"/>
          <w:szCs w:val="26"/>
        </w:rPr>
      </w:pPr>
      <w:r w:rsidRPr="00D25930">
        <w:rPr>
          <w:rFonts w:ascii="Times New Roman" w:hAnsi="Times New Roman"/>
          <w:b/>
          <w:sz w:val="26"/>
          <w:szCs w:val="26"/>
        </w:rPr>
        <w:t>инженерно-технического</w:t>
      </w:r>
      <w:r w:rsidR="00B739F8" w:rsidRPr="00D25930">
        <w:rPr>
          <w:rFonts w:ascii="Times New Roman" w:hAnsi="Times New Roman"/>
          <w:b/>
          <w:sz w:val="26"/>
          <w:szCs w:val="26"/>
        </w:rPr>
        <w:t xml:space="preserve"> о</w:t>
      </w:r>
      <w:r w:rsidRPr="00D25930">
        <w:rPr>
          <w:rFonts w:ascii="Times New Roman" w:hAnsi="Times New Roman"/>
          <w:b/>
          <w:sz w:val="26"/>
          <w:szCs w:val="26"/>
        </w:rPr>
        <w:t>беспечения</w:t>
      </w:r>
    </w:p>
    <w:p w14:paraId="6C8873D9" w14:textId="77777777" w:rsidR="0021177A" w:rsidRPr="00D36988" w:rsidRDefault="0021177A" w:rsidP="00D36988">
      <w:pPr>
        <w:pStyle w:val="a6"/>
        <w:widowControl w:val="0"/>
        <w:spacing w:after="0" w:line="264" w:lineRule="auto"/>
        <w:ind w:left="0" w:firstLine="709"/>
        <w:jc w:val="center"/>
        <w:outlineLvl w:val="0"/>
        <w:rPr>
          <w:rFonts w:ascii="Times New Roman" w:hAnsi="Times New Roman"/>
          <w:b/>
          <w:sz w:val="26"/>
          <w:szCs w:val="26"/>
        </w:rPr>
      </w:pPr>
    </w:p>
    <w:p w14:paraId="49D1413F" w14:textId="537E152D" w:rsidR="00345722" w:rsidRDefault="00345722" w:rsidP="00D36988">
      <w:pPr>
        <w:widowControl w:val="0"/>
        <w:spacing w:after="0" w:line="264" w:lineRule="auto"/>
        <w:ind w:firstLine="709"/>
        <w:jc w:val="center"/>
        <w:rPr>
          <w:rFonts w:ascii="Times New Roman" w:hAnsi="Times New Roman"/>
          <w:b/>
          <w:bCs/>
          <w:iCs/>
          <w:sz w:val="26"/>
          <w:szCs w:val="26"/>
        </w:rPr>
      </w:pPr>
      <w:r w:rsidRPr="00D25930">
        <w:rPr>
          <w:rFonts w:ascii="Times New Roman" w:hAnsi="Times New Roman"/>
          <w:b/>
          <w:bCs/>
          <w:iCs/>
          <w:sz w:val="26"/>
          <w:szCs w:val="26"/>
        </w:rPr>
        <w:t>Сведения о технических характеристиках проектируемого инженерного сооружения</w:t>
      </w:r>
      <w:r w:rsidR="00D25930">
        <w:rPr>
          <w:rFonts w:ascii="Times New Roman" w:hAnsi="Times New Roman"/>
          <w:b/>
          <w:bCs/>
          <w:iCs/>
          <w:sz w:val="26"/>
          <w:szCs w:val="26"/>
        </w:rPr>
        <w:t xml:space="preserve">. </w:t>
      </w:r>
      <w:r w:rsidRPr="00D25930">
        <w:rPr>
          <w:rFonts w:ascii="Times New Roman" w:hAnsi="Times New Roman"/>
          <w:b/>
          <w:bCs/>
          <w:iCs/>
          <w:sz w:val="26"/>
          <w:szCs w:val="26"/>
        </w:rPr>
        <w:t>Водонагревательная котельная установленной мощностью 5</w:t>
      </w:r>
      <w:r w:rsidR="00557DA6">
        <w:rPr>
          <w:rFonts w:ascii="Times New Roman" w:hAnsi="Times New Roman"/>
          <w:b/>
          <w:bCs/>
          <w:iCs/>
          <w:sz w:val="26"/>
          <w:szCs w:val="26"/>
        </w:rPr>
        <w:t>,</w:t>
      </w:r>
      <w:r w:rsidRPr="00D25930">
        <w:rPr>
          <w:rFonts w:ascii="Times New Roman" w:hAnsi="Times New Roman"/>
          <w:b/>
          <w:bCs/>
          <w:iCs/>
          <w:sz w:val="26"/>
          <w:szCs w:val="26"/>
        </w:rPr>
        <w:t>0 МВт</w:t>
      </w:r>
    </w:p>
    <w:p w14:paraId="306A348F"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-модульная котельная предназначена для теплоснабжения промышленных и жилых зданий, тепловых пунктов.</w:t>
      </w:r>
    </w:p>
    <w:p w14:paraId="756F0C9D" w14:textId="77777777" w:rsidR="00345722" w:rsidRPr="00D25930" w:rsidRDefault="00345722" w:rsidP="00D36988">
      <w:pPr>
        <w:widowControl w:val="0"/>
        <w:spacing w:after="0" w:line="264" w:lineRule="auto"/>
        <w:ind w:firstLine="709"/>
        <w:jc w:val="both"/>
        <w:rPr>
          <w:rFonts w:ascii="Times New Roman" w:hAnsi="Times New Roman"/>
          <w:sz w:val="26"/>
          <w:szCs w:val="26"/>
        </w:rPr>
      </w:pPr>
      <w:proofErr w:type="spellStart"/>
      <w:r w:rsidRPr="00D25930">
        <w:rPr>
          <w:rFonts w:ascii="Times New Roman" w:hAnsi="Times New Roman"/>
          <w:sz w:val="26"/>
          <w:szCs w:val="26"/>
        </w:rPr>
        <w:t>Блочно</w:t>
      </w:r>
      <w:proofErr w:type="spellEnd"/>
      <w:r w:rsidRPr="00D25930">
        <w:rPr>
          <w:rFonts w:ascii="Times New Roman" w:hAnsi="Times New Roman"/>
          <w:sz w:val="26"/>
          <w:szCs w:val="26"/>
        </w:rPr>
        <w:t xml:space="preserve">-модульная котельная относится к предприятиям нормального уровня ответственности. </w:t>
      </w:r>
    </w:p>
    <w:p w14:paraId="4043EBDB"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Здания, помещения и сооружения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-модульной котельной относятся по функциональной пожарной опасности к классу Ф 5.1.</w:t>
      </w:r>
    </w:p>
    <w:p w14:paraId="08BBFE1D"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Проектная установленная мощность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-модульной котельной составляет 5,0 МВт/час (4,3 Гкал/час).</w:t>
      </w:r>
    </w:p>
    <w:p w14:paraId="2F1051F0"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По надежности теплоснабжения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-модульная котельная относится ко второй категории.</w:t>
      </w:r>
    </w:p>
    <w:p w14:paraId="20242EE5"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-модульная котельная предназначена для работы в круглогодичном режиме без постоянного присутствия обслуживающего персонала.</w:t>
      </w:r>
    </w:p>
    <w:p w14:paraId="2727BE57" w14:textId="2BB1508A"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Основное топливо для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 xml:space="preserve">-модульной котельной </w:t>
      </w:r>
      <w:r w:rsidR="0021177A">
        <w:rPr>
          <w:rFonts w:ascii="Times New Roman" w:hAnsi="Times New Roman"/>
          <w:bCs/>
          <w:iCs/>
          <w:sz w:val="26"/>
          <w:szCs w:val="26"/>
        </w:rPr>
        <w:t>–</w:t>
      </w:r>
      <w:r w:rsidRPr="00D25930">
        <w:rPr>
          <w:rFonts w:ascii="Times New Roman" w:hAnsi="Times New Roman"/>
          <w:bCs/>
          <w:iCs/>
          <w:sz w:val="26"/>
          <w:szCs w:val="26"/>
        </w:rPr>
        <w:t xml:space="preserve"> природный газ, ГОСТ 5542-2014 с теплотой сгорания 8000 ккал/</w:t>
      </w:r>
      <w:proofErr w:type="spellStart"/>
      <w:r w:rsidR="0021177A">
        <w:rPr>
          <w:rFonts w:ascii="Times New Roman" w:hAnsi="Times New Roman"/>
          <w:bCs/>
          <w:iCs/>
          <w:sz w:val="26"/>
          <w:szCs w:val="26"/>
        </w:rPr>
        <w:t>куб.</w:t>
      </w:r>
      <w:r w:rsidRPr="00D25930">
        <w:rPr>
          <w:rFonts w:ascii="Times New Roman" w:hAnsi="Times New Roman"/>
          <w:bCs/>
          <w:iCs/>
          <w:sz w:val="26"/>
          <w:szCs w:val="26"/>
        </w:rPr>
        <w:t>м</w:t>
      </w:r>
      <w:proofErr w:type="spellEnd"/>
      <w:r w:rsidRPr="00D25930">
        <w:rPr>
          <w:rFonts w:ascii="Times New Roman" w:hAnsi="Times New Roman"/>
          <w:bCs/>
          <w:iCs/>
          <w:sz w:val="26"/>
          <w:szCs w:val="26"/>
        </w:rPr>
        <w:t>.</w:t>
      </w:r>
    </w:p>
    <w:p w14:paraId="20E5A0C8" w14:textId="50F5BDCC"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Аварийное топливо – дизельное топливо по ГОСТ 305-2013 с постоянной доставкой автомобильным транспортом. Максимальная расчетная часовая потребность в дизельном топливе (согласно Паспорт</w:t>
      </w:r>
      <w:r w:rsidR="0021177A">
        <w:rPr>
          <w:rFonts w:ascii="Times New Roman" w:hAnsi="Times New Roman"/>
          <w:bCs/>
          <w:iCs/>
          <w:sz w:val="26"/>
          <w:szCs w:val="26"/>
        </w:rPr>
        <w:t>у</w:t>
      </w:r>
      <w:r w:rsidRPr="00D25930">
        <w:rPr>
          <w:rFonts w:ascii="Times New Roman" w:hAnsi="Times New Roman"/>
          <w:bCs/>
          <w:iCs/>
          <w:sz w:val="26"/>
          <w:szCs w:val="26"/>
        </w:rPr>
        <w:t xml:space="preserve"> БМК-ЛИНДА-Г(Ж)-В-5,0) составляет 490,8 кг/ч.</w:t>
      </w:r>
    </w:p>
    <w:p w14:paraId="2455D2E1" w14:textId="7E7F1FCF"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Электроснабжение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 xml:space="preserve">-модульной котельной предусмотрено </w:t>
      </w:r>
      <w:r w:rsidR="0021177A">
        <w:rPr>
          <w:rFonts w:ascii="Times New Roman" w:hAnsi="Times New Roman"/>
          <w:bCs/>
          <w:iCs/>
          <w:sz w:val="26"/>
          <w:szCs w:val="26"/>
        </w:rPr>
        <w:t>дву</w:t>
      </w:r>
      <w:r w:rsidRPr="00D25930">
        <w:rPr>
          <w:rFonts w:ascii="Times New Roman" w:hAnsi="Times New Roman"/>
          <w:bCs/>
          <w:iCs/>
          <w:sz w:val="26"/>
          <w:szCs w:val="26"/>
        </w:rPr>
        <w:t>мя кабельными линиями от двух независимых проектируемых наружных внутриплощадочных сетей электроснабжения.</w:t>
      </w:r>
    </w:p>
    <w:p w14:paraId="0B87BA63"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Для </w:t>
      </w:r>
      <w:proofErr w:type="spellStart"/>
      <w:r w:rsidRPr="00D25930">
        <w:rPr>
          <w:rFonts w:ascii="Times New Roman" w:hAnsi="Times New Roman"/>
          <w:bCs/>
          <w:iCs/>
          <w:sz w:val="26"/>
          <w:szCs w:val="26"/>
        </w:rPr>
        <w:t>блочно</w:t>
      </w:r>
      <w:proofErr w:type="spellEnd"/>
      <w:r w:rsidRPr="00D25930">
        <w:rPr>
          <w:rFonts w:ascii="Times New Roman" w:hAnsi="Times New Roman"/>
          <w:bCs/>
          <w:iCs/>
          <w:sz w:val="26"/>
          <w:szCs w:val="26"/>
        </w:rPr>
        <w:t>-модульной котельной необходимо напряжение питающей сети – 380/220</w:t>
      </w:r>
      <w:r w:rsidR="00557DA6">
        <w:rPr>
          <w:rFonts w:ascii="Times New Roman" w:hAnsi="Times New Roman"/>
          <w:bCs/>
          <w:iCs/>
          <w:sz w:val="26"/>
          <w:szCs w:val="26"/>
        </w:rPr>
        <w:t xml:space="preserve"> </w:t>
      </w:r>
      <w:r w:rsidRPr="00D25930">
        <w:rPr>
          <w:rFonts w:ascii="Times New Roman" w:hAnsi="Times New Roman"/>
          <w:bCs/>
          <w:iCs/>
          <w:sz w:val="26"/>
          <w:szCs w:val="26"/>
        </w:rPr>
        <w:t>В, 50</w:t>
      </w:r>
      <w:r w:rsidR="00557DA6">
        <w:rPr>
          <w:rFonts w:ascii="Times New Roman" w:hAnsi="Times New Roman"/>
          <w:bCs/>
          <w:iCs/>
          <w:sz w:val="26"/>
          <w:szCs w:val="26"/>
        </w:rPr>
        <w:t xml:space="preserve"> </w:t>
      </w:r>
      <w:r w:rsidRPr="00D25930">
        <w:rPr>
          <w:rFonts w:ascii="Times New Roman" w:hAnsi="Times New Roman"/>
          <w:bCs/>
          <w:iCs/>
          <w:sz w:val="26"/>
          <w:szCs w:val="26"/>
        </w:rPr>
        <w:t>Гц.</w:t>
      </w:r>
    </w:p>
    <w:p w14:paraId="710627BA" w14:textId="6DF44D32"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Установленная мощность </w:t>
      </w:r>
      <w:proofErr w:type="spellStart"/>
      <w:r w:rsidRPr="00D25930">
        <w:rPr>
          <w:rFonts w:ascii="Times New Roman" w:hAnsi="Times New Roman"/>
          <w:bCs/>
          <w:iCs/>
          <w:sz w:val="26"/>
          <w:szCs w:val="26"/>
        </w:rPr>
        <w:t>электроприемника</w:t>
      </w:r>
      <w:proofErr w:type="spellEnd"/>
      <w:r w:rsidRPr="00D25930">
        <w:rPr>
          <w:rFonts w:ascii="Times New Roman" w:hAnsi="Times New Roman"/>
          <w:bCs/>
          <w:iCs/>
          <w:sz w:val="26"/>
          <w:szCs w:val="26"/>
        </w:rPr>
        <w:t xml:space="preserve"> (согласно Паспорт</w:t>
      </w:r>
      <w:r w:rsidR="0021177A">
        <w:rPr>
          <w:rFonts w:ascii="Times New Roman" w:hAnsi="Times New Roman"/>
          <w:bCs/>
          <w:iCs/>
          <w:sz w:val="26"/>
          <w:szCs w:val="26"/>
        </w:rPr>
        <w:t>у</w:t>
      </w:r>
      <w:r w:rsidRPr="00D25930">
        <w:rPr>
          <w:rFonts w:ascii="Times New Roman" w:hAnsi="Times New Roman"/>
          <w:bCs/>
          <w:iCs/>
          <w:sz w:val="26"/>
          <w:szCs w:val="26"/>
        </w:rPr>
        <w:t xml:space="preserve"> БМК-ЛИНДА-Г(Ж)-В-5,0)</w:t>
      </w:r>
      <w:r w:rsidR="0021177A">
        <w:rPr>
          <w:rFonts w:ascii="Times New Roman" w:hAnsi="Times New Roman"/>
          <w:bCs/>
          <w:iCs/>
          <w:sz w:val="26"/>
          <w:szCs w:val="26"/>
        </w:rPr>
        <w:t xml:space="preserve"> </w:t>
      </w:r>
      <w:r w:rsidRPr="00D25930">
        <w:rPr>
          <w:rFonts w:ascii="Times New Roman" w:hAnsi="Times New Roman"/>
          <w:bCs/>
          <w:iCs/>
          <w:sz w:val="26"/>
          <w:szCs w:val="26"/>
        </w:rPr>
        <w:t>– 85 кВт.</w:t>
      </w:r>
    </w:p>
    <w:p w14:paraId="142EFA84" w14:textId="300D6D80"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Расчетная суточная потребность в воде (согласно Паспорт</w:t>
      </w:r>
      <w:r w:rsidR="0021177A">
        <w:rPr>
          <w:rFonts w:ascii="Times New Roman" w:hAnsi="Times New Roman"/>
          <w:bCs/>
          <w:iCs/>
          <w:sz w:val="26"/>
          <w:szCs w:val="26"/>
        </w:rPr>
        <w:t>у</w:t>
      </w:r>
      <w:r w:rsidRPr="00D25930">
        <w:rPr>
          <w:rFonts w:ascii="Times New Roman" w:hAnsi="Times New Roman"/>
          <w:bCs/>
          <w:iCs/>
          <w:sz w:val="26"/>
          <w:szCs w:val="26"/>
        </w:rPr>
        <w:t xml:space="preserve"> БМК-ЛИНДА-Г(Ж)-В-5,0) – 32,46 </w:t>
      </w:r>
      <w:proofErr w:type="spellStart"/>
      <w:proofErr w:type="gramStart"/>
      <w:r w:rsidR="0021177A">
        <w:rPr>
          <w:rFonts w:ascii="Times New Roman" w:hAnsi="Times New Roman"/>
          <w:bCs/>
          <w:iCs/>
          <w:sz w:val="26"/>
          <w:szCs w:val="26"/>
        </w:rPr>
        <w:t>куб.</w:t>
      </w:r>
      <w:r w:rsidRPr="00D25930">
        <w:rPr>
          <w:rFonts w:ascii="Times New Roman" w:hAnsi="Times New Roman"/>
          <w:bCs/>
          <w:iCs/>
          <w:sz w:val="26"/>
          <w:szCs w:val="26"/>
        </w:rPr>
        <w:t>м</w:t>
      </w:r>
      <w:proofErr w:type="spellEnd"/>
      <w:proofErr w:type="gramEnd"/>
      <w:r w:rsidRPr="00D25930">
        <w:rPr>
          <w:rFonts w:ascii="Times New Roman" w:hAnsi="Times New Roman"/>
          <w:bCs/>
          <w:iCs/>
          <w:sz w:val="26"/>
          <w:szCs w:val="26"/>
        </w:rPr>
        <w:t>/</w:t>
      </w:r>
      <w:proofErr w:type="spellStart"/>
      <w:r w:rsidRPr="00D25930">
        <w:rPr>
          <w:rFonts w:ascii="Times New Roman" w:hAnsi="Times New Roman"/>
          <w:bCs/>
          <w:iCs/>
          <w:sz w:val="26"/>
          <w:szCs w:val="26"/>
        </w:rPr>
        <w:t>сут</w:t>
      </w:r>
      <w:proofErr w:type="spellEnd"/>
      <w:r w:rsidRPr="00D25930">
        <w:rPr>
          <w:rFonts w:ascii="Times New Roman" w:hAnsi="Times New Roman"/>
          <w:bCs/>
          <w:iCs/>
          <w:sz w:val="26"/>
          <w:szCs w:val="26"/>
        </w:rPr>
        <w:t>.</w:t>
      </w:r>
      <w:r w:rsidR="0021177A">
        <w:rPr>
          <w:rFonts w:ascii="Times New Roman" w:hAnsi="Times New Roman"/>
          <w:bCs/>
          <w:iCs/>
          <w:sz w:val="26"/>
          <w:szCs w:val="26"/>
        </w:rPr>
        <w:t xml:space="preserve"> </w:t>
      </w:r>
      <w:r w:rsidRPr="00D25930">
        <w:rPr>
          <w:rFonts w:ascii="Times New Roman" w:hAnsi="Times New Roman"/>
          <w:bCs/>
          <w:iCs/>
          <w:sz w:val="26"/>
          <w:szCs w:val="26"/>
        </w:rPr>
        <w:t>Общая расчетная тепловая нагрузка объекта с учетом потерь в тепловых сетях составляет 4</w:t>
      </w:r>
      <w:r w:rsidR="0021177A">
        <w:rPr>
          <w:rFonts w:ascii="Times New Roman" w:hAnsi="Times New Roman"/>
          <w:bCs/>
          <w:iCs/>
          <w:sz w:val="26"/>
          <w:szCs w:val="26"/>
        </w:rPr>
        <w:t>,</w:t>
      </w:r>
      <w:r w:rsidRPr="00D25930">
        <w:rPr>
          <w:rFonts w:ascii="Times New Roman" w:hAnsi="Times New Roman"/>
          <w:bCs/>
          <w:iCs/>
          <w:sz w:val="26"/>
          <w:szCs w:val="26"/>
        </w:rPr>
        <w:t>05 Гкал/ч (4</w:t>
      </w:r>
      <w:r w:rsidR="0021177A">
        <w:rPr>
          <w:rFonts w:ascii="Times New Roman" w:hAnsi="Times New Roman"/>
          <w:bCs/>
          <w:iCs/>
          <w:sz w:val="26"/>
          <w:szCs w:val="26"/>
        </w:rPr>
        <w:t>,</w:t>
      </w:r>
      <w:r w:rsidRPr="00D25930">
        <w:rPr>
          <w:rFonts w:ascii="Times New Roman" w:hAnsi="Times New Roman"/>
          <w:bCs/>
          <w:iCs/>
          <w:sz w:val="26"/>
          <w:szCs w:val="26"/>
        </w:rPr>
        <w:t>71 МВт)</w:t>
      </w:r>
      <w:r w:rsidR="0021177A">
        <w:rPr>
          <w:rFonts w:ascii="Times New Roman" w:hAnsi="Times New Roman"/>
          <w:bCs/>
          <w:iCs/>
          <w:sz w:val="26"/>
          <w:szCs w:val="26"/>
        </w:rPr>
        <w:t>.</w:t>
      </w:r>
    </w:p>
    <w:p w14:paraId="694D5BD0"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Потребителям из котельной отпускается теплоноситель следующих параметров:</w:t>
      </w:r>
    </w:p>
    <w:p w14:paraId="57C82DCD" w14:textId="0E2E81F3"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Тепловая сеть t1 / t2 = 95°С/70°С, P= 5,0/3,5 кгс/</w:t>
      </w:r>
      <w:proofErr w:type="spellStart"/>
      <w:r w:rsidR="0021177A">
        <w:rPr>
          <w:rFonts w:ascii="Times New Roman" w:hAnsi="Times New Roman"/>
          <w:bCs/>
          <w:iCs/>
          <w:sz w:val="26"/>
          <w:szCs w:val="26"/>
        </w:rPr>
        <w:t>кв.</w:t>
      </w:r>
      <w:r w:rsidRPr="00D25930">
        <w:rPr>
          <w:rFonts w:ascii="Times New Roman" w:hAnsi="Times New Roman"/>
          <w:bCs/>
          <w:iCs/>
          <w:sz w:val="26"/>
          <w:szCs w:val="26"/>
        </w:rPr>
        <w:t>см</w:t>
      </w:r>
      <w:proofErr w:type="spellEnd"/>
      <w:r w:rsidR="0021177A">
        <w:rPr>
          <w:rFonts w:ascii="Times New Roman" w:hAnsi="Times New Roman"/>
          <w:bCs/>
          <w:iCs/>
          <w:sz w:val="26"/>
          <w:szCs w:val="26"/>
        </w:rPr>
        <w:t>.</w:t>
      </w:r>
    </w:p>
    <w:p w14:paraId="3C13D5AE" w14:textId="77777777" w:rsidR="00345722" w:rsidRPr="00D25930" w:rsidRDefault="00345722" w:rsidP="00D36988">
      <w:pPr>
        <w:widowControl w:val="0"/>
        <w:spacing w:after="0" w:line="264" w:lineRule="auto"/>
        <w:ind w:firstLine="709"/>
        <w:jc w:val="both"/>
        <w:rPr>
          <w:rFonts w:ascii="Times New Roman" w:hAnsi="Times New Roman"/>
          <w:b/>
          <w:bCs/>
          <w:iCs/>
          <w:sz w:val="26"/>
          <w:szCs w:val="26"/>
        </w:rPr>
      </w:pPr>
      <w:r w:rsidRPr="00D25930">
        <w:rPr>
          <w:rFonts w:ascii="Times New Roman" w:hAnsi="Times New Roman"/>
          <w:b/>
          <w:bCs/>
          <w:iCs/>
          <w:sz w:val="26"/>
          <w:szCs w:val="26"/>
        </w:rPr>
        <w:t xml:space="preserve">Газоснабжение </w:t>
      </w:r>
    </w:p>
    <w:p w14:paraId="5FF94E59" w14:textId="33F0155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Согласно технически</w:t>
      </w:r>
      <w:r w:rsidR="0021177A">
        <w:rPr>
          <w:rFonts w:ascii="Times New Roman" w:hAnsi="Times New Roman"/>
          <w:bCs/>
          <w:iCs/>
          <w:sz w:val="26"/>
          <w:szCs w:val="26"/>
        </w:rPr>
        <w:t>м</w:t>
      </w:r>
      <w:r w:rsidRPr="00D25930">
        <w:rPr>
          <w:rFonts w:ascii="Times New Roman" w:hAnsi="Times New Roman"/>
          <w:bCs/>
          <w:iCs/>
          <w:sz w:val="26"/>
          <w:szCs w:val="26"/>
        </w:rPr>
        <w:t xml:space="preserve"> услови</w:t>
      </w:r>
      <w:r w:rsidR="0021177A">
        <w:rPr>
          <w:rFonts w:ascii="Times New Roman" w:hAnsi="Times New Roman"/>
          <w:bCs/>
          <w:iCs/>
          <w:sz w:val="26"/>
          <w:szCs w:val="26"/>
        </w:rPr>
        <w:t>ям</w:t>
      </w:r>
      <w:r w:rsidRPr="00D25930">
        <w:rPr>
          <w:rFonts w:ascii="Times New Roman" w:hAnsi="Times New Roman"/>
          <w:bCs/>
          <w:iCs/>
          <w:sz w:val="26"/>
          <w:szCs w:val="26"/>
        </w:rPr>
        <w:t xml:space="preserve"> </w:t>
      </w:r>
      <w:r w:rsidR="00557DA6" w:rsidRPr="00D25930">
        <w:rPr>
          <w:rFonts w:ascii="Times New Roman" w:hAnsi="Times New Roman"/>
          <w:bCs/>
          <w:iCs/>
          <w:sz w:val="26"/>
          <w:szCs w:val="26"/>
        </w:rPr>
        <w:t>от 16.04.2021</w:t>
      </w:r>
      <w:r w:rsidR="00557DA6">
        <w:rPr>
          <w:rFonts w:ascii="Times New Roman" w:hAnsi="Times New Roman"/>
          <w:bCs/>
          <w:iCs/>
          <w:sz w:val="26"/>
          <w:szCs w:val="26"/>
        </w:rPr>
        <w:t xml:space="preserve"> </w:t>
      </w:r>
      <w:r w:rsidRPr="00D25930">
        <w:rPr>
          <w:rFonts w:ascii="Times New Roman" w:hAnsi="Times New Roman"/>
          <w:bCs/>
          <w:iCs/>
          <w:sz w:val="26"/>
          <w:szCs w:val="26"/>
        </w:rPr>
        <w:t>№07-Б/55-21-И:</w:t>
      </w:r>
    </w:p>
    <w:p w14:paraId="7A3F99E0" w14:textId="1C6F8832"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Установленный объем </w:t>
      </w:r>
      <w:proofErr w:type="spellStart"/>
      <w:r w:rsidRPr="00D25930">
        <w:rPr>
          <w:rFonts w:ascii="Times New Roman" w:hAnsi="Times New Roman"/>
          <w:bCs/>
          <w:iCs/>
          <w:sz w:val="26"/>
          <w:szCs w:val="26"/>
        </w:rPr>
        <w:t>газопотребления</w:t>
      </w:r>
      <w:proofErr w:type="spellEnd"/>
      <w:r w:rsidRPr="00D25930">
        <w:rPr>
          <w:rFonts w:ascii="Times New Roman" w:hAnsi="Times New Roman"/>
          <w:bCs/>
          <w:iCs/>
          <w:sz w:val="26"/>
          <w:szCs w:val="26"/>
        </w:rPr>
        <w:t xml:space="preserve"> природного газа – 550,32 </w:t>
      </w:r>
      <w:proofErr w:type="spellStart"/>
      <w:proofErr w:type="gramStart"/>
      <w:r w:rsidR="0021177A">
        <w:rPr>
          <w:rFonts w:ascii="Times New Roman" w:hAnsi="Times New Roman"/>
          <w:bCs/>
          <w:iCs/>
          <w:sz w:val="26"/>
          <w:szCs w:val="26"/>
        </w:rPr>
        <w:t>куб.</w:t>
      </w:r>
      <w:r w:rsidRPr="00D25930">
        <w:rPr>
          <w:rFonts w:ascii="Times New Roman" w:hAnsi="Times New Roman"/>
          <w:bCs/>
          <w:iCs/>
          <w:sz w:val="26"/>
          <w:szCs w:val="26"/>
        </w:rPr>
        <w:t>м</w:t>
      </w:r>
      <w:proofErr w:type="spellEnd"/>
      <w:proofErr w:type="gramEnd"/>
      <w:r w:rsidRPr="00D25930">
        <w:rPr>
          <w:rFonts w:ascii="Times New Roman" w:hAnsi="Times New Roman"/>
          <w:bCs/>
          <w:iCs/>
          <w:sz w:val="26"/>
          <w:szCs w:val="26"/>
        </w:rPr>
        <w:t>/час.</w:t>
      </w:r>
    </w:p>
    <w:p w14:paraId="74FF15A4"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Подача газа предусматривается от ГРС </w:t>
      </w:r>
      <w:proofErr w:type="spellStart"/>
      <w:r w:rsidRPr="00D25930">
        <w:rPr>
          <w:rFonts w:ascii="Times New Roman" w:hAnsi="Times New Roman"/>
          <w:bCs/>
          <w:iCs/>
          <w:sz w:val="26"/>
          <w:szCs w:val="26"/>
        </w:rPr>
        <w:t>Богородское</w:t>
      </w:r>
      <w:proofErr w:type="spellEnd"/>
      <w:r w:rsidRPr="00D25930">
        <w:rPr>
          <w:rFonts w:ascii="Times New Roman" w:hAnsi="Times New Roman"/>
          <w:bCs/>
          <w:iCs/>
          <w:sz w:val="26"/>
          <w:szCs w:val="26"/>
        </w:rPr>
        <w:t xml:space="preserve">. </w:t>
      </w:r>
    </w:p>
    <w:p w14:paraId="78EE2ABD" w14:textId="12FA62EB"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Местоположение существующего газопровода в точке подключения – надземный </w:t>
      </w:r>
      <w:proofErr w:type="spellStart"/>
      <w:r w:rsidRPr="00D25930">
        <w:rPr>
          <w:rFonts w:ascii="Times New Roman" w:hAnsi="Times New Roman"/>
          <w:bCs/>
          <w:iCs/>
          <w:sz w:val="26"/>
          <w:szCs w:val="26"/>
        </w:rPr>
        <w:t>г.с.д</w:t>
      </w:r>
      <w:proofErr w:type="spellEnd"/>
      <w:r w:rsidRPr="00D25930">
        <w:rPr>
          <w:rFonts w:ascii="Times New Roman" w:hAnsi="Times New Roman"/>
          <w:bCs/>
          <w:iCs/>
          <w:sz w:val="26"/>
          <w:szCs w:val="26"/>
        </w:rPr>
        <w:t>. Д-219</w:t>
      </w:r>
      <w:r w:rsidR="0021177A">
        <w:rPr>
          <w:rFonts w:ascii="Times New Roman" w:hAnsi="Times New Roman"/>
          <w:bCs/>
          <w:iCs/>
          <w:sz w:val="26"/>
          <w:szCs w:val="26"/>
        </w:rPr>
        <w:t xml:space="preserve"> </w:t>
      </w:r>
      <w:r w:rsidRPr="00D25930">
        <w:rPr>
          <w:rFonts w:ascii="Times New Roman" w:hAnsi="Times New Roman"/>
          <w:bCs/>
          <w:iCs/>
          <w:sz w:val="26"/>
          <w:szCs w:val="26"/>
        </w:rPr>
        <w:t xml:space="preserve">мм по </w:t>
      </w:r>
      <w:proofErr w:type="spellStart"/>
      <w:r w:rsidRPr="00D25930">
        <w:rPr>
          <w:rFonts w:ascii="Times New Roman" w:hAnsi="Times New Roman"/>
          <w:bCs/>
          <w:iCs/>
          <w:sz w:val="26"/>
          <w:szCs w:val="26"/>
        </w:rPr>
        <w:t>ул.Южно</w:t>
      </w:r>
      <w:proofErr w:type="spellEnd"/>
      <w:r w:rsidR="0021177A">
        <w:rPr>
          <w:rFonts w:ascii="Times New Roman" w:hAnsi="Times New Roman"/>
          <w:bCs/>
          <w:iCs/>
          <w:sz w:val="26"/>
          <w:szCs w:val="26"/>
        </w:rPr>
        <w:t>-</w:t>
      </w:r>
      <w:r w:rsidRPr="00D25930">
        <w:rPr>
          <w:rFonts w:ascii="Times New Roman" w:hAnsi="Times New Roman"/>
          <w:bCs/>
          <w:iCs/>
          <w:sz w:val="26"/>
          <w:szCs w:val="26"/>
        </w:rPr>
        <w:t>Промышленная (на выходе из ПРГ).</w:t>
      </w:r>
    </w:p>
    <w:p w14:paraId="63EA7FBB"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Прокладка газопроводов предусмотрена в подземном/надземном варианте из полиэтиленовых труб. </w:t>
      </w:r>
    </w:p>
    <w:p w14:paraId="36331881"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В котельной выполнен один газовый ввод Г2 Ø 108х4,0 в осях 3-4, </w:t>
      </w:r>
      <w:proofErr w:type="gramStart"/>
      <w:r w:rsidRPr="00D25930">
        <w:rPr>
          <w:rFonts w:ascii="Times New Roman" w:hAnsi="Times New Roman"/>
          <w:bCs/>
          <w:iCs/>
          <w:sz w:val="26"/>
          <w:szCs w:val="26"/>
        </w:rPr>
        <w:t>А</w:t>
      </w:r>
      <w:proofErr w:type="gramEnd"/>
      <w:r w:rsidRPr="00D25930">
        <w:rPr>
          <w:rFonts w:ascii="Times New Roman" w:hAnsi="Times New Roman"/>
          <w:bCs/>
          <w:iCs/>
          <w:sz w:val="26"/>
          <w:szCs w:val="26"/>
        </w:rPr>
        <w:t xml:space="preserve"> на фасаде здания.</w:t>
      </w:r>
    </w:p>
    <w:p w14:paraId="613FD218" w14:textId="2AB18C0B"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Расчетное давление</w:t>
      </w:r>
      <w:r w:rsidR="0021177A">
        <w:rPr>
          <w:rFonts w:ascii="Times New Roman" w:hAnsi="Times New Roman"/>
          <w:bCs/>
          <w:iCs/>
          <w:sz w:val="26"/>
          <w:szCs w:val="26"/>
        </w:rPr>
        <w:t>,</w:t>
      </w:r>
      <w:r w:rsidRPr="00D25930">
        <w:rPr>
          <w:rFonts w:ascii="Times New Roman" w:hAnsi="Times New Roman"/>
          <w:bCs/>
          <w:iCs/>
          <w:sz w:val="26"/>
          <w:szCs w:val="26"/>
        </w:rPr>
        <w:t xml:space="preserve"> принятое на вводе в котельную</w:t>
      </w:r>
      <w:r w:rsidR="0021177A">
        <w:rPr>
          <w:rFonts w:ascii="Times New Roman" w:hAnsi="Times New Roman"/>
          <w:bCs/>
          <w:iCs/>
          <w:sz w:val="26"/>
          <w:szCs w:val="26"/>
        </w:rPr>
        <w:t>,</w:t>
      </w:r>
      <w:r w:rsidRPr="00D25930">
        <w:rPr>
          <w:rFonts w:ascii="Times New Roman" w:hAnsi="Times New Roman"/>
          <w:bCs/>
          <w:iCs/>
          <w:sz w:val="26"/>
          <w:szCs w:val="26"/>
        </w:rPr>
        <w:t xml:space="preserve"> составляет Р=2 кгс/</w:t>
      </w:r>
      <w:proofErr w:type="spellStart"/>
      <w:r w:rsidR="0021177A">
        <w:rPr>
          <w:rFonts w:ascii="Times New Roman" w:hAnsi="Times New Roman"/>
          <w:bCs/>
          <w:iCs/>
          <w:sz w:val="26"/>
          <w:szCs w:val="26"/>
        </w:rPr>
        <w:t>кв.</w:t>
      </w:r>
      <w:r w:rsidRPr="00D25930">
        <w:rPr>
          <w:rFonts w:ascii="Times New Roman" w:hAnsi="Times New Roman"/>
          <w:bCs/>
          <w:iCs/>
          <w:sz w:val="26"/>
          <w:szCs w:val="26"/>
        </w:rPr>
        <w:t>см</w:t>
      </w:r>
      <w:proofErr w:type="spellEnd"/>
      <w:r w:rsidRPr="00D25930">
        <w:rPr>
          <w:rFonts w:ascii="Times New Roman" w:hAnsi="Times New Roman"/>
          <w:bCs/>
          <w:iCs/>
          <w:sz w:val="26"/>
          <w:szCs w:val="26"/>
        </w:rPr>
        <w:t>.</w:t>
      </w:r>
    </w:p>
    <w:p w14:paraId="686BDCA0" w14:textId="78563E16"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После ввода газопровода Г2 Ø 108х4,0 мм в котельную на нем последовательно установлены клапан </w:t>
      </w:r>
      <w:proofErr w:type="spellStart"/>
      <w:r w:rsidRPr="00D25930">
        <w:rPr>
          <w:rFonts w:ascii="Times New Roman" w:hAnsi="Times New Roman"/>
          <w:bCs/>
          <w:iCs/>
          <w:sz w:val="26"/>
          <w:szCs w:val="26"/>
        </w:rPr>
        <w:t>термозапорный</w:t>
      </w:r>
      <w:proofErr w:type="spellEnd"/>
      <w:r w:rsidRPr="00D25930">
        <w:rPr>
          <w:rFonts w:ascii="Times New Roman" w:hAnsi="Times New Roman"/>
          <w:bCs/>
          <w:iCs/>
          <w:sz w:val="26"/>
          <w:szCs w:val="26"/>
        </w:rPr>
        <w:t xml:space="preserve"> </w:t>
      </w:r>
      <w:proofErr w:type="spellStart"/>
      <w:r w:rsidRPr="00D25930">
        <w:rPr>
          <w:rFonts w:ascii="Times New Roman" w:hAnsi="Times New Roman"/>
          <w:bCs/>
          <w:iCs/>
          <w:sz w:val="26"/>
          <w:szCs w:val="26"/>
        </w:rPr>
        <w:t>Dу</w:t>
      </w:r>
      <w:proofErr w:type="spellEnd"/>
      <w:r w:rsidRPr="00D25930">
        <w:rPr>
          <w:rFonts w:ascii="Times New Roman" w:hAnsi="Times New Roman"/>
          <w:bCs/>
          <w:iCs/>
          <w:sz w:val="26"/>
          <w:szCs w:val="26"/>
        </w:rPr>
        <w:t xml:space="preserve"> 100, </w:t>
      </w:r>
      <w:proofErr w:type="spellStart"/>
      <w:r w:rsidRPr="00D25930">
        <w:rPr>
          <w:rFonts w:ascii="Times New Roman" w:hAnsi="Times New Roman"/>
          <w:bCs/>
          <w:iCs/>
          <w:sz w:val="26"/>
          <w:szCs w:val="26"/>
        </w:rPr>
        <w:t>шаровый</w:t>
      </w:r>
      <w:proofErr w:type="spellEnd"/>
      <w:r w:rsidRPr="00D25930">
        <w:rPr>
          <w:rFonts w:ascii="Times New Roman" w:hAnsi="Times New Roman"/>
          <w:bCs/>
          <w:iCs/>
          <w:sz w:val="26"/>
          <w:szCs w:val="26"/>
        </w:rPr>
        <w:t xml:space="preserve"> кран с редуктором </w:t>
      </w:r>
      <w:proofErr w:type="spellStart"/>
      <w:r w:rsidRPr="00D25930">
        <w:rPr>
          <w:rFonts w:ascii="Times New Roman" w:hAnsi="Times New Roman"/>
          <w:bCs/>
          <w:iCs/>
          <w:sz w:val="26"/>
          <w:szCs w:val="26"/>
        </w:rPr>
        <w:t>Dy</w:t>
      </w:r>
      <w:proofErr w:type="spellEnd"/>
      <w:r w:rsidRPr="00D25930">
        <w:rPr>
          <w:rFonts w:ascii="Times New Roman" w:hAnsi="Times New Roman"/>
          <w:bCs/>
          <w:iCs/>
          <w:sz w:val="26"/>
          <w:szCs w:val="26"/>
        </w:rPr>
        <w:t xml:space="preserve"> 100, клапан электромагнитный </w:t>
      </w:r>
      <w:proofErr w:type="spellStart"/>
      <w:r w:rsidRPr="00D25930">
        <w:rPr>
          <w:rFonts w:ascii="Times New Roman" w:hAnsi="Times New Roman"/>
          <w:bCs/>
          <w:iCs/>
          <w:sz w:val="26"/>
          <w:szCs w:val="26"/>
        </w:rPr>
        <w:t>Dy</w:t>
      </w:r>
      <w:proofErr w:type="spellEnd"/>
      <w:r w:rsidRPr="00D25930">
        <w:rPr>
          <w:rFonts w:ascii="Times New Roman" w:hAnsi="Times New Roman"/>
          <w:bCs/>
          <w:iCs/>
          <w:sz w:val="26"/>
          <w:szCs w:val="26"/>
        </w:rPr>
        <w:t xml:space="preserve"> 100, вихревой расходомер-счетчик газа ИРВИС-РС4М с УПП, регулятор давления газа марки </w:t>
      </w:r>
      <w:proofErr w:type="spellStart"/>
      <w:r w:rsidRPr="00D25930">
        <w:rPr>
          <w:rFonts w:ascii="Times New Roman" w:hAnsi="Times New Roman"/>
          <w:bCs/>
          <w:iCs/>
          <w:sz w:val="26"/>
          <w:szCs w:val="26"/>
        </w:rPr>
        <w:t>Madas</w:t>
      </w:r>
      <w:proofErr w:type="spellEnd"/>
      <w:r w:rsidRPr="00D25930">
        <w:rPr>
          <w:rFonts w:ascii="Times New Roman" w:hAnsi="Times New Roman"/>
          <w:bCs/>
          <w:iCs/>
          <w:sz w:val="26"/>
          <w:szCs w:val="26"/>
        </w:rPr>
        <w:t xml:space="preserve"> с ПЗК и ПСК.</w:t>
      </w:r>
    </w:p>
    <w:p w14:paraId="0CFBD446" w14:textId="7777777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В связи с вышеизложенным необходимость размещения ГРП отсутствует. </w:t>
      </w:r>
    </w:p>
    <w:p w14:paraId="2D0AB92E" w14:textId="77777777" w:rsidR="00345722" w:rsidRPr="00D25930" w:rsidRDefault="00345722" w:rsidP="00D36988">
      <w:pPr>
        <w:widowControl w:val="0"/>
        <w:spacing w:after="0" w:line="264" w:lineRule="auto"/>
        <w:ind w:firstLine="709"/>
        <w:jc w:val="both"/>
        <w:rPr>
          <w:rFonts w:ascii="Times New Roman" w:hAnsi="Times New Roman"/>
          <w:b/>
          <w:bCs/>
          <w:iCs/>
          <w:sz w:val="26"/>
          <w:szCs w:val="26"/>
        </w:rPr>
      </w:pPr>
      <w:r w:rsidRPr="00D25930">
        <w:rPr>
          <w:rFonts w:ascii="Times New Roman" w:hAnsi="Times New Roman"/>
          <w:b/>
          <w:bCs/>
          <w:iCs/>
          <w:sz w:val="26"/>
          <w:szCs w:val="26"/>
        </w:rPr>
        <w:t>Теплоснабжение</w:t>
      </w:r>
    </w:p>
    <w:p w14:paraId="0F6EDA61" w14:textId="43A8B627"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Согласно технически</w:t>
      </w:r>
      <w:r w:rsidR="0021177A">
        <w:rPr>
          <w:rFonts w:ascii="Times New Roman" w:hAnsi="Times New Roman"/>
          <w:bCs/>
          <w:iCs/>
          <w:sz w:val="26"/>
          <w:szCs w:val="26"/>
        </w:rPr>
        <w:t>м</w:t>
      </w:r>
      <w:r w:rsidRPr="00D25930">
        <w:rPr>
          <w:rFonts w:ascii="Times New Roman" w:hAnsi="Times New Roman"/>
          <w:bCs/>
          <w:iCs/>
          <w:sz w:val="26"/>
          <w:szCs w:val="26"/>
        </w:rPr>
        <w:t xml:space="preserve"> услови</w:t>
      </w:r>
      <w:r w:rsidR="0021177A">
        <w:rPr>
          <w:rFonts w:ascii="Times New Roman" w:hAnsi="Times New Roman"/>
          <w:bCs/>
          <w:iCs/>
          <w:sz w:val="26"/>
          <w:szCs w:val="26"/>
        </w:rPr>
        <w:t>ям</w:t>
      </w:r>
      <w:r w:rsidRPr="00D25930">
        <w:rPr>
          <w:rFonts w:ascii="Times New Roman" w:hAnsi="Times New Roman"/>
          <w:bCs/>
          <w:iCs/>
          <w:sz w:val="26"/>
          <w:szCs w:val="26"/>
        </w:rPr>
        <w:t xml:space="preserve"> </w:t>
      </w:r>
      <w:r w:rsidR="00557DA6" w:rsidRPr="00D25930">
        <w:rPr>
          <w:rFonts w:ascii="Times New Roman" w:hAnsi="Times New Roman"/>
          <w:bCs/>
          <w:iCs/>
          <w:sz w:val="26"/>
          <w:szCs w:val="26"/>
        </w:rPr>
        <w:t>от 27.05.2021</w:t>
      </w:r>
      <w:r w:rsidR="00557DA6">
        <w:rPr>
          <w:rFonts w:ascii="Times New Roman" w:hAnsi="Times New Roman"/>
          <w:bCs/>
          <w:iCs/>
          <w:sz w:val="26"/>
          <w:szCs w:val="26"/>
        </w:rPr>
        <w:t xml:space="preserve"> </w:t>
      </w:r>
      <w:r w:rsidRPr="00D25930">
        <w:rPr>
          <w:rFonts w:ascii="Times New Roman" w:hAnsi="Times New Roman"/>
          <w:bCs/>
          <w:iCs/>
          <w:sz w:val="26"/>
          <w:szCs w:val="26"/>
        </w:rPr>
        <w:t>№3352/02-15:</w:t>
      </w:r>
    </w:p>
    <w:p w14:paraId="2ABC655A" w14:textId="2EEAB078"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 </w:t>
      </w:r>
      <w:r w:rsidR="0021177A">
        <w:rPr>
          <w:rFonts w:ascii="Times New Roman" w:hAnsi="Times New Roman"/>
          <w:bCs/>
          <w:iCs/>
          <w:sz w:val="26"/>
          <w:szCs w:val="26"/>
        </w:rPr>
        <w:t>т</w:t>
      </w:r>
      <w:r w:rsidRPr="00D25930">
        <w:rPr>
          <w:rFonts w:ascii="Times New Roman" w:hAnsi="Times New Roman"/>
          <w:bCs/>
          <w:iCs/>
          <w:sz w:val="26"/>
          <w:szCs w:val="26"/>
        </w:rPr>
        <w:t>очку подключения БМК к тепловым сетям АО «</w:t>
      </w:r>
      <w:proofErr w:type="spellStart"/>
      <w:r w:rsidRPr="00D25930">
        <w:rPr>
          <w:rFonts w:ascii="Times New Roman" w:hAnsi="Times New Roman"/>
          <w:bCs/>
          <w:iCs/>
          <w:sz w:val="26"/>
          <w:szCs w:val="26"/>
        </w:rPr>
        <w:t>Казэнерго</w:t>
      </w:r>
      <w:proofErr w:type="spellEnd"/>
      <w:r w:rsidRPr="00D25930">
        <w:rPr>
          <w:rFonts w:ascii="Times New Roman" w:hAnsi="Times New Roman"/>
          <w:bCs/>
          <w:iCs/>
          <w:sz w:val="26"/>
          <w:szCs w:val="26"/>
        </w:rPr>
        <w:t xml:space="preserve">» принять на </w:t>
      </w:r>
      <w:proofErr w:type="spellStart"/>
      <w:r w:rsidRPr="00D25930">
        <w:rPr>
          <w:rFonts w:ascii="Times New Roman" w:hAnsi="Times New Roman"/>
          <w:bCs/>
          <w:iCs/>
          <w:sz w:val="26"/>
          <w:szCs w:val="26"/>
        </w:rPr>
        <w:t>тепловоде</w:t>
      </w:r>
      <w:proofErr w:type="spellEnd"/>
      <w:r w:rsidRPr="00D25930">
        <w:rPr>
          <w:rFonts w:ascii="Times New Roman" w:hAnsi="Times New Roman"/>
          <w:bCs/>
          <w:iCs/>
          <w:sz w:val="26"/>
          <w:szCs w:val="26"/>
        </w:rPr>
        <w:t xml:space="preserve"> 2 ф 159 мм на выходе трубопроводов с территории АО ХК «</w:t>
      </w:r>
      <w:proofErr w:type="spellStart"/>
      <w:r w:rsidRPr="00D25930">
        <w:rPr>
          <w:rFonts w:ascii="Times New Roman" w:hAnsi="Times New Roman"/>
          <w:bCs/>
          <w:iCs/>
          <w:sz w:val="26"/>
          <w:szCs w:val="26"/>
        </w:rPr>
        <w:t>Татнефтепродукт</w:t>
      </w:r>
      <w:proofErr w:type="spellEnd"/>
      <w:r w:rsidRPr="00D25930">
        <w:rPr>
          <w:rFonts w:ascii="Times New Roman" w:hAnsi="Times New Roman"/>
          <w:bCs/>
          <w:iCs/>
          <w:sz w:val="26"/>
          <w:szCs w:val="26"/>
        </w:rPr>
        <w:t>»</w:t>
      </w:r>
      <w:r w:rsidR="0021177A">
        <w:rPr>
          <w:rFonts w:ascii="Times New Roman" w:hAnsi="Times New Roman"/>
          <w:bCs/>
          <w:iCs/>
          <w:sz w:val="26"/>
          <w:szCs w:val="26"/>
        </w:rPr>
        <w:t>;</w:t>
      </w:r>
      <w:r w:rsidR="00557DA6">
        <w:rPr>
          <w:rFonts w:ascii="Times New Roman" w:hAnsi="Times New Roman"/>
          <w:bCs/>
          <w:iCs/>
          <w:sz w:val="26"/>
          <w:szCs w:val="26"/>
        </w:rPr>
        <w:t xml:space="preserve"> </w:t>
      </w:r>
    </w:p>
    <w:p w14:paraId="1888E452" w14:textId="7C80BA31" w:rsidR="00345722" w:rsidRPr="00D25930" w:rsidRDefault="00345722" w:rsidP="00D36988">
      <w:pPr>
        <w:widowControl w:val="0"/>
        <w:spacing w:after="0" w:line="264" w:lineRule="auto"/>
        <w:ind w:firstLine="709"/>
        <w:jc w:val="both"/>
        <w:rPr>
          <w:rFonts w:ascii="Times New Roman" w:hAnsi="Times New Roman"/>
          <w:bCs/>
          <w:iCs/>
          <w:sz w:val="26"/>
          <w:szCs w:val="26"/>
        </w:rPr>
      </w:pPr>
      <w:r w:rsidRPr="00D25930">
        <w:rPr>
          <w:rFonts w:ascii="Times New Roman" w:hAnsi="Times New Roman"/>
          <w:bCs/>
          <w:iCs/>
          <w:sz w:val="26"/>
          <w:szCs w:val="26"/>
        </w:rPr>
        <w:t xml:space="preserve">- </w:t>
      </w:r>
      <w:r w:rsidR="0021177A">
        <w:rPr>
          <w:rFonts w:ascii="Times New Roman" w:hAnsi="Times New Roman"/>
          <w:bCs/>
          <w:iCs/>
          <w:sz w:val="26"/>
          <w:szCs w:val="26"/>
        </w:rPr>
        <w:t>т</w:t>
      </w:r>
      <w:r w:rsidRPr="00D25930">
        <w:rPr>
          <w:rFonts w:ascii="Times New Roman" w:hAnsi="Times New Roman"/>
          <w:bCs/>
          <w:iCs/>
          <w:sz w:val="26"/>
          <w:szCs w:val="26"/>
        </w:rPr>
        <w:t>очку подключения БМК к сетям горячего водоснабжения принять на трубопроводах ф 57/57 мм на выходе сетей с территории АО ХК «</w:t>
      </w:r>
      <w:proofErr w:type="spellStart"/>
      <w:r w:rsidRPr="00D25930">
        <w:rPr>
          <w:rFonts w:ascii="Times New Roman" w:hAnsi="Times New Roman"/>
          <w:bCs/>
          <w:iCs/>
          <w:sz w:val="26"/>
          <w:szCs w:val="26"/>
        </w:rPr>
        <w:t>Татнефтепродукт</w:t>
      </w:r>
      <w:proofErr w:type="spellEnd"/>
      <w:r w:rsidRPr="00D25930">
        <w:rPr>
          <w:rFonts w:ascii="Times New Roman" w:hAnsi="Times New Roman"/>
          <w:bCs/>
          <w:iCs/>
          <w:sz w:val="26"/>
          <w:szCs w:val="26"/>
        </w:rPr>
        <w:t>».</w:t>
      </w:r>
    </w:p>
    <w:p w14:paraId="1AEC33D5" w14:textId="77777777" w:rsidR="00345722" w:rsidRPr="00D25930" w:rsidRDefault="00345722" w:rsidP="00D36988">
      <w:pPr>
        <w:widowControl w:val="0"/>
        <w:spacing w:after="0" w:line="264" w:lineRule="auto"/>
        <w:ind w:firstLine="709"/>
        <w:jc w:val="both"/>
        <w:rPr>
          <w:rFonts w:ascii="Times New Roman" w:hAnsi="Times New Roman"/>
          <w:b/>
          <w:bCs/>
          <w:sz w:val="26"/>
          <w:szCs w:val="26"/>
        </w:rPr>
      </w:pPr>
      <w:r w:rsidRPr="00D25930">
        <w:rPr>
          <w:rFonts w:ascii="Times New Roman" w:hAnsi="Times New Roman"/>
          <w:b/>
          <w:bCs/>
          <w:sz w:val="26"/>
          <w:szCs w:val="26"/>
        </w:rPr>
        <w:t>Прочее</w:t>
      </w:r>
    </w:p>
    <w:p w14:paraId="728D29F9" w14:textId="77777777" w:rsidR="00345722" w:rsidRPr="00D25930" w:rsidRDefault="00345722" w:rsidP="00D36988">
      <w:pPr>
        <w:widowControl w:val="0"/>
        <w:spacing w:after="0" w:line="264" w:lineRule="auto"/>
        <w:ind w:firstLine="709"/>
        <w:jc w:val="both"/>
        <w:rPr>
          <w:rFonts w:ascii="Times New Roman" w:hAnsi="Times New Roman"/>
          <w:bCs/>
          <w:sz w:val="26"/>
          <w:szCs w:val="26"/>
        </w:rPr>
      </w:pPr>
      <w:r w:rsidRPr="00D25930">
        <w:rPr>
          <w:rFonts w:ascii="Times New Roman" w:hAnsi="Times New Roman"/>
          <w:bCs/>
          <w:sz w:val="26"/>
          <w:szCs w:val="26"/>
        </w:rPr>
        <w:t xml:space="preserve">Проектные решения по подходящим сетям </w:t>
      </w:r>
      <w:r w:rsidRPr="00D36988">
        <w:rPr>
          <w:rFonts w:ascii="Times New Roman" w:hAnsi="Times New Roman"/>
          <w:bCs/>
          <w:sz w:val="26"/>
          <w:szCs w:val="26"/>
        </w:rPr>
        <w:t>водоснабжения, водоотведения, электроснабжения</w:t>
      </w:r>
      <w:r w:rsidRPr="00D25930">
        <w:rPr>
          <w:rFonts w:ascii="Times New Roman" w:hAnsi="Times New Roman"/>
          <w:bCs/>
          <w:sz w:val="26"/>
          <w:szCs w:val="26"/>
        </w:rPr>
        <w:t xml:space="preserve"> будут произведены в дальнейшем при разработке проектной документации на здание БМК согласно техническим условиям.</w:t>
      </w:r>
    </w:p>
    <w:p w14:paraId="2C902D1E" w14:textId="77777777" w:rsidR="00345722" w:rsidRPr="00D25930" w:rsidRDefault="00345722" w:rsidP="00D36988">
      <w:pPr>
        <w:pStyle w:val="a6"/>
        <w:widowControl w:val="0"/>
        <w:spacing w:after="0" w:line="264" w:lineRule="auto"/>
        <w:ind w:left="0" w:firstLine="709"/>
        <w:jc w:val="center"/>
        <w:outlineLvl w:val="0"/>
        <w:rPr>
          <w:rFonts w:ascii="Times New Roman" w:hAnsi="Times New Roman"/>
          <w:b/>
          <w:sz w:val="26"/>
          <w:szCs w:val="26"/>
        </w:rPr>
      </w:pPr>
    </w:p>
    <w:p w14:paraId="321FB4E3" w14:textId="77777777" w:rsidR="00A9515E" w:rsidRDefault="00A9515E" w:rsidP="00D36988">
      <w:pPr>
        <w:pStyle w:val="a6"/>
        <w:widowControl w:val="0"/>
        <w:spacing w:after="0" w:line="264" w:lineRule="auto"/>
        <w:ind w:left="0" w:firstLine="709"/>
        <w:jc w:val="center"/>
        <w:outlineLvl w:val="0"/>
        <w:rPr>
          <w:rFonts w:ascii="Times New Roman" w:hAnsi="Times New Roman"/>
          <w:b/>
          <w:sz w:val="26"/>
          <w:szCs w:val="26"/>
        </w:rPr>
      </w:pPr>
      <w:r w:rsidRPr="00D25930">
        <w:rPr>
          <w:rFonts w:ascii="Times New Roman" w:hAnsi="Times New Roman"/>
          <w:b/>
          <w:sz w:val="26"/>
          <w:szCs w:val="26"/>
        </w:rPr>
        <w:t>III. Положение об очередности планируемого развития территории</w:t>
      </w:r>
    </w:p>
    <w:p w14:paraId="7B8002AC" w14:textId="0009D5D8" w:rsidR="00A9515E" w:rsidRPr="00D25930" w:rsidRDefault="00A9515E" w:rsidP="00D36988">
      <w:pPr>
        <w:widowControl w:val="0"/>
        <w:spacing w:after="0" w:line="264" w:lineRule="auto"/>
        <w:ind w:firstLine="709"/>
        <w:jc w:val="both"/>
        <w:rPr>
          <w:rFonts w:ascii="Times New Roman" w:hAnsi="Times New Roman"/>
          <w:bCs/>
          <w:sz w:val="26"/>
          <w:szCs w:val="26"/>
        </w:rPr>
      </w:pPr>
      <w:r w:rsidRPr="00D25930">
        <w:rPr>
          <w:rFonts w:ascii="Times New Roman" w:hAnsi="Times New Roman"/>
          <w:bCs/>
          <w:sz w:val="26"/>
          <w:szCs w:val="26"/>
        </w:rPr>
        <w:t>Площадка под строительство котельной расположена в юго-западной части города Казани, в квартале, ограниченном улицами Южно-Промышленная и Магистральная по адресу: Р</w:t>
      </w:r>
      <w:r w:rsidR="0021177A">
        <w:rPr>
          <w:rFonts w:ascii="Times New Roman" w:hAnsi="Times New Roman"/>
          <w:bCs/>
          <w:sz w:val="26"/>
          <w:szCs w:val="26"/>
        </w:rPr>
        <w:t xml:space="preserve">еспублика </w:t>
      </w:r>
      <w:r w:rsidRPr="00D25930">
        <w:rPr>
          <w:rFonts w:ascii="Times New Roman" w:hAnsi="Times New Roman"/>
          <w:bCs/>
          <w:sz w:val="26"/>
          <w:szCs w:val="26"/>
        </w:rPr>
        <w:t>Т</w:t>
      </w:r>
      <w:r w:rsidR="0021177A">
        <w:rPr>
          <w:rFonts w:ascii="Times New Roman" w:hAnsi="Times New Roman"/>
          <w:bCs/>
          <w:sz w:val="26"/>
          <w:szCs w:val="26"/>
        </w:rPr>
        <w:t>атарстан</w:t>
      </w:r>
      <w:r w:rsidRPr="00D25930">
        <w:rPr>
          <w:rFonts w:ascii="Times New Roman" w:hAnsi="Times New Roman"/>
          <w:bCs/>
          <w:sz w:val="26"/>
          <w:szCs w:val="26"/>
        </w:rPr>
        <w:t xml:space="preserve">, </w:t>
      </w:r>
      <w:proofErr w:type="spellStart"/>
      <w:r w:rsidRPr="00D25930">
        <w:rPr>
          <w:rFonts w:ascii="Times New Roman" w:hAnsi="Times New Roman"/>
          <w:bCs/>
          <w:sz w:val="26"/>
          <w:szCs w:val="26"/>
        </w:rPr>
        <w:t>г</w:t>
      </w:r>
      <w:r w:rsidR="0021177A">
        <w:rPr>
          <w:rFonts w:ascii="Times New Roman" w:hAnsi="Times New Roman"/>
          <w:bCs/>
          <w:sz w:val="26"/>
          <w:szCs w:val="26"/>
        </w:rPr>
        <w:t>.</w:t>
      </w:r>
      <w:r w:rsidRPr="00D25930">
        <w:rPr>
          <w:rFonts w:ascii="Times New Roman" w:hAnsi="Times New Roman"/>
          <w:bCs/>
          <w:sz w:val="26"/>
          <w:szCs w:val="26"/>
        </w:rPr>
        <w:t>Казань</w:t>
      </w:r>
      <w:proofErr w:type="spellEnd"/>
      <w:r w:rsidRPr="00D25930">
        <w:rPr>
          <w:rFonts w:ascii="Times New Roman" w:hAnsi="Times New Roman"/>
          <w:bCs/>
          <w:sz w:val="26"/>
          <w:szCs w:val="26"/>
        </w:rPr>
        <w:t xml:space="preserve">, </w:t>
      </w:r>
      <w:proofErr w:type="spellStart"/>
      <w:r w:rsidRPr="00D25930">
        <w:rPr>
          <w:rFonts w:ascii="Times New Roman" w:hAnsi="Times New Roman"/>
          <w:bCs/>
          <w:sz w:val="26"/>
          <w:szCs w:val="26"/>
        </w:rPr>
        <w:t>ул.Южно</w:t>
      </w:r>
      <w:proofErr w:type="spellEnd"/>
      <w:r w:rsidRPr="00D25930">
        <w:rPr>
          <w:rFonts w:ascii="Times New Roman" w:hAnsi="Times New Roman"/>
          <w:bCs/>
          <w:sz w:val="26"/>
          <w:szCs w:val="26"/>
        </w:rPr>
        <w:t>-Промышленная, 3. Кадастровый номер земельного участка 16:50:170604:209</w:t>
      </w:r>
      <w:r w:rsidR="0021177A">
        <w:rPr>
          <w:rFonts w:ascii="Times New Roman" w:hAnsi="Times New Roman"/>
          <w:bCs/>
          <w:sz w:val="26"/>
          <w:szCs w:val="26"/>
        </w:rPr>
        <w:t>,</w:t>
      </w:r>
      <w:r w:rsidRPr="00D25930">
        <w:rPr>
          <w:rFonts w:ascii="Times New Roman" w:hAnsi="Times New Roman"/>
          <w:bCs/>
          <w:sz w:val="26"/>
          <w:szCs w:val="26"/>
        </w:rPr>
        <w:t xml:space="preserve"> площадь</w:t>
      </w:r>
      <w:r w:rsidR="0021177A">
        <w:rPr>
          <w:rFonts w:ascii="Times New Roman" w:hAnsi="Times New Roman"/>
          <w:bCs/>
          <w:sz w:val="26"/>
          <w:szCs w:val="26"/>
        </w:rPr>
        <w:t xml:space="preserve"> –</w:t>
      </w:r>
      <w:r w:rsidRPr="00D25930">
        <w:rPr>
          <w:rFonts w:ascii="Times New Roman" w:hAnsi="Times New Roman"/>
          <w:bCs/>
          <w:sz w:val="26"/>
          <w:szCs w:val="26"/>
        </w:rPr>
        <w:t xml:space="preserve"> 1071 кв.м.</w:t>
      </w:r>
    </w:p>
    <w:p w14:paraId="78F384CE" w14:textId="77777777" w:rsidR="00345722" w:rsidRPr="00D25930" w:rsidRDefault="00345722" w:rsidP="00D36988">
      <w:pPr>
        <w:pStyle w:val="a6"/>
        <w:widowControl w:val="0"/>
        <w:spacing w:after="0" w:line="264" w:lineRule="auto"/>
        <w:ind w:left="0" w:firstLine="709"/>
        <w:jc w:val="center"/>
        <w:outlineLvl w:val="0"/>
        <w:rPr>
          <w:rFonts w:ascii="Times New Roman" w:hAnsi="Times New Roman"/>
          <w:b/>
          <w:sz w:val="26"/>
          <w:szCs w:val="26"/>
        </w:rPr>
      </w:pPr>
    </w:p>
    <w:p w14:paraId="313ACAA6" w14:textId="77777777" w:rsidR="00345722" w:rsidRDefault="00345722" w:rsidP="00D36988">
      <w:pPr>
        <w:pStyle w:val="a6"/>
        <w:widowControl w:val="0"/>
        <w:spacing w:after="0" w:line="264" w:lineRule="auto"/>
        <w:ind w:left="0" w:firstLine="709"/>
        <w:jc w:val="center"/>
        <w:outlineLvl w:val="0"/>
        <w:rPr>
          <w:rFonts w:ascii="Times New Roman" w:hAnsi="Times New Roman"/>
          <w:b/>
          <w:sz w:val="26"/>
          <w:szCs w:val="26"/>
        </w:rPr>
      </w:pPr>
      <w:r w:rsidRPr="00D25930">
        <w:rPr>
          <w:rFonts w:ascii="Times New Roman" w:hAnsi="Times New Roman"/>
          <w:b/>
          <w:sz w:val="26"/>
          <w:szCs w:val="26"/>
        </w:rPr>
        <w:t>IV. Положение о проекте межевания территории</w:t>
      </w:r>
    </w:p>
    <w:p w14:paraId="527D2DD7" w14:textId="56C63D43" w:rsidR="00345722" w:rsidRPr="00D25930" w:rsidRDefault="00345722" w:rsidP="00D36988">
      <w:pPr>
        <w:spacing w:after="0" w:line="264" w:lineRule="auto"/>
        <w:ind w:firstLine="709"/>
        <w:jc w:val="both"/>
        <w:rPr>
          <w:rFonts w:ascii="Times New Roman" w:hAnsi="Times New Roman"/>
          <w:sz w:val="26"/>
          <w:szCs w:val="26"/>
        </w:rPr>
      </w:pPr>
      <w:r w:rsidRPr="00D25930">
        <w:rPr>
          <w:rFonts w:ascii="Times New Roman" w:hAnsi="Times New Roman"/>
          <w:sz w:val="26"/>
          <w:szCs w:val="26"/>
        </w:rPr>
        <w:t>Проектом предусматривается образование одного земельного участка путем раздела с сохранение</w:t>
      </w:r>
      <w:r w:rsidR="009F657C">
        <w:rPr>
          <w:rFonts w:ascii="Times New Roman" w:hAnsi="Times New Roman"/>
          <w:sz w:val="26"/>
          <w:szCs w:val="26"/>
        </w:rPr>
        <w:t>м</w:t>
      </w:r>
      <w:r w:rsidRPr="00D25930">
        <w:rPr>
          <w:rFonts w:ascii="Times New Roman" w:hAnsi="Times New Roman"/>
          <w:sz w:val="26"/>
          <w:szCs w:val="26"/>
        </w:rPr>
        <w:t xml:space="preserve"> исходного в измененных границах земельного участка с кадастровым номером 16:50:170604:209</w:t>
      </w:r>
      <w:r w:rsidR="00D5057E">
        <w:rPr>
          <w:rFonts w:ascii="Times New Roman" w:hAnsi="Times New Roman"/>
          <w:sz w:val="26"/>
          <w:szCs w:val="26"/>
        </w:rPr>
        <w:t xml:space="preserve"> </w:t>
      </w:r>
      <w:r w:rsidRPr="00D25930">
        <w:rPr>
          <w:rFonts w:ascii="Times New Roman" w:hAnsi="Times New Roman"/>
          <w:sz w:val="26"/>
          <w:szCs w:val="26"/>
        </w:rPr>
        <w:t>после перехода прав на земельный участок в муниципальную собственность.</w:t>
      </w:r>
    </w:p>
    <w:p w14:paraId="27547DFA" w14:textId="2E28BF53" w:rsidR="00B739F8" w:rsidRDefault="00345722" w:rsidP="00D36988">
      <w:pPr>
        <w:pStyle w:val="a6"/>
        <w:spacing w:after="0" w:line="264" w:lineRule="auto"/>
        <w:ind w:left="0" w:firstLine="709"/>
        <w:jc w:val="both"/>
        <w:rPr>
          <w:rFonts w:ascii="Times New Roman" w:hAnsi="Times New Roman"/>
          <w:sz w:val="26"/>
          <w:szCs w:val="26"/>
        </w:rPr>
      </w:pPr>
      <w:r w:rsidRPr="00D25930">
        <w:rPr>
          <w:rFonts w:ascii="Times New Roman" w:hAnsi="Times New Roman"/>
          <w:sz w:val="26"/>
          <w:szCs w:val="26"/>
        </w:rPr>
        <w:t>После проведения кадастровых работ необходимо установить вид разрешенного использования</w:t>
      </w:r>
      <w:r w:rsidR="006A03A3" w:rsidRPr="00D25930">
        <w:rPr>
          <w:rFonts w:ascii="Times New Roman" w:hAnsi="Times New Roman"/>
          <w:sz w:val="26"/>
          <w:szCs w:val="26"/>
        </w:rPr>
        <w:t xml:space="preserve"> образуемо</w:t>
      </w:r>
      <w:r w:rsidR="009F657C">
        <w:rPr>
          <w:rFonts w:ascii="Times New Roman" w:hAnsi="Times New Roman"/>
          <w:sz w:val="26"/>
          <w:szCs w:val="26"/>
        </w:rPr>
        <w:t>го</w:t>
      </w:r>
      <w:r w:rsidR="006A03A3" w:rsidRPr="00D25930">
        <w:rPr>
          <w:rFonts w:ascii="Times New Roman" w:hAnsi="Times New Roman"/>
          <w:sz w:val="26"/>
          <w:szCs w:val="26"/>
        </w:rPr>
        <w:t xml:space="preserve"> земельно</w:t>
      </w:r>
      <w:r w:rsidR="009F657C">
        <w:rPr>
          <w:rFonts w:ascii="Times New Roman" w:hAnsi="Times New Roman"/>
          <w:sz w:val="26"/>
          <w:szCs w:val="26"/>
        </w:rPr>
        <w:t>го</w:t>
      </w:r>
      <w:r w:rsidR="006A03A3" w:rsidRPr="00D25930">
        <w:rPr>
          <w:rFonts w:ascii="Times New Roman" w:hAnsi="Times New Roman"/>
          <w:sz w:val="26"/>
          <w:szCs w:val="26"/>
        </w:rPr>
        <w:t xml:space="preserve"> участк</w:t>
      </w:r>
      <w:r w:rsidR="009F657C">
        <w:rPr>
          <w:rFonts w:ascii="Times New Roman" w:hAnsi="Times New Roman"/>
          <w:sz w:val="26"/>
          <w:szCs w:val="26"/>
        </w:rPr>
        <w:t>а</w:t>
      </w:r>
      <w:r w:rsidRPr="00D25930">
        <w:rPr>
          <w:rFonts w:ascii="Times New Roman" w:hAnsi="Times New Roman"/>
          <w:sz w:val="26"/>
          <w:szCs w:val="26"/>
        </w:rPr>
        <w:t xml:space="preserve"> «</w:t>
      </w:r>
      <w:r w:rsidR="009F657C">
        <w:rPr>
          <w:rFonts w:ascii="Times New Roman" w:hAnsi="Times New Roman"/>
          <w:sz w:val="26"/>
          <w:szCs w:val="26"/>
        </w:rPr>
        <w:t>П</w:t>
      </w:r>
      <w:r w:rsidRPr="00D25930">
        <w:rPr>
          <w:rFonts w:ascii="Times New Roman" w:hAnsi="Times New Roman"/>
          <w:sz w:val="26"/>
          <w:szCs w:val="26"/>
        </w:rPr>
        <w:t>редоставление коммунальных услуг (код 3.1.1)»</w:t>
      </w:r>
      <w:r w:rsidR="009F657C">
        <w:rPr>
          <w:rFonts w:ascii="Times New Roman" w:hAnsi="Times New Roman"/>
          <w:sz w:val="26"/>
          <w:szCs w:val="26"/>
        </w:rPr>
        <w:t>.</w:t>
      </w:r>
    </w:p>
    <w:p w14:paraId="6F71B6BC" w14:textId="77777777" w:rsidR="00C32AE8" w:rsidRDefault="00C32AE8" w:rsidP="00D36988">
      <w:pPr>
        <w:pStyle w:val="a6"/>
        <w:spacing w:after="0" w:line="264" w:lineRule="auto"/>
        <w:ind w:left="0" w:firstLine="709"/>
        <w:jc w:val="both"/>
        <w:rPr>
          <w:rFonts w:ascii="Times New Roman" w:hAnsi="Times New Roman"/>
          <w:sz w:val="26"/>
          <w:szCs w:val="26"/>
        </w:rPr>
      </w:pPr>
    </w:p>
    <w:p w14:paraId="2766E97C" w14:textId="77777777" w:rsidR="00C32AE8" w:rsidRDefault="00C32AE8" w:rsidP="002C7931">
      <w:pPr>
        <w:pStyle w:val="a6"/>
        <w:ind w:firstLine="709"/>
        <w:rPr>
          <w:rFonts w:ascii="Times New Roman" w:hAnsi="Times New Roman"/>
          <w:b/>
          <w:sz w:val="28"/>
          <w:szCs w:val="28"/>
        </w:rPr>
      </w:pPr>
    </w:p>
    <w:p w14:paraId="52DD9748" w14:textId="5CF98FBA" w:rsidR="00345722" w:rsidRPr="00A9515E" w:rsidRDefault="00345722" w:rsidP="00416D4E">
      <w:pPr>
        <w:spacing w:after="0"/>
        <w:ind w:firstLine="567"/>
        <w:jc w:val="center"/>
        <w:rPr>
          <w:rFonts w:ascii="Times New Roman" w:hAnsi="Times New Roman"/>
          <w:b/>
          <w:sz w:val="26"/>
          <w:szCs w:val="26"/>
        </w:rPr>
      </w:pPr>
    </w:p>
    <w:p w14:paraId="2FBDA500" w14:textId="77777777" w:rsidR="00840D30" w:rsidRDefault="00840D30" w:rsidP="00345722">
      <w:pPr>
        <w:pStyle w:val="a6"/>
        <w:widowControl w:val="0"/>
        <w:spacing w:line="360" w:lineRule="auto"/>
        <w:ind w:left="1080"/>
        <w:jc w:val="both"/>
        <w:outlineLvl w:val="0"/>
        <w:rPr>
          <w:rFonts w:ascii="Times New Roman" w:hAnsi="Times New Roman"/>
          <w:sz w:val="28"/>
          <w:szCs w:val="28"/>
        </w:rPr>
        <w:sectPr w:rsidR="00840D30" w:rsidSect="00D36988">
          <w:headerReference w:type="default" r:id="rId14"/>
          <w:footerReference w:type="default" r:id="rId15"/>
          <w:pgSz w:w="11906" w:h="16838" w:code="9"/>
          <w:pgMar w:top="1134" w:right="1134" w:bottom="1134" w:left="1134" w:header="284" w:footer="284" w:gutter="0"/>
          <w:pgNumType w:start="3"/>
          <w:cols w:space="720"/>
        </w:sectPr>
      </w:pPr>
    </w:p>
    <w:p w14:paraId="196FC11A" w14:textId="77777777" w:rsidR="00B739F8" w:rsidRPr="00416D4E" w:rsidRDefault="00C32AE8" w:rsidP="00C32AE8">
      <w:pPr>
        <w:pStyle w:val="a6"/>
        <w:widowControl w:val="0"/>
        <w:spacing w:line="360" w:lineRule="auto"/>
        <w:ind w:left="0"/>
        <w:jc w:val="center"/>
        <w:outlineLvl w:val="0"/>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xml:space="preserve">. </w:t>
      </w:r>
      <w:r w:rsidR="00416D4E" w:rsidRPr="00416D4E">
        <w:rPr>
          <w:rFonts w:ascii="Times New Roman" w:hAnsi="Times New Roman"/>
          <w:b/>
          <w:sz w:val="28"/>
          <w:szCs w:val="28"/>
        </w:rPr>
        <w:t>Чертеж межевания территории. Графическая часть</w:t>
      </w:r>
    </w:p>
    <w:p w14:paraId="6102C4E5" w14:textId="6C40A6FF" w:rsidR="00B739F8" w:rsidRPr="00D36988" w:rsidRDefault="00301FB7" w:rsidP="00D36988">
      <w:pPr>
        <w:pStyle w:val="a6"/>
        <w:widowControl w:val="0"/>
        <w:spacing w:line="360" w:lineRule="auto"/>
        <w:ind w:left="-709" w:firstLine="142"/>
        <w:jc w:val="both"/>
        <w:outlineLvl w:val="0"/>
        <w:rPr>
          <w:rFonts w:ascii="Times New Roman" w:hAnsi="Times New Roman"/>
          <w:sz w:val="28"/>
          <w:szCs w:val="28"/>
        </w:rPr>
      </w:pPr>
      <w:r w:rsidRPr="006A03A3">
        <w:rPr>
          <w:rFonts w:ascii="Times New Roman" w:hAnsi="Times New Roman"/>
          <w:noProof/>
          <w:sz w:val="28"/>
          <w:szCs w:val="28"/>
          <w:shd w:val="clear" w:color="auto" w:fill="000000" w:themeFill="text1"/>
        </w:rPr>
        <w:drawing>
          <wp:inline distT="0" distB="0" distL="0" distR="0" wp14:anchorId="224B121A" wp14:editId="35024371">
            <wp:extent cx="9183600" cy="573120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еж межевания терр(прилож).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83600" cy="5731200"/>
                    </a:xfrm>
                    <a:prstGeom prst="rect">
                      <a:avLst/>
                    </a:prstGeom>
                  </pic:spPr>
                </pic:pic>
              </a:graphicData>
            </a:graphic>
          </wp:inline>
        </w:drawing>
      </w:r>
    </w:p>
    <w:sectPr w:rsidR="00B739F8" w:rsidRPr="00D36988" w:rsidSect="00D36988">
      <w:pgSz w:w="16838" w:h="11906" w:orient="landscape" w:code="9"/>
      <w:pgMar w:top="1134" w:right="1134" w:bottom="1134" w:left="1134" w:header="284" w:footer="284" w:gutter="0"/>
      <w:pgNumType w:start="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5040F" w14:textId="77777777" w:rsidR="001360DA" w:rsidRDefault="001360DA" w:rsidP="00636395">
      <w:pPr>
        <w:spacing w:after="0" w:line="240" w:lineRule="auto"/>
      </w:pPr>
      <w:r>
        <w:separator/>
      </w:r>
    </w:p>
  </w:endnote>
  <w:endnote w:type="continuationSeparator" w:id="0">
    <w:p w14:paraId="0EC8709F" w14:textId="77777777" w:rsidR="001360DA" w:rsidRDefault="001360DA"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Unicode MS"/>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Kudriashov">
    <w:altName w:val="Times New Roman"/>
    <w:panose1 w:val="020B0604020202020204"/>
    <w:charset w:val="00"/>
    <w:family w:val="auto"/>
    <w:pitch w:val="variable"/>
    <w:sig w:usb0="00000203" w:usb1="00000000" w:usb2="00000000" w:usb3="00000000" w:csb0="00000005" w:csb1="00000000"/>
  </w:font>
  <w:font w:name="Peterburg">
    <w:altName w:val="Times New Roman"/>
    <w:panose1 w:val="020B0604020202020204"/>
    <w:charset w:val="00"/>
    <w:family w:val="auto"/>
    <w:pitch w:val="variable"/>
    <w:sig w:usb0="00000203"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6364" w14:textId="77777777" w:rsidR="00423E06" w:rsidRDefault="00423E06">
    <w:pPr>
      <w:pStyle w:val="aa"/>
    </w:pPr>
  </w:p>
  <w:p w14:paraId="1666CB99" w14:textId="77777777" w:rsidR="00423E06" w:rsidRDefault="00423E0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2C6E" w14:textId="77777777" w:rsidR="00423E06" w:rsidRDefault="00423E06">
    <w:pPr>
      <w:pStyle w:val="aa"/>
    </w:pPr>
  </w:p>
  <w:p w14:paraId="2B4E437E" w14:textId="77777777" w:rsidR="00423E06" w:rsidRDefault="00423E0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4155F" w14:textId="77777777" w:rsidR="001360DA" w:rsidRDefault="001360DA" w:rsidP="00636395">
      <w:pPr>
        <w:spacing w:after="0" w:line="240" w:lineRule="auto"/>
      </w:pPr>
      <w:r>
        <w:separator/>
      </w:r>
    </w:p>
  </w:footnote>
  <w:footnote w:type="continuationSeparator" w:id="0">
    <w:p w14:paraId="3437C864" w14:textId="77777777" w:rsidR="001360DA" w:rsidRDefault="001360DA"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151631"/>
      <w:docPartObj>
        <w:docPartGallery w:val="Page Numbers (Top of Page)"/>
        <w:docPartUnique/>
      </w:docPartObj>
    </w:sdtPr>
    <w:sdtEndPr/>
    <w:sdtContent>
      <w:p w14:paraId="1C1DC473" w14:textId="1D80AA23" w:rsidR="00423E06" w:rsidRDefault="00423E06">
        <w:pPr>
          <w:pStyle w:val="a8"/>
          <w:jc w:val="center"/>
        </w:pPr>
        <w:r>
          <w:fldChar w:fldCharType="begin"/>
        </w:r>
        <w:r>
          <w:instrText xml:space="preserve"> PAGE   \* MERGEFORMAT </w:instrText>
        </w:r>
        <w:r>
          <w:fldChar w:fldCharType="separate"/>
        </w:r>
        <w:r w:rsidR="002C7931">
          <w:rPr>
            <w:noProof/>
          </w:rPr>
          <w:t>2</w:t>
        </w:r>
        <w:r>
          <w:rPr>
            <w:noProof/>
          </w:rPr>
          <w:fldChar w:fldCharType="end"/>
        </w:r>
      </w:p>
    </w:sdtContent>
  </w:sdt>
  <w:p w14:paraId="3D063430" w14:textId="77777777" w:rsidR="00423E06" w:rsidRDefault="00423E0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EC80" w14:textId="77777777" w:rsidR="00423E06" w:rsidRDefault="00423E06">
    <w:pPr>
      <w:pStyle w:val="a8"/>
      <w:jc w:val="center"/>
    </w:pPr>
  </w:p>
  <w:p w14:paraId="0DA8C95D" w14:textId="77777777" w:rsidR="00423E06" w:rsidRDefault="00423E06">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129516"/>
      <w:docPartObj>
        <w:docPartGallery w:val="Page Numbers (Top of Page)"/>
        <w:docPartUnique/>
      </w:docPartObj>
    </w:sdtPr>
    <w:sdtEndPr>
      <w:rPr>
        <w:sz w:val="26"/>
        <w:szCs w:val="26"/>
      </w:rPr>
    </w:sdtEndPr>
    <w:sdtContent>
      <w:p w14:paraId="4893F873" w14:textId="77777777" w:rsidR="00423E06" w:rsidRPr="00D36988" w:rsidRDefault="00C32AE8">
        <w:pPr>
          <w:pStyle w:val="a8"/>
          <w:jc w:val="center"/>
          <w:rPr>
            <w:sz w:val="26"/>
            <w:szCs w:val="26"/>
          </w:rPr>
        </w:pPr>
        <w:r w:rsidRPr="00D36988">
          <w:rPr>
            <w:sz w:val="26"/>
            <w:szCs w:val="26"/>
          </w:rPr>
          <w:t>2</w:t>
        </w:r>
      </w:p>
    </w:sdtContent>
  </w:sdt>
  <w:p w14:paraId="6FAF2047" w14:textId="77777777" w:rsidR="00423E06" w:rsidRDefault="00423E06">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118651"/>
      <w:docPartObj>
        <w:docPartGallery w:val="Page Numbers (Top of Page)"/>
        <w:docPartUnique/>
      </w:docPartObj>
    </w:sdtPr>
    <w:sdtEndPr>
      <w:rPr>
        <w:sz w:val="26"/>
        <w:szCs w:val="26"/>
      </w:rPr>
    </w:sdtEndPr>
    <w:sdtContent>
      <w:p w14:paraId="33906C02" w14:textId="610A679B" w:rsidR="00D36988" w:rsidRPr="00D36988" w:rsidRDefault="00D36988">
        <w:pPr>
          <w:pStyle w:val="a8"/>
          <w:jc w:val="center"/>
          <w:rPr>
            <w:sz w:val="26"/>
            <w:szCs w:val="26"/>
          </w:rPr>
        </w:pPr>
        <w:r w:rsidRPr="00D36988">
          <w:rPr>
            <w:sz w:val="26"/>
            <w:szCs w:val="26"/>
          </w:rPr>
          <w:fldChar w:fldCharType="begin"/>
        </w:r>
        <w:r w:rsidRPr="00D36988">
          <w:rPr>
            <w:sz w:val="26"/>
            <w:szCs w:val="26"/>
          </w:rPr>
          <w:instrText>PAGE   \* MERGEFORMAT</w:instrText>
        </w:r>
        <w:r w:rsidRPr="00D36988">
          <w:rPr>
            <w:sz w:val="26"/>
            <w:szCs w:val="26"/>
          </w:rPr>
          <w:fldChar w:fldCharType="separate"/>
        </w:r>
        <w:r w:rsidR="002C7931">
          <w:rPr>
            <w:noProof/>
            <w:sz w:val="26"/>
            <w:szCs w:val="26"/>
          </w:rPr>
          <w:t>7</w:t>
        </w:r>
        <w:r w:rsidRPr="00D36988">
          <w:rPr>
            <w:sz w:val="26"/>
            <w:szCs w:val="26"/>
          </w:rPr>
          <w:fldChar w:fldCharType="end"/>
        </w:r>
      </w:p>
    </w:sdtContent>
  </w:sdt>
  <w:p w14:paraId="7E7C7C8D" w14:textId="77777777" w:rsidR="00423E06" w:rsidRDefault="00423E0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80A"/>
    <w:multiLevelType w:val="multilevel"/>
    <w:tmpl w:val="3F0AF4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816B4"/>
    <w:multiLevelType w:val="hybridMultilevel"/>
    <w:tmpl w:val="F92E1BF2"/>
    <w:lvl w:ilvl="0" w:tplc="7096C9EC">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DE7DE1"/>
    <w:multiLevelType w:val="hybridMultilevel"/>
    <w:tmpl w:val="5FF6C3C6"/>
    <w:lvl w:ilvl="0" w:tplc="843EBA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F8B73DD"/>
    <w:multiLevelType w:val="multilevel"/>
    <w:tmpl w:val="6C546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01CC7"/>
    <w:multiLevelType w:val="hybridMultilevel"/>
    <w:tmpl w:val="5DDE6CCE"/>
    <w:lvl w:ilvl="0" w:tplc="E192510A">
      <w:start w:val="65535"/>
      <w:numFmt w:val="bullet"/>
      <w:lvlText w:val="-"/>
      <w:lvlJc w:val="left"/>
      <w:pPr>
        <w:ind w:left="1004" w:hanging="360"/>
      </w:pPr>
      <w:rPr>
        <w:rFonts w:ascii="Arial"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67955ED"/>
    <w:multiLevelType w:val="multilevel"/>
    <w:tmpl w:val="5D306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2078666F"/>
    <w:multiLevelType w:val="hybridMultilevel"/>
    <w:tmpl w:val="BCA6B836"/>
    <w:lvl w:ilvl="0" w:tplc="B05412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2EE94B81"/>
    <w:multiLevelType w:val="multilevel"/>
    <w:tmpl w:val="CD8AE3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6F2E8A"/>
    <w:multiLevelType w:val="hybridMultilevel"/>
    <w:tmpl w:val="5DC4AB12"/>
    <w:lvl w:ilvl="0" w:tplc="5E08E954">
      <w:start w:val="1"/>
      <w:numFmt w:val="bullet"/>
      <w:pStyle w:val="a1"/>
      <w:lvlText w:val=""/>
      <w:lvlJc w:val="left"/>
      <w:pPr>
        <w:tabs>
          <w:tab w:val="num" w:pos="990"/>
        </w:tabs>
        <w:ind w:left="990"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1785F9D"/>
    <w:multiLevelType w:val="hybridMultilevel"/>
    <w:tmpl w:val="10387B8E"/>
    <w:lvl w:ilvl="0" w:tplc="9E5244F0">
      <w:start w:val="1"/>
      <w:numFmt w:val="upperRoman"/>
      <w:lvlText w:val="%1."/>
      <w:lvlJc w:val="left"/>
      <w:pPr>
        <w:ind w:left="1065" w:hanging="72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15:restartNumberingAfterBreak="0">
    <w:nsid w:val="45F17CC3"/>
    <w:multiLevelType w:val="multilevel"/>
    <w:tmpl w:val="2E6C3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7B2726"/>
    <w:multiLevelType w:val="multilevel"/>
    <w:tmpl w:val="4838FD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B75D63"/>
    <w:multiLevelType w:val="hybridMultilevel"/>
    <w:tmpl w:val="AAA8977C"/>
    <w:lvl w:ilvl="0" w:tplc="0419000F">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1030067"/>
    <w:multiLevelType w:val="multilevel"/>
    <w:tmpl w:val="2C2055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D466A9"/>
    <w:multiLevelType w:val="hybridMultilevel"/>
    <w:tmpl w:val="733EA866"/>
    <w:lvl w:ilvl="0" w:tplc="04190001">
      <w:start w:val="65535"/>
      <w:numFmt w:val="bullet"/>
      <w:lvlText w:val="-"/>
      <w:lvlJc w:val="left"/>
      <w:pPr>
        <w:ind w:left="1359" w:hanging="360"/>
      </w:pPr>
      <w:rPr>
        <w:rFonts w:ascii="Arial" w:hAnsi="Arial" w:cs="Aria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8" w15:restartNumberingAfterBreak="0">
    <w:nsid w:val="6DF35E1E"/>
    <w:multiLevelType w:val="hybridMultilevel"/>
    <w:tmpl w:val="CCE4F9C8"/>
    <w:lvl w:ilvl="0" w:tplc="93D4B702">
      <w:numFmt w:val="bullet"/>
      <w:lvlText w:val=""/>
      <w:lvlJc w:val="left"/>
      <w:pPr>
        <w:ind w:left="933" w:hanging="348"/>
      </w:pPr>
      <w:rPr>
        <w:rFonts w:ascii="Symbol" w:eastAsia="Symbol" w:hAnsi="Symbol" w:cs="Symbol" w:hint="default"/>
        <w:w w:val="100"/>
        <w:sz w:val="28"/>
        <w:szCs w:val="28"/>
        <w:lang w:val="ru-RU" w:eastAsia="en-US" w:bidi="ar-SA"/>
      </w:rPr>
    </w:lvl>
    <w:lvl w:ilvl="1" w:tplc="04190019">
      <w:numFmt w:val="bullet"/>
      <w:lvlText w:val="•"/>
      <w:lvlJc w:val="left"/>
      <w:pPr>
        <w:ind w:left="1912" w:hanging="348"/>
      </w:pPr>
      <w:rPr>
        <w:rFonts w:hint="default"/>
        <w:lang w:val="ru-RU" w:eastAsia="en-US" w:bidi="ar-SA"/>
      </w:rPr>
    </w:lvl>
    <w:lvl w:ilvl="2" w:tplc="0419001B">
      <w:numFmt w:val="bullet"/>
      <w:lvlText w:val="•"/>
      <w:lvlJc w:val="left"/>
      <w:pPr>
        <w:ind w:left="2885" w:hanging="348"/>
      </w:pPr>
      <w:rPr>
        <w:rFonts w:hint="default"/>
        <w:lang w:val="ru-RU" w:eastAsia="en-US" w:bidi="ar-SA"/>
      </w:rPr>
    </w:lvl>
    <w:lvl w:ilvl="3" w:tplc="0419000F">
      <w:numFmt w:val="bullet"/>
      <w:lvlText w:val="•"/>
      <w:lvlJc w:val="left"/>
      <w:pPr>
        <w:ind w:left="3857" w:hanging="348"/>
      </w:pPr>
      <w:rPr>
        <w:rFonts w:hint="default"/>
        <w:lang w:val="ru-RU" w:eastAsia="en-US" w:bidi="ar-SA"/>
      </w:rPr>
    </w:lvl>
    <w:lvl w:ilvl="4" w:tplc="04190019">
      <w:numFmt w:val="bullet"/>
      <w:lvlText w:val="•"/>
      <w:lvlJc w:val="left"/>
      <w:pPr>
        <w:ind w:left="4830" w:hanging="348"/>
      </w:pPr>
      <w:rPr>
        <w:rFonts w:hint="default"/>
        <w:lang w:val="ru-RU" w:eastAsia="en-US" w:bidi="ar-SA"/>
      </w:rPr>
    </w:lvl>
    <w:lvl w:ilvl="5" w:tplc="0419001B">
      <w:numFmt w:val="bullet"/>
      <w:lvlText w:val="•"/>
      <w:lvlJc w:val="left"/>
      <w:pPr>
        <w:ind w:left="5803" w:hanging="348"/>
      </w:pPr>
      <w:rPr>
        <w:rFonts w:hint="default"/>
        <w:lang w:val="ru-RU" w:eastAsia="en-US" w:bidi="ar-SA"/>
      </w:rPr>
    </w:lvl>
    <w:lvl w:ilvl="6" w:tplc="0419000F">
      <w:numFmt w:val="bullet"/>
      <w:lvlText w:val="•"/>
      <w:lvlJc w:val="left"/>
      <w:pPr>
        <w:ind w:left="6775" w:hanging="348"/>
      </w:pPr>
      <w:rPr>
        <w:rFonts w:hint="default"/>
        <w:lang w:val="ru-RU" w:eastAsia="en-US" w:bidi="ar-SA"/>
      </w:rPr>
    </w:lvl>
    <w:lvl w:ilvl="7" w:tplc="04190019">
      <w:numFmt w:val="bullet"/>
      <w:lvlText w:val="•"/>
      <w:lvlJc w:val="left"/>
      <w:pPr>
        <w:ind w:left="7748" w:hanging="348"/>
      </w:pPr>
      <w:rPr>
        <w:rFonts w:hint="default"/>
        <w:lang w:val="ru-RU" w:eastAsia="en-US" w:bidi="ar-SA"/>
      </w:rPr>
    </w:lvl>
    <w:lvl w:ilvl="8" w:tplc="0419001B">
      <w:numFmt w:val="bullet"/>
      <w:lvlText w:val="•"/>
      <w:lvlJc w:val="left"/>
      <w:pPr>
        <w:ind w:left="8721" w:hanging="348"/>
      </w:pPr>
      <w:rPr>
        <w:rFonts w:hint="default"/>
        <w:lang w:val="ru-RU" w:eastAsia="en-US" w:bidi="ar-SA"/>
      </w:rPr>
    </w:lvl>
  </w:abstractNum>
  <w:abstractNum w:abstractNumId="19" w15:restartNumberingAfterBreak="0">
    <w:nsid w:val="7405381A"/>
    <w:multiLevelType w:val="hybridMultilevel"/>
    <w:tmpl w:val="045C8332"/>
    <w:lvl w:ilvl="0" w:tplc="36547E8C">
      <w:numFmt w:val="bullet"/>
      <w:lvlText w:val=""/>
      <w:lvlJc w:val="left"/>
      <w:pPr>
        <w:ind w:left="573" w:hanging="361"/>
      </w:pPr>
      <w:rPr>
        <w:rFonts w:ascii="Symbol" w:eastAsia="Symbol" w:hAnsi="Symbol" w:cs="Symbol" w:hint="default"/>
        <w:w w:val="100"/>
        <w:sz w:val="28"/>
        <w:szCs w:val="28"/>
        <w:lang w:val="ru-RU" w:eastAsia="en-US" w:bidi="ar-SA"/>
      </w:rPr>
    </w:lvl>
    <w:lvl w:ilvl="1" w:tplc="2A58C074">
      <w:numFmt w:val="bullet"/>
      <w:lvlText w:val=""/>
      <w:lvlJc w:val="left"/>
      <w:pPr>
        <w:ind w:left="212" w:hanging="708"/>
      </w:pPr>
      <w:rPr>
        <w:rFonts w:ascii="Symbol" w:eastAsia="Symbol" w:hAnsi="Symbol" w:cs="Symbol" w:hint="default"/>
        <w:w w:val="100"/>
        <w:position w:val="2"/>
        <w:sz w:val="28"/>
        <w:szCs w:val="28"/>
        <w:lang w:val="ru-RU" w:eastAsia="en-US" w:bidi="ar-SA"/>
      </w:rPr>
    </w:lvl>
    <w:lvl w:ilvl="2" w:tplc="B3C403AE">
      <w:numFmt w:val="bullet"/>
      <w:lvlText w:val="•"/>
      <w:lvlJc w:val="left"/>
      <w:pPr>
        <w:ind w:left="1700" w:hanging="708"/>
      </w:pPr>
      <w:rPr>
        <w:rFonts w:hint="default"/>
        <w:lang w:val="ru-RU" w:eastAsia="en-US" w:bidi="ar-SA"/>
      </w:rPr>
    </w:lvl>
    <w:lvl w:ilvl="3" w:tplc="AD32D168">
      <w:numFmt w:val="bullet"/>
      <w:lvlText w:val="•"/>
      <w:lvlJc w:val="left"/>
      <w:pPr>
        <w:ind w:left="2821" w:hanging="708"/>
      </w:pPr>
      <w:rPr>
        <w:rFonts w:hint="default"/>
        <w:lang w:val="ru-RU" w:eastAsia="en-US" w:bidi="ar-SA"/>
      </w:rPr>
    </w:lvl>
    <w:lvl w:ilvl="4" w:tplc="0A34E584">
      <w:numFmt w:val="bullet"/>
      <w:lvlText w:val="•"/>
      <w:lvlJc w:val="left"/>
      <w:pPr>
        <w:ind w:left="3942" w:hanging="708"/>
      </w:pPr>
      <w:rPr>
        <w:rFonts w:hint="default"/>
        <w:lang w:val="ru-RU" w:eastAsia="en-US" w:bidi="ar-SA"/>
      </w:rPr>
    </w:lvl>
    <w:lvl w:ilvl="5" w:tplc="83E8D2E2">
      <w:numFmt w:val="bullet"/>
      <w:lvlText w:val="•"/>
      <w:lvlJc w:val="left"/>
      <w:pPr>
        <w:ind w:left="5062" w:hanging="708"/>
      </w:pPr>
      <w:rPr>
        <w:rFonts w:hint="default"/>
        <w:lang w:val="ru-RU" w:eastAsia="en-US" w:bidi="ar-SA"/>
      </w:rPr>
    </w:lvl>
    <w:lvl w:ilvl="6" w:tplc="E2E631C2">
      <w:numFmt w:val="bullet"/>
      <w:lvlText w:val="•"/>
      <w:lvlJc w:val="left"/>
      <w:pPr>
        <w:ind w:left="6183" w:hanging="708"/>
      </w:pPr>
      <w:rPr>
        <w:rFonts w:hint="default"/>
        <w:lang w:val="ru-RU" w:eastAsia="en-US" w:bidi="ar-SA"/>
      </w:rPr>
    </w:lvl>
    <w:lvl w:ilvl="7" w:tplc="2E2CAF9E">
      <w:numFmt w:val="bullet"/>
      <w:lvlText w:val="•"/>
      <w:lvlJc w:val="left"/>
      <w:pPr>
        <w:ind w:left="7304" w:hanging="708"/>
      </w:pPr>
      <w:rPr>
        <w:rFonts w:hint="default"/>
        <w:lang w:val="ru-RU" w:eastAsia="en-US" w:bidi="ar-SA"/>
      </w:rPr>
    </w:lvl>
    <w:lvl w:ilvl="8" w:tplc="BF6636B2">
      <w:numFmt w:val="bullet"/>
      <w:lvlText w:val="•"/>
      <w:lvlJc w:val="left"/>
      <w:pPr>
        <w:ind w:left="8424" w:hanging="708"/>
      </w:pPr>
      <w:rPr>
        <w:rFonts w:hint="default"/>
        <w:lang w:val="ru-RU" w:eastAsia="en-US" w:bidi="ar-SA"/>
      </w:rPr>
    </w:lvl>
  </w:abstractNum>
  <w:abstractNum w:abstractNumId="20" w15:restartNumberingAfterBreak="0">
    <w:nsid w:val="79DB2669"/>
    <w:multiLevelType w:val="multilevel"/>
    <w:tmpl w:val="6C72CB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846203"/>
    <w:multiLevelType w:val="multilevel"/>
    <w:tmpl w:val="D60E8E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9"/>
  </w:num>
  <w:num w:numId="3">
    <w:abstractNumId w:val="8"/>
  </w:num>
  <w:num w:numId="4">
    <w:abstractNumId w:val="6"/>
  </w:num>
  <w:num w:numId="5">
    <w:abstractNumId w:val="11"/>
  </w:num>
  <w:num w:numId="6">
    <w:abstractNumId w:val="1"/>
  </w:num>
  <w:num w:numId="7">
    <w:abstractNumId w:val="5"/>
  </w:num>
  <w:num w:numId="8">
    <w:abstractNumId w:val="13"/>
  </w:num>
  <w:num w:numId="9">
    <w:abstractNumId w:val="16"/>
  </w:num>
  <w:num w:numId="10">
    <w:abstractNumId w:val="3"/>
  </w:num>
  <w:num w:numId="11">
    <w:abstractNumId w:val="10"/>
  </w:num>
  <w:num w:numId="12">
    <w:abstractNumId w:val="21"/>
  </w:num>
  <w:num w:numId="13">
    <w:abstractNumId w:val="14"/>
  </w:num>
  <w:num w:numId="14">
    <w:abstractNumId w:val="20"/>
  </w:num>
  <w:num w:numId="15">
    <w:abstractNumId w:val="0"/>
  </w:num>
  <w:num w:numId="16">
    <w:abstractNumId w:val="4"/>
  </w:num>
  <w:num w:numId="17">
    <w:abstractNumId w:val="19"/>
  </w:num>
  <w:num w:numId="18">
    <w:abstractNumId w:val="18"/>
  </w:num>
  <w:num w:numId="19">
    <w:abstractNumId w:val="17"/>
  </w:num>
  <w:num w:numId="20">
    <w:abstractNumId w:val="7"/>
  </w:num>
  <w:num w:numId="21">
    <w:abstractNumId w:val="2"/>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3197"/>
    <w:rsid w:val="0000333B"/>
    <w:rsid w:val="00003F3E"/>
    <w:rsid w:val="00004193"/>
    <w:rsid w:val="00004CB9"/>
    <w:rsid w:val="00004F1D"/>
    <w:rsid w:val="00007859"/>
    <w:rsid w:val="00007EA5"/>
    <w:rsid w:val="00010026"/>
    <w:rsid w:val="00012023"/>
    <w:rsid w:val="000127A3"/>
    <w:rsid w:val="000224EE"/>
    <w:rsid w:val="000225A3"/>
    <w:rsid w:val="000230B2"/>
    <w:rsid w:val="00023FB6"/>
    <w:rsid w:val="00024B41"/>
    <w:rsid w:val="000251A6"/>
    <w:rsid w:val="0002592F"/>
    <w:rsid w:val="00025E29"/>
    <w:rsid w:val="00025FA6"/>
    <w:rsid w:val="00026240"/>
    <w:rsid w:val="0002681F"/>
    <w:rsid w:val="00026A93"/>
    <w:rsid w:val="00030D1F"/>
    <w:rsid w:val="0003397D"/>
    <w:rsid w:val="00033AAA"/>
    <w:rsid w:val="00034233"/>
    <w:rsid w:val="0003453D"/>
    <w:rsid w:val="00034D1E"/>
    <w:rsid w:val="0003560C"/>
    <w:rsid w:val="00036984"/>
    <w:rsid w:val="00036CE8"/>
    <w:rsid w:val="000378F3"/>
    <w:rsid w:val="00040BBA"/>
    <w:rsid w:val="00041EFA"/>
    <w:rsid w:val="000423B6"/>
    <w:rsid w:val="00043650"/>
    <w:rsid w:val="00043D37"/>
    <w:rsid w:val="0004425E"/>
    <w:rsid w:val="00044667"/>
    <w:rsid w:val="000451A6"/>
    <w:rsid w:val="0004559B"/>
    <w:rsid w:val="000476D7"/>
    <w:rsid w:val="000504FB"/>
    <w:rsid w:val="000512F8"/>
    <w:rsid w:val="00051703"/>
    <w:rsid w:val="00052174"/>
    <w:rsid w:val="000541BC"/>
    <w:rsid w:val="00054AA0"/>
    <w:rsid w:val="00057F99"/>
    <w:rsid w:val="00060F24"/>
    <w:rsid w:val="00066E2C"/>
    <w:rsid w:val="00067DBD"/>
    <w:rsid w:val="00070F7B"/>
    <w:rsid w:val="00071687"/>
    <w:rsid w:val="00071E26"/>
    <w:rsid w:val="00071F81"/>
    <w:rsid w:val="00073641"/>
    <w:rsid w:val="0007560C"/>
    <w:rsid w:val="00075CAE"/>
    <w:rsid w:val="000761D2"/>
    <w:rsid w:val="00081B42"/>
    <w:rsid w:val="000830D1"/>
    <w:rsid w:val="00083F2E"/>
    <w:rsid w:val="00084164"/>
    <w:rsid w:val="000850E4"/>
    <w:rsid w:val="000856E2"/>
    <w:rsid w:val="00085DD9"/>
    <w:rsid w:val="000875B3"/>
    <w:rsid w:val="00092082"/>
    <w:rsid w:val="0009294F"/>
    <w:rsid w:val="00092DAA"/>
    <w:rsid w:val="000943E5"/>
    <w:rsid w:val="00094E91"/>
    <w:rsid w:val="00095340"/>
    <w:rsid w:val="00096C1A"/>
    <w:rsid w:val="00096C28"/>
    <w:rsid w:val="00097E70"/>
    <w:rsid w:val="000A09E6"/>
    <w:rsid w:val="000A34A1"/>
    <w:rsid w:val="000A3E37"/>
    <w:rsid w:val="000A6E71"/>
    <w:rsid w:val="000A7008"/>
    <w:rsid w:val="000B115A"/>
    <w:rsid w:val="000B148B"/>
    <w:rsid w:val="000B1FA6"/>
    <w:rsid w:val="000B2757"/>
    <w:rsid w:val="000B73E0"/>
    <w:rsid w:val="000C04A8"/>
    <w:rsid w:val="000C0694"/>
    <w:rsid w:val="000C139B"/>
    <w:rsid w:val="000C15D0"/>
    <w:rsid w:val="000C16BC"/>
    <w:rsid w:val="000C325E"/>
    <w:rsid w:val="000C4E93"/>
    <w:rsid w:val="000C528F"/>
    <w:rsid w:val="000C529E"/>
    <w:rsid w:val="000C55EB"/>
    <w:rsid w:val="000C6CD3"/>
    <w:rsid w:val="000D03BE"/>
    <w:rsid w:val="000D2730"/>
    <w:rsid w:val="000D2B23"/>
    <w:rsid w:val="000D3C82"/>
    <w:rsid w:val="000D4AAA"/>
    <w:rsid w:val="000D5636"/>
    <w:rsid w:val="000D795C"/>
    <w:rsid w:val="000D7CD2"/>
    <w:rsid w:val="000D7CDF"/>
    <w:rsid w:val="000E1864"/>
    <w:rsid w:val="000E25D3"/>
    <w:rsid w:val="000E48EB"/>
    <w:rsid w:val="000E4A2D"/>
    <w:rsid w:val="000E4B75"/>
    <w:rsid w:val="000E5B09"/>
    <w:rsid w:val="000E5EFC"/>
    <w:rsid w:val="000E6655"/>
    <w:rsid w:val="000E6F4F"/>
    <w:rsid w:val="000F0602"/>
    <w:rsid w:val="000F1109"/>
    <w:rsid w:val="000F3F0A"/>
    <w:rsid w:val="000F5AD3"/>
    <w:rsid w:val="000F6682"/>
    <w:rsid w:val="000F6D53"/>
    <w:rsid w:val="00100B84"/>
    <w:rsid w:val="00101765"/>
    <w:rsid w:val="00101785"/>
    <w:rsid w:val="0010337B"/>
    <w:rsid w:val="00104386"/>
    <w:rsid w:val="001075E9"/>
    <w:rsid w:val="00107F84"/>
    <w:rsid w:val="0011020D"/>
    <w:rsid w:val="00110DE8"/>
    <w:rsid w:val="00111D16"/>
    <w:rsid w:val="00111DB6"/>
    <w:rsid w:val="00112100"/>
    <w:rsid w:val="00114524"/>
    <w:rsid w:val="00120A1B"/>
    <w:rsid w:val="00120AC1"/>
    <w:rsid w:val="0012331E"/>
    <w:rsid w:val="00130660"/>
    <w:rsid w:val="001306D2"/>
    <w:rsid w:val="001323A1"/>
    <w:rsid w:val="001360DA"/>
    <w:rsid w:val="001368C5"/>
    <w:rsid w:val="00140C7F"/>
    <w:rsid w:val="00141773"/>
    <w:rsid w:val="00142F3E"/>
    <w:rsid w:val="0014599C"/>
    <w:rsid w:val="0014623B"/>
    <w:rsid w:val="00146AC3"/>
    <w:rsid w:val="00147FE6"/>
    <w:rsid w:val="0015029E"/>
    <w:rsid w:val="00152701"/>
    <w:rsid w:val="00152DE3"/>
    <w:rsid w:val="00153BD2"/>
    <w:rsid w:val="00154039"/>
    <w:rsid w:val="00154CE4"/>
    <w:rsid w:val="001563F5"/>
    <w:rsid w:val="0015690C"/>
    <w:rsid w:val="00161751"/>
    <w:rsid w:val="00161F64"/>
    <w:rsid w:val="0016437D"/>
    <w:rsid w:val="001655C4"/>
    <w:rsid w:val="001655D5"/>
    <w:rsid w:val="0016789D"/>
    <w:rsid w:val="00170038"/>
    <w:rsid w:val="00173191"/>
    <w:rsid w:val="001751F4"/>
    <w:rsid w:val="0017648C"/>
    <w:rsid w:val="00176BC6"/>
    <w:rsid w:val="00177D50"/>
    <w:rsid w:val="00180185"/>
    <w:rsid w:val="00180C4D"/>
    <w:rsid w:val="00182125"/>
    <w:rsid w:val="001833A4"/>
    <w:rsid w:val="00183BE9"/>
    <w:rsid w:val="001849DE"/>
    <w:rsid w:val="0018500E"/>
    <w:rsid w:val="001863B1"/>
    <w:rsid w:val="00186B8E"/>
    <w:rsid w:val="0019018A"/>
    <w:rsid w:val="001903B2"/>
    <w:rsid w:val="00193ACB"/>
    <w:rsid w:val="00194FA3"/>
    <w:rsid w:val="00196D0D"/>
    <w:rsid w:val="001971B6"/>
    <w:rsid w:val="00197D03"/>
    <w:rsid w:val="00197EAC"/>
    <w:rsid w:val="001A0598"/>
    <w:rsid w:val="001A0CCB"/>
    <w:rsid w:val="001A2F71"/>
    <w:rsid w:val="001A3AC5"/>
    <w:rsid w:val="001A3D9D"/>
    <w:rsid w:val="001A496F"/>
    <w:rsid w:val="001A49F9"/>
    <w:rsid w:val="001A4E81"/>
    <w:rsid w:val="001A5D87"/>
    <w:rsid w:val="001B3CA0"/>
    <w:rsid w:val="001B4080"/>
    <w:rsid w:val="001C02F3"/>
    <w:rsid w:val="001C0D2D"/>
    <w:rsid w:val="001C3928"/>
    <w:rsid w:val="001C729C"/>
    <w:rsid w:val="001C7C95"/>
    <w:rsid w:val="001D0640"/>
    <w:rsid w:val="001D06F0"/>
    <w:rsid w:val="001D1037"/>
    <w:rsid w:val="001D1082"/>
    <w:rsid w:val="001D337B"/>
    <w:rsid w:val="001D356C"/>
    <w:rsid w:val="001D475D"/>
    <w:rsid w:val="001D4DF7"/>
    <w:rsid w:val="001D5286"/>
    <w:rsid w:val="001D5C81"/>
    <w:rsid w:val="001D6B96"/>
    <w:rsid w:val="001D6BB7"/>
    <w:rsid w:val="001D7A05"/>
    <w:rsid w:val="001D7E0B"/>
    <w:rsid w:val="001E1477"/>
    <w:rsid w:val="001E17E8"/>
    <w:rsid w:val="001E2DFE"/>
    <w:rsid w:val="001E2F1B"/>
    <w:rsid w:val="001E3729"/>
    <w:rsid w:val="001E3AD8"/>
    <w:rsid w:val="001E3C40"/>
    <w:rsid w:val="001E5491"/>
    <w:rsid w:val="001E7F4C"/>
    <w:rsid w:val="001F004E"/>
    <w:rsid w:val="001F0CA6"/>
    <w:rsid w:val="001F165E"/>
    <w:rsid w:val="001F222C"/>
    <w:rsid w:val="001F3B6F"/>
    <w:rsid w:val="001F6061"/>
    <w:rsid w:val="001F6A81"/>
    <w:rsid w:val="00201768"/>
    <w:rsid w:val="00201B06"/>
    <w:rsid w:val="00202C2F"/>
    <w:rsid w:val="00202E11"/>
    <w:rsid w:val="0020310D"/>
    <w:rsid w:val="002044AE"/>
    <w:rsid w:val="00204B69"/>
    <w:rsid w:val="00206A32"/>
    <w:rsid w:val="00207995"/>
    <w:rsid w:val="00207E0A"/>
    <w:rsid w:val="00210E63"/>
    <w:rsid w:val="002115EF"/>
    <w:rsid w:val="0021177A"/>
    <w:rsid w:val="002121FD"/>
    <w:rsid w:val="002125C7"/>
    <w:rsid w:val="0021459E"/>
    <w:rsid w:val="002165F4"/>
    <w:rsid w:val="0022035E"/>
    <w:rsid w:val="00220F1A"/>
    <w:rsid w:val="00221B70"/>
    <w:rsid w:val="002238B8"/>
    <w:rsid w:val="00224F16"/>
    <w:rsid w:val="00226295"/>
    <w:rsid w:val="002275CF"/>
    <w:rsid w:val="00230A16"/>
    <w:rsid w:val="00230F07"/>
    <w:rsid w:val="00231D52"/>
    <w:rsid w:val="002322F0"/>
    <w:rsid w:val="00232D5A"/>
    <w:rsid w:val="00233A3E"/>
    <w:rsid w:val="00233AFA"/>
    <w:rsid w:val="002344F1"/>
    <w:rsid w:val="00234ABA"/>
    <w:rsid w:val="002355D2"/>
    <w:rsid w:val="002378A5"/>
    <w:rsid w:val="002416F8"/>
    <w:rsid w:val="002419EE"/>
    <w:rsid w:val="00241DEF"/>
    <w:rsid w:val="00243C00"/>
    <w:rsid w:val="00244077"/>
    <w:rsid w:val="002507E6"/>
    <w:rsid w:val="00250C64"/>
    <w:rsid w:val="00252BC2"/>
    <w:rsid w:val="00252C9F"/>
    <w:rsid w:val="0025558D"/>
    <w:rsid w:val="002555C7"/>
    <w:rsid w:val="00260EFD"/>
    <w:rsid w:val="002632A9"/>
    <w:rsid w:val="00264D6F"/>
    <w:rsid w:val="0026592B"/>
    <w:rsid w:val="0026693E"/>
    <w:rsid w:val="0026699E"/>
    <w:rsid w:val="0027005A"/>
    <w:rsid w:val="00270FA8"/>
    <w:rsid w:val="002725D2"/>
    <w:rsid w:val="00273725"/>
    <w:rsid w:val="00273E00"/>
    <w:rsid w:val="002748E7"/>
    <w:rsid w:val="00276C1F"/>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5000"/>
    <w:rsid w:val="002963BD"/>
    <w:rsid w:val="002971AB"/>
    <w:rsid w:val="0029747D"/>
    <w:rsid w:val="002A0031"/>
    <w:rsid w:val="002A02A3"/>
    <w:rsid w:val="002A1B8E"/>
    <w:rsid w:val="002A3F08"/>
    <w:rsid w:val="002A4E6D"/>
    <w:rsid w:val="002B0930"/>
    <w:rsid w:val="002B1BF0"/>
    <w:rsid w:val="002B2D65"/>
    <w:rsid w:val="002B3FC4"/>
    <w:rsid w:val="002B4BB8"/>
    <w:rsid w:val="002C0B2E"/>
    <w:rsid w:val="002C309B"/>
    <w:rsid w:val="002C4692"/>
    <w:rsid w:val="002C550A"/>
    <w:rsid w:val="002C78C3"/>
    <w:rsid w:val="002C7931"/>
    <w:rsid w:val="002C7C59"/>
    <w:rsid w:val="002D1BD2"/>
    <w:rsid w:val="002D2E19"/>
    <w:rsid w:val="002D3F24"/>
    <w:rsid w:val="002D5654"/>
    <w:rsid w:val="002D7680"/>
    <w:rsid w:val="002D7DC7"/>
    <w:rsid w:val="002E0223"/>
    <w:rsid w:val="002E1C76"/>
    <w:rsid w:val="002E3902"/>
    <w:rsid w:val="002E3D2D"/>
    <w:rsid w:val="002E3E95"/>
    <w:rsid w:val="002E3EBC"/>
    <w:rsid w:val="002E4202"/>
    <w:rsid w:val="002E48CC"/>
    <w:rsid w:val="002E5EBA"/>
    <w:rsid w:val="002E7ED9"/>
    <w:rsid w:val="002E7F38"/>
    <w:rsid w:val="002F17E7"/>
    <w:rsid w:val="002F3A99"/>
    <w:rsid w:val="002F42E6"/>
    <w:rsid w:val="002F4615"/>
    <w:rsid w:val="00300B11"/>
    <w:rsid w:val="00301402"/>
    <w:rsid w:val="003014E7"/>
    <w:rsid w:val="00301FB7"/>
    <w:rsid w:val="0030213F"/>
    <w:rsid w:val="00302D1D"/>
    <w:rsid w:val="00303810"/>
    <w:rsid w:val="00303B5C"/>
    <w:rsid w:val="00304557"/>
    <w:rsid w:val="00305EA0"/>
    <w:rsid w:val="00306F73"/>
    <w:rsid w:val="00307BA3"/>
    <w:rsid w:val="00307EF1"/>
    <w:rsid w:val="00307F00"/>
    <w:rsid w:val="00310D0B"/>
    <w:rsid w:val="00312490"/>
    <w:rsid w:val="00313A6C"/>
    <w:rsid w:val="00315E55"/>
    <w:rsid w:val="0031621E"/>
    <w:rsid w:val="00316D95"/>
    <w:rsid w:val="00317BBD"/>
    <w:rsid w:val="0032040D"/>
    <w:rsid w:val="00320412"/>
    <w:rsid w:val="0032072C"/>
    <w:rsid w:val="00320AA1"/>
    <w:rsid w:val="00320D03"/>
    <w:rsid w:val="00321109"/>
    <w:rsid w:val="0032138C"/>
    <w:rsid w:val="003227AC"/>
    <w:rsid w:val="0032322E"/>
    <w:rsid w:val="003236F1"/>
    <w:rsid w:val="003252AD"/>
    <w:rsid w:val="003254A2"/>
    <w:rsid w:val="00326C51"/>
    <w:rsid w:val="00326C66"/>
    <w:rsid w:val="003270B8"/>
    <w:rsid w:val="003300B7"/>
    <w:rsid w:val="0033026D"/>
    <w:rsid w:val="0033199F"/>
    <w:rsid w:val="003342B2"/>
    <w:rsid w:val="003343E4"/>
    <w:rsid w:val="003354BF"/>
    <w:rsid w:val="00336108"/>
    <w:rsid w:val="0034064C"/>
    <w:rsid w:val="00340DEB"/>
    <w:rsid w:val="00340EAB"/>
    <w:rsid w:val="0034286B"/>
    <w:rsid w:val="003428A8"/>
    <w:rsid w:val="00344B39"/>
    <w:rsid w:val="00344F3D"/>
    <w:rsid w:val="00345722"/>
    <w:rsid w:val="00346329"/>
    <w:rsid w:val="0034650B"/>
    <w:rsid w:val="00346967"/>
    <w:rsid w:val="003471FF"/>
    <w:rsid w:val="003472C1"/>
    <w:rsid w:val="00347A6D"/>
    <w:rsid w:val="00347C82"/>
    <w:rsid w:val="00350565"/>
    <w:rsid w:val="00350B78"/>
    <w:rsid w:val="00351507"/>
    <w:rsid w:val="003538ED"/>
    <w:rsid w:val="00357DAD"/>
    <w:rsid w:val="00361770"/>
    <w:rsid w:val="00361A3C"/>
    <w:rsid w:val="003622EA"/>
    <w:rsid w:val="00362442"/>
    <w:rsid w:val="00363DE4"/>
    <w:rsid w:val="00364A8F"/>
    <w:rsid w:val="00364AE7"/>
    <w:rsid w:val="003650B7"/>
    <w:rsid w:val="00366ED4"/>
    <w:rsid w:val="00367F86"/>
    <w:rsid w:val="00372C49"/>
    <w:rsid w:val="00373951"/>
    <w:rsid w:val="00373FDF"/>
    <w:rsid w:val="003745EB"/>
    <w:rsid w:val="00375E12"/>
    <w:rsid w:val="003774AB"/>
    <w:rsid w:val="00377DC1"/>
    <w:rsid w:val="00380980"/>
    <w:rsid w:val="00380E2B"/>
    <w:rsid w:val="0038214A"/>
    <w:rsid w:val="003823A9"/>
    <w:rsid w:val="00382D62"/>
    <w:rsid w:val="0038755D"/>
    <w:rsid w:val="0038773F"/>
    <w:rsid w:val="00387991"/>
    <w:rsid w:val="003902FF"/>
    <w:rsid w:val="00393C01"/>
    <w:rsid w:val="003970C9"/>
    <w:rsid w:val="00397C14"/>
    <w:rsid w:val="003A0592"/>
    <w:rsid w:val="003A066E"/>
    <w:rsid w:val="003A15B8"/>
    <w:rsid w:val="003A170A"/>
    <w:rsid w:val="003A206D"/>
    <w:rsid w:val="003A22D1"/>
    <w:rsid w:val="003A2869"/>
    <w:rsid w:val="003A3CEF"/>
    <w:rsid w:val="003A3FF6"/>
    <w:rsid w:val="003A5077"/>
    <w:rsid w:val="003A6A4D"/>
    <w:rsid w:val="003A73E3"/>
    <w:rsid w:val="003B02D8"/>
    <w:rsid w:val="003B02E2"/>
    <w:rsid w:val="003B062B"/>
    <w:rsid w:val="003B4199"/>
    <w:rsid w:val="003B4268"/>
    <w:rsid w:val="003B466D"/>
    <w:rsid w:val="003B4E4F"/>
    <w:rsid w:val="003B6D51"/>
    <w:rsid w:val="003B6F8E"/>
    <w:rsid w:val="003B791C"/>
    <w:rsid w:val="003B7DD2"/>
    <w:rsid w:val="003C0220"/>
    <w:rsid w:val="003C56F7"/>
    <w:rsid w:val="003C58E7"/>
    <w:rsid w:val="003C6134"/>
    <w:rsid w:val="003D1498"/>
    <w:rsid w:val="003D1BD6"/>
    <w:rsid w:val="003D1C34"/>
    <w:rsid w:val="003D32C2"/>
    <w:rsid w:val="003D66A7"/>
    <w:rsid w:val="003D6D1B"/>
    <w:rsid w:val="003E02FA"/>
    <w:rsid w:val="003E22AC"/>
    <w:rsid w:val="003E4720"/>
    <w:rsid w:val="003E5FC4"/>
    <w:rsid w:val="003E6629"/>
    <w:rsid w:val="003E6C45"/>
    <w:rsid w:val="003F01F8"/>
    <w:rsid w:val="003F2405"/>
    <w:rsid w:val="003F30B4"/>
    <w:rsid w:val="003F3919"/>
    <w:rsid w:val="003F5366"/>
    <w:rsid w:val="00401388"/>
    <w:rsid w:val="004019EE"/>
    <w:rsid w:val="00401D64"/>
    <w:rsid w:val="00403E93"/>
    <w:rsid w:val="00403FA1"/>
    <w:rsid w:val="00404D8E"/>
    <w:rsid w:val="00405864"/>
    <w:rsid w:val="00406A76"/>
    <w:rsid w:val="004078D0"/>
    <w:rsid w:val="00410A4A"/>
    <w:rsid w:val="00410C2E"/>
    <w:rsid w:val="00410FEC"/>
    <w:rsid w:val="00413201"/>
    <w:rsid w:val="00413396"/>
    <w:rsid w:val="00413F67"/>
    <w:rsid w:val="00416D4E"/>
    <w:rsid w:val="00416F7A"/>
    <w:rsid w:val="00423E06"/>
    <w:rsid w:val="00427E97"/>
    <w:rsid w:val="00430223"/>
    <w:rsid w:val="0043088B"/>
    <w:rsid w:val="00431F0B"/>
    <w:rsid w:val="0043575B"/>
    <w:rsid w:val="00435B1B"/>
    <w:rsid w:val="0043671B"/>
    <w:rsid w:val="00436D19"/>
    <w:rsid w:val="00436E5D"/>
    <w:rsid w:val="00437870"/>
    <w:rsid w:val="00437BBF"/>
    <w:rsid w:val="0044043A"/>
    <w:rsid w:val="0044113E"/>
    <w:rsid w:val="00442307"/>
    <w:rsid w:val="004444A6"/>
    <w:rsid w:val="00445BC5"/>
    <w:rsid w:val="004476E3"/>
    <w:rsid w:val="00451664"/>
    <w:rsid w:val="00451B08"/>
    <w:rsid w:val="00452822"/>
    <w:rsid w:val="00453730"/>
    <w:rsid w:val="00454FBB"/>
    <w:rsid w:val="00455368"/>
    <w:rsid w:val="004555F2"/>
    <w:rsid w:val="00455B02"/>
    <w:rsid w:val="00456191"/>
    <w:rsid w:val="00456A92"/>
    <w:rsid w:val="00457420"/>
    <w:rsid w:val="00462C9B"/>
    <w:rsid w:val="00462F6C"/>
    <w:rsid w:val="0046398A"/>
    <w:rsid w:val="00463B9C"/>
    <w:rsid w:val="0046586B"/>
    <w:rsid w:val="00465AFC"/>
    <w:rsid w:val="00466932"/>
    <w:rsid w:val="004716D2"/>
    <w:rsid w:val="004723C0"/>
    <w:rsid w:val="00472448"/>
    <w:rsid w:val="0047247C"/>
    <w:rsid w:val="00475B86"/>
    <w:rsid w:val="00476535"/>
    <w:rsid w:val="004765C9"/>
    <w:rsid w:val="004768F8"/>
    <w:rsid w:val="00482409"/>
    <w:rsid w:val="0048278D"/>
    <w:rsid w:val="0048344F"/>
    <w:rsid w:val="00484626"/>
    <w:rsid w:val="00484FA4"/>
    <w:rsid w:val="00485295"/>
    <w:rsid w:val="00485791"/>
    <w:rsid w:val="00485803"/>
    <w:rsid w:val="00495126"/>
    <w:rsid w:val="004957FB"/>
    <w:rsid w:val="00496821"/>
    <w:rsid w:val="004969C2"/>
    <w:rsid w:val="0049731D"/>
    <w:rsid w:val="00497709"/>
    <w:rsid w:val="004A0F5E"/>
    <w:rsid w:val="004A1285"/>
    <w:rsid w:val="004A42D3"/>
    <w:rsid w:val="004A5D5A"/>
    <w:rsid w:val="004B1D5F"/>
    <w:rsid w:val="004B244B"/>
    <w:rsid w:val="004B28B1"/>
    <w:rsid w:val="004B3511"/>
    <w:rsid w:val="004B36D0"/>
    <w:rsid w:val="004B63BB"/>
    <w:rsid w:val="004C0936"/>
    <w:rsid w:val="004C0A87"/>
    <w:rsid w:val="004C10B4"/>
    <w:rsid w:val="004C2633"/>
    <w:rsid w:val="004C2E5C"/>
    <w:rsid w:val="004C39B7"/>
    <w:rsid w:val="004D1B55"/>
    <w:rsid w:val="004D242D"/>
    <w:rsid w:val="004D69AD"/>
    <w:rsid w:val="004E1DFC"/>
    <w:rsid w:val="004E2D4C"/>
    <w:rsid w:val="004E3DE1"/>
    <w:rsid w:val="004E595A"/>
    <w:rsid w:val="004E741B"/>
    <w:rsid w:val="004F1365"/>
    <w:rsid w:val="004F146F"/>
    <w:rsid w:val="004F247D"/>
    <w:rsid w:val="004F3574"/>
    <w:rsid w:val="004F35D1"/>
    <w:rsid w:val="004F3E52"/>
    <w:rsid w:val="004F59D0"/>
    <w:rsid w:val="00500529"/>
    <w:rsid w:val="00502485"/>
    <w:rsid w:val="0050331F"/>
    <w:rsid w:val="005038B3"/>
    <w:rsid w:val="005043D1"/>
    <w:rsid w:val="00504E92"/>
    <w:rsid w:val="00506C6F"/>
    <w:rsid w:val="00507655"/>
    <w:rsid w:val="00512BF7"/>
    <w:rsid w:val="00513536"/>
    <w:rsid w:val="00520845"/>
    <w:rsid w:val="00520E8F"/>
    <w:rsid w:val="0052135A"/>
    <w:rsid w:val="00522712"/>
    <w:rsid w:val="00524CF8"/>
    <w:rsid w:val="00526620"/>
    <w:rsid w:val="005279AE"/>
    <w:rsid w:val="00530D0E"/>
    <w:rsid w:val="00531518"/>
    <w:rsid w:val="00535A9D"/>
    <w:rsid w:val="005374B1"/>
    <w:rsid w:val="00537666"/>
    <w:rsid w:val="00537AE6"/>
    <w:rsid w:val="005402CC"/>
    <w:rsid w:val="00540C2E"/>
    <w:rsid w:val="005434C0"/>
    <w:rsid w:val="00544E28"/>
    <w:rsid w:val="00545D2F"/>
    <w:rsid w:val="00547BAE"/>
    <w:rsid w:val="00550164"/>
    <w:rsid w:val="00550583"/>
    <w:rsid w:val="00550E57"/>
    <w:rsid w:val="00551905"/>
    <w:rsid w:val="0055258A"/>
    <w:rsid w:val="00552756"/>
    <w:rsid w:val="00553FFE"/>
    <w:rsid w:val="0055413F"/>
    <w:rsid w:val="00555C7E"/>
    <w:rsid w:val="0055621F"/>
    <w:rsid w:val="005568BF"/>
    <w:rsid w:val="00556C92"/>
    <w:rsid w:val="00557DA6"/>
    <w:rsid w:val="00560F24"/>
    <w:rsid w:val="005616CA"/>
    <w:rsid w:val="00561910"/>
    <w:rsid w:val="00561F29"/>
    <w:rsid w:val="005625BF"/>
    <w:rsid w:val="00562685"/>
    <w:rsid w:val="0056383F"/>
    <w:rsid w:val="00563CD0"/>
    <w:rsid w:val="00565C86"/>
    <w:rsid w:val="00566B4A"/>
    <w:rsid w:val="00571295"/>
    <w:rsid w:val="00571E90"/>
    <w:rsid w:val="005729F6"/>
    <w:rsid w:val="00573BF8"/>
    <w:rsid w:val="00573EF7"/>
    <w:rsid w:val="0057722D"/>
    <w:rsid w:val="005805A4"/>
    <w:rsid w:val="005809E0"/>
    <w:rsid w:val="00583F5E"/>
    <w:rsid w:val="0058402E"/>
    <w:rsid w:val="0058478B"/>
    <w:rsid w:val="005852C0"/>
    <w:rsid w:val="0058626E"/>
    <w:rsid w:val="005873BE"/>
    <w:rsid w:val="0059014D"/>
    <w:rsid w:val="00591C90"/>
    <w:rsid w:val="00591D05"/>
    <w:rsid w:val="005923DF"/>
    <w:rsid w:val="00592D76"/>
    <w:rsid w:val="00593A06"/>
    <w:rsid w:val="00594AAF"/>
    <w:rsid w:val="00596619"/>
    <w:rsid w:val="005A01C6"/>
    <w:rsid w:val="005A0B09"/>
    <w:rsid w:val="005A0D8B"/>
    <w:rsid w:val="005A1F5D"/>
    <w:rsid w:val="005A3C83"/>
    <w:rsid w:val="005A49CD"/>
    <w:rsid w:val="005A5298"/>
    <w:rsid w:val="005A53DD"/>
    <w:rsid w:val="005A6E2F"/>
    <w:rsid w:val="005A7133"/>
    <w:rsid w:val="005B02E8"/>
    <w:rsid w:val="005B132F"/>
    <w:rsid w:val="005B1879"/>
    <w:rsid w:val="005B3F13"/>
    <w:rsid w:val="005B4D8F"/>
    <w:rsid w:val="005B5681"/>
    <w:rsid w:val="005B61C4"/>
    <w:rsid w:val="005B6A5F"/>
    <w:rsid w:val="005B7C2B"/>
    <w:rsid w:val="005C0A37"/>
    <w:rsid w:val="005C0EE6"/>
    <w:rsid w:val="005C209D"/>
    <w:rsid w:val="005C27EC"/>
    <w:rsid w:val="005C2C24"/>
    <w:rsid w:val="005C4C66"/>
    <w:rsid w:val="005D105B"/>
    <w:rsid w:val="005D107C"/>
    <w:rsid w:val="005D11F3"/>
    <w:rsid w:val="005D2796"/>
    <w:rsid w:val="005D3003"/>
    <w:rsid w:val="005D61D8"/>
    <w:rsid w:val="005D6917"/>
    <w:rsid w:val="005D70B9"/>
    <w:rsid w:val="005D7533"/>
    <w:rsid w:val="005D766E"/>
    <w:rsid w:val="005D7E24"/>
    <w:rsid w:val="005E1D08"/>
    <w:rsid w:val="005E23BE"/>
    <w:rsid w:val="005E27C8"/>
    <w:rsid w:val="005E30D3"/>
    <w:rsid w:val="005E470E"/>
    <w:rsid w:val="005E5A43"/>
    <w:rsid w:val="005E6545"/>
    <w:rsid w:val="005E75F2"/>
    <w:rsid w:val="005E7DCD"/>
    <w:rsid w:val="005F0A2D"/>
    <w:rsid w:val="005F0E5A"/>
    <w:rsid w:val="005F103E"/>
    <w:rsid w:val="005F243B"/>
    <w:rsid w:val="005F383E"/>
    <w:rsid w:val="005F44AA"/>
    <w:rsid w:val="005F5A3B"/>
    <w:rsid w:val="005F5C72"/>
    <w:rsid w:val="005F7EBC"/>
    <w:rsid w:val="005F7F5A"/>
    <w:rsid w:val="006010D5"/>
    <w:rsid w:val="00601C1A"/>
    <w:rsid w:val="00603D81"/>
    <w:rsid w:val="00604EB1"/>
    <w:rsid w:val="00604FF4"/>
    <w:rsid w:val="0060530F"/>
    <w:rsid w:val="00606386"/>
    <w:rsid w:val="00606B43"/>
    <w:rsid w:val="006074B9"/>
    <w:rsid w:val="006102A7"/>
    <w:rsid w:val="00611BA5"/>
    <w:rsid w:val="006121EC"/>
    <w:rsid w:val="00613014"/>
    <w:rsid w:val="00613AAE"/>
    <w:rsid w:val="006172D5"/>
    <w:rsid w:val="006172EB"/>
    <w:rsid w:val="0061730C"/>
    <w:rsid w:val="00620A0D"/>
    <w:rsid w:val="006221D1"/>
    <w:rsid w:val="00623793"/>
    <w:rsid w:val="00624934"/>
    <w:rsid w:val="00624C9F"/>
    <w:rsid w:val="00624EE9"/>
    <w:rsid w:val="00626FA3"/>
    <w:rsid w:val="00630BD0"/>
    <w:rsid w:val="00630DA0"/>
    <w:rsid w:val="006320E3"/>
    <w:rsid w:val="006340CB"/>
    <w:rsid w:val="00634D82"/>
    <w:rsid w:val="00636395"/>
    <w:rsid w:val="0063676B"/>
    <w:rsid w:val="00640CBD"/>
    <w:rsid w:val="006423D9"/>
    <w:rsid w:val="00642CAA"/>
    <w:rsid w:val="0064402F"/>
    <w:rsid w:val="00645C74"/>
    <w:rsid w:val="00646358"/>
    <w:rsid w:val="006472F0"/>
    <w:rsid w:val="006502FC"/>
    <w:rsid w:val="006506FA"/>
    <w:rsid w:val="00650709"/>
    <w:rsid w:val="0065273A"/>
    <w:rsid w:val="00653CD8"/>
    <w:rsid w:val="00654288"/>
    <w:rsid w:val="006549D1"/>
    <w:rsid w:val="00656B09"/>
    <w:rsid w:val="0065719E"/>
    <w:rsid w:val="0065779E"/>
    <w:rsid w:val="0066022D"/>
    <w:rsid w:val="00661981"/>
    <w:rsid w:val="00662522"/>
    <w:rsid w:val="00663AFE"/>
    <w:rsid w:val="00663D45"/>
    <w:rsid w:val="0066452A"/>
    <w:rsid w:val="00664E51"/>
    <w:rsid w:val="0066554D"/>
    <w:rsid w:val="00666E16"/>
    <w:rsid w:val="006670C4"/>
    <w:rsid w:val="00672361"/>
    <w:rsid w:val="00672E1F"/>
    <w:rsid w:val="006748D0"/>
    <w:rsid w:val="006753BC"/>
    <w:rsid w:val="0067659D"/>
    <w:rsid w:val="006766A2"/>
    <w:rsid w:val="006801F6"/>
    <w:rsid w:val="006806D5"/>
    <w:rsid w:val="00681C08"/>
    <w:rsid w:val="006830DE"/>
    <w:rsid w:val="006854F6"/>
    <w:rsid w:val="006865F5"/>
    <w:rsid w:val="00687C74"/>
    <w:rsid w:val="00692011"/>
    <w:rsid w:val="00692507"/>
    <w:rsid w:val="00692A84"/>
    <w:rsid w:val="006957DF"/>
    <w:rsid w:val="006A03A3"/>
    <w:rsid w:val="006A25DE"/>
    <w:rsid w:val="006A2A92"/>
    <w:rsid w:val="006A301C"/>
    <w:rsid w:val="006A3F2B"/>
    <w:rsid w:val="006A496C"/>
    <w:rsid w:val="006A49C9"/>
    <w:rsid w:val="006B0329"/>
    <w:rsid w:val="006B35CA"/>
    <w:rsid w:val="006B44E2"/>
    <w:rsid w:val="006B4FEB"/>
    <w:rsid w:val="006B531E"/>
    <w:rsid w:val="006B7238"/>
    <w:rsid w:val="006C72FF"/>
    <w:rsid w:val="006D099C"/>
    <w:rsid w:val="006D0AAB"/>
    <w:rsid w:val="006D0F1A"/>
    <w:rsid w:val="006D1B1B"/>
    <w:rsid w:val="006D3B82"/>
    <w:rsid w:val="006D44DD"/>
    <w:rsid w:val="006D4A3D"/>
    <w:rsid w:val="006D4A45"/>
    <w:rsid w:val="006D4B34"/>
    <w:rsid w:val="006D6A29"/>
    <w:rsid w:val="006D75A4"/>
    <w:rsid w:val="006E0543"/>
    <w:rsid w:val="006E054D"/>
    <w:rsid w:val="006E16DA"/>
    <w:rsid w:val="006E1911"/>
    <w:rsid w:val="006E1A93"/>
    <w:rsid w:val="006E2605"/>
    <w:rsid w:val="006E2B3B"/>
    <w:rsid w:val="006E37DA"/>
    <w:rsid w:val="006E4007"/>
    <w:rsid w:val="006E55D3"/>
    <w:rsid w:val="006E565F"/>
    <w:rsid w:val="006E5D9F"/>
    <w:rsid w:val="006E669E"/>
    <w:rsid w:val="006E6E20"/>
    <w:rsid w:val="006F0F9F"/>
    <w:rsid w:val="006F1E2A"/>
    <w:rsid w:val="006F2B4F"/>
    <w:rsid w:val="006F33FA"/>
    <w:rsid w:val="006F4227"/>
    <w:rsid w:val="006F4496"/>
    <w:rsid w:val="006F4604"/>
    <w:rsid w:val="006F4765"/>
    <w:rsid w:val="006F5942"/>
    <w:rsid w:val="006F6C1D"/>
    <w:rsid w:val="006F7315"/>
    <w:rsid w:val="0070027F"/>
    <w:rsid w:val="00701233"/>
    <w:rsid w:val="00701288"/>
    <w:rsid w:val="00704AAB"/>
    <w:rsid w:val="00704DE9"/>
    <w:rsid w:val="00705F37"/>
    <w:rsid w:val="007062AF"/>
    <w:rsid w:val="00707107"/>
    <w:rsid w:val="00707EFF"/>
    <w:rsid w:val="0071062D"/>
    <w:rsid w:val="00715EE4"/>
    <w:rsid w:val="0071692A"/>
    <w:rsid w:val="00721540"/>
    <w:rsid w:val="00721739"/>
    <w:rsid w:val="007236ED"/>
    <w:rsid w:val="00724BC8"/>
    <w:rsid w:val="007259B6"/>
    <w:rsid w:val="00726B05"/>
    <w:rsid w:val="00730A44"/>
    <w:rsid w:val="00732E91"/>
    <w:rsid w:val="00733259"/>
    <w:rsid w:val="0073410D"/>
    <w:rsid w:val="007349D3"/>
    <w:rsid w:val="0073540B"/>
    <w:rsid w:val="00737001"/>
    <w:rsid w:val="00737176"/>
    <w:rsid w:val="00737357"/>
    <w:rsid w:val="007410D1"/>
    <w:rsid w:val="00741753"/>
    <w:rsid w:val="00742398"/>
    <w:rsid w:val="00744645"/>
    <w:rsid w:val="00744BA2"/>
    <w:rsid w:val="00744FB9"/>
    <w:rsid w:val="00753777"/>
    <w:rsid w:val="00753D10"/>
    <w:rsid w:val="00754973"/>
    <w:rsid w:val="00754DCB"/>
    <w:rsid w:val="00755484"/>
    <w:rsid w:val="00756E49"/>
    <w:rsid w:val="00757048"/>
    <w:rsid w:val="007572F5"/>
    <w:rsid w:val="00757EE9"/>
    <w:rsid w:val="00757F0E"/>
    <w:rsid w:val="007601E9"/>
    <w:rsid w:val="00760B28"/>
    <w:rsid w:val="0076145A"/>
    <w:rsid w:val="007626E7"/>
    <w:rsid w:val="00764684"/>
    <w:rsid w:val="007658A6"/>
    <w:rsid w:val="00765BB9"/>
    <w:rsid w:val="0076702A"/>
    <w:rsid w:val="007679B4"/>
    <w:rsid w:val="00770E07"/>
    <w:rsid w:val="00771AD8"/>
    <w:rsid w:val="0077419A"/>
    <w:rsid w:val="0077518C"/>
    <w:rsid w:val="0077563A"/>
    <w:rsid w:val="00776354"/>
    <w:rsid w:val="00781770"/>
    <w:rsid w:val="00782488"/>
    <w:rsid w:val="00782BBC"/>
    <w:rsid w:val="00785D05"/>
    <w:rsid w:val="0078697A"/>
    <w:rsid w:val="00787289"/>
    <w:rsid w:val="0078798F"/>
    <w:rsid w:val="00787F45"/>
    <w:rsid w:val="007903B2"/>
    <w:rsid w:val="00790E51"/>
    <w:rsid w:val="00791A31"/>
    <w:rsid w:val="007931A1"/>
    <w:rsid w:val="007944E5"/>
    <w:rsid w:val="007A276E"/>
    <w:rsid w:val="007A4B45"/>
    <w:rsid w:val="007A68D5"/>
    <w:rsid w:val="007B1C34"/>
    <w:rsid w:val="007B56F9"/>
    <w:rsid w:val="007B57D8"/>
    <w:rsid w:val="007B5C6E"/>
    <w:rsid w:val="007B6BCB"/>
    <w:rsid w:val="007B7FAD"/>
    <w:rsid w:val="007C0148"/>
    <w:rsid w:val="007C0F15"/>
    <w:rsid w:val="007C1565"/>
    <w:rsid w:val="007C18E6"/>
    <w:rsid w:val="007C20D1"/>
    <w:rsid w:val="007C3B26"/>
    <w:rsid w:val="007C4287"/>
    <w:rsid w:val="007C51FA"/>
    <w:rsid w:val="007C6036"/>
    <w:rsid w:val="007C6F72"/>
    <w:rsid w:val="007C7811"/>
    <w:rsid w:val="007D0EBA"/>
    <w:rsid w:val="007D13DA"/>
    <w:rsid w:val="007D244B"/>
    <w:rsid w:val="007D29AF"/>
    <w:rsid w:val="007D2B5B"/>
    <w:rsid w:val="007D2E46"/>
    <w:rsid w:val="007D37F3"/>
    <w:rsid w:val="007D4B0D"/>
    <w:rsid w:val="007D4D34"/>
    <w:rsid w:val="007D53BF"/>
    <w:rsid w:val="007D6364"/>
    <w:rsid w:val="007D68EC"/>
    <w:rsid w:val="007D7968"/>
    <w:rsid w:val="007D7E45"/>
    <w:rsid w:val="007E049E"/>
    <w:rsid w:val="007E1B04"/>
    <w:rsid w:val="007E46B3"/>
    <w:rsid w:val="007E525F"/>
    <w:rsid w:val="007E6D03"/>
    <w:rsid w:val="007F08CF"/>
    <w:rsid w:val="007F1560"/>
    <w:rsid w:val="007F2105"/>
    <w:rsid w:val="007F3BA2"/>
    <w:rsid w:val="007F41EE"/>
    <w:rsid w:val="007F4CC5"/>
    <w:rsid w:val="007F7EF4"/>
    <w:rsid w:val="00803B62"/>
    <w:rsid w:val="00805400"/>
    <w:rsid w:val="008057DA"/>
    <w:rsid w:val="00806643"/>
    <w:rsid w:val="00806BB7"/>
    <w:rsid w:val="0081375B"/>
    <w:rsid w:val="008143C5"/>
    <w:rsid w:val="0081500E"/>
    <w:rsid w:val="008161D3"/>
    <w:rsid w:val="008165F7"/>
    <w:rsid w:val="008211D4"/>
    <w:rsid w:val="00821482"/>
    <w:rsid w:val="00821D4B"/>
    <w:rsid w:val="0082207C"/>
    <w:rsid w:val="0082268E"/>
    <w:rsid w:val="00822D22"/>
    <w:rsid w:val="00822E99"/>
    <w:rsid w:val="00822FBE"/>
    <w:rsid w:val="00823A27"/>
    <w:rsid w:val="00823FED"/>
    <w:rsid w:val="00824262"/>
    <w:rsid w:val="00825CC1"/>
    <w:rsid w:val="00826C9D"/>
    <w:rsid w:val="00826DA2"/>
    <w:rsid w:val="0082704D"/>
    <w:rsid w:val="0082735D"/>
    <w:rsid w:val="008309CA"/>
    <w:rsid w:val="00831B4E"/>
    <w:rsid w:val="0083319C"/>
    <w:rsid w:val="00836632"/>
    <w:rsid w:val="00836857"/>
    <w:rsid w:val="00836F69"/>
    <w:rsid w:val="00837FBB"/>
    <w:rsid w:val="00840058"/>
    <w:rsid w:val="00840D30"/>
    <w:rsid w:val="008414DA"/>
    <w:rsid w:val="00841A12"/>
    <w:rsid w:val="008453E1"/>
    <w:rsid w:val="008461D2"/>
    <w:rsid w:val="00850788"/>
    <w:rsid w:val="00851BC7"/>
    <w:rsid w:val="0085306C"/>
    <w:rsid w:val="00853BEF"/>
    <w:rsid w:val="00854809"/>
    <w:rsid w:val="0086001D"/>
    <w:rsid w:val="00862CAB"/>
    <w:rsid w:val="008640F1"/>
    <w:rsid w:val="00864E82"/>
    <w:rsid w:val="00867249"/>
    <w:rsid w:val="00867578"/>
    <w:rsid w:val="00870463"/>
    <w:rsid w:val="0087066F"/>
    <w:rsid w:val="0087178E"/>
    <w:rsid w:val="008726D9"/>
    <w:rsid w:val="00873B21"/>
    <w:rsid w:val="00873D30"/>
    <w:rsid w:val="008767C9"/>
    <w:rsid w:val="00877E3F"/>
    <w:rsid w:val="00882EF7"/>
    <w:rsid w:val="00883CE8"/>
    <w:rsid w:val="00885523"/>
    <w:rsid w:val="00885709"/>
    <w:rsid w:val="00890082"/>
    <w:rsid w:val="008900C1"/>
    <w:rsid w:val="00890F65"/>
    <w:rsid w:val="00894DD3"/>
    <w:rsid w:val="008964CA"/>
    <w:rsid w:val="008969C3"/>
    <w:rsid w:val="00896AD0"/>
    <w:rsid w:val="00897B5C"/>
    <w:rsid w:val="008A53CB"/>
    <w:rsid w:val="008A6FC4"/>
    <w:rsid w:val="008A7BEC"/>
    <w:rsid w:val="008B0095"/>
    <w:rsid w:val="008B43E6"/>
    <w:rsid w:val="008B48EE"/>
    <w:rsid w:val="008B52B2"/>
    <w:rsid w:val="008B5E66"/>
    <w:rsid w:val="008B734E"/>
    <w:rsid w:val="008B73E4"/>
    <w:rsid w:val="008B7B8B"/>
    <w:rsid w:val="008B7DCA"/>
    <w:rsid w:val="008C0B2D"/>
    <w:rsid w:val="008C11CD"/>
    <w:rsid w:val="008C1C89"/>
    <w:rsid w:val="008C20AE"/>
    <w:rsid w:val="008C2E19"/>
    <w:rsid w:val="008C36EE"/>
    <w:rsid w:val="008C48B7"/>
    <w:rsid w:val="008C5A1C"/>
    <w:rsid w:val="008C63A0"/>
    <w:rsid w:val="008C73F2"/>
    <w:rsid w:val="008C76D5"/>
    <w:rsid w:val="008C7EF2"/>
    <w:rsid w:val="008D0468"/>
    <w:rsid w:val="008D0FD9"/>
    <w:rsid w:val="008D1DF2"/>
    <w:rsid w:val="008D24DA"/>
    <w:rsid w:val="008D443D"/>
    <w:rsid w:val="008D6F3F"/>
    <w:rsid w:val="008D7B23"/>
    <w:rsid w:val="008D7D18"/>
    <w:rsid w:val="008E08B9"/>
    <w:rsid w:val="008E0D18"/>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64F5"/>
    <w:rsid w:val="008F7551"/>
    <w:rsid w:val="008F75AE"/>
    <w:rsid w:val="008F7B26"/>
    <w:rsid w:val="008F7BB0"/>
    <w:rsid w:val="009002E6"/>
    <w:rsid w:val="0090269D"/>
    <w:rsid w:val="009027E6"/>
    <w:rsid w:val="00903129"/>
    <w:rsid w:val="00905601"/>
    <w:rsid w:val="0091045C"/>
    <w:rsid w:val="00911C18"/>
    <w:rsid w:val="00914D6C"/>
    <w:rsid w:val="009162DB"/>
    <w:rsid w:val="00916887"/>
    <w:rsid w:val="00917A59"/>
    <w:rsid w:val="009201B5"/>
    <w:rsid w:val="0092196C"/>
    <w:rsid w:val="009226D5"/>
    <w:rsid w:val="00922AA0"/>
    <w:rsid w:val="00922CCA"/>
    <w:rsid w:val="00923E6B"/>
    <w:rsid w:val="009245AA"/>
    <w:rsid w:val="00924649"/>
    <w:rsid w:val="009259AB"/>
    <w:rsid w:val="00926408"/>
    <w:rsid w:val="00926ECF"/>
    <w:rsid w:val="009271BF"/>
    <w:rsid w:val="00932F8A"/>
    <w:rsid w:val="0093602E"/>
    <w:rsid w:val="0094035C"/>
    <w:rsid w:val="00942364"/>
    <w:rsid w:val="009426F7"/>
    <w:rsid w:val="009435C2"/>
    <w:rsid w:val="009438A6"/>
    <w:rsid w:val="00943B53"/>
    <w:rsid w:val="00944962"/>
    <w:rsid w:val="00944D75"/>
    <w:rsid w:val="00944F58"/>
    <w:rsid w:val="0094628E"/>
    <w:rsid w:val="00950993"/>
    <w:rsid w:val="00950C8D"/>
    <w:rsid w:val="00951035"/>
    <w:rsid w:val="009517CE"/>
    <w:rsid w:val="00953221"/>
    <w:rsid w:val="009553DD"/>
    <w:rsid w:val="00956446"/>
    <w:rsid w:val="00956836"/>
    <w:rsid w:val="00961263"/>
    <w:rsid w:val="0096139E"/>
    <w:rsid w:val="00962E89"/>
    <w:rsid w:val="00963804"/>
    <w:rsid w:val="0096575F"/>
    <w:rsid w:val="0096790F"/>
    <w:rsid w:val="0097169A"/>
    <w:rsid w:val="009717BC"/>
    <w:rsid w:val="00971C8D"/>
    <w:rsid w:val="00972145"/>
    <w:rsid w:val="00972EF7"/>
    <w:rsid w:val="009738B1"/>
    <w:rsid w:val="009771DE"/>
    <w:rsid w:val="00980C71"/>
    <w:rsid w:val="009814DE"/>
    <w:rsid w:val="0098481A"/>
    <w:rsid w:val="00986DE5"/>
    <w:rsid w:val="00987091"/>
    <w:rsid w:val="009871B1"/>
    <w:rsid w:val="0098781F"/>
    <w:rsid w:val="00990B02"/>
    <w:rsid w:val="00991998"/>
    <w:rsid w:val="00993691"/>
    <w:rsid w:val="009966C6"/>
    <w:rsid w:val="00997149"/>
    <w:rsid w:val="00997411"/>
    <w:rsid w:val="0099747E"/>
    <w:rsid w:val="0099774E"/>
    <w:rsid w:val="00997AA6"/>
    <w:rsid w:val="009A5617"/>
    <w:rsid w:val="009A670E"/>
    <w:rsid w:val="009A7D03"/>
    <w:rsid w:val="009B033E"/>
    <w:rsid w:val="009B1951"/>
    <w:rsid w:val="009B23E1"/>
    <w:rsid w:val="009B3756"/>
    <w:rsid w:val="009B3C5C"/>
    <w:rsid w:val="009B4440"/>
    <w:rsid w:val="009B4658"/>
    <w:rsid w:val="009B5684"/>
    <w:rsid w:val="009C3316"/>
    <w:rsid w:val="009C3F2C"/>
    <w:rsid w:val="009C4054"/>
    <w:rsid w:val="009C5DF6"/>
    <w:rsid w:val="009C6E77"/>
    <w:rsid w:val="009C7BCD"/>
    <w:rsid w:val="009D1D48"/>
    <w:rsid w:val="009D2532"/>
    <w:rsid w:val="009D3796"/>
    <w:rsid w:val="009D3934"/>
    <w:rsid w:val="009D47FD"/>
    <w:rsid w:val="009D4C40"/>
    <w:rsid w:val="009D5376"/>
    <w:rsid w:val="009D5A6E"/>
    <w:rsid w:val="009D640A"/>
    <w:rsid w:val="009D6FE7"/>
    <w:rsid w:val="009E0607"/>
    <w:rsid w:val="009E09F9"/>
    <w:rsid w:val="009E236D"/>
    <w:rsid w:val="009E489B"/>
    <w:rsid w:val="009E530F"/>
    <w:rsid w:val="009E79A1"/>
    <w:rsid w:val="009F37AC"/>
    <w:rsid w:val="009F3E00"/>
    <w:rsid w:val="009F549C"/>
    <w:rsid w:val="009F657C"/>
    <w:rsid w:val="00A0006B"/>
    <w:rsid w:val="00A01389"/>
    <w:rsid w:val="00A03B96"/>
    <w:rsid w:val="00A04727"/>
    <w:rsid w:val="00A05757"/>
    <w:rsid w:val="00A0659A"/>
    <w:rsid w:val="00A06921"/>
    <w:rsid w:val="00A07E78"/>
    <w:rsid w:val="00A101E3"/>
    <w:rsid w:val="00A10453"/>
    <w:rsid w:val="00A13012"/>
    <w:rsid w:val="00A13195"/>
    <w:rsid w:val="00A13698"/>
    <w:rsid w:val="00A15BCD"/>
    <w:rsid w:val="00A160CC"/>
    <w:rsid w:val="00A20746"/>
    <w:rsid w:val="00A2136F"/>
    <w:rsid w:val="00A214BF"/>
    <w:rsid w:val="00A24C96"/>
    <w:rsid w:val="00A24FBE"/>
    <w:rsid w:val="00A25506"/>
    <w:rsid w:val="00A31987"/>
    <w:rsid w:val="00A31DDA"/>
    <w:rsid w:val="00A33414"/>
    <w:rsid w:val="00A33DF3"/>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346"/>
    <w:rsid w:val="00A57684"/>
    <w:rsid w:val="00A57980"/>
    <w:rsid w:val="00A601D9"/>
    <w:rsid w:val="00A611D4"/>
    <w:rsid w:val="00A6164F"/>
    <w:rsid w:val="00A62BF3"/>
    <w:rsid w:val="00A65343"/>
    <w:rsid w:val="00A657ED"/>
    <w:rsid w:val="00A70BB7"/>
    <w:rsid w:val="00A7153B"/>
    <w:rsid w:val="00A71F06"/>
    <w:rsid w:val="00A72EB5"/>
    <w:rsid w:val="00A73340"/>
    <w:rsid w:val="00A73A83"/>
    <w:rsid w:val="00A74058"/>
    <w:rsid w:val="00A747B7"/>
    <w:rsid w:val="00A76D79"/>
    <w:rsid w:val="00A7711F"/>
    <w:rsid w:val="00A77486"/>
    <w:rsid w:val="00A80420"/>
    <w:rsid w:val="00A8138C"/>
    <w:rsid w:val="00A81511"/>
    <w:rsid w:val="00A8209E"/>
    <w:rsid w:val="00A8307C"/>
    <w:rsid w:val="00A84CFA"/>
    <w:rsid w:val="00A852C2"/>
    <w:rsid w:val="00A8544C"/>
    <w:rsid w:val="00A8761C"/>
    <w:rsid w:val="00A87ACB"/>
    <w:rsid w:val="00A87B98"/>
    <w:rsid w:val="00A90341"/>
    <w:rsid w:val="00A906BA"/>
    <w:rsid w:val="00A93455"/>
    <w:rsid w:val="00A935D1"/>
    <w:rsid w:val="00A93D37"/>
    <w:rsid w:val="00A9515E"/>
    <w:rsid w:val="00A96172"/>
    <w:rsid w:val="00A968A2"/>
    <w:rsid w:val="00A974D7"/>
    <w:rsid w:val="00A9756B"/>
    <w:rsid w:val="00AA086C"/>
    <w:rsid w:val="00AA1479"/>
    <w:rsid w:val="00AA1C71"/>
    <w:rsid w:val="00AA2C89"/>
    <w:rsid w:val="00AA2E87"/>
    <w:rsid w:val="00AA33B2"/>
    <w:rsid w:val="00AA48FC"/>
    <w:rsid w:val="00AA5CAB"/>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6208"/>
    <w:rsid w:val="00AD652B"/>
    <w:rsid w:val="00AD661A"/>
    <w:rsid w:val="00AD6A41"/>
    <w:rsid w:val="00AD7042"/>
    <w:rsid w:val="00AD728D"/>
    <w:rsid w:val="00AD79A7"/>
    <w:rsid w:val="00AE00BD"/>
    <w:rsid w:val="00AE2699"/>
    <w:rsid w:val="00AE3F6C"/>
    <w:rsid w:val="00AE4506"/>
    <w:rsid w:val="00AE4865"/>
    <w:rsid w:val="00AE4FF8"/>
    <w:rsid w:val="00AE5035"/>
    <w:rsid w:val="00AE71F7"/>
    <w:rsid w:val="00AE720E"/>
    <w:rsid w:val="00AE73E7"/>
    <w:rsid w:val="00AE77BC"/>
    <w:rsid w:val="00AE7BC2"/>
    <w:rsid w:val="00AE7D63"/>
    <w:rsid w:val="00AF08F5"/>
    <w:rsid w:val="00AF207E"/>
    <w:rsid w:val="00AF34CF"/>
    <w:rsid w:val="00AF3928"/>
    <w:rsid w:val="00AF440A"/>
    <w:rsid w:val="00AF5374"/>
    <w:rsid w:val="00AF6DD8"/>
    <w:rsid w:val="00AF7CE4"/>
    <w:rsid w:val="00B00C12"/>
    <w:rsid w:val="00B01BC4"/>
    <w:rsid w:val="00B0207D"/>
    <w:rsid w:val="00B02129"/>
    <w:rsid w:val="00B0305E"/>
    <w:rsid w:val="00B034FF"/>
    <w:rsid w:val="00B04C2F"/>
    <w:rsid w:val="00B06A93"/>
    <w:rsid w:val="00B13F52"/>
    <w:rsid w:val="00B1489F"/>
    <w:rsid w:val="00B15321"/>
    <w:rsid w:val="00B16E4F"/>
    <w:rsid w:val="00B2088F"/>
    <w:rsid w:val="00B23A99"/>
    <w:rsid w:val="00B27231"/>
    <w:rsid w:val="00B32885"/>
    <w:rsid w:val="00B32B18"/>
    <w:rsid w:val="00B352E9"/>
    <w:rsid w:val="00B37142"/>
    <w:rsid w:val="00B37373"/>
    <w:rsid w:val="00B4027D"/>
    <w:rsid w:val="00B41576"/>
    <w:rsid w:val="00B41D24"/>
    <w:rsid w:val="00B421C1"/>
    <w:rsid w:val="00B42652"/>
    <w:rsid w:val="00B435E3"/>
    <w:rsid w:val="00B43C42"/>
    <w:rsid w:val="00B43CDB"/>
    <w:rsid w:val="00B45D20"/>
    <w:rsid w:val="00B473F1"/>
    <w:rsid w:val="00B475B7"/>
    <w:rsid w:val="00B5100A"/>
    <w:rsid w:val="00B526EC"/>
    <w:rsid w:val="00B551E2"/>
    <w:rsid w:val="00B5593C"/>
    <w:rsid w:val="00B55C47"/>
    <w:rsid w:val="00B5660A"/>
    <w:rsid w:val="00B57D6B"/>
    <w:rsid w:val="00B60027"/>
    <w:rsid w:val="00B61535"/>
    <w:rsid w:val="00B63F4C"/>
    <w:rsid w:val="00B65067"/>
    <w:rsid w:val="00B673D0"/>
    <w:rsid w:val="00B67789"/>
    <w:rsid w:val="00B679B0"/>
    <w:rsid w:val="00B67E20"/>
    <w:rsid w:val="00B70C8A"/>
    <w:rsid w:val="00B72AEE"/>
    <w:rsid w:val="00B739F8"/>
    <w:rsid w:val="00B73F20"/>
    <w:rsid w:val="00B74B83"/>
    <w:rsid w:val="00B74CCE"/>
    <w:rsid w:val="00B75113"/>
    <w:rsid w:val="00B75349"/>
    <w:rsid w:val="00B77860"/>
    <w:rsid w:val="00B8062D"/>
    <w:rsid w:val="00B80642"/>
    <w:rsid w:val="00B807CA"/>
    <w:rsid w:val="00B82F86"/>
    <w:rsid w:val="00B8387B"/>
    <w:rsid w:val="00B83EAE"/>
    <w:rsid w:val="00B854F6"/>
    <w:rsid w:val="00B87583"/>
    <w:rsid w:val="00B9164C"/>
    <w:rsid w:val="00B92449"/>
    <w:rsid w:val="00B92CD6"/>
    <w:rsid w:val="00B94914"/>
    <w:rsid w:val="00B967DD"/>
    <w:rsid w:val="00B975F7"/>
    <w:rsid w:val="00B97E6E"/>
    <w:rsid w:val="00BA11AE"/>
    <w:rsid w:val="00BA140E"/>
    <w:rsid w:val="00BA1D19"/>
    <w:rsid w:val="00BA33D2"/>
    <w:rsid w:val="00BA476F"/>
    <w:rsid w:val="00BA6CFD"/>
    <w:rsid w:val="00BA7138"/>
    <w:rsid w:val="00BB074E"/>
    <w:rsid w:val="00BB1B44"/>
    <w:rsid w:val="00BB509B"/>
    <w:rsid w:val="00BB5F79"/>
    <w:rsid w:val="00BB792E"/>
    <w:rsid w:val="00BC025A"/>
    <w:rsid w:val="00BC068B"/>
    <w:rsid w:val="00BC0C26"/>
    <w:rsid w:val="00BC0D20"/>
    <w:rsid w:val="00BC0D5E"/>
    <w:rsid w:val="00BC2BBC"/>
    <w:rsid w:val="00BC62DE"/>
    <w:rsid w:val="00BD0FC7"/>
    <w:rsid w:val="00BD1AC7"/>
    <w:rsid w:val="00BD1DD1"/>
    <w:rsid w:val="00BD3702"/>
    <w:rsid w:val="00BD372B"/>
    <w:rsid w:val="00BD3739"/>
    <w:rsid w:val="00BD3EF7"/>
    <w:rsid w:val="00BD4B21"/>
    <w:rsid w:val="00BD4D41"/>
    <w:rsid w:val="00BD62DD"/>
    <w:rsid w:val="00BD66E5"/>
    <w:rsid w:val="00BD73B2"/>
    <w:rsid w:val="00BE084A"/>
    <w:rsid w:val="00BE1D7B"/>
    <w:rsid w:val="00BE24FA"/>
    <w:rsid w:val="00BE3F8D"/>
    <w:rsid w:val="00BE4169"/>
    <w:rsid w:val="00BE4709"/>
    <w:rsid w:val="00BE4ECE"/>
    <w:rsid w:val="00BF02B1"/>
    <w:rsid w:val="00BF0961"/>
    <w:rsid w:val="00BF0E29"/>
    <w:rsid w:val="00BF1046"/>
    <w:rsid w:val="00BF26EC"/>
    <w:rsid w:val="00BF5CC4"/>
    <w:rsid w:val="00BF6552"/>
    <w:rsid w:val="00BF66E2"/>
    <w:rsid w:val="00BF7061"/>
    <w:rsid w:val="00BF78E3"/>
    <w:rsid w:val="00C01B65"/>
    <w:rsid w:val="00C02076"/>
    <w:rsid w:val="00C054B5"/>
    <w:rsid w:val="00C05E50"/>
    <w:rsid w:val="00C071D9"/>
    <w:rsid w:val="00C07EEA"/>
    <w:rsid w:val="00C10D2D"/>
    <w:rsid w:val="00C11C96"/>
    <w:rsid w:val="00C11CCB"/>
    <w:rsid w:val="00C14FFB"/>
    <w:rsid w:val="00C15AC8"/>
    <w:rsid w:val="00C20B07"/>
    <w:rsid w:val="00C21314"/>
    <w:rsid w:val="00C300DF"/>
    <w:rsid w:val="00C305B2"/>
    <w:rsid w:val="00C30ACB"/>
    <w:rsid w:val="00C31E97"/>
    <w:rsid w:val="00C32764"/>
    <w:rsid w:val="00C329C7"/>
    <w:rsid w:val="00C32AE8"/>
    <w:rsid w:val="00C32EB2"/>
    <w:rsid w:val="00C35DF7"/>
    <w:rsid w:val="00C377A3"/>
    <w:rsid w:val="00C378D1"/>
    <w:rsid w:val="00C37F32"/>
    <w:rsid w:val="00C41AE1"/>
    <w:rsid w:val="00C41B18"/>
    <w:rsid w:val="00C41B89"/>
    <w:rsid w:val="00C425BC"/>
    <w:rsid w:val="00C4282C"/>
    <w:rsid w:val="00C44BFB"/>
    <w:rsid w:val="00C453F6"/>
    <w:rsid w:val="00C4682D"/>
    <w:rsid w:val="00C46A5D"/>
    <w:rsid w:val="00C46CE5"/>
    <w:rsid w:val="00C46FB4"/>
    <w:rsid w:val="00C504CD"/>
    <w:rsid w:val="00C5333F"/>
    <w:rsid w:val="00C54854"/>
    <w:rsid w:val="00C56929"/>
    <w:rsid w:val="00C57686"/>
    <w:rsid w:val="00C57F20"/>
    <w:rsid w:val="00C60D07"/>
    <w:rsid w:val="00C61336"/>
    <w:rsid w:val="00C63A65"/>
    <w:rsid w:val="00C63EE9"/>
    <w:rsid w:val="00C64195"/>
    <w:rsid w:val="00C64F82"/>
    <w:rsid w:val="00C6585A"/>
    <w:rsid w:val="00C66520"/>
    <w:rsid w:val="00C6770B"/>
    <w:rsid w:val="00C67A13"/>
    <w:rsid w:val="00C7192C"/>
    <w:rsid w:val="00C72597"/>
    <w:rsid w:val="00C73416"/>
    <w:rsid w:val="00C742FC"/>
    <w:rsid w:val="00C74BF6"/>
    <w:rsid w:val="00C756D0"/>
    <w:rsid w:val="00C75A6D"/>
    <w:rsid w:val="00C768F8"/>
    <w:rsid w:val="00C76F52"/>
    <w:rsid w:val="00C80C33"/>
    <w:rsid w:val="00C80DA1"/>
    <w:rsid w:val="00C84E95"/>
    <w:rsid w:val="00C8568E"/>
    <w:rsid w:val="00C8659B"/>
    <w:rsid w:val="00C870B2"/>
    <w:rsid w:val="00C870CA"/>
    <w:rsid w:val="00C87AFD"/>
    <w:rsid w:val="00C87C77"/>
    <w:rsid w:val="00C87E02"/>
    <w:rsid w:val="00C91272"/>
    <w:rsid w:val="00C94EA1"/>
    <w:rsid w:val="00C95C34"/>
    <w:rsid w:val="00C96AD9"/>
    <w:rsid w:val="00CA1D39"/>
    <w:rsid w:val="00CA2DD9"/>
    <w:rsid w:val="00CA3472"/>
    <w:rsid w:val="00CA3B03"/>
    <w:rsid w:val="00CA4FF5"/>
    <w:rsid w:val="00CA53EE"/>
    <w:rsid w:val="00CA5B4B"/>
    <w:rsid w:val="00CB0FC7"/>
    <w:rsid w:val="00CB2427"/>
    <w:rsid w:val="00CB6C15"/>
    <w:rsid w:val="00CB7996"/>
    <w:rsid w:val="00CC02E1"/>
    <w:rsid w:val="00CC0808"/>
    <w:rsid w:val="00CC162D"/>
    <w:rsid w:val="00CC1F56"/>
    <w:rsid w:val="00CC37CF"/>
    <w:rsid w:val="00CC4B29"/>
    <w:rsid w:val="00CC66C0"/>
    <w:rsid w:val="00CC6AAE"/>
    <w:rsid w:val="00CC6FBC"/>
    <w:rsid w:val="00CD0054"/>
    <w:rsid w:val="00CD2E2A"/>
    <w:rsid w:val="00CD52FE"/>
    <w:rsid w:val="00CD5902"/>
    <w:rsid w:val="00CD63DF"/>
    <w:rsid w:val="00CE174B"/>
    <w:rsid w:val="00CE293B"/>
    <w:rsid w:val="00CE315B"/>
    <w:rsid w:val="00CE33BD"/>
    <w:rsid w:val="00CE58C4"/>
    <w:rsid w:val="00CE5C12"/>
    <w:rsid w:val="00CE5C2C"/>
    <w:rsid w:val="00CF1214"/>
    <w:rsid w:val="00CF15C1"/>
    <w:rsid w:val="00CF2CA4"/>
    <w:rsid w:val="00CF5777"/>
    <w:rsid w:val="00CF5FF3"/>
    <w:rsid w:val="00D00A06"/>
    <w:rsid w:val="00D01F68"/>
    <w:rsid w:val="00D02397"/>
    <w:rsid w:val="00D03325"/>
    <w:rsid w:val="00D057DA"/>
    <w:rsid w:val="00D0608E"/>
    <w:rsid w:val="00D107F5"/>
    <w:rsid w:val="00D1123A"/>
    <w:rsid w:val="00D125C3"/>
    <w:rsid w:val="00D141CC"/>
    <w:rsid w:val="00D20162"/>
    <w:rsid w:val="00D2019A"/>
    <w:rsid w:val="00D202BF"/>
    <w:rsid w:val="00D20540"/>
    <w:rsid w:val="00D20DD2"/>
    <w:rsid w:val="00D216D6"/>
    <w:rsid w:val="00D2196F"/>
    <w:rsid w:val="00D21A7E"/>
    <w:rsid w:val="00D22AB5"/>
    <w:rsid w:val="00D234B5"/>
    <w:rsid w:val="00D25193"/>
    <w:rsid w:val="00D25930"/>
    <w:rsid w:val="00D2636C"/>
    <w:rsid w:val="00D27966"/>
    <w:rsid w:val="00D279BC"/>
    <w:rsid w:val="00D30C8D"/>
    <w:rsid w:val="00D30D7C"/>
    <w:rsid w:val="00D316C4"/>
    <w:rsid w:val="00D33C28"/>
    <w:rsid w:val="00D359CC"/>
    <w:rsid w:val="00D36988"/>
    <w:rsid w:val="00D3775A"/>
    <w:rsid w:val="00D37952"/>
    <w:rsid w:val="00D37E36"/>
    <w:rsid w:val="00D40F46"/>
    <w:rsid w:val="00D4276F"/>
    <w:rsid w:val="00D43504"/>
    <w:rsid w:val="00D44FF3"/>
    <w:rsid w:val="00D4584B"/>
    <w:rsid w:val="00D4680E"/>
    <w:rsid w:val="00D5057E"/>
    <w:rsid w:val="00D526EB"/>
    <w:rsid w:val="00D527C7"/>
    <w:rsid w:val="00D53705"/>
    <w:rsid w:val="00D53759"/>
    <w:rsid w:val="00D57839"/>
    <w:rsid w:val="00D60294"/>
    <w:rsid w:val="00D629AA"/>
    <w:rsid w:val="00D63FFF"/>
    <w:rsid w:val="00D641C2"/>
    <w:rsid w:val="00D648EC"/>
    <w:rsid w:val="00D65145"/>
    <w:rsid w:val="00D66355"/>
    <w:rsid w:val="00D674AD"/>
    <w:rsid w:val="00D67D5C"/>
    <w:rsid w:val="00D67DD8"/>
    <w:rsid w:val="00D70832"/>
    <w:rsid w:val="00D70F86"/>
    <w:rsid w:val="00D71DCF"/>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4657"/>
    <w:rsid w:val="00D9559E"/>
    <w:rsid w:val="00D95D63"/>
    <w:rsid w:val="00D96E3C"/>
    <w:rsid w:val="00D97214"/>
    <w:rsid w:val="00D9779B"/>
    <w:rsid w:val="00D97BEE"/>
    <w:rsid w:val="00D97DEA"/>
    <w:rsid w:val="00DA1B52"/>
    <w:rsid w:val="00DA4588"/>
    <w:rsid w:val="00DA6754"/>
    <w:rsid w:val="00DA6B90"/>
    <w:rsid w:val="00DA6FE8"/>
    <w:rsid w:val="00DA7673"/>
    <w:rsid w:val="00DA7BFD"/>
    <w:rsid w:val="00DA7F28"/>
    <w:rsid w:val="00DB0AED"/>
    <w:rsid w:val="00DB1332"/>
    <w:rsid w:val="00DB2526"/>
    <w:rsid w:val="00DB3433"/>
    <w:rsid w:val="00DB5F44"/>
    <w:rsid w:val="00DC1A74"/>
    <w:rsid w:val="00DC26E5"/>
    <w:rsid w:val="00DC4267"/>
    <w:rsid w:val="00DC5053"/>
    <w:rsid w:val="00DC66D1"/>
    <w:rsid w:val="00DD0914"/>
    <w:rsid w:val="00DD1216"/>
    <w:rsid w:val="00DD192F"/>
    <w:rsid w:val="00DD208B"/>
    <w:rsid w:val="00DD2B1F"/>
    <w:rsid w:val="00DD331F"/>
    <w:rsid w:val="00DD499A"/>
    <w:rsid w:val="00DD4DA6"/>
    <w:rsid w:val="00DD6043"/>
    <w:rsid w:val="00DD6970"/>
    <w:rsid w:val="00DE1C68"/>
    <w:rsid w:val="00DE2458"/>
    <w:rsid w:val="00DE2616"/>
    <w:rsid w:val="00DE358A"/>
    <w:rsid w:val="00DE4E75"/>
    <w:rsid w:val="00DE54EC"/>
    <w:rsid w:val="00DE6BFF"/>
    <w:rsid w:val="00DF0A13"/>
    <w:rsid w:val="00DF30CB"/>
    <w:rsid w:val="00DF3660"/>
    <w:rsid w:val="00DF3CD3"/>
    <w:rsid w:val="00DF3EF1"/>
    <w:rsid w:val="00DF421D"/>
    <w:rsid w:val="00DF4D60"/>
    <w:rsid w:val="00DF6DB7"/>
    <w:rsid w:val="00DF71F9"/>
    <w:rsid w:val="00E02FCC"/>
    <w:rsid w:val="00E05567"/>
    <w:rsid w:val="00E060BB"/>
    <w:rsid w:val="00E07FEC"/>
    <w:rsid w:val="00E1008E"/>
    <w:rsid w:val="00E1022E"/>
    <w:rsid w:val="00E110A1"/>
    <w:rsid w:val="00E124EE"/>
    <w:rsid w:val="00E12529"/>
    <w:rsid w:val="00E12965"/>
    <w:rsid w:val="00E12AA9"/>
    <w:rsid w:val="00E1560E"/>
    <w:rsid w:val="00E1590C"/>
    <w:rsid w:val="00E16D6D"/>
    <w:rsid w:val="00E175A9"/>
    <w:rsid w:val="00E21532"/>
    <w:rsid w:val="00E248F2"/>
    <w:rsid w:val="00E251C9"/>
    <w:rsid w:val="00E2564E"/>
    <w:rsid w:val="00E25BB4"/>
    <w:rsid w:val="00E3039C"/>
    <w:rsid w:val="00E30DE3"/>
    <w:rsid w:val="00E316B0"/>
    <w:rsid w:val="00E31C8F"/>
    <w:rsid w:val="00E32A2A"/>
    <w:rsid w:val="00E33127"/>
    <w:rsid w:val="00E335A3"/>
    <w:rsid w:val="00E33EBB"/>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762C"/>
    <w:rsid w:val="00E607B9"/>
    <w:rsid w:val="00E62576"/>
    <w:rsid w:val="00E63FBD"/>
    <w:rsid w:val="00E65BB3"/>
    <w:rsid w:val="00E67E2C"/>
    <w:rsid w:val="00E74DAB"/>
    <w:rsid w:val="00E76FD8"/>
    <w:rsid w:val="00E77194"/>
    <w:rsid w:val="00E803CA"/>
    <w:rsid w:val="00E803FB"/>
    <w:rsid w:val="00E80AC4"/>
    <w:rsid w:val="00E818E5"/>
    <w:rsid w:val="00E81AAC"/>
    <w:rsid w:val="00E82A10"/>
    <w:rsid w:val="00E82DE7"/>
    <w:rsid w:val="00E847CF"/>
    <w:rsid w:val="00E85AC3"/>
    <w:rsid w:val="00E85DD2"/>
    <w:rsid w:val="00E944A0"/>
    <w:rsid w:val="00E947D6"/>
    <w:rsid w:val="00E949DE"/>
    <w:rsid w:val="00E94C26"/>
    <w:rsid w:val="00E94CB8"/>
    <w:rsid w:val="00E95CF1"/>
    <w:rsid w:val="00E96624"/>
    <w:rsid w:val="00E97146"/>
    <w:rsid w:val="00E972AA"/>
    <w:rsid w:val="00EA0603"/>
    <w:rsid w:val="00EA28D0"/>
    <w:rsid w:val="00EA457C"/>
    <w:rsid w:val="00EA5579"/>
    <w:rsid w:val="00EA576F"/>
    <w:rsid w:val="00EA6814"/>
    <w:rsid w:val="00EA687F"/>
    <w:rsid w:val="00EA6CFA"/>
    <w:rsid w:val="00EA7BE6"/>
    <w:rsid w:val="00EA7C14"/>
    <w:rsid w:val="00EB05EA"/>
    <w:rsid w:val="00EB1D1A"/>
    <w:rsid w:val="00EB2076"/>
    <w:rsid w:val="00EB26B4"/>
    <w:rsid w:val="00EB3AA1"/>
    <w:rsid w:val="00EB49AF"/>
    <w:rsid w:val="00EB636D"/>
    <w:rsid w:val="00EB7262"/>
    <w:rsid w:val="00EB7292"/>
    <w:rsid w:val="00EC0157"/>
    <w:rsid w:val="00EC22AE"/>
    <w:rsid w:val="00EC261E"/>
    <w:rsid w:val="00EC2C6B"/>
    <w:rsid w:val="00EC36F8"/>
    <w:rsid w:val="00EC5FEF"/>
    <w:rsid w:val="00EC62EC"/>
    <w:rsid w:val="00ED09B7"/>
    <w:rsid w:val="00ED0C51"/>
    <w:rsid w:val="00ED4576"/>
    <w:rsid w:val="00ED4D41"/>
    <w:rsid w:val="00ED63BD"/>
    <w:rsid w:val="00ED774B"/>
    <w:rsid w:val="00ED7F34"/>
    <w:rsid w:val="00EE0B3C"/>
    <w:rsid w:val="00EE2527"/>
    <w:rsid w:val="00EE2802"/>
    <w:rsid w:val="00EE28F1"/>
    <w:rsid w:val="00EE3DAA"/>
    <w:rsid w:val="00EE3F3A"/>
    <w:rsid w:val="00EE42E2"/>
    <w:rsid w:val="00EE4A07"/>
    <w:rsid w:val="00EE6C19"/>
    <w:rsid w:val="00EE73B4"/>
    <w:rsid w:val="00EE7E26"/>
    <w:rsid w:val="00EF1695"/>
    <w:rsid w:val="00EF1A12"/>
    <w:rsid w:val="00EF4608"/>
    <w:rsid w:val="00EF64B0"/>
    <w:rsid w:val="00F0018D"/>
    <w:rsid w:val="00F0067A"/>
    <w:rsid w:val="00F03948"/>
    <w:rsid w:val="00F04715"/>
    <w:rsid w:val="00F055C0"/>
    <w:rsid w:val="00F0591F"/>
    <w:rsid w:val="00F06092"/>
    <w:rsid w:val="00F11B37"/>
    <w:rsid w:val="00F16281"/>
    <w:rsid w:val="00F16724"/>
    <w:rsid w:val="00F1698E"/>
    <w:rsid w:val="00F16E48"/>
    <w:rsid w:val="00F171A7"/>
    <w:rsid w:val="00F21286"/>
    <w:rsid w:val="00F2261A"/>
    <w:rsid w:val="00F22A06"/>
    <w:rsid w:val="00F22EA6"/>
    <w:rsid w:val="00F235AD"/>
    <w:rsid w:val="00F24A87"/>
    <w:rsid w:val="00F24AF3"/>
    <w:rsid w:val="00F24D9C"/>
    <w:rsid w:val="00F25661"/>
    <w:rsid w:val="00F26482"/>
    <w:rsid w:val="00F27049"/>
    <w:rsid w:val="00F31736"/>
    <w:rsid w:val="00F31D20"/>
    <w:rsid w:val="00F32337"/>
    <w:rsid w:val="00F3348E"/>
    <w:rsid w:val="00F33644"/>
    <w:rsid w:val="00F33D79"/>
    <w:rsid w:val="00F344D1"/>
    <w:rsid w:val="00F34A95"/>
    <w:rsid w:val="00F359AE"/>
    <w:rsid w:val="00F35EE4"/>
    <w:rsid w:val="00F374AF"/>
    <w:rsid w:val="00F40D6D"/>
    <w:rsid w:val="00F41FF7"/>
    <w:rsid w:val="00F43046"/>
    <w:rsid w:val="00F46DF9"/>
    <w:rsid w:val="00F475F5"/>
    <w:rsid w:val="00F477D8"/>
    <w:rsid w:val="00F51549"/>
    <w:rsid w:val="00F517C0"/>
    <w:rsid w:val="00F523EA"/>
    <w:rsid w:val="00F52AD6"/>
    <w:rsid w:val="00F54378"/>
    <w:rsid w:val="00F5496B"/>
    <w:rsid w:val="00F5541D"/>
    <w:rsid w:val="00F56FF4"/>
    <w:rsid w:val="00F613BC"/>
    <w:rsid w:val="00F61E38"/>
    <w:rsid w:val="00F61F75"/>
    <w:rsid w:val="00F6279C"/>
    <w:rsid w:val="00F65B93"/>
    <w:rsid w:val="00F65E58"/>
    <w:rsid w:val="00F66CC6"/>
    <w:rsid w:val="00F70DCB"/>
    <w:rsid w:val="00F71BBE"/>
    <w:rsid w:val="00F71D2B"/>
    <w:rsid w:val="00F72B2B"/>
    <w:rsid w:val="00F735C2"/>
    <w:rsid w:val="00F74A33"/>
    <w:rsid w:val="00F75BFB"/>
    <w:rsid w:val="00F75F3F"/>
    <w:rsid w:val="00F761CC"/>
    <w:rsid w:val="00F764F6"/>
    <w:rsid w:val="00F76853"/>
    <w:rsid w:val="00F77BB2"/>
    <w:rsid w:val="00F830AF"/>
    <w:rsid w:val="00F84818"/>
    <w:rsid w:val="00F84942"/>
    <w:rsid w:val="00F8597D"/>
    <w:rsid w:val="00F8750E"/>
    <w:rsid w:val="00F91B06"/>
    <w:rsid w:val="00F91C2D"/>
    <w:rsid w:val="00F92FE8"/>
    <w:rsid w:val="00F94275"/>
    <w:rsid w:val="00F9441A"/>
    <w:rsid w:val="00F94A89"/>
    <w:rsid w:val="00F957E1"/>
    <w:rsid w:val="00F9657D"/>
    <w:rsid w:val="00F97ABA"/>
    <w:rsid w:val="00F97D71"/>
    <w:rsid w:val="00FA1488"/>
    <w:rsid w:val="00FA3D5F"/>
    <w:rsid w:val="00FA4043"/>
    <w:rsid w:val="00FA44EC"/>
    <w:rsid w:val="00FA5511"/>
    <w:rsid w:val="00FA5514"/>
    <w:rsid w:val="00FA5C11"/>
    <w:rsid w:val="00FA7334"/>
    <w:rsid w:val="00FB0D3F"/>
    <w:rsid w:val="00FB242C"/>
    <w:rsid w:val="00FB3A3B"/>
    <w:rsid w:val="00FB50FA"/>
    <w:rsid w:val="00FC0A9B"/>
    <w:rsid w:val="00FC0E4F"/>
    <w:rsid w:val="00FC23D9"/>
    <w:rsid w:val="00FC2E8C"/>
    <w:rsid w:val="00FC329D"/>
    <w:rsid w:val="00FC365A"/>
    <w:rsid w:val="00FC4133"/>
    <w:rsid w:val="00FC5723"/>
    <w:rsid w:val="00FC7C3A"/>
    <w:rsid w:val="00FD2D76"/>
    <w:rsid w:val="00FD36F4"/>
    <w:rsid w:val="00FD394D"/>
    <w:rsid w:val="00FD3B0A"/>
    <w:rsid w:val="00FD4207"/>
    <w:rsid w:val="00FD550F"/>
    <w:rsid w:val="00FD585E"/>
    <w:rsid w:val="00FD5A4D"/>
    <w:rsid w:val="00FD5A96"/>
    <w:rsid w:val="00FD5B4F"/>
    <w:rsid w:val="00FE020D"/>
    <w:rsid w:val="00FE0945"/>
    <w:rsid w:val="00FE21F4"/>
    <w:rsid w:val="00FE339D"/>
    <w:rsid w:val="00FE6105"/>
    <w:rsid w:val="00FE6ED1"/>
    <w:rsid w:val="00FF005F"/>
    <w:rsid w:val="00FF0E7B"/>
    <w:rsid w:val="00FF0EAE"/>
    <w:rsid w:val="00FF11FE"/>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3A266"/>
  <w15:docId w15:val="{32CE9965-54C9-4624-BF1A-8E2C912E8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875B3"/>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uiPriority w:val="99"/>
    <w:rsid w:val="005F7EBC"/>
    <w:pPr>
      <w:numPr>
        <w:numId w:val="5"/>
      </w:numPr>
      <w:tabs>
        <w:tab w:val="clear" w:pos="990"/>
        <w:tab w:val="num" w:pos="360"/>
      </w:tabs>
      <w:spacing w:after="0" w:line="240" w:lineRule="auto"/>
      <w:ind w:left="0" w:firstLine="0"/>
    </w:pPr>
    <w:rPr>
      <w:rFonts w:ascii="Tahoma" w:hAnsi="Tahoma"/>
      <w:sz w:val="16"/>
      <w:szCs w:val="16"/>
    </w:rPr>
  </w:style>
  <w:style w:type="character" w:customStyle="1" w:styleId="af7">
    <w:name w:val="Текст выноски Знак"/>
    <w:link w:val="a1"/>
    <w:uiPriority w:val="99"/>
    <w:rsid w:val="005F7EBC"/>
    <w:rPr>
      <w:rFonts w:ascii="Tahoma" w:hAnsi="Tahoma"/>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hAnsi="Times New Roman"/>
      <w:sz w:val="28"/>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numbering" w:customStyle="1" w:styleId="43">
    <w:name w:val="Нет списка4"/>
    <w:next w:val="a5"/>
    <w:uiPriority w:val="99"/>
    <w:semiHidden/>
    <w:unhideWhenUsed/>
    <w:rsid w:val="00BE4169"/>
  </w:style>
  <w:style w:type="paragraph" w:customStyle="1" w:styleId="afff3">
    <w:name w:val="Д.к.н.: Таблица"/>
    <w:basedOn w:val="a2"/>
    <w:autoRedefine/>
    <w:uiPriority w:val="99"/>
    <w:rsid w:val="00BE4169"/>
    <w:pPr>
      <w:spacing w:after="0" w:line="360" w:lineRule="auto"/>
      <w:jc w:val="center"/>
    </w:pPr>
    <w:rPr>
      <w:rFonts w:ascii="Times New Roman" w:hAnsi="Times New Roman"/>
      <w:sz w:val="28"/>
      <w:szCs w:val="28"/>
    </w:rPr>
  </w:style>
  <w:style w:type="table" w:customStyle="1" w:styleId="2a">
    <w:name w:val="Сетка таблицы2"/>
    <w:basedOn w:val="a4"/>
    <w:next w:val="af"/>
    <w:uiPriority w:val="99"/>
    <w:rsid w:val="00BE4169"/>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Title"/>
    <w:basedOn w:val="a2"/>
    <w:link w:val="19"/>
    <w:qFormat/>
    <w:rsid w:val="008F64F5"/>
    <w:pPr>
      <w:spacing w:after="0" w:line="240" w:lineRule="auto"/>
      <w:jc w:val="center"/>
    </w:pPr>
    <w:rPr>
      <w:rFonts w:ascii="Times New Roman" w:hAnsi="Times New Roman"/>
      <w:b/>
      <w:bCs/>
      <w:sz w:val="32"/>
      <w:szCs w:val="24"/>
    </w:rPr>
  </w:style>
  <w:style w:type="character" w:customStyle="1" w:styleId="19">
    <w:name w:val="Заголовок Знак1"/>
    <w:basedOn w:val="a3"/>
    <w:link w:val="afff4"/>
    <w:rsid w:val="008F64F5"/>
    <w:rPr>
      <w:rFonts w:ascii="Times New Roman" w:hAnsi="Times New Roman"/>
      <w:b/>
      <w:bCs/>
      <w:sz w:val="32"/>
      <w:szCs w:val="24"/>
    </w:rPr>
  </w:style>
  <w:style w:type="paragraph" w:customStyle="1" w:styleId="Preformat">
    <w:name w:val="Preformat"/>
    <w:rsid w:val="008F64F5"/>
    <w:pPr>
      <w:autoSpaceDE w:val="0"/>
      <w:autoSpaceDN w:val="0"/>
      <w:adjustRightInd w:val="0"/>
    </w:pPr>
    <w:rPr>
      <w:rFonts w:ascii="Courier New" w:hAnsi="Courier New" w:cs="Courier New"/>
    </w:rPr>
  </w:style>
  <w:style w:type="paragraph" w:customStyle="1" w:styleId="1a">
    <w:name w:val="Обычный1"/>
    <w:rsid w:val="008F64F5"/>
    <w:pPr>
      <w:widowControl w:val="0"/>
      <w:tabs>
        <w:tab w:val="right" w:pos="567"/>
      </w:tabs>
      <w:snapToGrid w:val="0"/>
      <w:ind w:firstLine="567"/>
      <w:jc w:val="both"/>
    </w:pPr>
    <w:rPr>
      <w:rFonts w:ascii="Kudriashov" w:hAnsi="Kudriashov"/>
      <w:sz w:val="24"/>
    </w:rPr>
  </w:style>
  <w:style w:type="paragraph" w:customStyle="1" w:styleId="afff5">
    <w:name w:val="Нум. список"/>
    <w:basedOn w:val="1a"/>
    <w:rsid w:val="008F64F5"/>
    <w:pPr>
      <w:keepNext/>
      <w:keepLines/>
      <w:tabs>
        <w:tab w:val="clear" w:pos="567"/>
      </w:tabs>
      <w:ind w:left="283" w:hanging="283"/>
    </w:pPr>
    <w:rPr>
      <w:rFonts w:ascii="Peterburg" w:hAnsi="Peterburg"/>
    </w:rPr>
  </w:style>
  <w:style w:type="character" w:customStyle="1" w:styleId="afff6">
    <w:name w:val="Цветовое выделение"/>
    <w:rsid w:val="008F64F5"/>
    <w:rPr>
      <w:b/>
      <w:bCs/>
      <w:color w:val="000080"/>
    </w:rPr>
  </w:style>
  <w:style w:type="paragraph" w:customStyle="1" w:styleId="afff7">
    <w:name w:val="Нормальный (таблица)"/>
    <w:basedOn w:val="a2"/>
    <w:next w:val="a2"/>
    <w:rsid w:val="008F64F5"/>
    <w:pPr>
      <w:widowControl w:val="0"/>
      <w:autoSpaceDE w:val="0"/>
      <w:autoSpaceDN w:val="0"/>
      <w:adjustRightInd w:val="0"/>
      <w:spacing w:after="0" w:line="240" w:lineRule="auto"/>
      <w:jc w:val="both"/>
    </w:pPr>
    <w:rPr>
      <w:rFonts w:ascii="Arial" w:hAnsi="Arial" w:cs="Arial"/>
      <w:sz w:val="24"/>
      <w:szCs w:val="24"/>
    </w:rPr>
  </w:style>
  <w:style w:type="paragraph" w:customStyle="1" w:styleId="afff8">
    <w:name w:val="Прижатый влево"/>
    <w:basedOn w:val="a2"/>
    <w:next w:val="a2"/>
    <w:rsid w:val="008F64F5"/>
    <w:pPr>
      <w:widowControl w:val="0"/>
      <w:autoSpaceDE w:val="0"/>
      <w:autoSpaceDN w:val="0"/>
      <w:adjustRightInd w:val="0"/>
      <w:spacing w:after="0" w:line="240" w:lineRule="auto"/>
    </w:pPr>
    <w:rPr>
      <w:rFonts w:ascii="Arial" w:hAnsi="Arial" w:cs="Arial"/>
      <w:sz w:val="24"/>
      <w:szCs w:val="24"/>
    </w:rPr>
  </w:style>
  <w:style w:type="paragraph" w:customStyle="1" w:styleId="FORMATTEXT">
    <w:name w:val=".FORMATTEXT"/>
    <w:uiPriority w:val="99"/>
    <w:rsid w:val="008F64F5"/>
    <w:pPr>
      <w:widowControl w:val="0"/>
      <w:autoSpaceDE w:val="0"/>
      <w:autoSpaceDN w:val="0"/>
      <w:adjustRightInd w:val="0"/>
    </w:pPr>
    <w:rPr>
      <w:rFonts w:ascii="Arial" w:hAnsi="Arial" w:cs="Arial"/>
    </w:rPr>
  </w:style>
  <w:style w:type="paragraph" w:customStyle="1" w:styleId="150">
    <w:name w:val="Обычный + 15 пт"/>
    <w:basedOn w:val="a2"/>
    <w:rsid w:val="002C7931"/>
    <w:pPr>
      <w:spacing w:after="0" w:line="336" w:lineRule="auto"/>
      <w:ind w:firstLine="709"/>
      <w:jc w:val="both"/>
    </w:pPr>
    <w:rPr>
      <w:rFonts w:ascii="Times New Roman" w:hAnsi="Times New Roman"/>
      <w:sz w:val="30"/>
      <w:szCs w:val="30"/>
    </w:rPr>
  </w:style>
  <w:style w:type="paragraph" w:styleId="afff9">
    <w:basedOn w:val="a2"/>
    <w:next w:val="afff4"/>
    <w:qFormat/>
    <w:rsid w:val="002C7931"/>
    <w:pPr>
      <w:widowControl w:val="0"/>
      <w:spacing w:after="0" w:line="336" w:lineRule="auto"/>
      <w:jc w:val="center"/>
    </w:pPr>
    <w:rPr>
      <w:rFonts w:ascii="Times New Roman" w:hAnsi="Times New Roman"/>
      <w:b/>
      <w:bCs/>
      <w:sz w:val="2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6934">
      <w:bodyDiv w:val="1"/>
      <w:marLeft w:val="0"/>
      <w:marRight w:val="0"/>
      <w:marTop w:val="0"/>
      <w:marBottom w:val="0"/>
      <w:divBdr>
        <w:top w:val="none" w:sz="0" w:space="0" w:color="auto"/>
        <w:left w:val="none" w:sz="0" w:space="0" w:color="auto"/>
        <w:bottom w:val="none" w:sz="0" w:space="0" w:color="auto"/>
        <w:right w:val="none" w:sz="0" w:space="0" w:color="auto"/>
      </w:divBdr>
    </w:div>
    <w:div w:id="108010757">
      <w:marLeft w:val="0"/>
      <w:marRight w:val="0"/>
      <w:marTop w:val="0"/>
      <w:marBottom w:val="0"/>
      <w:divBdr>
        <w:top w:val="none" w:sz="0" w:space="0" w:color="auto"/>
        <w:left w:val="none" w:sz="0" w:space="0" w:color="auto"/>
        <w:bottom w:val="none" w:sz="0" w:space="0" w:color="auto"/>
        <w:right w:val="none" w:sz="0" w:space="0" w:color="auto"/>
      </w:divBdr>
      <w:divsChild>
        <w:div w:id="86268654">
          <w:marLeft w:val="0"/>
          <w:marRight w:val="0"/>
          <w:marTop w:val="0"/>
          <w:marBottom w:val="0"/>
          <w:divBdr>
            <w:top w:val="none" w:sz="0" w:space="0" w:color="auto"/>
            <w:left w:val="none" w:sz="0" w:space="0" w:color="auto"/>
            <w:bottom w:val="none" w:sz="0" w:space="0" w:color="auto"/>
            <w:right w:val="none" w:sz="0" w:space="0" w:color="auto"/>
          </w:divBdr>
        </w:div>
      </w:divsChild>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354841705">
      <w:marLeft w:val="0"/>
      <w:marRight w:val="0"/>
      <w:marTop w:val="0"/>
      <w:marBottom w:val="0"/>
      <w:divBdr>
        <w:top w:val="none" w:sz="0" w:space="0" w:color="auto"/>
        <w:left w:val="none" w:sz="0" w:space="0" w:color="auto"/>
        <w:bottom w:val="none" w:sz="0" w:space="0" w:color="auto"/>
        <w:right w:val="none" w:sz="0" w:space="0" w:color="auto"/>
      </w:divBdr>
      <w:divsChild>
        <w:div w:id="358823967">
          <w:marLeft w:val="0"/>
          <w:marRight w:val="0"/>
          <w:marTop w:val="0"/>
          <w:marBottom w:val="0"/>
          <w:divBdr>
            <w:top w:val="none" w:sz="0" w:space="0" w:color="auto"/>
            <w:left w:val="none" w:sz="0" w:space="0" w:color="auto"/>
            <w:bottom w:val="none" w:sz="0" w:space="0" w:color="auto"/>
            <w:right w:val="none" w:sz="0" w:space="0" w:color="auto"/>
          </w:divBdr>
        </w:div>
      </w:divsChild>
    </w:div>
    <w:div w:id="363023314">
      <w:marLeft w:val="0"/>
      <w:marRight w:val="0"/>
      <w:marTop w:val="0"/>
      <w:marBottom w:val="0"/>
      <w:divBdr>
        <w:top w:val="none" w:sz="0" w:space="0" w:color="auto"/>
        <w:left w:val="none" w:sz="0" w:space="0" w:color="auto"/>
        <w:bottom w:val="none" w:sz="0" w:space="0" w:color="auto"/>
        <w:right w:val="none" w:sz="0" w:space="0" w:color="auto"/>
      </w:divBdr>
    </w:div>
    <w:div w:id="668560138">
      <w:marLeft w:val="0"/>
      <w:marRight w:val="0"/>
      <w:marTop w:val="0"/>
      <w:marBottom w:val="0"/>
      <w:divBdr>
        <w:top w:val="none" w:sz="0" w:space="0" w:color="auto"/>
        <w:left w:val="none" w:sz="0" w:space="0" w:color="auto"/>
        <w:bottom w:val="none" w:sz="0" w:space="0" w:color="auto"/>
        <w:right w:val="none" w:sz="0" w:space="0" w:color="auto"/>
      </w:divBdr>
      <w:divsChild>
        <w:div w:id="1725136529">
          <w:marLeft w:val="0"/>
          <w:marRight w:val="0"/>
          <w:marTop w:val="0"/>
          <w:marBottom w:val="0"/>
          <w:divBdr>
            <w:top w:val="none" w:sz="0" w:space="0" w:color="auto"/>
            <w:left w:val="none" w:sz="0" w:space="0" w:color="auto"/>
            <w:bottom w:val="none" w:sz="0" w:space="0" w:color="auto"/>
            <w:right w:val="none" w:sz="0" w:space="0" w:color="auto"/>
          </w:divBdr>
        </w:div>
      </w:divsChild>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88033131">
      <w:marLeft w:val="0"/>
      <w:marRight w:val="0"/>
      <w:marTop w:val="0"/>
      <w:marBottom w:val="0"/>
      <w:divBdr>
        <w:top w:val="none" w:sz="0" w:space="0" w:color="auto"/>
        <w:left w:val="none" w:sz="0" w:space="0" w:color="auto"/>
        <w:bottom w:val="none" w:sz="0" w:space="0" w:color="auto"/>
        <w:right w:val="none" w:sz="0" w:space="0" w:color="auto"/>
      </w:divBdr>
      <w:divsChild>
        <w:div w:id="240605345">
          <w:marLeft w:val="0"/>
          <w:marRight w:val="0"/>
          <w:marTop w:val="0"/>
          <w:marBottom w:val="0"/>
          <w:divBdr>
            <w:top w:val="none" w:sz="0" w:space="0" w:color="auto"/>
            <w:left w:val="none" w:sz="0" w:space="0" w:color="auto"/>
            <w:bottom w:val="none" w:sz="0" w:space="0" w:color="auto"/>
            <w:right w:val="none" w:sz="0" w:space="0" w:color="auto"/>
          </w:divBdr>
        </w:div>
      </w:divsChild>
    </w:div>
    <w:div w:id="1010328797">
      <w:bodyDiv w:val="1"/>
      <w:marLeft w:val="0"/>
      <w:marRight w:val="0"/>
      <w:marTop w:val="0"/>
      <w:marBottom w:val="0"/>
      <w:divBdr>
        <w:top w:val="none" w:sz="0" w:space="0" w:color="auto"/>
        <w:left w:val="none" w:sz="0" w:space="0" w:color="auto"/>
        <w:bottom w:val="none" w:sz="0" w:space="0" w:color="auto"/>
        <w:right w:val="none" w:sz="0" w:space="0" w:color="auto"/>
      </w:divBdr>
    </w:div>
    <w:div w:id="1152137297">
      <w:marLeft w:val="0"/>
      <w:marRight w:val="0"/>
      <w:marTop w:val="0"/>
      <w:marBottom w:val="0"/>
      <w:divBdr>
        <w:top w:val="none" w:sz="0" w:space="0" w:color="auto"/>
        <w:left w:val="none" w:sz="0" w:space="0" w:color="auto"/>
        <w:bottom w:val="none" w:sz="0" w:space="0" w:color="auto"/>
        <w:right w:val="none" w:sz="0" w:space="0" w:color="auto"/>
      </w:divBdr>
      <w:divsChild>
        <w:div w:id="543249762">
          <w:marLeft w:val="0"/>
          <w:marRight w:val="0"/>
          <w:marTop w:val="0"/>
          <w:marBottom w:val="0"/>
          <w:divBdr>
            <w:top w:val="none" w:sz="0" w:space="0" w:color="auto"/>
            <w:left w:val="none" w:sz="0" w:space="0" w:color="auto"/>
            <w:bottom w:val="none" w:sz="0" w:space="0" w:color="auto"/>
            <w:right w:val="none" w:sz="0" w:space="0" w:color="auto"/>
          </w:divBdr>
          <w:divsChild>
            <w:div w:id="19235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76037346">
      <w:bodyDiv w:val="1"/>
      <w:marLeft w:val="0"/>
      <w:marRight w:val="0"/>
      <w:marTop w:val="0"/>
      <w:marBottom w:val="0"/>
      <w:divBdr>
        <w:top w:val="none" w:sz="0" w:space="0" w:color="auto"/>
        <w:left w:val="none" w:sz="0" w:space="0" w:color="auto"/>
        <w:bottom w:val="none" w:sz="0" w:space="0" w:color="auto"/>
        <w:right w:val="none" w:sz="0" w:space="0" w:color="auto"/>
      </w:divBdr>
    </w:div>
    <w:div w:id="1711109013">
      <w:marLeft w:val="0"/>
      <w:marRight w:val="0"/>
      <w:marTop w:val="0"/>
      <w:marBottom w:val="0"/>
      <w:divBdr>
        <w:top w:val="none" w:sz="0" w:space="0" w:color="auto"/>
        <w:left w:val="none" w:sz="0" w:space="0" w:color="auto"/>
        <w:bottom w:val="none" w:sz="0" w:space="0" w:color="auto"/>
        <w:right w:val="none" w:sz="0" w:space="0" w:color="auto"/>
      </w:divBdr>
      <w:divsChild>
        <w:div w:id="1154374558">
          <w:marLeft w:val="0"/>
          <w:marRight w:val="0"/>
          <w:marTop w:val="0"/>
          <w:marBottom w:val="0"/>
          <w:divBdr>
            <w:top w:val="none" w:sz="0" w:space="0" w:color="auto"/>
            <w:left w:val="none" w:sz="0" w:space="0" w:color="auto"/>
            <w:bottom w:val="none" w:sz="0" w:space="0" w:color="auto"/>
            <w:right w:val="none" w:sz="0" w:space="0" w:color="auto"/>
          </w:divBdr>
        </w:div>
      </w:divsChild>
    </w:div>
    <w:div w:id="1762598803">
      <w:bodyDiv w:val="1"/>
      <w:marLeft w:val="0"/>
      <w:marRight w:val="0"/>
      <w:marTop w:val="0"/>
      <w:marBottom w:val="0"/>
      <w:divBdr>
        <w:top w:val="none" w:sz="0" w:space="0" w:color="auto"/>
        <w:left w:val="none" w:sz="0" w:space="0" w:color="auto"/>
        <w:bottom w:val="none" w:sz="0" w:space="0" w:color="auto"/>
        <w:right w:val="none" w:sz="0" w:space="0" w:color="auto"/>
      </w:divBdr>
    </w:div>
    <w:div w:id="1777868611">
      <w:marLeft w:val="0"/>
      <w:marRight w:val="0"/>
      <w:marTop w:val="0"/>
      <w:marBottom w:val="0"/>
      <w:divBdr>
        <w:top w:val="none" w:sz="0" w:space="0" w:color="auto"/>
        <w:left w:val="none" w:sz="0" w:space="0" w:color="auto"/>
        <w:bottom w:val="none" w:sz="0" w:space="0" w:color="auto"/>
        <w:right w:val="none" w:sz="0" w:space="0" w:color="auto"/>
      </w:divBdr>
      <w:divsChild>
        <w:div w:id="1350334669">
          <w:marLeft w:val="0"/>
          <w:marRight w:val="0"/>
          <w:marTop w:val="0"/>
          <w:marBottom w:val="0"/>
          <w:divBdr>
            <w:top w:val="none" w:sz="0" w:space="0" w:color="auto"/>
            <w:left w:val="none" w:sz="0" w:space="0" w:color="auto"/>
            <w:bottom w:val="none" w:sz="0" w:space="0" w:color="auto"/>
            <w:right w:val="none" w:sz="0" w:space="0" w:color="auto"/>
          </w:divBdr>
        </w:div>
      </w:divsChild>
    </w:div>
    <w:div w:id="1912695209">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7835456">
      <w:marLeft w:val="0"/>
      <w:marRight w:val="0"/>
      <w:marTop w:val="0"/>
      <w:marBottom w:val="0"/>
      <w:divBdr>
        <w:top w:val="none" w:sz="0" w:space="0" w:color="auto"/>
        <w:left w:val="none" w:sz="0" w:space="0" w:color="auto"/>
        <w:bottom w:val="none" w:sz="0" w:space="0" w:color="auto"/>
        <w:right w:val="none" w:sz="0" w:space="0" w:color="auto"/>
      </w:divBdr>
    </w:div>
    <w:div w:id="2014408888">
      <w:marLeft w:val="0"/>
      <w:marRight w:val="0"/>
      <w:marTop w:val="0"/>
      <w:marBottom w:val="0"/>
      <w:divBdr>
        <w:top w:val="none" w:sz="0" w:space="0" w:color="auto"/>
        <w:left w:val="none" w:sz="0" w:space="0" w:color="auto"/>
        <w:bottom w:val="none" w:sz="0" w:space="0" w:color="auto"/>
        <w:right w:val="none" w:sz="0" w:space="0" w:color="auto"/>
      </w:divBdr>
      <w:divsChild>
        <w:div w:id="1978992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E68F-06B0-4039-8427-4015C8F2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1302</Words>
  <Characters>7427</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Дата размещения – 19.07.2022</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Об утверждении проекта планировки и межевания территории</vt:lpstr>
      <vt:lpstr>по ул.Южно-Промышленная</vt:lpstr>
      <vt:lpstr>II. Положение о характеристиках планируемого развития территории</vt:lpstr>
      <vt:lpstr/>
      <vt:lpstr>Границы проекта планировки территории</vt:lpstr>
      <vt:lpstr/>
      <vt:lpstr>В границы проекта планировки входит территория, расположенная внутри квартала, о</vt:lpstr>
      <vt:lpstr/>
      <vt:lpstr>Характеристика планируемого развития территории</vt:lpstr>
      <vt:lpstr>3. Характеристика развития системы </vt:lpstr>
      <vt:lpstr>инженерно-технического обеспечения</vt:lpstr>
      <vt:lpstr/>
      <vt:lpstr/>
      <vt:lpstr>III. Положение об очередности планируемого развития территории</vt:lpstr>
      <vt:lpstr/>
      <vt:lpstr>IV. Положение о проекте межевания территории</vt:lpstr>
      <vt:lpstr/>
      <vt:lpstr>V. Чертеж межевания территории. Графическая часть</vt:lpstr>
      <vt:lpstr>/</vt:lpstr>
    </vt:vector>
  </TitlesOfParts>
  <Company/>
  <LinksUpToDate>false</LinksUpToDate>
  <CharactersWithSpaces>8712</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Дмитриев Олег Михайлович</dc:creator>
  <cp:lastModifiedBy>Елена И. Нуртдинова</cp:lastModifiedBy>
  <cp:revision>2</cp:revision>
  <cp:lastPrinted>2022-03-21T12:41:00Z</cp:lastPrinted>
  <dcterms:created xsi:type="dcterms:W3CDTF">2022-07-18T13:34:00Z</dcterms:created>
  <dcterms:modified xsi:type="dcterms:W3CDTF">2022-07-18T13:34:00Z</dcterms:modified>
</cp:coreProperties>
</file>