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FE3" w:rsidRPr="00296FE3" w:rsidRDefault="00296FE3" w:rsidP="00296FE3">
      <w:pPr>
        <w:autoSpaceDE w:val="0"/>
        <w:autoSpaceDN w:val="0"/>
        <w:adjustRightInd w:val="0"/>
        <w:spacing w:after="0" w:line="240" w:lineRule="auto"/>
        <w:ind w:firstLine="9"/>
        <w:jc w:val="right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296FE3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Проект </w:t>
      </w:r>
    </w:p>
    <w:p w:rsidR="00296FE3" w:rsidRPr="00296FE3" w:rsidRDefault="00296FE3" w:rsidP="00296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:rsidR="00296FE3" w:rsidRPr="00296FE3" w:rsidRDefault="00296FE3" w:rsidP="00296FE3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КАБИНЕТ МИНИСТРОВ РЕСПУБЛИКИ ТАТАРСТАН</w:t>
      </w:r>
    </w:p>
    <w:p w:rsidR="00296FE3" w:rsidRPr="00296FE3" w:rsidRDefault="00296FE3" w:rsidP="00296FE3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296FE3" w:rsidRPr="00296FE3" w:rsidRDefault="00296FE3" w:rsidP="00296FE3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ПОСТАНОВЛЕНИЕ</w:t>
      </w:r>
    </w:p>
    <w:p w:rsidR="00296FE3" w:rsidRPr="00296FE3" w:rsidRDefault="00296FE3" w:rsidP="00296FE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296FE3" w:rsidRPr="00296FE3" w:rsidRDefault="00296FE3" w:rsidP="00296FE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от _____ </w:t>
      </w:r>
      <w:r w:rsidR="00B5446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_____ 2022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г.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</w:t>
      </w: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№ _______</w:t>
      </w:r>
    </w:p>
    <w:p w:rsidR="00296FE3" w:rsidRPr="00296FE3" w:rsidRDefault="00296FE3" w:rsidP="00296FE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296FE3" w:rsidRPr="00296FE3" w:rsidRDefault="00296FE3" w:rsidP="00296FE3">
      <w:pPr>
        <w:spacing w:after="0" w:line="240" w:lineRule="auto"/>
        <w:ind w:right="581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r w:rsidR="006845D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внесении изменения</w:t>
      </w:r>
      <w:r w:rsidR="00B5446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в постановление</w:t>
      </w: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Кабинета Министров Республики Татарстан от </w:t>
      </w:r>
      <w:r w:rsidR="00B5446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22.07.2017</w:t>
      </w: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 w:rsidR="00B5446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514</w:t>
      </w: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«Об </w:t>
      </w:r>
      <w:r w:rsidR="00B5446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установлении предельной численности работников государственного казенного учреждения «Республиканский центр материальной помощи (компенсационных выплат)</w:t>
      </w: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296FE3" w:rsidRDefault="00296FE3" w:rsidP="00296FE3">
      <w:pPr>
        <w:spacing w:after="0" w:line="240" w:lineRule="auto"/>
        <w:ind w:right="581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296FE3" w:rsidRPr="00296FE3" w:rsidRDefault="00296FE3" w:rsidP="00296FE3">
      <w:pPr>
        <w:spacing w:after="0" w:line="240" w:lineRule="auto"/>
        <w:ind w:right="581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296FE3" w:rsidRPr="00296FE3" w:rsidRDefault="00296FE3" w:rsidP="00FB2A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296FE3" w:rsidRPr="00296FE3" w:rsidRDefault="00296FE3" w:rsidP="00FB2A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296FE3" w:rsidRDefault="00FB2AF2" w:rsidP="007513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AF2"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от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22.07.2017</w:t>
      </w: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B2AF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514</w:t>
      </w:r>
      <w:r w:rsidRPr="00FB2AF2">
        <w:rPr>
          <w:rFonts w:ascii="Times New Roman" w:hAnsi="Times New Roman" w:cs="Times New Roman"/>
          <w:sz w:val="28"/>
          <w:szCs w:val="28"/>
        </w:rPr>
        <w:t xml:space="preserve"> </w:t>
      </w: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«Об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установлении предельной численности работников государственного казенного учреждения «Республиканский центр материальной помощи (компенсационных выплат)</w:t>
      </w: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FB2AF2">
        <w:rPr>
          <w:rFonts w:ascii="Times New Roman" w:hAnsi="Times New Roman" w:cs="Times New Roman"/>
          <w:sz w:val="28"/>
          <w:szCs w:val="28"/>
        </w:rPr>
        <w:t xml:space="preserve"> </w:t>
      </w:r>
      <w:r w:rsidR="00751399" w:rsidRPr="00751399">
        <w:rPr>
          <w:rFonts w:ascii="Times New Roman" w:hAnsi="Times New Roman" w:cs="Times New Roman"/>
          <w:sz w:val="28"/>
          <w:szCs w:val="28"/>
        </w:rPr>
        <w:t>изменение, заменив в пункте 1 слова «Законом Республики Татарстан от 28 ноября 2016 года № 93-ЗРТ «О бюджете Республики Татарстан на 2017 год и на плановый период 2018 и 2019 годов», до 2022 года» словами «Законом Республики Татарстан от 25.11.2021 № 86-ЗРТ «О бюджете Республики Татарстан на 2022 год и на плановый период 2023</w:t>
      </w:r>
      <w:r w:rsidR="00751399">
        <w:rPr>
          <w:rFonts w:ascii="Times New Roman" w:hAnsi="Times New Roman" w:cs="Times New Roman"/>
          <w:sz w:val="28"/>
          <w:szCs w:val="28"/>
        </w:rPr>
        <w:t xml:space="preserve"> и 2024 годов», до 2027 года».</w:t>
      </w:r>
    </w:p>
    <w:p w:rsidR="00751399" w:rsidRDefault="00751399" w:rsidP="007513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96FE3" w:rsidRPr="00296FE3" w:rsidRDefault="00296FE3" w:rsidP="00296FE3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96FE3" w:rsidRPr="00296FE3" w:rsidRDefault="00296FE3" w:rsidP="00296FE3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F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Премьер-министр</w:t>
      </w:r>
    </w:p>
    <w:p w:rsidR="00B75AA9" w:rsidRPr="00296FE3" w:rsidRDefault="00296FE3" w:rsidP="00296FE3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96F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                   А.В. </w:t>
      </w:r>
      <w:proofErr w:type="spellStart"/>
      <w:r w:rsidRPr="00296F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Песошин</w:t>
      </w:r>
      <w:proofErr w:type="spellEnd"/>
    </w:p>
    <w:sectPr w:rsidR="00B75AA9" w:rsidRPr="00296FE3" w:rsidSect="00296FE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059"/>
    <w:rsid w:val="00022124"/>
    <w:rsid w:val="00241A83"/>
    <w:rsid w:val="00296FE3"/>
    <w:rsid w:val="00302991"/>
    <w:rsid w:val="003E4F52"/>
    <w:rsid w:val="005A46E0"/>
    <w:rsid w:val="00667993"/>
    <w:rsid w:val="006845D3"/>
    <w:rsid w:val="00751399"/>
    <w:rsid w:val="00A718A1"/>
    <w:rsid w:val="00B54467"/>
    <w:rsid w:val="00B75AA9"/>
    <w:rsid w:val="00BD1059"/>
    <w:rsid w:val="00C44538"/>
    <w:rsid w:val="00FB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07FB0-3B8C-45B8-9129-4376DA9C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A83"/>
    <w:pPr>
      <w:ind w:left="720"/>
      <w:contextualSpacing/>
    </w:pPr>
  </w:style>
  <w:style w:type="character" w:styleId="a4">
    <w:name w:val="annotation reference"/>
    <w:basedOn w:val="a0"/>
    <w:uiPriority w:val="99"/>
    <w:unhideWhenUsed/>
    <w:rsid w:val="00FB2AF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FB2AF2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rsid w:val="00FB2AF2"/>
    <w:rPr>
      <w:rFonts w:eastAsiaTheme="minorEastAsia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B2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B2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Хазиева Миляуша Мансуровна</dc:creator>
  <cp:keywords/>
  <dc:description/>
  <cp:lastModifiedBy>Нигматуллина Залина Анасовна</cp:lastModifiedBy>
  <cp:revision>2</cp:revision>
  <dcterms:created xsi:type="dcterms:W3CDTF">2022-07-20T10:03:00Z</dcterms:created>
  <dcterms:modified xsi:type="dcterms:W3CDTF">2022-07-20T10:03:00Z</dcterms:modified>
</cp:coreProperties>
</file>