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B0DE1" w:rsidRDefault="00AB0DE1" w:rsidP="000B484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0DE1" w:rsidRDefault="00AB0DE1" w:rsidP="00E8035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035B" w:rsidRPr="00E8035B" w:rsidRDefault="007B40A8" w:rsidP="00E8035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8035B" w:rsidRP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0A8" w:rsidRDefault="007B40A8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723EA" w:rsidRDefault="003723EA" w:rsidP="0037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035B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3723EA" w:rsidRPr="00530F9F" w:rsidRDefault="003723EA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0A8" w:rsidRDefault="007B40A8" w:rsidP="007B40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 xml:space="preserve">                           от «____________________»</w:t>
      </w:r>
      <w:r w:rsidR="00DD6C7F">
        <w:rPr>
          <w:rFonts w:ascii="Times New Roman" w:hAnsi="Times New Roman"/>
          <w:sz w:val="28"/>
          <w:szCs w:val="28"/>
        </w:rPr>
        <w:t xml:space="preserve"> </w:t>
      </w:r>
      <w:r w:rsidRPr="00530F9F">
        <w:rPr>
          <w:rFonts w:ascii="Times New Roman" w:hAnsi="Times New Roman"/>
          <w:sz w:val="28"/>
          <w:szCs w:val="28"/>
        </w:rPr>
        <w:t>№___________</w:t>
      </w:r>
    </w:p>
    <w:p w:rsid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35B" w:rsidRP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C1" w:rsidRPr="007B40A8" w:rsidRDefault="00B77FC1" w:rsidP="009D7547">
      <w:pPr>
        <w:spacing w:after="0" w:line="240" w:lineRule="auto"/>
        <w:ind w:right="5244"/>
        <w:rPr>
          <w:rFonts w:ascii="Times New Roman" w:hAnsi="Times New Roman"/>
          <w:sz w:val="28"/>
          <w:szCs w:val="28"/>
        </w:rPr>
      </w:pPr>
      <w:r w:rsidRPr="00F70675">
        <w:rPr>
          <w:rFonts w:ascii="Times New Roman" w:hAnsi="Times New Roman"/>
          <w:sz w:val="28"/>
          <w:szCs w:val="28"/>
        </w:rPr>
        <w:t xml:space="preserve">Об утверждении </w:t>
      </w:r>
      <w:r w:rsidR="00E1452A" w:rsidRPr="00F70675">
        <w:rPr>
          <w:rFonts w:ascii="Times New Roman" w:hAnsi="Times New Roman"/>
          <w:sz w:val="28"/>
          <w:szCs w:val="28"/>
        </w:rPr>
        <w:t>П</w:t>
      </w:r>
      <w:r w:rsidRPr="00F70675">
        <w:rPr>
          <w:rFonts w:ascii="Times New Roman" w:hAnsi="Times New Roman"/>
          <w:sz w:val="28"/>
          <w:szCs w:val="28"/>
        </w:rPr>
        <w:t xml:space="preserve">орядка </w:t>
      </w:r>
      <w:r w:rsidR="00354C41">
        <w:rPr>
          <w:rFonts w:ascii="Times New Roman" w:hAnsi="Times New Roman"/>
          <w:sz w:val="28"/>
          <w:szCs w:val="28"/>
        </w:rPr>
        <w:t xml:space="preserve">предоставления гранта в форме субсидии из бюджета Республики  </w:t>
      </w:r>
      <w:r w:rsidR="00354C41" w:rsidRPr="00354C41">
        <w:rPr>
          <w:rFonts w:ascii="Times New Roman" w:hAnsi="Times New Roman"/>
          <w:sz w:val="28"/>
          <w:szCs w:val="28"/>
        </w:rPr>
        <w:t>Татарстан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Pr="00354C41">
        <w:rPr>
          <w:rFonts w:ascii="Times New Roman" w:hAnsi="Times New Roman"/>
          <w:sz w:val="28"/>
          <w:szCs w:val="28"/>
        </w:rPr>
        <w:t>поставщикам</w:t>
      </w:r>
      <w:r w:rsidR="00CE53ED" w:rsidRPr="00354C41">
        <w:rPr>
          <w:rFonts w:ascii="Times New Roman" w:hAnsi="Times New Roman"/>
          <w:sz w:val="28"/>
          <w:szCs w:val="28"/>
        </w:rPr>
        <w:t xml:space="preserve"> социальных</w:t>
      </w:r>
      <w:r w:rsidRPr="00354C41">
        <w:rPr>
          <w:rFonts w:ascii="Times New Roman" w:hAnsi="Times New Roman"/>
          <w:sz w:val="28"/>
          <w:szCs w:val="28"/>
        </w:rPr>
        <w:t xml:space="preserve"> услуг, которые включены в реестр поставщиков социальных услуг </w:t>
      </w:r>
      <w:r w:rsidR="002741A5" w:rsidRPr="00354C41">
        <w:rPr>
          <w:rFonts w:ascii="Times New Roman" w:hAnsi="Times New Roman"/>
          <w:sz w:val="28"/>
          <w:szCs w:val="28"/>
        </w:rPr>
        <w:t xml:space="preserve">в </w:t>
      </w:r>
      <w:r w:rsidRPr="00354C41">
        <w:rPr>
          <w:rFonts w:ascii="Times New Roman" w:hAnsi="Times New Roman"/>
          <w:sz w:val="28"/>
          <w:szCs w:val="28"/>
        </w:rPr>
        <w:t>Республик</w:t>
      </w:r>
      <w:r w:rsidR="002741A5" w:rsidRPr="00354C41">
        <w:rPr>
          <w:rFonts w:ascii="Times New Roman" w:hAnsi="Times New Roman"/>
          <w:sz w:val="28"/>
          <w:szCs w:val="28"/>
        </w:rPr>
        <w:t>е</w:t>
      </w:r>
      <w:r w:rsidRPr="00354C41">
        <w:rPr>
          <w:rFonts w:ascii="Times New Roman" w:hAnsi="Times New Roman"/>
          <w:sz w:val="28"/>
          <w:szCs w:val="28"/>
        </w:rPr>
        <w:t xml:space="preserve"> Татарстан, но не участвуют в выполнении го</w:t>
      </w:r>
      <w:r w:rsidR="007F5165" w:rsidRPr="00354C41">
        <w:rPr>
          <w:rFonts w:ascii="Times New Roman" w:hAnsi="Times New Roman"/>
          <w:sz w:val="28"/>
          <w:szCs w:val="28"/>
        </w:rPr>
        <w:t>сударственного задания (заказа)</w:t>
      </w:r>
      <w:r w:rsidR="00354C41" w:rsidRPr="00354C41">
        <w:rPr>
          <w:rFonts w:ascii="Times New Roman" w:hAnsi="Times New Roman"/>
          <w:sz w:val="28"/>
          <w:szCs w:val="28"/>
        </w:rPr>
        <w:t>, на компенсацию затрат в связи с оказанием</w:t>
      </w:r>
      <w:r w:rsidR="00C764F8">
        <w:rPr>
          <w:rFonts w:ascii="Times New Roman" w:hAnsi="Times New Roman"/>
          <w:sz w:val="28"/>
          <w:szCs w:val="28"/>
        </w:rPr>
        <w:t xml:space="preserve"> социальных </w:t>
      </w:r>
      <w:r w:rsidR="00354C41" w:rsidRPr="00354C41">
        <w:rPr>
          <w:rFonts w:ascii="Times New Roman" w:hAnsi="Times New Roman"/>
          <w:sz w:val="28"/>
          <w:szCs w:val="28"/>
        </w:rPr>
        <w:t>услуг</w:t>
      </w:r>
    </w:p>
    <w:p w:rsidR="006C410E" w:rsidRDefault="006C410E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10E" w:rsidRDefault="007D744F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10E" w:rsidRPr="00BF0D4E" w:rsidRDefault="00A23085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В соответствии </w:t>
      </w:r>
      <w:r w:rsidR="00045C96">
        <w:rPr>
          <w:rFonts w:ascii="Times New Roman" w:hAnsi="Times New Roman"/>
          <w:sz w:val="28"/>
          <w:szCs w:val="28"/>
        </w:rPr>
        <w:t>с</w:t>
      </w:r>
      <w:r w:rsidR="00DA4939">
        <w:rPr>
          <w:rFonts w:ascii="Times New Roman" w:hAnsi="Times New Roman"/>
          <w:sz w:val="28"/>
          <w:szCs w:val="28"/>
        </w:rPr>
        <w:t>о стать</w:t>
      </w:r>
      <w:r w:rsidR="003723EA">
        <w:rPr>
          <w:rFonts w:ascii="Times New Roman" w:hAnsi="Times New Roman"/>
          <w:sz w:val="28"/>
          <w:szCs w:val="28"/>
        </w:rPr>
        <w:t>е</w:t>
      </w:r>
      <w:r w:rsidR="00DA4939">
        <w:rPr>
          <w:rFonts w:ascii="Times New Roman" w:hAnsi="Times New Roman"/>
          <w:sz w:val="28"/>
          <w:szCs w:val="28"/>
        </w:rPr>
        <w:t xml:space="preserve">й 30 Федерального закона от 28 декабря 2013 года </w:t>
      </w:r>
      <w:r w:rsidR="003401DB">
        <w:rPr>
          <w:rFonts w:ascii="Times New Roman" w:hAnsi="Times New Roman"/>
          <w:sz w:val="28"/>
          <w:szCs w:val="28"/>
        </w:rPr>
        <w:t xml:space="preserve">     </w:t>
      </w:r>
      <w:r w:rsidR="00DA4939">
        <w:rPr>
          <w:rFonts w:ascii="Times New Roman" w:hAnsi="Times New Roman"/>
          <w:sz w:val="28"/>
          <w:szCs w:val="28"/>
        </w:rPr>
        <w:t>№</w:t>
      </w:r>
      <w:r w:rsidR="003401DB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</w:t>
      </w:r>
      <w:r w:rsidR="008C1620">
        <w:rPr>
          <w:rFonts w:ascii="Times New Roman" w:hAnsi="Times New Roman"/>
          <w:sz w:val="28"/>
          <w:szCs w:val="28"/>
        </w:rPr>
        <w:t>й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Федерации»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и стать</w:t>
      </w:r>
      <w:r w:rsidR="003723EA">
        <w:rPr>
          <w:rFonts w:ascii="Times New Roman" w:hAnsi="Times New Roman"/>
          <w:sz w:val="28"/>
          <w:szCs w:val="28"/>
        </w:rPr>
        <w:t>е</w:t>
      </w:r>
      <w:r w:rsidR="00DA4939">
        <w:rPr>
          <w:rFonts w:ascii="Times New Roman" w:hAnsi="Times New Roman"/>
          <w:sz w:val="28"/>
          <w:szCs w:val="28"/>
        </w:rPr>
        <w:t xml:space="preserve">й 4 </w:t>
      </w:r>
      <w:r w:rsidR="008C1620">
        <w:rPr>
          <w:rFonts w:ascii="Times New Roman" w:hAnsi="Times New Roman"/>
          <w:sz w:val="28"/>
          <w:szCs w:val="28"/>
        </w:rPr>
        <w:t>Закона Республики Татарстан от 18</w:t>
      </w:r>
      <w:r w:rsidR="006C1DEB">
        <w:rPr>
          <w:rFonts w:ascii="Times New Roman" w:hAnsi="Times New Roman"/>
          <w:sz w:val="28"/>
          <w:szCs w:val="28"/>
        </w:rPr>
        <w:t xml:space="preserve"> декабря </w:t>
      </w:r>
      <w:r w:rsidR="008C1620">
        <w:rPr>
          <w:rFonts w:ascii="Times New Roman" w:hAnsi="Times New Roman"/>
          <w:sz w:val="28"/>
          <w:szCs w:val="28"/>
        </w:rPr>
        <w:t>2014 года</w:t>
      </w:r>
      <w:r w:rsidR="003401DB">
        <w:rPr>
          <w:rFonts w:ascii="Times New Roman" w:hAnsi="Times New Roman"/>
          <w:sz w:val="28"/>
          <w:szCs w:val="28"/>
        </w:rPr>
        <w:t xml:space="preserve">       </w:t>
      </w:r>
      <w:r w:rsidR="008C1620">
        <w:rPr>
          <w:rFonts w:ascii="Times New Roman" w:hAnsi="Times New Roman"/>
          <w:sz w:val="28"/>
          <w:szCs w:val="28"/>
        </w:rPr>
        <w:t xml:space="preserve"> №</w:t>
      </w:r>
      <w:r w:rsidR="003401DB">
        <w:rPr>
          <w:rFonts w:ascii="Times New Roman" w:hAnsi="Times New Roman"/>
          <w:sz w:val="28"/>
          <w:szCs w:val="28"/>
        </w:rPr>
        <w:t xml:space="preserve"> </w:t>
      </w:r>
      <w:r w:rsidR="008C1620">
        <w:rPr>
          <w:rFonts w:ascii="Times New Roman" w:hAnsi="Times New Roman"/>
          <w:sz w:val="28"/>
          <w:szCs w:val="28"/>
        </w:rPr>
        <w:t>126-ЗРТ «О регулировании отдельных вопросов в сфере социального обслуживания граждан в Республике Татарстан»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7D744F" w:rsidRPr="00BF0D4E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  <w:r w:rsidR="003401DB">
        <w:rPr>
          <w:rFonts w:ascii="Times New Roman" w:hAnsi="Times New Roman"/>
          <w:sz w:val="28"/>
          <w:szCs w:val="28"/>
        </w:rPr>
        <w:t xml:space="preserve"> </w:t>
      </w:r>
      <w:r w:rsidR="006C410E" w:rsidRPr="00BF0D4E">
        <w:rPr>
          <w:rFonts w:ascii="Times New Roman" w:hAnsi="Times New Roman"/>
          <w:sz w:val="28"/>
          <w:szCs w:val="28"/>
        </w:rPr>
        <w:t>ПОСТАНОВЛЯЕТ:</w:t>
      </w:r>
    </w:p>
    <w:p w:rsidR="0036759A" w:rsidRPr="00BF0D4E" w:rsidRDefault="0036759A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452A" w:rsidRDefault="00CE6741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1.</w:t>
      </w:r>
      <w:r w:rsidR="00123A92">
        <w:rPr>
          <w:rFonts w:ascii="Times New Roman" w:hAnsi="Times New Roman"/>
          <w:sz w:val="28"/>
          <w:szCs w:val="28"/>
        </w:rPr>
        <w:t xml:space="preserve"> У</w:t>
      </w:r>
      <w:r w:rsidR="00A23085" w:rsidRPr="00BF0D4E">
        <w:rPr>
          <w:rFonts w:ascii="Times New Roman" w:hAnsi="Times New Roman"/>
          <w:sz w:val="28"/>
          <w:szCs w:val="28"/>
        </w:rPr>
        <w:t xml:space="preserve">твердить прилагаемый Порядок </w:t>
      </w:r>
      <w:r w:rsidR="00354C41"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="00E1452A" w:rsidRPr="00BF0D4E">
        <w:rPr>
          <w:rFonts w:ascii="Times New Roman" w:hAnsi="Times New Roman"/>
          <w:sz w:val="28"/>
          <w:szCs w:val="28"/>
        </w:rPr>
        <w:t xml:space="preserve"> поставщикам </w:t>
      </w:r>
      <w:r w:rsidR="00CE53ED">
        <w:rPr>
          <w:rFonts w:ascii="Times New Roman" w:hAnsi="Times New Roman"/>
          <w:sz w:val="28"/>
          <w:szCs w:val="28"/>
        </w:rPr>
        <w:t xml:space="preserve">социальных </w:t>
      </w:r>
      <w:r w:rsidR="00E1452A" w:rsidRPr="00BF0D4E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</w:t>
      </w:r>
      <w:r w:rsidR="00903F46" w:rsidRPr="00BF0D4E">
        <w:rPr>
          <w:rFonts w:ascii="Times New Roman" w:hAnsi="Times New Roman"/>
          <w:sz w:val="28"/>
          <w:szCs w:val="28"/>
        </w:rPr>
        <w:t xml:space="preserve">в </w:t>
      </w:r>
      <w:r w:rsidR="00E1452A" w:rsidRPr="00BF0D4E">
        <w:rPr>
          <w:rFonts w:ascii="Times New Roman" w:hAnsi="Times New Roman"/>
          <w:sz w:val="28"/>
          <w:szCs w:val="28"/>
        </w:rPr>
        <w:t>Республик</w:t>
      </w:r>
      <w:r w:rsidR="00903F46" w:rsidRPr="00BF0D4E">
        <w:rPr>
          <w:rFonts w:ascii="Times New Roman" w:hAnsi="Times New Roman"/>
          <w:sz w:val="28"/>
          <w:szCs w:val="28"/>
        </w:rPr>
        <w:t>е</w:t>
      </w:r>
      <w:r w:rsidR="004D7BC5"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="00E1452A"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 w:rsidR="004D7BC5">
        <w:rPr>
          <w:rFonts w:ascii="Times New Roman" w:hAnsi="Times New Roman"/>
          <w:sz w:val="28"/>
          <w:szCs w:val="28"/>
        </w:rPr>
        <w:t>, на компенсацию затрат в связи с оказанием социальных услуг.</w:t>
      </w:r>
    </w:p>
    <w:p w:rsidR="002C00BB" w:rsidRDefault="00A15E2B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2.</w:t>
      </w:r>
      <w:r w:rsidR="008F6703">
        <w:rPr>
          <w:rFonts w:ascii="Times New Roman" w:hAnsi="Times New Roman"/>
          <w:sz w:val="28"/>
          <w:szCs w:val="28"/>
        </w:rPr>
        <w:t xml:space="preserve"> </w:t>
      </w:r>
      <w:r w:rsidR="00BB7C97"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Признать утратившими силу:</w:t>
      </w:r>
    </w:p>
    <w:p w:rsidR="00AA7E41" w:rsidRPr="001E3280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постановлени</w:t>
      </w:r>
      <w:r w:rsidR="00AA7E41"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я</w:t>
      </w:r>
      <w:r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Кабинета Министров Республики Татарстан</w:t>
      </w:r>
      <w:r w:rsidR="00AA7E41"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: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 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от</w:t>
      </w:r>
      <w:r w:rsidR="00DD6C7F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23.01.2015 №</w:t>
      </w:r>
      <w:r w:rsidR="00DD6C7F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34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</w:t>
      </w:r>
      <w:r w:rsidR="00CF552C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         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lastRenderedPageBreak/>
        <w:t>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от 10.07.2015 № 508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</w:t>
      </w:r>
      <w:r w:rsidR="00CF552C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         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 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от 08.10.2015 № 750 «О внесении изменения в Порядок выплаты компенсации из бюджета Республики Татарстан поставщикам социальных услуг</w:t>
      </w:r>
      <w:r w:rsidR="0071486B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</w:t>
      </w:r>
      <w:r w:rsidR="00CF552C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         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7F5FAD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пункт 1 постановления Кабинета Министров Республики Татарстан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от 13.03.2015 № 151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(заказа)».</w:t>
      </w:r>
    </w:p>
    <w:p w:rsidR="00C764F8" w:rsidRDefault="000615AB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C764F8" w:rsidRPr="00BB7C97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C764F8">
        <w:rPr>
          <w:rFonts w:ascii="Times New Roman" w:hAnsi="Times New Roman"/>
          <w:sz w:val="28"/>
          <w:szCs w:val="28"/>
        </w:rPr>
        <w:t xml:space="preserve"> Установить, что настоящее </w:t>
      </w:r>
      <w:r w:rsidR="00DB577E">
        <w:rPr>
          <w:rFonts w:ascii="Times New Roman" w:hAnsi="Times New Roman"/>
          <w:sz w:val="28"/>
          <w:szCs w:val="28"/>
        </w:rPr>
        <w:t>п</w:t>
      </w:r>
      <w:r w:rsidR="00C764F8">
        <w:rPr>
          <w:rFonts w:ascii="Times New Roman" w:hAnsi="Times New Roman"/>
          <w:sz w:val="28"/>
          <w:szCs w:val="28"/>
        </w:rPr>
        <w:t>остановление вступает в силу с 1 января 2017 года.</w:t>
      </w:r>
    </w:p>
    <w:p w:rsidR="00C764F8" w:rsidRPr="007125E9" w:rsidRDefault="000615AB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64F8">
        <w:rPr>
          <w:rFonts w:ascii="Times New Roman" w:hAnsi="Times New Roman"/>
          <w:sz w:val="28"/>
          <w:szCs w:val="28"/>
        </w:rPr>
        <w:t xml:space="preserve">. </w:t>
      </w:r>
      <w:r w:rsidR="00C764F8" w:rsidRPr="007125E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DB577E">
        <w:rPr>
          <w:rFonts w:ascii="Times New Roman" w:hAnsi="Times New Roman"/>
          <w:sz w:val="28"/>
          <w:szCs w:val="28"/>
        </w:rPr>
        <w:t>п</w:t>
      </w:r>
      <w:r w:rsidR="00C764F8" w:rsidRPr="007125E9">
        <w:rPr>
          <w:rFonts w:ascii="Times New Roman" w:hAnsi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3E138B" w:rsidRPr="007125E9" w:rsidRDefault="003E138B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6810" w:rsidRPr="007125E9" w:rsidRDefault="00846810" w:rsidP="0071486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30"/>
      <w:bookmarkEnd w:id="0"/>
      <w:r w:rsidRPr="007125E9">
        <w:rPr>
          <w:rFonts w:ascii="Times New Roman" w:hAnsi="Times New Roman"/>
          <w:sz w:val="28"/>
          <w:szCs w:val="28"/>
        </w:rPr>
        <w:t>Премьер – министр</w:t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71486B">
        <w:rPr>
          <w:rFonts w:ascii="Times New Roman" w:hAnsi="Times New Roman"/>
          <w:sz w:val="28"/>
          <w:szCs w:val="28"/>
        </w:rPr>
        <w:t xml:space="preserve">                     </w:t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71486B">
        <w:rPr>
          <w:rFonts w:ascii="Times New Roman" w:hAnsi="Times New Roman"/>
          <w:sz w:val="28"/>
          <w:szCs w:val="28"/>
        </w:rPr>
        <w:t xml:space="preserve">        </w:t>
      </w:r>
      <w:r w:rsidR="00F36775" w:rsidRPr="007125E9">
        <w:rPr>
          <w:rFonts w:ascii="Times New Roman" w:hAnsi="Times New Roman"/>
          <w:sz w:val="28"/>
          <w:szCs w:val="28"/>
        </w:rPr>
        <w:t xml:space="preserve"> И.Ш. Халиков</w:t>
      </w:r>
    </w:p>
    <w:p w:rsidR="0036759A" w:rsidRDefault="00846810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25E9">
        <w:rPr>
          <w:rFonts w:ascii="Times New Roman" w:hAnsi="Times New Roman"/>
          <w:sz w:val="28"/>
          <w:szCs w:val="28"/>
        </w:rPr>
        <w:t>Республики Татарстан</w:t>
      </w: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94FBC" w:rsidRPr="005550DF" w:rsidRDefault="00694FBC" w:rsidP="004E378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782" w:rsidRPr="005550DF" w:rsidRDefault="004E3782" w:rsidP="004E378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00A" w:rsidRDefault="002E300A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FAD" w:rsidRDefault="007F5FAD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FAD" w:rsidRDefault="007F5FAD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FAD" w:rsidRDefault="007F5FAD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810" w:rsidRPr="00BF0D4E" w:rsidRDefault="00A23085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У</w:t>
      </w:r>
      <w:r w:rsidR="005E41CA" w:rsidRPr="00BF0D4E">
        <w:rPr>
          <w:rFonts w:ascii="Times New Roman" w:hAnsi="Times New Roman"/>
          <w:sz w:val="28"/>
          <w:szCs w:val="28"/>
        </w:rPr>
        <w:t>твержд</w:t>
      </w:r>
      <w:r w:rsidR="002435C5">
        <w:rPr>
          <w:rFonts w:ascii="Times New Roman" w:hAnsi="Times New Roman"/>
          <w:sz w:val="28"/>
          <w:szCs w:val="28"/>
        </w:rPr>
        <w:t>е</w:t>
      </w:r>
      <w:r w:rsidR="005E41CA" w:rsidRPr="00BF0D4E">
        <w:rPr>
          <w:rFonts w:ascii="Times New Roman" w:hAnsi="Times New Roman"/>
          <w:sz w:val="28"/>
          <w:szCs w:val="28"/>
        </w:rPr>
        <w:t>н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п</w:t>
      </w:r>
      <w:r w:rsidR="0035784B" w:rsidRPr="00BF0D4E">
        <w:rPr>
          <w:rFonts w:ascii="Times New Roman" w:hAnsi="Times New Roman"/>
          <w:sz w:val="28"/>
          <w:szCs w:val="28"/>
        </w:rPr>
        <w:t>остановлением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Кабинета Министров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Республики Татарстан</w:t>
      </w:r>
    </w:p>
    <w:p w:rsidR="00A23085" w:rsidRPr="00BF0D4E" w:rsidRDefault="00A23085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от </w:t>
      </w:r>
      <w:r w:rsidR="00FC4D30">
        <w:rPr>
          <w:rFonts w:ascii="Times New Roman" w:hAnsi="Times New Roman"/>
          <w:sz w:val="28"/>
          <w:szCs w:val="28"/>
        </w:rPr>
        <w:t>____________ 2016 г.</w:t>
      </w:r>
      <w:r w:rsidR="0035784B" w:rsidRPr="00BF0D4E">
        <w:rPr>
          <w:rFonts w:ascii="Times New Roman" w:hAnsi="Times New Roman"/>
          <w:sz w:val="28"/>
          <w:szCs w:val="28"/>
        </w:rPr>
        <w:t xml:space="preserve"> №</w:t>
      </w:r>
      <w:r w:rsidR="00FC4D30">
        <w:rPr>
          <w:rFonts w:ascii="Times New Roman" w:hAnsi="Times New Roman"/>
          <w:sz w:val="28"/>
          <w:szCs w:val="28"/>
        </w:rPr>
        <w:t xml:space="preserve"> ___</w:t>
      </w:r>
    </w:p>
    <w:p w:rsidR="0035784B" w:rsidRPr="00BF0D4E" w:rsidRDefault="0035784B" w:rsidP="00D17CF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6"/>
      <w:bookmarkEnd w:id="1"/>
    </w:p>
    <w:p w:rsidR="0035784B" w:rsidRPr="00BF0D4E" w:rsidRDefault="0035784B" w:rsidP="00D17CF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84B" w:rsidRPr="00BF0D4E" w:rsidRDefault="004D0C90" w:rsidP="00D17CF3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437FF0" w:rsidRDefault="00437FF0" w:rsidP="007837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EAB" w:rsidRPr="00BF0D4E" w:rsidRDefault="00A15E2B" w:rsidP="007837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Pr="00BF0D4E">
        <w:rPr>
          <w:rFonts w:ascii="Times New Roman" w:hAnsi="Times New Roman"/>
          <w:sz w:val="28"/>
          <w:szCs w:val="28"/>
        </w:rPr>
        <w:t xml:space="preserve"> поставщикам </w:t>
      </w:r>
      <w:r>
        <w:rPr>
          <w:rFonts w:ascii="Times New Roman" w:hAnsi="Times New Roman"/>
          <w:sz w:val="28"/>
          <w:szCs w:val="28"/>
        </w:rPr>
        <w:t xml:space="preserve">социальных </w:t>
      </w:r>
      <w:r w:rsidRPr="00BF0D4E">
        <w:rPr>
          <w:rFonts w:ascii="Times New Roman" w:hAnsi="Times New Roman"/>
          <w:sz w:val="28"/>
          <w:szCs w:val="28"/>
        </w:rPr>
        <w:t>услуг, которые включены в реестр поставщиков социальных услуг в Республике</w:t>
      </w:r>
      <w:r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>
        <w:rPr>
          <w:rFonts w:ascii="Times New Roman" w:hAnsi="Times New Roman"/>
          <w:sz w:val="28"/>
          <w:szCs w:val="28"/>
        </w:rPr>
        <w:t>, на компенсацию затрат в связи с оказанием социальных услуг</w:t>
      </w:r>
    </w:p>
    <w:p w:rsidR="00726B9D" w:rsidRPr="00726B9D" w:rsidRDefault="00726B9D" w:rsidP="0078379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26B9D">
        <w:rPr>
          <w:rFonts w:ascii="Times New Roman" w:eastAsiaTheme="minorEastAsia" w:hAnsi="Times New Roman"/>
          <w:sz w:val="28"/>
          <w:szCs w:val="28"/>
          <w:lang w:eastAsia="ru-RU"/>
        </w:rPr>
        <w:t>I. Общие положения</w:t>
      </w:r>
    </w:p>
    <w:p w:rsidR="00726B9D" w:rsidRDefault="00726B9D" w:rsidP="0078379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6B9D" w:rsidRPr="00C803BD" w:rsidRDefault="00726B9D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A8E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516867" w:rsidRPr="00473A8E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473A8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73A8E">
        <w:rPr>
          <w:rFonts w:ascii="Times New Roman" w:eastAsiaTheme="minorEastAsia" w:hAnsi="Times New Roman"/>
          <w:sz w:val="28"/>
          <w:szCs w:val="28"/>
          <w:lang w:eastAsia="ru-RU"/>
        </w:rPr>
        <w:t>Настоящий</w:t>
      </w:r>
      <w:r w:rsidRPr="00726B9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Порядок </w:t>
      </w:r>
      <w:r w:rsidR="00A15E2B"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="00A15E2B" w:rsidRPr="00BF0D4E">
        <w:rPr>
          <w:rFonts w:ascii="Times New Roman" w:hAnsi="Times New Roman"/>
          <w:sz w:val="28"/>
          <w:szCs w:val="28"/>
        </w:rPr>
        <w:t xml:space="preserve"> поставщикам </w:t>
      </w:r>
      <w:r w:rsidR="00A15E2B">
        <w:rPr>
          <w:rFonts w:ascii="Times New Roman" w:hAnsi="Times New Roman"/>
          <w:sz w:val="28"/>
          <w:szCs w:val="28"/>
        </w:rPr>
        <w:t xml:space="preserve">социальных </w:t>
      </w:r>
      <w:r w:rsidR="00A15E2B" w:rsidRPr="00BF0D4E">
        <w:rPr>
          <w:rFonts w:ascii="Times New Roman" w:hAnsi="Times New Roman"/>
          <w:sz w:val="28"/>
          <w:szCs w:val="28"/>
        </w:rPr>
        <w:t>услуг, которые включены в реестр поставщиков социальных услуг в Республике</w:t>
      </w:r>
      <w:r w:rsidR="00A15E2B"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="00A15E2B"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 w:rsidR="00A15E2B">
        <w:rPr>
          <w:rFonts w:ascii="Times New Roman" w:hAnsi="Times New Roman"/>
          <w:sz w:val="28"/>
          <w:szCs w:val="28"/>
        </w:rPr>
        <w:t xml:space="preserve">, </w:t>
      </w:r>
      <w:r w:rsidR="00A15E2B" w:rsidRPr="008327A4">
        <w:rPr>
          <w:rFonts w:ascii="Times New Roman" w:hAnsi="Times New Roman"/>
          <w:sz w:val="28"/>
          <w:szCs w:val="28"/>
        </w:rPr>
        <w:t>на компенсацию затрат</w:t>
      </w:r>
      <w:r w:rsidR="00F077B5">
        <w:rPr>
          <w:rFonts w:ascii="Times New Roman" w:hAnsi="Times New Roman"/>
          <w:sz w:val="28"/>
          <w:szCs w:val="28"/>
        </w:rPr>
        <w:t xml:space="preserve"> </w:t>
      </w:r>
      <w:r w:rsidR="00A15E2B" w:rsidRPr="008327A4">
        <w:rPr>
          <w:rFonts w:ascii="Times New Roman" w:hAnsi="Times New Roman"/>
          <w:sz w:val="28"/>
          <w:szCs w:val="28"/>
        </w:rPr>
        <w:t>в связи с оказанием социальных услуг</w:t>
      </w:r>
      <w:r w:rsidR="00565F86" w:rsidRPr="008327A4">
        <w:rPr>
          <w:rFonts w:ascii="Times New Roman" w:hAnsi="Times New Roman"/>
          <w:sz w:val="28"/>
          <w:szCs w:val="28"/>
        </w:rPr>
        <w:t xml:space="preserve">, (далее – Порядок) </w:t>
      </w:r>
      <w:r w:rsidRPr="008327A4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разработан в целях реализации </w:t>
      </w:r>
      <w:r w:rsidR="00F06882">
        <w:rPr>
          <w:rFonts w:ascii="Times New Roman" w:hAnsi="Times New Roman"/>
          <w:sz w:val="28"/>
          <w:szCs w:val="28"/>
        </w:rPr>
        <w:t>Федерального закона от 28 декабря 2013 года №</w:t>
      </w:r>
      <w:r w:rsidR="00DD6C7F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>442-ФЗ «Об основах социального обслуживания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 xml:space="preserve">граждан в Российской Федерации» и Закона Республики Татарстан </w:t>
      </w:r>
      <w:r w:rsidR="00DD6C7F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 xml:space="preserve">от </w:t>
      </w:r>
      <w:r w:rsidR="00F06882" w:rsidRPr="006C1DEB">
        <w:rPr>
          <w:rFonts w:ascii="Times New Roman" w:hAnsi="Times New Roman"/>
          <w:sz w:val="28"/>
          <w:szCs w:val="28"/>
        </w:rPr>
        <w:t>18</w:t>
      </w:r>
      <w:r w:rsidR="006C1DEB" w:rsidRPr="006C1DEB">
        <w:rPr>
          <w:rFonts w:ascii="Times New Roman" w:hAnsi="Times New Roman"/>
          <w:sz w:val="28"/>
          <w:szCs w:val="28"/>
        </w:rPr>
        <w:t xml:space="preserve"> декабря </w:t>
      </w:r>
      <w:r w:rsidR="00F06882" w:rsidRPr="006C1DEB">
        <w:rPr>
          <w:rFonts w:ascii="Times New Roman" w:hAnsi="Times New Roman"/>
          <w:sz w:val="28"/>
          <w:szCs w:val="28"/>
        </w:rPr>
        <w:t>2014</w:t>
      </w:r>
      <w:r w:rsidR="00F06882">
        <w:rPr>
          <w:rFonts w:ascii="Times New Roman" w:hAnsi="Times New Roman"/>
          <w:sz w:val="28"/>
          <w:szCs w:val="28"/>
        </w:rPr>
        <w:t>года №</w:t>
      </w:r>
      <w:r w:rsidR="00CF552C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>126-ЗРТ «О регулировании отдельных вопросов в сфере социального обслуживания граждан в Республике Татарстан»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 соответствии со стать</w:t>
      </w:r>
      <w:r w:rsidR="0094062F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ями</w:t>
      </w:r>
      <w:r w:rsidR="0071486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78 и 78.1 Бюджетного </w:t>
      </w:r>
      <w:hyperlink r:id="rId8" w:history="1">
        <w:r w:rsidR="00C803BD" w:rsidRPr="00C803BD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кодекс</w:t>
        </w:r>
      </w:hyperlink>
      <w:r w:rsidR="00C803BD" w:rsidRPr="00C803BD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="00F06882" w:rsidRPr="00C803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062F" w:rsidRDefault="00516867" w:rsidP="0094062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8D72A8" w:rsidRPr="0094062F">
        <w:rPr>
          <w:rFonts w:ascii="Times New Roman" w:hAnsi="Times New Roman"/>
          <w:color w:val="000000"/>
          <w:sz w:val="28"/>
          <w:szCs w:val="28"/>
        </w:rPr>
        <w:t>2</w:t>
      </w:r>
      <w:r w:rsidR="003A6694" w:rsidRPr="0094062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4062F" w:rsidRPr="00CF2935">
        <w:rPr>
          <w:rFonts w:ascii="Times New Roman" w:hAnsi="Times New Roman"/>
          <w:sz w:val="28"/>
          <w:szCs w:val="28"/>
        </w:rPr>
        <w:t>Порядок определяет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94062F" w:rsidRPr="00CF2935">
        <w:rPr>
          <w:rFonts w:ascii="Times New Roman" w:hAnsi="Times New Roman"/>
          <w:sz w:val="28"/>
          <w:szCs w:val="28"/>
        </w:rPr>
        <w:t>размер, условия и механизм предоставления гранта</w:t>
      </w:r>
      <w:r w:rsidR="0094062F">
        <w:rPr>
          <w:rFonts w:ascii="Times New Roman" w:hAnsi="Times New Roman"/>
          <w:sz w:val="28"/>
          <w:szCs w:val="28"/>
        </w:rPr>
        <w:t xml:space="preserve"> в форме субсидии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94062F" w:rsidRPr="00777BAC">
        <w:rPr>
          <w:rFonts w:ascii="Times New Roman" w:hAnsi="Times New Roman"/>
          <w:sz w:val="28"/>
          <w:szCs w:val="28"/>
        </w:rPr>
        <w:t>(далее</w:t>
      </w:r>
      <w:r w:rsidR="0094062F">
        <w:rPr>
          <w:rFonts w:ascii="Times New Roman" w:hAnsi="Times New Roman"/>
          <w:sz w:val="28"/>
          <w:szCs w:val="28"/>
        </w:rPr>
        <w:t xml:space="preserve"> - субсидия) </w:t>
      </w:r>
      <w:r w:rsidR="00777BAC">
        <w:rPr>
          <w:rFonts w:ascii="Times New Roman" w:hAnsi="Times New Roman"/>
          <w:sz w:val="28"/>
          <w:szCs w:val="28"/>
        </w:rPr>
        <w:t xml:space="preserve">из </w:t>
      </w:r>
      <w:r w:rsidR="0094062F" w:rsidRPr="00CF2935">
        <w:rPr>
          <w:rFonts w:ascii="Times New Roman" w:hAnsi="Times New Roman"/>
          <w:sz w:val="28"/>
          <w:szCs w:val="28"/>
        </w:rPr>
        <w:t xml:space="preserve">бюджета Республики Татарстан </w:t>
      </w:r>
      <w:r w:rsidR="0094062F">
        <w:rPr>
          <w:rFonts w:ascii="Times New Roman" w:hAnsi="Times New Roman"/>
          <w:sz w:val="28"/>
          <w:szCs w:val="28"/>
        </w:rPr>
        <w:t>п</w:t>
      </w:r>
      <w:r w:rsidR="0094062F" w:rsidRPr="00CF2935">
        <w:rPr>
          <w:rFonts w:ascii="Times New Roman" w:hAnsi="Times New Roman"/>
          <w:sz w:val="28"/>
          <w:szCs w:val="28"/>
        </w:rPr>
        <w:t>оставщикам</w:t>
      </w:r>
      <w:r w:rsidR="00F077B5">
        <w:rPr>
          <w:rFonts w:ascii="Times New Roman" w:hAnsi="Times New Roman"/>
          <w:sz w:val="28"/>
          <w:szCs w:val="28"/>
        </w:rPr>
        <w:t xml:space="preserve"> </w:t>
      </w:r>
      <w:r w:rsidR="0094062F" w:rsidRPr="00BD60CF">
        <w:rPr>
          <w:rFonts w:ascii="Times New Roman" w:hAnsi="Times New Roman"/>
          <w:sz w:val="28"/>
          <w:szCs w:val="28"/>
        </w:rPr>
        <w:t>социальных</w:t>
      </w:r>
      <w:r w:rsidR="00123A92">
        <w:rPr>
          <w:rFonts w:ascii="Times New Roman" w:hAnsi="Times New Roman"/>
          <w:sz w:val="28"/>
          <w:szCs w:val="28"/>
        </w:rPr>
        <w:t xml:space="preserve"> </w:t>
      </w:r>
      <w:r w:rsidR="0094062F" w:rsidRPr="00BD60CF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в Республике Татарстан, </w:t>
      </w:r>
      <w:r w:rsidR="0094062F" w:rsidRPr="00CF2935">
        <w:rPr>
          <w:rFonts w:ascii="Times New Roman" w:hAnsi="Times New Roman"/>
          <w:sz w:val="28"/>
          <w:szCs w:val="28"/>
        </w:rPr>
        <w:t>но не участвуют</w:t>
      </w:r>
      <w:r w:rsidR="0094062F" w:rsidRPr="00BD60CF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(заказа) </w:t>
      </w:r>
      <w:r w:rsidR="0094062F" w:rsidRPr="00BD60CF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94062F">
        <w:rPr>
          <w:rFonts w:ascii="Times New Roman" w:hAnsi="Times New Roman"/>
          <w:sz w:val="28"/>
          <w:szCs w:val="28"/>
          <w:lang w:eastAsia="ru-RU"/>
        </w:rPr>
        <w:t>П</w:t>
      </w:r>
      <w:r w:rsidR="0094062F" w:rsidRPr="00BD60CF">
        <w:rPr>
          <w:rFonts w:ascii="Times New Roman" w:hAnsi="Times New Roman"/>
          <w:sz w:val="28"/>
          <w:szCs w:val="28"/>
        </w:rPr>
        <w:t>оставщик),</w:t>
      </w:r>
      <w:r w:rsidR="0094062F">
        <w:rPr>
          <w:rFonts w:ascii="Times New Roman" w:hAnsi="Times New Roman"/>
          <w:sz w:val="28"/>
          <w:szCs w:val="28"/>
        </w:rPr>
        <w:t xml:space="preserve"> на компенсацию затрат в связи с оказанием социальных услуг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94062F" w:rsidRPr="0094062F">
        <w:rPr>
          <w:rFonts w:ascii="Times New Roman" w:hAnsi="Times New Roman"/>
          <w:sz w:val="28"/>
          <w:szCs w:val="28"/>
        </w:rPr>
        <w:t>бесплатно или за частичную плату</w:t>
      </w:r>
      <w:r w:rsidR="0094062F">
        <w:rPr>
          <w:rFonts w:ascii="Times New Roman" w:hAnsi="Times New Roman"/>
          <w:sz w:val="28"/>
          <w:szCs w:val="28"/>
        </w:rPr>
        <w:t>.</w:t>
      </w:r>
    </w:p>
    <w:p w:rsidR="00C04FE2" w:rsidRDefault="00516867" w:rsidP="00C1540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72A8">
        <w:rPr>
          <w:rFonts w:ascii="Times New Roman" w:hAnsi="Times New Roman"/>
          <w:sz w:val="28"/>
          <w:szCs w:val="28"/>
        </w:rPr>
        <w:t>3</w:t>
      </w:r>
      <w:r w:rsidR="00C04FE2" w:rsidRPr="00BF0D4E">
        <w:rPr>
          <w:rFonts w:ascii="Times New Roman" w:hAnsi="Times New Roman"/>
          <w:sz w:val="28"/>
          <w:szCs w:val="28"/>
        </w:rPr>
        <w:t>.</w:t>
      </w:r>
      <w:r w:rsidR="00473A8E">
        <w:rPr>
          <w:rFonts w:ascii="Times New Roman" w:hAnsi="Times New Roman"/>
          <w:sz w:val="28"/>
          <w:szCs w:val="28"/>
        </w:rPr>
        <w:t xml:space="preserve"> </w:t>
      </w:r>
      <w:r w:rsidR="00C04FE2" w:rsidRPr="00BF0D4E">
        <w:rPr>
          <w:rFonts w:ascii="Times New Roman" w:hAnsi="Times New Roman"/>
          <w:sz w:val="28"/>
          <w:szCs w:val="28"/>
        </w:rPr>
        <w:t xml:space="preserve">Основные термины и понятия, используемые в настоящем Порядке, применяются в том же значении, что и в Федеральном </w:t>
      </w:r>
      <w:r w:rsidR="00C04FE2" w:rsidRPr="00817D86">
        <w:rPr>
          <w:rFonts w:ascii="Times New Roman" w:hAnsi="Times New Roman"/>
          <w:sz w:val="28"/>
          <w:szCs w:val="28"/>
        </w:rPr>
        <w:t>законе</w:t>
      </w:r>
      <w:r w:rsidR="00C04FE2">
        <w:rPr>
          <w:rFonts w:ascii="Times New Roman" w:hAnsi="Times New Roman"/>
          <w:sz w:val="28"/>
          <w:szCs w:val="28"/>
        </w:rPr>
        <w:t xml:space="preserve"> от 28 декабря </w:t>
      </w:r>
      <w:r w:rsidR="00C04FE2" w:rsidRPr="00817D86">
        <w:rPr>
          <w:rFonts w:ascii="Times New Roman" w:hAnsi="Times New Roman"/>
          <w:sz w:val="28"/>
          <w:szCs w:val="28"/>
        </w:rPr>
        <w:t>2013</w:t>
      </w:r>
      <w:r w:rsidR="00145644">
        <w:rPr>
          <w:rFonts w:ascii="Times New Roman" w:hAnsi="Times New Roman"/>
          <w:sz w:val="28"/>
          <w:szCs w:val="28"/>
        </w:rPr>
        <w:t xml:space="preserve"> года</w:t>
      </w:r>
      <w:r w:rsidR="00C04FE2" w:rsidRPr="00817D86">
        <w:rPr>
          <w:rFonts w:ascii="Times New Roman" w:hAnsi="Times New Roman"/>
          <w:sz w:val="28"/>
          <w:szCs w:val="28"/>
        </w:rPr>
        <w:t xml:space="preserve"> № 442-</w:t>
      </w:r>
      <w:r w:rsidR="00C04FE2" w:rsidRPr="00BF0D4E">
        <w:rPr>
          <w:rFonts w:ascii="Times New Roman" w:hAnsi="Times New Roman"/>
          <w:sz w:val="28"/>
          <w:szCs w:val="28"/>
        </w:rPr>
        <w:t>ФЗ «Об основах социального обслуживания граждан в Российской Федерации».</w:t>
      </w:r>
    </w:p>
    <w:p w:rsidR="00482D74" w:rsidRDefault="00516867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72A8">
        <w:rPr>
          <w:rFonts w:ascii="Times New Roman" w:hAnsi="Times New Roman"/>
          <w:sz w:val="28"/>
          <w:szCs w:val="28"/>
        </w:rPr>
        <w:t>4</w:t>
      </w:r>
      <w:r w:rsidR="0039187B">
        <w:rPr>
          <w:rFonts w:ascii="Times New Roman" w:hAnsi="Times New Roman"/>
          <w:sz w:val="28"/>
          <w:szCs w:val="28"/>
        </w:rPr>
        <w:t xml:space="preserve">. </w:t>
      </w:r>
      <w:r w:rsidR="00F859B6" w:rsidRPr="00C52FD8">
        <w:rPr>
          <w:rFonts w:ascii="Times New Roman" w:hAnsi="Times New Roman"/>
          <w:sz w:val="28"/>
          <w:szCs w:val="28"/>
        </w:rPr>
        <w:t>Поставщикам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804462">
        <w:rPr>
          <w:rFonts w:ascii="Times New Roman" w:hAnsi="Times New Roman"/>
          <w:sz w:val="28"/>
          <w:szCs w:val="28"/>
        </w:rPr>
        <w:t xml:space="preserve">предоставляется </w:t>
      </w:r>
      <w:r w:rsidR="009C0830">
        <w:rPr>
          <w:rFonts w:ascii="Times New Roman" w:hAnsi="Times New Roman"/>
          <w:sz w:val="28"/>
          <w:szCs w:val="28"/>
        </w:rPr>
        <w:t>субсидия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EC0D1C">
        <w:rPr>
          <w:rFonts w:ascii="Times New Roman" w:hAnsi="Times New Roman"/>
          <w:sz w:val="28"/>
          <w:szCs w:val="28"/>
        </w:rPr>
        <w:t xml:space="preserve">в соответствии с </w:t>
      </w:r>
      <w:r w:rsidR="00AD7F6F">
        <w:rPr>
          <w:rFonts w:ascii="Times New Roman" w:hAnsi="Times New Roman"/>
          <w:sz w:val="28"/>
          <w:szCs w:val="28"/>
        </w:rPr>
        <w:t>с</w:t>
      </w:r>
      <w:r w:rsidR="00EC0D1C">
        <w:rPr>
          <w:rFonts w:ascii="Times New Roman" w:hAnsi="Times New Roman"/>
          <w:sz w:val="28"/>
          <w:szCs w:val="28"/>
        </w:rPr>
        <w:t>оглашением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EC0D1C">
        <w:rPr>
          <w:rFonts w:ascii="Times New Roman" w:hAnsi="Times New Roman"/>
          <w:sz w:val="28"/>
          <w:szCs w:val="28"/>
        </w:rPr>
        <w:t>о</w:t>
      </w:r>
      <w:r w:rsidR="00EC0D1C" w:rsidRPr="003C4ED8">
        <w:rPr>
          <w:rFonts w:ascii="Times New Roman" w:hAnsi="Times New Roman"/>
          <w:sz w:val="28"/>
          <w:szCs w:val="28"/>
        </w:rPr>
        <w:t xml:space="preserve"> предоставлении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EC0D1C" w:rsidRPr="003C4ED8">
        <w:rPr>
          <w:rFonts w:ascii="Times New Roman" w:hAnsi="Times New Roman"/>
          <w:sz w:val="28"/>
          <w:szCs w:val="28"/>
        </w:rPr>
        <w:t>гранта из бюджета Республики Татарстан</w:t>
      </w:r>
      <w:r w:rsidR="003401DB">
        <w:rPr>
          <w:rFonts w:ascii="Times New Roman" w:hAnsi="Times New Roman"/>
          <w:sz w:val="28"/>
          <w:szCs w:val="28"/>
        </w:rPr>
        <w:t xml:space="preserve"> </w:t>
      </w:r>
      <w:r w:rsidR="00482D74">
        <w:rPr>
          <w:rFonts w:ascii="Times New Roman" w:hAnsi="Times New Roman"/>
          <w:sz w:val="28"/>
          <w:szCs w:val="28"/>
        </w:rPr>
        <w:t>на компенсацию затрат в связи с оказанием социальных услуг</w:t>
      </w:r>
      <w:r w:rsidR="005D144C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482D74">
        <w:rPr>
          <w:rFonts w:ascii="Times New Roman" w:hAnsi="Times New Roman"/>
          <w:sz w:val="28"/>
          <w:szCs w:val="28"/>
        </w:rPr>
        <w:t>, заключа</w:t>
      </w:r>
      <w:r w:rsidR="00437FF0">
        <w:rPr>
          <w:rFonts w:ascii="Times New Roman" w:hAnsi="Times New Roman"/>
          <w:sz w:val="28"/>
          <w:szCs w:val="28"/>
        </w:rPr>
        <w:t xml:space="preserve">емым между Министерством труда, </w:t>
      </w:r>
      <w:r w:rsidR="00482D74">
        <w:rPr>
          <w:rFonts w:ascii="Times New Roman" w:hAnsi="Times New Roman"/>
          <w:sz w:val="28"/>
          <w:szCs w:val="28"/>
        </w:rPr>
        <w:t xml:space="preserve">занятости и социальной защиты </w:t>
      </w:r>
      <w:r w:rsidR="00482D74" w:rsidRPr="003C4ED8">
        <w:rPr>
          <w:rFonts w:ascii="Times New Roman" w:hAnsi="Times New Roman"/>
          <w:sz w:val="28"/>
          <w:szCs w:val="28"/>
        </w:rPr>
        <w:t>Республики Татарстан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754568">
        <w:rPr>
          <w:rFonts w:ascii="Times New Roman" w:hAnsi="Times New Roman"/>
          <w:sz w:val="28"/>
          <w:szCs w:val="28"/>
        </w:rPr>
        <w:t>(далее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CF2935">
        <w:rPr>
          <w:rFonts w:ascii="Times New Roman" w:hAnsi="Times New Roman"/>
          <w:sz w:val="28"/>
          <w:szCs w:val="28"/>
        </w:rPr>
        <w:t>-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754568">
        <w:rPr>
          <w:rFonts w:ascii="Times New Roman" w:hAnsi="Times New Roman"/>
          <w:sz w:val="28"/>
          <w:szCs w:val="28"/>
        </w:rPr>
        <w:t xml:space="preserve">Министерство) </w:t>
      </w:r>
      <w:r w:rsidR="00482D74">
        <w:rPr>
          <w:rFonts w:ascii="Times New Roman" w:hAnsi="Times New Roman"/>
          <w:sz w:val="28"/>
          <w:szCs w:val="28"/>
        </w:rPr>
        <w:t xml:space="preserve">и </w:t>
      </w:r>
      <w:r w:rsidR="002C121A">
        <w:rPr>
          <w:rFonts w:ascii="Times New Roman" w:hAnsi="Times New Roman"/>
          <w:sz w:val="28"/>
          <w:szCs w:val="28"/>
        </w:rPr>
        <w:t>П</w:t>
      </w:r>
      <w:r w:rsidR="00EC0D1C" w:rsidRPr="003C4ED8">
        <w:rPr>
          <w:rFonts w:ascii="Times New Roman" w:hAnsi="Times New Roman"/>
          <w:sz w:val="28"/>
          <w:szCs w:val="28"/>
        </w:rPr>
        <w:t>оставщик</w:t>
      </w:r>
      <w:r w:rsidR="00482D74">
        <w:rPr>
          <w:rFonts w:ascii="Times New Roman" w:hAnsi="Times New Roman"/>
          <w:sz w:val="28"/>
          <w:szCs w:val="28"/>
        </w:rPr>
        <w:t>о</w:t>
      </w:r>
      <w:r w:rsidR="00EC0D1C" w:rsidRPr="003C4ED8">
        <w:rPr>
          <w:rFonts w:ascii="Times New Roman" w:hAnsi="Times New Roman"/>
          <w:sz w:val="28"/>
          <w:szCs w:val="28"/>
        </w:rPr>
        <w:t>м</w:t>
      </w:r>
      <w:r w:rsidR="00482D74">
        <w:rPr>
          <w:rFonts w:ascii="Times New Roman" w:hAnsi="Times New Roman"/>
          <w:sz w:val="28"/>
          <w:szCs w:val="28"/>
        </w:rPr>
        <w:t>.</w:t>
      </w:r>
    </w:p>
    <w:p w:rsidR="008E2E71" w:rsidRDefault="00473A8E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C52FD8">
        <w:rPr>
          <w:rFonts w:ascii="Times New Roman" w:hAnsi="Times New Roman"/>
          <w:sz w:val="28"/>
          <w:szCs w:val="28"/>
        </w:rPr>
        <w:t>5</w:t>
      </w:r>
      <w:r w:rsidR="002F13BB">
        <w:rPr>
          <w:rFonts w:ascii="Times New Roman" w:hAnsi="Times New Roman"/>
          <w:sz w:val="28"/>
          <w:szCs w:val="28"/>
        </w:rPr>
        <w:t xml:space="preserve">. </w:t>
      </w:r>
      <w:r w:rsidR="005D144C">
        <w:rPr>
          <w:rFonts w:ascii="Times New Roman" w:hAnsi="Times New Roman"/>
          <w:sz w:val="28"/>
          <w:szCs w:val="28"/>
        </w:rPr>
        <w:t xml:space="preserve">Соглашение заключается </w:t>
      </w:r>
      <w:r w:rsidR="001936B5" w:rsidRPr="00BD60CF">
        <w:rPr>
          <w:rFonts w:ascii="Times New Roman" w:hAnsi="Times New Roman"/>
          <w:sz w:val="28"/>
          <w:szCs w:val="28"/>
        </w:rPr>
        <w:t xml:space="preserve">после </w:t>
      </w:r>
      <w:r w:rsidR="00B204A7">
        <w:rPr>
          <w:rFonts w:ascii="Times New Roman" w:hAnsi="Times New Roman"/>
          <w:sz w:val="28"/>
          <w:szCs w:val="28"/>
        </w:rPr>
        <w:t xml:space="preserve">заключения </w:t>
      </w:r>
      <w:r w:rsidR="004B2995">
        <w:rPr>
          <w:rFonts w:ascii="Times New Roman" w:hAnsi="Times New Roman"/>
          <w:sz w:val="28"/>
          <w:szCs w:val="28"/>
        </w:rPr>
        <w:t>П</w:t>
      </w:r>
      <w:r w:rsidR="00945762">
        <w:rPr>
          <w:rFonts w:ascii="Times New Roman" w:hAnsi="Times New Roman"/>
          <w:sz w:val="28"/>
          <w:szCs w:val="28"/>
        </w:rPr>
        <w:t xml:space="preserve">оставщиком </w:t>
      </w:r>
      <w:r w:rsidR="00B204A7" w:rsidRPr="001211D7">
        <w:rPr>
          <w:rFonts w:ascii="Times New Roman" w:hAnsi="Times New Roman"/>
          <w:sz w:val="28"/>
          <w:szCs w:val="28"/>
        </w:rPr>
        <w:t>с получателем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B204A7" w:rsidRPr="00BD60CF">
        <w:rPr>
          <w:rFonts w:ascii="Times New Roman" w:hAnsi="Times New Roman"/>
          <w:sz w:val="28"/>
          <w:szCs w:val="28"/>
        </w:rPr>
        <w:t>социальных</w:t>
      </w:r>
      <w:r w:rsidR="00DD6C7F">
        <w:rPr>
          <w:rFonts w:ascii="Times New Roman" w:hAnsi="Times New Roman"/>
          <w:sz w:val="28"/>
          <w:szCs w:val="28"/>
        </w:rPr>
        <w:t xml:space="preserve"> </w:t>
      </w:r>
      <w:r w:rsidR="00B204A7" w:rsidRPr="00BD60CF">
        <w:rPr>
          <w:rFonts w:ascii="Times New Roman" w:hAnsi="Times New Roman"/>
          <w:sz w:val="28"/>
          <w:szCs w:val="28"/>
        </w:rPr>
        <w:t>услуг</w:t>
      </w:r>
      <w:r w:rsidR="00841E37">
        <w:rPr>
          <w:rFonts w:ascii="Times New Roman" w:hAnsi="Times New Roman"/>
          <w:sz w:val="28"/>
          <w:szCs w:val="28"/>
        </w:rPr>
        <w:t xml:space="preserve"> в соответствии со статьей 17 </w:t>
      </w:r>
      <w:r w:rsidR="00841E37" w:rsidRPr="00BF0D4E">
        <w:rPr>
          <w:rFonts w:ascii="Times New Roman" w:hAnsi="Times New Roman"/>
          <w:sz w:val="28"/>
          <w:szCs w:val="28"/>
        </w:rPr>
        <w:t>Федерально</w:t>
      </w:r>
      <w:r w:rsidR="00841E37">
        <w:rPr>
          <w:rFonts w:ascii="Times New Roman" w:hAnsi="Times New Roman"/>
          <w:sz w:val="28"/>
          <w:szCs w:val="28"/>
        </w:rPr>
        <w:t>го</w:t>
      </w:r>
      <w:r w:rsidR="003401DB">
        <w:rPr>
          <w:rFonts w:ascii="Times New Roman" w:hAnsi="Times New Roman"/>
          <w:sz w:val="28"/>
          <w:szCs w:val="28"/>
        </w:rPr>
        <w:t xml:space="preserve"> </w:t>
      </w:r>
      <w:r w:rsidR="00841E37">
        <w:rPr>
          <w:rFonts w:ascii="Times New Roman" w:hAnsi="Times New Roman"/>
          <w:sz w:val="28"/>
          <w:szCs w:val="28"/>
        </w:rPr>
        <w:t xml:space="preserve">закона от 28 декабря </w:t>
      </w:r>
      <w:r w:rsidR="00841E37" w:rsidRPr="00817D86">
        <w:rPr>
          <w:rFonts w:ascii="Times New Roman" w:hAnsi="Times New Roman"/>
          <w:sz w:val="28"/>
          <w:szCs w:val="28"/>
        </w:rPr>
        <w:t>2013</w:t>
      </w:r>
      <w:r w:rsidR="00BF3FE6">
        <w:rPr>
          <w:rFonts w:ascii="Times New Roman" w:hAnsi="Times New Roman"/>
          <w:sz w:val="28"/>
          <w:szCs w:val="28"/>
        </w:rPr>
        <w:t xml:space="preserve"> года</w:t>
      </w:r>
      <w:r w:rsidR="00841E37" w:rsidRPr="00817D86">
        <w:rPr>
          <w:rFonts w:ascii="Times New Roman" w:hAnsi="Times New Roman"/>
          <w:sz w:val="28"/>
          <w:szCs w:val="28"/>
        </w:rPr>
        <w:t xml:space="preserve"> № 442-</w:t>
      </w:r>
      <w:r w:rsidR="00841E37" w:rsidRPr="00BF0D4E">
        <w:rPr>
          <w:rFonts w:ascii="Times New Roman" w:hAnsi="Times New Roman"/>
          <w:sz w:val="28"/>
          <w:szCs w:val="28"/>
        </w:rPr>
        <w:t>ФЗ «Об основах социального обслуживания граждан в Российской Федерации»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B204A7" w:rsidRPr="0049264F">
        <w:rPr>
          <w:rFonts w:ascii="Times New Roman" w:hAnsi="Times New Roman"/>
          <w:sz w:val="28"/>
          <w:szCs w:val="28"/>
        </w:rPr>
        <w:t>договора о предоставлении социальных услуг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524FBA">
        <w:rPr>
          <w:rFonts w:ascii="Times New Roman" w:hAnsi="Times New Roman"/>
          <w:sz w:val="28"/>
          <w:szCs w:val="28"/>
        </w:rPr>
        <w:t xml:space="preserve">на основании </w:t>
      </w:r>
      <w:r w:rsidR="00524FBA" w:rsidRPr="00FC4285">
        <w:rPr>
          <w:rFonts w:ascii="Times New Roman" w:hAnsi="Times New Roman"/>
          <w:sz w:val="28"/>
          <w:szCs w:val="28"/>
        </w:rPr>
        <w:t>индивидуальной программы предоставления социальных услуг (далее - индивидуальная программа)</w:t>
      </w:r>
      <w:r w:rsidR="0049264F" w:rsidRPr="00FC4285">
        <w:rPr>
          <w:rFonts w:ascii="Times New Roman" w:hAnsi="Times New Roman"/>
          <w:sz w:val="28"/>
          <w:szCs w:val="28"/>
        </w:rPr>
        <w:t>.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1F3019">
        <w:rPr>
          <w:rFonts w:ascii="Times New Roman" w:hAnsi="Times New Roman"/>
          <w:sz w:val="28"/>
          <w:szCs w:val="28"/>
        </w:rPr>
        <w:t>Ф</w:t>
      </w:r>
      <w:r w:rsidR="001936B5" w:rsidRPr="00BD60CF">
        <w:rPr>
          <w:rFonts w:ascii="Times New Roman" w:hAnsi="Times New Roman"/>
          <w:sz w:val="28"/>
          <w:szCs w:val="28"/>
        </w:rPr>
        <w:t>орм</w:t>
      </w:r>
      <w:r w:rsidR="00754568">
        <w:rPr>
          <w:rFonts w:ascii="Times New Roman" w:hAnsi="Times New Roman"/>
          <w:sz w:val="28"/>
          <w:szCs w:val="28"/>
        </w:rPr>
        <w:t xml:space="preserve">а </w:t>
      </w:r>
      <w:r w:rsidR="00783793">
        <w:rPr>
          <w:rFonts w:ascii="Times New Roman" w:hAnsi="Times New Roman"/>
          <w:sz w:val="28"/>
          <w:szCs w:val="28"/>
        </w:rPr>
        <w:t xml:space="preserve">Соглашения </w:t>
      </w:r>
      <w:r w:rsidR="00754568">
        <w:rPr>
          <w:rFonts w:ascii="Times New Roman" w:hAnsi="Times New Roman"/>
          <w:sz w:val="28"/>
          <w:szCs w:val="28"/>
        </w:rPr>
        <w:t xml:space="preserve">утверждается </w:t>
      </w:r>
      <w:r w:rsidR="001936B5" w:rsidRPr="00BD60CF">
        <w:rPr>
          <w:rFonts w:ascii="Times New Roman" w:hAnsi="Times New Roman"/>
          <w:sz w:val="28"/>
          <w:szCs w:val="28"/>
        </w:rPr>
        <w:t>Министерством</w:t>
      </w:r>
      <w:r w:rsidR="00754568">
        <w:rPr>
          <w:rFonts w:ascii="Times New Roman" w:hAnsi="Times New Roman"/>
          <w:sz w:val="28"/>
          <w:szCs w:val="28"/>
        </w:rPr>
        <w:t>.</w:t>
      </w:r>
    </w:p>
    <w:p w:rsidR="0019214D" w:rsidRPr="0019214D" w:rsidRDefault="0019214D" w:rsidP="00192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07D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FA469B">
        <w:rPr>
          <w:rFonts w:ascii="Times New Roman" w:hAnsi="Times New Roman"/>
          <w:sz w:val="28"/>
          <w:szCs w:val="28"/>
        </w:rPr>
        <w:t>II. Прием и рассмотрение заявок</w:t>
      </w:r>
    </w:p>
    <w:p w:rsidR="0040107D" w:rsidRPr="00BE2923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52FD8" w:rsidRPr="002F13BB" w:rsidRDefault="00473A8E" w:rsidP="00C52FD8">
      <w:pPr>
        <w:pStyle w:val="ConsPlusNonformat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0107D" w:rsidRPr="00FA46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C52FD8">
        <w:rPr>
          <w:rFonts w:ascii="Times New Roman" w:hAnsi="Times New Roman"/>
          <w:sz w:val="28"/>
          <w:szCs w:val="28"/>
        </w:rPr>
        <w:t>Д</w:t>
      </w:r>
      <w:r w:rsidR="00C52FD8" w:rsidRPr="002F13BB">
        <w:rPr>
          <w:rFonts w:ascii="Times New Roman" w:hAnsi="Times New Roman"/>
          <w:sz w:val="28"/>
          <w:szCs w:val="28"/>
        </w:rPr>
        <w:t xml:space="preserve">ля заключения Соглашения </w:t>
      </w:r>
      <w:r w:rsidR="00C52FD8">
        <w:rPr>
          <w:rFonts w:ascii="Times New Roman" w:hAnsi="Times New Roman"/>
          <w:sz w:val="28"/>
          <w:szCs w:val="28"/>
        </w:rPr>
        <w:t>Поставщи</w:t>
      </w:r>
      <w:bookmarkStart w:id="2" w:name="_GoBack"/>
      <w:bookmarkEnd w:id="2"/>
      <w:r w:rsidR="00C52FD8">
        <w:rPr>
          <w:rFonts w:ascii="Times New Roman" w:hAnsi="Times New Roman"/>
          <w:sz w:val="28"/>
          <w:szCs w:val="28"/>
        </w:rPr>
        <w:t xml:space="preserve">к </w:t>
      </w:r>
      <w:r w:rsidR="00C52FD8" w:rsidRPr="002F13BB">
        <w:rPr>
          <w:rFonts w:ascii="Times New Roman" w:hAnsi="Times New Roman"/>
          <w:sz w:val="28"/>
          <w:szCs w:val="28"/>
        </w:rPr>
        <w:t>представля</w:t>
      </w:r>
      <w:r w:rsidR="00C52FD8">
        <w:rPr>
          <w:rFonts w:ascii="Times New Roman" w:hAnsi="Times New Roman"/>
          <w:sz w:val="28"/>
          <w:szCs w:val="28"/>
        </w:rPr>
        <w:t>е</w:t>
      </w:r>
      <w:r w:rsidR="00C52FD8" w:rsidRPr="002F13BB">
        <w:rPr>
          <w:rFonts w:ascii="Times New Roman" w:hAnsi="Times New Roman"/>
          <w:sz w:val="28"/>
          <w:szCs w:val="28"/>
        </w:rPr>
        <w:t xml:space="preserve">т </w:t>
      </w:r>
      <w:r w:rsidR="00C52FD8" w:rsidRPr="00834465">
        <w:rPr>
          <w:rFonts w:ascii="Times New Roman" w:hAnsi="Times New Roman"/>
          <w:sz w:val="28"/>
          <w:szCs w:val="28"/>
        </w:rPr>
        <w:t xml:space="preserve">в </w:t>
      </w:r>
      <w:r w:rsidR="00834465" w:rsidRPr="00834465">
        <w:rPr>
          <w:rFonts w:ascii="Times New Roman" w:eastAsia="Calibri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Республики Татарстан в муниципальном районе (городском округе) Республики Татарстан (далее - ТОСЗ) </w:t>
      </w:r>
      <w:r w:rsidR="00C52FD8" w:rsidRPr="00834465">
        <w:rPr>
          <w:rFonts w:ascii="Times New Roman" w:hAnsi="Times New Roman"/>
          <w:sz w:val="28"/>
          <w:szCs w:val="28"/>
        </w:rPr>
        <w:t>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C52FD8" w:rsidRPr="00834465">
        <w:rPr>
          <w:rFonts w:ascii="Times New Roman" w:hAnsi="Times New Roman"/>
          <w:sz w:val="28"/>
          <w:szCs w:val="28"/>
        </w:rPr>
        <w:t>по форме, утверждаемой Министерством, с приложением:</w:t>
      </w:r>
    </w:p>
    <w:p w:rsidR="00C52FD8" w:rsidRPr="002F13BB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расчетов </w:t>
      </w:r>
      <w:r w:rsidRPr="00633E6D">
        <w:rPr>
          <w:rFonts w:ascii="Times New Roman" w:hAnsi="Times New Roman"/>
          <w:sz w:val="28"/>
          <w:szCs w:val="28"/>
        </w:rPr>
        <w:t>на оказание социальных услуг;</w:t>
      </w:r>
    </w:p>
    <w:p w:rsidR="00C52FD8" w:rsidRPr="00F41FF8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</w:t>
      </w:r>
      <w:r w:rsidRPr="002F13BB">
        <w:rPr>
          <w:rFonts w:ascii="Times New Roman" w:hAnsi="Times New Roman"/>
          <w:sz w:val="28"/>
          <w:szCs w:val="28"/>
        </w:rPr>
        <w:t xml:space="preserve"> договора о предоставлении социальных услуг, заключенн</w:t>
      </w:r>
      <w:r>
        <w:rPr>
          <w:rFonts w:ascii="Times New Roman" w:hAnsi="Times New Roman"/>
          <w:sz w:val="28"/>
          <w:szCs w:val="28"/>
        </w:rPr>
        <w:t>ого с получателем социальных  услуг;</w:t>
      </w:r>
    </w:p>
    <w:p w:rsidR="00C52FD8" w:rsidRPr="003E63FB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63FB">
        <w:rPr>
          <w:rFonts w:ascii="Times New Roman" w:hAnsi="Times New Roman"/>
          <w:sz w:val="28"/>
          <w:szCs w:val="28"/>
        </w:rPr>
        <w:t>копии учредительных документов юридического лица, а также документов обо всех изменениях к ним;</w:t>
      </w:r>
    </w:p>
    <w:p w:rsidR="00C52FD8" w:rsidRPr="003C35B3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5B3">
        <w:rPr>
          <w:rFonts w:ascii="Times New Roman" w:hAnsi="Times New Roman"/>
          <w:sz w:val="28"/>
          <w:szCs w:val="28"/>
        </w:rPr>
        <w:t>копии свидетельства о государственной регистрации юридического лица, заверенные в установленном порядке;</w:t>
      </w:r>
    </w:p>
    <w:p w:rsidR="00C52FD8" w:rsidRPr="003C35B3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5B3">
        <w:rPr>
          <w:rFonts w:ascii="Times New Roman" w:hAnsi="Times New Roman"/>
          <w:sz w:val="28"/>
          <w:szCs w:val="28"/>
        </w:rPr>
        <w:t>выписки из Единого государственного реестра юридических лиц.</w:t>
      </w:r>
    </w:p>
    <w:p w:rsidR="00C52FD8" w:rsidRPr="00C5556E" w:rsidRDefault="00C52FD8" w:rsidP="00C52FD8">
      <w:pPr>
        <w:pStyle w:val="ConsPlusNormal"/>
        <w:tabs>
          <w:tab w:val="left" w:pos="567"/>
        </w:tabs>
        <w:ind w:firstLine="567"/>
        <w:jc w:val="both"/>
      </w:pPr>
      <w:r w:rsidRPr="003C35B3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35B3">
        <w:rPr>
          <w:rFonts w:ascii="Times New Roman" w:hAnsi="Times New Roman"/>
          <w:sz w:val="28"/>
          <w:szCs w:val="28"/>
        </w:rPr>
        <w:t xml:space="preserve">оставщиком </w:t>
      </w:r>
      <w:r w:rsidRPr="00C5556E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абзацах  пятом и шестом настоящего пункта</w:t>
      </w:r>
      <w:r w:rsidRPr="00C5556E">
        <w:rPr>
          <w:rFonts w:ascii="Times New Roman" w:hAnsi="Times New Roman" w:cs="Times New Roman"/>
          <w:sz w:val="28"/>
          <w:szCs w:val="28"/>
        </w:rPr>
        <w:t xml:space="preserve">, </w:t>
      </w:r>
      <w:r w:rsidR="00834465" w:rsidRPr="00834465">
        <w:rPr>
          <w:rFonts w:ascii="Times New Roman" w:eastAsia="Calibri" w:hAnsi="Times New Roman" w:cs="Times New Roman"/>
          <w:sz w:val="28"/>
          <w:szCs w:val="28"/>
        </w:rPr>
        <w:t>ТОСЗ</w:t>
      </w:r>
      <w:r w:rsidRPr="00C5556E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40107D" w:rsidRPr="006E0A8F" w:rsidRDefault="0083446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34465">
        <w:rPr>
          <w:rFonts w:ascii="Times New Roman" w:hAnsi="Times New Roman"/>
          <w:sz w:val="28"/>
          <w:szCs w:val="28"/>
        </w:rPr>
        <w:t>ТОСЗ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40107D" w:rsidRPr="006E0A8F">
        <w:rPr>
          <w:rFonts w:ascii="Times New Roman" w:hAnsi="Times New Roman"/>
          <w:sz w:val="28"/>
          <w:szCs w:val="28"/>
        </w:rPr>
        <w:t>ринимает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40107D" w:rsidRPr="006E0A8F">
        <w:rPr>
          <w:rFonts w:ascii="Times New Roman" w:hAnsi="Times New Roman"/>
          <w:sz w:val="28"/>
          <w:szCs w:val="28"/>
        </w:rPr>
        <w:t>и регистрирует заявки с приложенными документами в течение одного дня со дня их поступления</w:t>
      </w:r>
      <w:r w:rsidR="00C74687">
        <w:rPr>
          <w:rFonts w:ascii="Times New Roman" w:hAnsi="Times New Roman"/>
          <w:sz w:val="28"/>
          <w:szCs w:val="28"/>
        </w:rPr>
        <w:t xml:space="preserve"> </w:t>
      </w:r>
      <w:r w:rsidR="0040107D" w:rsidRPr="006E0A8F">
        <w:rPr>
          <w:rFonts w:ascii="Times New Roman" w:hAnsi="Times New Roman"/>
          <w:sz w:val="28"/>
          <w:szCs w:val="28"/>
        </w:rPr>
        <w:t xml:space="preserve">с указанием даты </w:t>
      </w:r>
      <w:r w:rsidR="005D375C">
        <w:rPr>
          <w:rFonts w:ascii="Times New Roman" w:hAnsi="Times New Roman"/>
          <w:sz w:val="28"/>
          <w:szCs w:val="28"/>
        </w:rPr>
        <w:t>их</w:t>
      </w:r>
      <w:r w:rsidR="0040107D" w:rsidRPr="006E0A8F">
        <w:rPr>
          <w:rFonts w:ascii="Times New Roman" w:hAnsi="Times New Roman"/>
          <w:sz w:val="28"/>
          <w:szCs w:val="28"/>
        </w:rPr>
        <w:t xml:space="preserve"> поступления и присвоением порядкового номера регистрации.</w:t>
      </w:r>
    </w:p>
    <w:p w:rsidR="0040107D" w:rsidRPr="006E0A8F" w:rsidRDefault="00473A8E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0107D" w:rsidRPr="006E0A8F">
        <w:rPr>
          <w:rFonts w:ascii="Times New Roman" w:hAnsi="Times New Roman"/>
          <w:sz w:val="28"/>
          <w:szCs w:val="28"/>
        </w:rPr>
        <w:t xml:space="preserve">. Рассмотрение заявок </w:t>
      </w:r>
      <w:r w:rsidR="00834465" w:rsidRPr="00834465">
        <w:rPr>
          <w:rFonts w:ascii="Times New Roman" w:hAnsi="Times New Roman"/>
          <w:sz w:val="28"/>
          <w:szCs w:val="28"/>
        </w:rPr>
        <w:t>ТОСЗ</w:t>
      </w:r>
      <w:r w:rsidR="0040107D" w:rsidRPr="006E0A8F">
        <w:rPr>
          <w:rFonts w:ascii="Times New Roman" w:hAnsi="Times New Roman"/>
          <w:sz w:val="28"/>
          <w:szCs w:val="28"/>
        </w:rPr>
        <w:t xml:space="preserve"> осуществляется в десятидневный срок, исчисляемый в рабочих днях, со дня их регистрации.</w:t>
      </w:r>
    </w:p>
    <w:p w:rsidR="00C32F7D" w:rsidRPr="00731241" w:rsidRDefault="0040107D" w:rsidP="00C32F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135">
        <w:rPr>
          <w:rFonts w:ascii="Times New Roman" w:hAnsi="Times New Roman"/>
          <w:color w:val="000000" w:themeColor="text1"/>
          <w:sz w:val="28"/>
          <w:szCs w:val="28"/>
        </w:rPr>
        <w:t xml:space="preserve">При установлении несоответствия </w:t>
      </w:r>
      <w:r w:rsidR="00544E6D" w:rsidRPr="000C513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7148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C5135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требованиям, установленным </w:t>
      </w:r>
      <w:hyperlink w:anchor="Par54" w:history="1">
        <w:r w:rsidRPr="000C5135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пунктом </w:t>
        </w:r>
      </w:hyperlink>
      <w:r w:rsidR="00473A8E" w:rsidRPr="00473A8E">
        <w:rPr>
          <w:rFonts w:ascii="Times New Roman" w:hAnsi="Times New Roman"/>
          <w:sz w:val="28"/>
          <w:szCs w:val="28"/>
        </w:rPr>
        <w:t>2.1.</w:t>
      </w:r>
      <w:r w:rsidRPr="000C513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</w:t>
      </w:r>
      <w:r w:rsidR="00834465" w:rsidRPr="000C5135">
        <w:rPr>
          <w:rFonts w:ascii="Times New Roman" w:hAnsi="Times New Roman"/>
          <w:sz w:val="28"/>
          <w:szCs w:val="28"/>
        </w:rPr>
        <w:t>ТОСЗ</w:t>
      </w:r>
      <w:r w:rsidRPr="000C5135">
        <w:rPr>
          <w:rFonts w:ascii="Times New Roman" w:hAnsi="Times New Roman"/>
          <w:color w:val="000000" w:themeColor="text1"/>
          <w:sz w:val="28"/>
          <w:szCs w:val="28"/>
        </w:rPr>
        <w:t xml:space="preserve"> в трехдневный срок со дня ее регистрации </w:t>
      </w:r>
      <w:r w:rsidR="00454C8B" w:rsidRPr="000C513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</w:t>
      </w:r>
      <w:r w:rsidRPr="000C5135">
        <w:rPr>
          <w:rFonts w:ascii="Times New Roman" w:hAnsi="Times New Roman"/>
          <w:sz w:val="28"/>
          <w:szCs w:val="28"/>
        </w:rPr>
        <w:t>письменно</w:t>
      </w:r>
      <w:r w:rsidR="00454C8B" w:rsidRPr="000C5135">
        <w:rPr>
          <w:rFonts w:ascii="Times New Roman" w:hAnsi="Times New Roman"/>
          <w:sz w:val="28"/>
          <w:szCs w:val="28"/>
        </w:rPr>
        <w:t>е уведомление Поставщику об отклонении заявки с указанием причин отклонения.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C32F7D" w:rsidRPr="000C5135">
        <w:rPr>
          <w:rFonts w:ascii="Times New Roman" w:hAnsi="Times New Roman"/>
          <w:sz w:val="28"/>
          <w:szCs w:val="28"/>
          <w:lang w:eastAsia="ru-RU"/>
        </w:rPr>
        <w:t xml:space="preserve">Поставщик, заявка которого была отклонена ТОСЗ в соответствии с </w:t>
      </w:r>
      <w:r w:rsidR="00C32F7D" w:rsidRPr="00731241">
        <w:rPr>
          <w:rFonts w:ascii="Times New Roman" w:hAnsi="Times New Roman"/>
          <w:sz w:val="28"/>
          <w:szCs w:val="28"/>
          <w:lang w:eastAsia="ru-RU"/>
        </w:rPr>
        <w:t>настоящ</w:t>
      </w:r>
      <w:r w:rsidR="000C5135" w:rsidRPr="00731241">
        <w:rPr>
          <w:rFonts w:ascii="Times New Roman" w:hAnsi="Times New Roman"/>
          <w:sz w:val="28"/>
          <w:szCs w:val="28"/>
          <w:lang w:eastAsia="ru-RU"/>
        </w:rPr>
        <w:t>им</w:t>
      </w:r>
      <w:r w:rsidR="00C32F7D" w:rsidRPr="00731241">
        <w:rPr>
          <w:rFonts w:ascii="Times New Roman" w:hAnsi="Times New Roman"/>
          <w:sz w:val="28"/>
          <w:szCs w:val="28"/>
          <w:lang w:eastAsia="ru-RU"/>
        </w:rPr>
        <w:t xml:space="preserve"> Порядк</w:t>
      </w:r>
      <w:r w:rsidR="000C5135" w:rsidRPr="00731241">
        <w:rPr>
          <w:rFonts w:ascii="Times New Roman" w:hAnsi="Times New Roman"/>
          <w:sz w:val="28"/>
          <w:szCs w:val="28"/>
          <w:lang w:eastAsia="ru-RU"/>
        </w:rPr>
        <w:t>ом</w:t>
      </w:r>
      <w:r w:rsidR="00C32F7D" w:rsidRPr="00731241">
        <w:rPr>
          <w:rFonts w:ascii="Times New Roman" w:hAnsi="Times New Roman"/>
          <w:sz w:val="28"/>
          <w:szCs w:val="28"/>
          <w:lang w:eastAsia="ru-RU"/>
        </w:rPr>
        <w:t xml:space="preserve">, вправе повторно </w:t>
      </w:r>
      <w:r w:rsidR="005D67A8" w:rsidRPr="00731241">
        <w:rPr>
          <w:rFonts w:ascii="Times New Roman" w:hAnsi="Times New Roman"/>
          <w:sz w:val="28"/>
          <w:szCs w:val="28"/>
          <w:lang w:eastAsia="ru-RU"/>
        </w:rPr>
        <w:t xml:space="preserve"> подать заявку</w:t>
      </w:r>
      <w:r w:rsidR="00C32F7D" w:rsidRPr="00731241">
        <w:rPr>
          <w:rFonts w:ascii="Times New Roman" w:hAnsi="Times New Roman"/>
          <w:sz w:val="28"/>
          <w:szCs w:val="28"/>
          <w:lang w:eastAsia="ru-RU"/>
        </w:rPr>
        <w:t>.</w:t>
      </w:r>
    </w:p>
    <w:p w:rsidR="00731241" w:rsidRPr="00731241" w:rsidRDefault="00473A8E" w:rsidP="00A3385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2.3.</w:t>
      </w:r>
      <w:r w:rsidR="004C5E1F" w:rsidRPr="00731241">
        <w:rPr>
          <w:rFonts w:ascii="Times New Roman" w:hAnsi="Times New Roman"/>
          <w:sz w:val="28"/>
          <w:szCs w:val="28"/>
        </w:rPr>
        <w:t xml:space="preserve"> </w:t>
      </w:r>
      <w:r w:rsidR="00D838DB" w:rsidRPr="00731241">
        <w:rPr>
          <w:rFonts w:ascii="Times New Roman" w:hAnsi="Times New Roman"/>
          <w:sz w:val="28"/>
          <w:szCs w:val="28"/>
        </w:rPr>
        <w:t>При установлении соответствия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9D7041" w:rsidRPr="00731241">
        <w:rPr>
          <w:rFonts w:ascii="Times New Roman" w:hAnsi="Times New Roman"/>
          <w:sz w:val="28"/>
          <w:szCs w:val="28"/>
        </w:rPr>
        <w:t xml:space="preserve">заявки </w:t>
      </w:r>
      <w:r w:rsidR="00D838DB" w:rsidRPr="00731241">
        <w:rPr>
          <w:rFonts w:ascii="Times New Roman" w:hAnsi="Times New Roman"/>
          <w:sz w:val="28"/>
          <w:szCs w:val="28"/>
        </w:rPr>
        <w:t xml:space="preserve">требованиям, установленным </w:t>
      </w:r>
      <w:hyperlink w:anchor="Par54" w:history="1">
        <w:r w:rsidR="00D838DB" w:rsidRPr="0073124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077B5" w:rsidRPr="00F077B5">
        <w:rPr>
          <w:rFonts w:ascii="Times New Roman" w:hAnsi="Times New Roman"/>
          <w:sz w:val="28"/>
          <w:szCs w:val="28"/>
        </w:rPr>
        <w:t>2.1.</w:t>
      </w:r>
      <w:r w:rsidR="00F077B5">
        <w:t xml:space="preserve"> </w:t>
      </w:r>
      <w:r w:rsidR="00D838DB" w:rsidRPr="00731241">
        <w:rPr>
          <w:rFonts w:ascii="Times New Roman" w:hAnsi="Times New Roman"/>
          <w:sz w:val="28"/>
          <w:szCs w:val="28"/>
        </w:rPr>
        <w:t xml:space="preserve">настоящего Порядка, </w:t>
      </w:r>
      <w:r w:rsidR="00834465" w:rsidRPr="00731241">
        <w:rPr>
          <w:rFonts w:ascii="Times New Roman" w:hAnsi="Times New Roman"/>
          <w:sz w:val="28"/>
          <w:szCs w:val="28"/>
        </w:rPr>
        <w:t>ТОСЗ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262B8B" w:rsidRPr="006E0A8F">
        <w:rPr>
          <w:rFonts w:ascii="Times New Roman" w:hAnsi="Times New Roman"/>
          <w:sz w:val="28"/>
          <w:szCs w:val="28"/>
        </w:rPr>
        <w:t xml:space="preserve">в десятидневный срок, исчисляемый в рабочих днях, со дня </w:t>
      </w:r>
      <w:r w:rsidR="00EA3A7F">
        <w:rPr>
          <w:rFonts w:ascii="Times New Roman" w:hAnsi="Times New Roman"/>
          <w:sz w:val="28"/>
          <w:szCs w:val="28"/>
        </w:rPr>
        <w:t xml:space="preserve">ее  </w:t>
      </w:r>
      <w:r w:rsidR="00EA3A7F" w:rsidRPr="006E0A8F">
        <w:rPr>
          <w:rFonts w:ascii="Times New Roman" w:hAnsi="Times New Roman"/>
          <w:sz w:val="28"/>
          <w:szCs w:val="28"/>
        </w:rPr>
        <w:t>регистрации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133031" w:rsidRPr="00731241">
        <w:rPr>
          <w:rFonts w:ascii="Times New Roman" w:hAnsi="Times New Roman"/>
          <w:sz w:val="28"/>
          <w:szCs w:val="28"/>
          <w:lang w:eastAsia="ru-RU"/>
        </w:rPr>
        <w:t>принимает решение</w:t>
      </w:r>
      <w:r w:rsidR="00714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1CEA" w:rsidRPr="00731241">
        <w:rPr>
          <w:rFonts w:ascii="Times New Roman" w:hAnsi="Times New Roman"/>
          <w:sz w:val="28"/>
          <w:szCs w:val="28"/>
          <w:lang w:eastAsia="ru-RU"/>
        </w:rPr>
        <w:t>о заключении С</w:t>
      </w:r>
      <w:r w:rsidR="001C527C" w:rsidRPr="00731241">
        <w:rPr>
          <w:rFonts w:ascii="Times New Roman" w:hAnsi="Times New Roman"/>
          <w:sz w:val="28"/>
          <w:szCs w:val="28"/>
          <w:lang w:eastAsia="ru-RU"/>
        </w:rPr>
        <w:t>оглашения</w:t>
      </w:r>
      <w:r w:rsidR="00731241" w:rsidRPr="00731241">
        <w:rPr>
          <w:rFonts w:ascii="Times New Roman" w:hAnsi="Times New Roman"/>
          <w:sz w:val="28"/>
          <w:szCs w:val="28"/>
          <w:lang w:eastAsia="ru-RU"/>
        </w:rPr>
        <w:t>.</w:t>
      </w:r>
    </w:p>
    <w:p w:rsidR="00A33855" w:rsidRDefault="00A3385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E78B5" w:rsidRDefault="008E78B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302E" w:rsidRPr="002B56D8" w:rsidRDefault="0028302E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4B396D">
        <w:rPr>
          <w:rFonts w:ascii="Times New Roman" w:hAnsi="Times New Roman"/>
          <w:sz w:val="28"/>
          <w:szCs w:val="28"/>
        </w:rPr>
        <w:t>II</w:t>
      </w:r>
      <w:r w:rsidR="0037270B">
        <w:rPr>
          <w:rFonts w:ascii="Times New Roman" w:hAnsi="Times New Roman"/>
          <w:sz w:val="28"/>
          <w:szCs w:val="28"/>
        </w:rPr>
        <w:t xml:space="preserve">. </w:t>
      </w:r>
      <w:r w:rsidR="00731241">
        <w:rPr>
          <w:rFonts w:ascii="Times New Roman" w:hAnsi="Times New Roman"/>
          <w:sz w:val="28"/>
          <w:szCs w:val="28"/>
        </w:rPr>
        <w:t xml:space="preserve">Заключение </w:t>
      </w:r>
      <w:r w:rsidR="00BF7E6F">
        <w:rPr>
          <w:rFonts w:ascii="Times New Roman" w:hAnsi="Times New Roman"/>
          <w:sz w:val="28"/>
          <w:szCs w:val="28"/>
        </w:rPr>
        <w:t>С</w:t>
      </w:r>
      <w:r w:rsidR="00A670FD">
        <w:rPr>
          <w:rFonts w:ascii="Times New Roman" w:hAnsi="Times New Roman"/>
          <w:sz w:val="28"/>
          <w:szCs w:val="28"/>
        </w:rPr>
        <w:t>оглашения</w:t>
      </w:r>
      <w:r w:rsidR="00123A92">
        <w:rPr>
          <w:rFonts w:ascii="Times New Roman" w:hAnsi="Times New Roman"/>
          <w:sz w:val="28"/>
          <w:szCs w:val="28"/>
        </w:rPr>
        <w:t xml:space="preserve"> </w:t>
      </w:r>
      <w:r w:rsidR="00BF7E6F">
        <w:rPr>
          <w:rFonts w:ascii="Times New Roman" w:hAnsi="Times New Roman"/>
          <w:sz w:val="28"/>
          <w:szCs w:val="28"/>
        </w:rPr>
        <w:t xml:space="preserve">о </w:t>
      </w:r>
      <w:r w:rsidR="00BF7E6F" w:rsidRPr="004E3782">
        <w:rPr>
          <w:rFonts w:ascii="Times New Roman" w:hAnsi="Times New Roman"/>
          <w:sz w:val="28"/>
          <w:szCs w:val="28"/>
        </w:rPr>
        <w:t xml:space="preserve">предоставлении </w:t>
      </w:r>
      <w:r w:rsidR="002B56D8" w:rsidRPr="004E3782">
        <w:rPr>
          <w:rFonts w:ascii="Times New Roman" w:hAnsi="Times New Roman"/>
          <w:sz w:val="28"/>
          <w:szCs w:val="28"/>
        </w:rPr>
        <w:t>субсидии</w:t>
      </w:r>
    </w:p>
    <w:p w:rsidR="00A670FD" w:rsidRPr="002B56D8" w:rsidRDefault="00A670F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31241" w:rsidRDefault="00473A8E" w:rsidP="0073124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</w:t>
      </w:r>
      <w:r w:rsidR="0040107D" w:rsidRPr="006D7C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0107D" w:rsidRPr="006D7C0B">
        <w:rPr>
          <w:rFonts w:ascii="Times New Roman" w:hAnsi="Times New Roman"/>
          <w:sz w:val="28"/>
          <w:szCs w:val="28"/>
        </w:rPr>
        <w:t xml:space="preserve"> </w:t>
      </w:r>
      <w:r w:rsidR="00731241" w:rsidRPr="006413E7">
        <w:rPr>
          <w:rFonts w:ascii="Times New Roman" w:hAnsi="Times New Roman"/>
          <w:sz w:val="28"/>
          <w:szCs w:val="28"/>
        </w:rPr>
        <w:t>ТОСЗ в течение трех рабочих дней</w:t>
      </w:r>
      <w:r w:rsidR="00262B8B">
        <w:rPr>
          <w:rFonts w:ascii="Times New Roman" w:hAnsi="Times New Roman"/>
          <w:sz w:val="28"/>
          <w:szCs w:val="28"/>
        </w:rPr>
        <w:t xml:space="preserve"> со дня </w:t>
      </w:r>
      <w:r w:rsidR="00731241" w:rsidRPr="006413E7">
        <w:rPr>
          <w:rFonts w:ascii="Times New Roman" w:hAnsi="Times New Roman"/>
          <w:sz w:val="28"/>
          <w:szCs w:val="28"/>
          <w:lang w:eastAsia="ru-RU"/>
        </w:rPr>
        <w:t xml:space="preserve"> прин</w:t>
      </w:r>
      <w:r w:rsidR="00262B8B">
        <w:rPr>
          <w:rFonts w:ascii="Times New Roman" w:hAnsi="Times New Roman"/>
          <w:sz w:val="28"/>
          <w:szCs w:val="28"/>
          <w:lang w:eastAsia="ru-RU"/>
        </w:rPr>
        <w:t xml:space="preserve">ятия </w:t>
      </w:r>
      <w:r w:rsidR="00731241" w:rsidRPr="006413E7">
        <w:rPr>
          <w:rFonts w:ascii="Times New Roman" w:hAnsi="Times New Roman"/>
          <w:sz w:val="28"/>
          <w:szCs w:val="28"/>
          <w:lang w:eastAsia="ru-RU"/>
        </w:rPr>
        <w:t>решени</w:t>
      </w:r>
      <w:r w:rsidR="00262B8B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1241" w:rsidRPr="006413E7">
        <w:rPr>
          <w:rFonts w:ascii="Times New Roman" w:hAnsi="Times New Roman"/>
          <w:sz w:val="28"/>
          <w:szCs w:val="28"/>
          <w:lang w:eastAsia="ru-RU"/>
        </w:rPr>
        <w:t>о заключении Соглашения направляет Поставщику письменное уведомление</w:t>
      </w:r>
      <w:r w:rsidR="00714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1241" w:rsidRPr="006413E7">
        <w:rPr>
          <w:rFonts w:ascii="Times New Roman" w:hAnsi="Times New Roman"/>
          <w:sz w:val="28"/>
          <w:szCs w:val="28"/>
        </w:rPr>
        <w:t>о принятом решении с приложением проекта Соглашения о предоставлении субсидии в количестве трех экземпляров.</w:t>
      </w:r>
    </w:p>
    <w:p w:rsidR="00731241" w:rsidRPr="00D4682F" w:rsidRDefault="00731241" w:rsidP="007312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2F">
        <w:rPr>
          <w:rFonts w:ascii="Times New Roman" w:hAnsi="Times New Roman"/>
          <w:sz w:val="28"/>
          <w:szCs w:val="28"/>
          <w:lang w:eastAsia="ru-RU"/>
        </w:rPr>
        <w:t>Поставщик подписывает и направляет в ТОСЗ Соглашение  о предоставлении субсидии в количестве трех экземпляров в пятидневный срок, исчисляемый в рабочих днях, со дня получения направленного ТОСЗ  проекта Соглашения о предоставлении субсидии.</w:t>
      </w:r>
    </w:p>
    <w:p w:rsidR="00731241" w:rsidRDefault="00731241" w:rsidP="007312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2F">
        <w:rPr>
          <w:rFonts w:ascii="Times New Roman" w:hAnsi="Times New Roman"/>
          <w:sz w:val="28"/>
          <w:szCs w:val="28"/>
          <w:lang w:eastAsia="ru-RU"/>
        </w:rPr>
        <w:t>В течение двух рабочих дней, следующ</w:t>
      </w:r>
      <w:r w:rsidR="00C74687">
        <w:rPr>
          <w:rFonts w:ascii="Times New Roman" w:hAnsi="Times New Roman"/>
          <w:sz w:val="28"/>
          <w:szCs w:val="28"/>
          <w:lang w:eastAsia="ru-RU"/>
        </w:rPr>
        <w:t>их</w:t>
      </w:r>
      <w:r w:rsidRPr="00D4682F">
        <w:rPr>
          <w:rFonts w:ascii="Times New Roman" w:hAnsi="Times New Roman"/>
          <w:sz w:val="28"/>
          <w:szCs w:val="28"/>
          <w:lang w:eastAsia="ru-RU"/>
        </w:rPr>
        <w:t xml:space="preserve"> за днем получения от Поставщика подписанного Соглашения о предоставлении субсидии, ТОСЗ   направляет Соглашение на подписание  в Министерство.</w:t>
      </w:r>
    </w:p>
    <w:p w:rsidR="00731241" w:rsidRDefault="00731241" w:rsidP="0073124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53">
        <w:rPr>
          <w:rFonts w:ascii="Times New Roman" w:hAnsi="Times New Roman"/>
          <w:sz w:val="28"/>
          <w:szCs w:val="28"/>
        </w:rPr>
        <w:t xml:space="preserve">В течение пяти рабочих дней со дня получения Министерством Соглашения от ТОСЗ  Соглашение подписывается </w:t>
      </w:r>
      <w:r w:rsidR="00C74687" w:rsidRPr="00DF0453">
        <w:rPr>
          <w:rFonts w:ascii="Times New Roman" w:hAnsi="Times New Roman"/>
          <w:sz w:val="28"/>
          <w:szCs w:val="28"/>
        </w:rPr>
        <w:t xml:space="preserve">Министерством </w:t>
      </w:r>
      <w:r w:rsidRPr="00DF0453">
        <w:rPr>
          <w:rFonts w:ascii="Times New Roman" w:hAnsi="Times New Roman"/>
          <w:sz w:val="28"/>
          <w:szCs w:val="28"/>
        </w:rPr>
        <w:t xml:space="preserve">и  </w:t>
      </w:r>
      <w:r w:rsidR="00C74687">
        <w:rPr>
          <w:rFonts w:ascii="Times New Roman" w:hAnsi="Times New Roman"/>
          <w:sz w:val="28"/>
          <w:szCs w:val="28"/>
        </w:rPr>
        <w:t>в двух экземплярах</w:t>
      </w:r>
      <w:r w:rsidRPr="00DF0453">
        <w:rPr>
          <w:rFonts w:ascii="Times New Roman" w:hAnsi="Times New Roman"/>
          <w:sz w:val="28"/>
          <w:szCs w:val="28"/>
        </w:rPr>
        <w:t xml:space="preserve"> направляется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 в ТОСЗ</w:t>
      </w:r>
      <w:r w:rsidRPr="00DF0453">
        <w:rPr>
          <w:rFonts w:ascii="Times New Roman" w:hAnsi="Times New Roman"/>
          <w:sz w:val="28"/>
          <w:szCs w:val="28"/>
        </w:rPr>
        <w:t>.  Один экземпляр  Соглашения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  в течение трех рабочих</w:t>
      </w:r>
      <w:r w:rsidR="00C74687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 со дня его получения от  </w:t>
      </w:r>
      <w:r w:rsidRPr="00DF0453">
        <w:rPr>
          <w:rFonts w:ascii="Times New Roman" w:hAnsi="Times New Roman"/>
          <w:sz w:val="28"/>
          <w:szCs w:val="28"/>
        </w:rPr>
        <w:t xml:space="preserve">Министерства  </w:t>
      </w:r>
      <w:r w:rsidR="00C74687" w:rsidRPr="00DF0453">
        <w:rPr>
          <w:rFonts w:ascii="Times New Roman" w:eastAsia="Calibri" w:hAnsi="Times New Roman" w:cs="Times New Roman"/>
          <w:sz w:val="28"/>
          <w:szCs w:val="28"/>
        </w:rPr>
        <w:t>ТОСЗ</w:t>
      </w:r>
      <w:r w:rsidRPr="00DF0453">
        <w:rPr>
          <w:rFonts w:ascii="Times New Roman" w:hAnsi="Times New Roman"/>
          <w:sz w:val="28"/>
          <w:szCs w:val="28"/>
        </w:rPr>
        <w:t xml:space="preserve"> 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направляет   Поставщику по почте или при наличии письменного согласия Поставщика выдает его поставщику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день 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 его обращении в ТОСЗ.</w:t>
      </w:r>
    </w:p>
    <w:p w:rsidR="00170329" w:rsidRDefault="00170329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>В Соглашени</w:t>
      </w:r>
      <w:r w:rsidR="00707F5E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71486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>предусматриваются:</w:t>
      </w:r>
    </w:p>
    <w:p w:rsidR="00887276" w:rsidRPr="0028302E" w:rsidRDefault="0071486B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="00887276" w:rsidRPr="00FC2307">
        <w:rPr>
          <w:rFonts w:ascii="Times New Roman" w:eastAsiaTheme="minorEastAsia" w:hAnsi="Times New Roman"/>
          <w:sz w:val="28"/>
          <w:szCs w:val="28"/>
          <w:lang w:eastAsia="ru-RU"/>
        </w:rPr>
        <w:t>азмер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87276" w:rsidRPr="00FC2307">
        <w:rPr>
          <w:rFonts w:ascii="Times New Roman" w:eastAsiaTheme="minorEastAsia" w:hAnsi="Times New Roman"/>
          <w:sz w:val="28"/>
          <w:szCs w:val="28"/>
          <w:lang w:eastAsia="ru-RU"/>
        </w:rPr>
        <w:t>субсидии</w:t>
      </w:r>
      <w:r w:rsidR="00887276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F45E48" w:rsidRDefault="00170329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порядок, условия и сроки перечисления </w:t>
      </w:r>
      <w:r w:rsidR="004B2995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28302E">
        <w:rPr>
          <w:rFonts w:ascii="Times New Roman" w:hAnsi="Times New Roman"/>
          <w:sz w:val="28"/>
          <w:szCs w:val="28"/>
        </w:rPr>
        <w:t>оставщику</w:t>
      </w:r>
      <w:r w:rsidR="0071486B">
        <w:rPr>
          <w:rFonts w:ascii="Times New Roman" w:hAnsi="Times New Roman"/>
          <w:sz w:val="28"/>
          <w:szCs w:val="28"/>
        </w:rPr>
        <w:t xml:space="preserve"> </w:t>
      </w:r>
      <w:r w:rsidR="00707F5E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>убсидии</w:t>
      </w:r>
      <w:r w:rsidR="00F45E48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AB4387" w:rsidRDefault="00AB4387" w:rsidP="00C15403">
      <w:pPr>
        <w:pStyle w:val="ConsPlusNormal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08553D">
        <w:rPr>
          <w:rFonts w:ascii="Times New Roman" w:eastAsiaTheme="minorEastAsia" w:hAnsi="Times New Roman"/>
          <w:sz w:val="28"/>
          <w:szCs w:val="28"/>
        </w:rPr>
        <w:t>условие о согласии П</w:t>
      </w:r>
      <w:r w:rsidRPr="0008553D">
        <w:rPr>
          <w:rFonts w:ascii="Times New Roman" w:hAnsi="Times New Roman"/>
          <w:sz w:val="28"/>
          <w:szCs w:val="28"/>
        </w:rPr>
        <w:t xml:space="preserve">оставщика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на осуществление Министерством и </w:t>
      </w:r>
      <w:r w:rsidR="00F05833" w:rsidRPr="0008553D">
        <w:rPr>
          <w:rFonts w:ascii="Times New Roman" w:eastAsiaTheme="minorEastAsia" w:hAnsi="Times New Roman"/>
          <w:sz w:val="28"/>
          <w:szCs w:val="28"/>
        </w:rPr>
        <w:t xml:space="preserve">органами государственного финансового контроля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проверок соблюдения 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>получателе</w:t>
      </w:r>
      <w:r w:rsidR="00F25A92" w:rsidRPr="0008553D">
        <w:rPr>
          <w:rFonts w:ascii="Times New Roman" w:eastAsiaTheme="minorEastAsia" w:hAnsi="Times New Roman"/>
          <w:sz w:val="28"/>
          <w:szCs w:val="28"/>
        </w:rPr>
        <w:t>м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 xml:space="preserve"> условий, целей и порядка их предоставления, </w:t>
      </w:r>
      <w:r w:rsidR="00352057">
        <w:rPr>
          <w:rFonts w:ascii="Times New Roman" w:eastAsiaTheme="minorEastAsia" w:hAnsi="Times New Roman"/>
          <w:sz w:val="28"/>
          <w:szCs w:val="28"/>
        </w:rPr>
        <w:t>а также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 о соблюдении 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 xml:space="preserve">получателем субсидий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условий настоящего Порядка и заключенного </w:t>
      </w:r>
      <w:r w:rsidRPr="0008553D">
        <w:rPr>
          <w:rFonts w:ascii="Times New Roman" w:eastAsiaTheme="minorEastAsia" w:hAnsi="Times New Roman"/>
          <w:color w:val="000000" w:themeColor="text1"/>
          <w:sz w:val="28"/>
          <w:szCs w:val="28"/>
        </w:rPr>
        <w:t>Соглашения</w:t>
      </w:r>
      <w:r w:rsidRPr="0008553D">
        <w:rPr>
          <w:rFonts w:ascii="Times New Roman" w:eastAsiaTheme="minorEastAsia" w:hAnsi="Times New Roman"/>
          <w:sz w:val="28"/>
          <w:szCs w:val="28"/>
        </w:rPr>
        <w:t>;</w:t>
      </w:r>
    </w:p>
    <w:p w:rsidR="00942372" w:rsidRDefault="00731E2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2372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порядок, условия и </w:t>
      </w:r>
      <w:r w:rsidRPr="00871212">
        <w:rPr>
          <w:rFonts w:ascii="Times New Roman" w:eastAsiaTheme="minorEastAsia" w:hAnsi="Times New Roman"/>
          <w:sz w:val="28"/>
          <w:szCs w:val="28"/>
          <w:lang w:eastAsia="ru-RU"/>
        </w:rPr>
        <w:t>сроки возврата субсидии</w:t>
      </w:r>
      <w:r w:rsidR="00942372" w:rsidRPr="00871212">
        <w:rPr>
          <w:rFonts w:ascii="Times New Roman" w:eastAsiaTheme="minorEastAsia" w:hAnsi="Times New Roman"/>
          <w:sz w:val="28"/>
          <w:szCs w:val="28"/>
          <w:lang w:eastAsia="ru-RU"/>
        </w:rPr>
        <w:t xml:space="preserve"> (части субсиди</w:t>
      </w:r>
      <w:r w:rsidR="00871212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942372" w:rsidRPr="00871212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871212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11072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42372">
        <w:rPr>
          <w:rFonts w:ascii="Times New Roman" w:eastAsiaTheme="minorEastAsia" w:hAnsi="Times New Roman"/>
          <w:sz w:val="28"/>
          <w:szCs w:val="28"/>
          <w:lang w:eastAsia="ru-RU"/>
        </w:rPr>
        <w:t xml:space="preserve">перечисленных </w:t>
      </w:r>
      <w:r w:rsidR="008112FA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942372" w:rsidRPr="00942372">
        <w:rPr>
          <w:rFonts w:ascii="Times New Roman" w:hAnsi="Times New Roman"/>
          <w:sz w:val="28"/>
          <w:szCs w:val="28"/>
        </w:rPr>
        <w:t>оставщик</w:t>
      </w:r>
      <w:r w:rsidR="00707E8F">
        <w:rPr>
          <w:rFonts w:ascii="Times New Roman" w:hAnsi="Times New Roman"/>
          <w:sz w:val="28"/>
          <w:szCs w:val="28"/>
        </w:rPr>
        <w:t>у</w:t>
      </w:r>
      <w:r w:rsidR="00107E01">
        <w:rPr>
          <w:rFonts w:ascii="Times New Roman" w:hAnsi="Times New Roman"/>
          <w:sz w:val="28"/>
          <w:szCs w:val="28"/>
        </w:rPr>
        <w:t xml:space="preserve"> </w:t>
      </w:r>
      <w:r w:rsidR="00942372" w:rsidRPr="00942372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 основании недостоверных сведений, представленных </w:t>
      </w:r>
      <w:r w:rsidR="008112FA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942372" w:rsidRPr="00942372">
        <w:rPr>
          <w:rFonts w:ascii="Times New Roman" w:hAnsi="Times New Roman"/>
          <w:sz w:val="28"/>
          <w:szCs w:val="28"/>
        </w:rPr>
        <w:t>оставщиком</w:t>
      </w:r>
      <w:r w:rsidR="008F6703">
        <w:rPr>
          <w:rFonts w:ascii="Times New Roman" w:hAnsi="Times New Roman"/>
          <w:sz w:val="28"/>
          <w:szCs w:val="28"/>
        </w:rPr>
        <w:t>;</w:t>
      </w:r>
    </w:p>
    <w:p w:rsidR="00102CC5" w:rsidRPr="007F5FAD" w:rsidRDefault="00102CC5" w:rsidP="00CD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FAD">
        <w:rPr>
          <w:rFonts w:ascii="Times New Roman" w:hAnsi="Times New Roman"/>
          <w:sz w:val="28"/>
          <w:szCs w:val="28"/>
          <w:lang w:eastAsia="ru-RU"/>
        </w:rPr>
        <w:t>порядок возврата в текущем финансовом году получателем субсидии остатков субсидии, не использованных в отчетном финансовом году.</w:t>
      </w:r>
    </w:p>
    <w:p w:rsidR="00942372" w:rsidRPr="00940E8E" w:rsidRDefault="00942372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70FD" w:rsidRPr="00940E8E" w:rsidRDefault="00665C1E" w:rsidP="00C15403">
      <w:pPr>
        <w:pStyle w:val="ConsPlusNormal"/>
        <w:tabs>
          <w:tab w:val="left" w:pos="567"/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0E8E">
        <w:rPr>
          <w:rFonts w:ascii="Times New Roman" w:eastAsiaTheme="minorEastAsia" w:hAnsi="Times New Roman"/>
          <w:sz w:val="28"/>
          <w:szCs w:val="28"/>
        </w:rPr>
        <w:t>I</w:t>
      </w:r>
      <w:r w:rsidR="00A670FD" w:rsidRPr="00940E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12136">
        <w:rPr>
          <w:rFonts w:ascii="Times New Roman" w:hAnsi="Times New Roman" w:cs="Times New Roman"/>
          <w:sz w:val="28"/>
          <w:szCs w:val="28"/>
        </w:rPr>
        <w:t>.</w:t>
      </w:r>
      <w:r w:rsidR="00526AB5">
        <w:rPr>
          <w:rFonts w:ascii="Times New Roman" w:hAnsi="Times New Roman" w:cs="Times New Roman"/>
          <w:sz w:val="28"/>
          <w:szCs w:val="28"/>
        </w:rPr>
        <w:t>Определение р</w:t>
      </w:r>
      <w:r w:rsidR="00707F5E" w:rsidRPr="00940E8E">
        <w:rPr>
          <w:rFonts w:ascii="Times New Roman" w:hAnsi="Times New Roman" w:cs="Times New Roman"/>
          <w:sz w:val="28"/>
          <w:szCs w:val="28"/>
        </w:rPr>
        <w:t>азмер</w:t>
      </w:r>
      <w:r w:rsidR="00526AB5">
        <w:rPr>
          <w:rFonts w:ascii="Times New Roman" w:hAnsi="Times New Roman" w:cs="Times New Roman"/>
          <w:sz w:val="28"/>
          <w:szCs w:val="28"/>
        </w:rPr>
        <w:t>а</w:t>
      </w:r>
      <w:r w:rsidR="00707F5E" w:rsidRPr="00940E8E">
        <w:rPr>
          <w:rFonts w:ascii="Times New Roman" w:hAnsi="Times New Roman" w:cs="Times New Roman"/>
          <w:sz w:val="28"/>
          <w:szCs w:val="28"/>
        </w:rPr>
        <w:t xml:space="preserve"> субсидии</w:t>
      </w:r>
    </w:p>
    <w:p w:rsidR="004B396D" w:rsidRPr="00A670FD" w:rsidRDefault="004B396D" w:rsidP="00C15403">
      <w:pPr>
        <w:pStyle w:val="ConsPlusNormal"/>
        <w:tabs>
          <w:tab w:val="left" w:pos="567"/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2186" w:rsidRPr="003F2186" w:rsidRDefault="00473A8E" w:rsidP="00562240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15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107E01">
        <w:rPr>
          <w:rFonts w:ascii="Times New Roman" w:hAnsi="Times New Roman"/>
          <w:sz w:val="28"/>
          <w:szCs w:val="28"/>
        </w:rPr>
        <w:t xml:space="preserve"> </w:t>
      </w:r>
      <w:r w:rsidR="003F2186" w:rsidRPr="003F2186">
        <w:rPr>
          <w:rFonts w:ascii="Times New Roman" w:hAnsi="Times New Roman"/>
          <w:sz w:val="28"/>
          <w:szCs w:val="28"/>
        </w:rPr>
        <w:t xml:space="preserve">Предоставление субсидии производится </w:t>
      </w:r>
      <w:r w:rsidR="003F2186" w:rsidRPr="003F2186">
        <w:rPr>
          <w:rFonts w:ascii="Times New Roman" w:eastAsia="Calibri" w:hAnsi="Times New Roman" w:cs="Times New Roman"/>
          <w:sz w:val="28"/>
          <w:szCs w:val="28"/>
        </w:rPr>
        <w:t xml:space="preserve">за фактически оказанные социальные услуги </w:t>
      </w:r>
      <w:r w:rsidR="003F2186" w:rsidRPr="003F2186">
        <w:rPr>
          <w:rFonts w:ascii="Times New Roman" w:hAnsi="Times New Roman"/>
          <w:sz w:val="28"/>
          <w:szCs w:val="28"/>
        </w:rPr>
        <w:t xml:space="preserve">в соответствии с настоящим Порядком и условиями Соглашения, заключенного между </w:t>
      </w:r>
      <w:r w:rsidR="003F2186">
        <w:rPr>
          <w:rFonts w:ascii="Times New Roman" w:hAnsi="Times New Roman"/>
          <w:sz w:val="28"/>
          <w:szCs w:val="28"/>
        </w:rPr>
        <w:t xml:space="preserve">Министерством </w:t>
      </w:r>
      <w:r w:rsidR="00562240">
        <w:rPr>
          <w:rFonts w:ascii="Times New Roman" w:hAnsi="Times New Roman"/>
          <w:sz w:val="28"/>
          <w:szCs w:val="28"/>
        </w:rPr>
        <w:t xml:space="preserve">и </w:t>
      </w:r>
      <w:r w:rsidR="003F2186">
        <w:rPr>
          <w:rFonts w:ascii="Times New Roman" w:hAnsi="Times New Roman"/>
          <w:sz w:val="28"/>
          <w:szCs w:val="28"/>
        </w:rPr>
        <w:t>Поставщиком</w:t>
      </w:r>
      <w:r w:rsidR="00562240">
        <w:rPr>
          <w:rFonts w:ascii="Times New Roman" w:hAnsi="Times New Roman"/>
          <w:sz w:val="28"/>
          <w:szCs w:val="28"/>
        </w:rPr>
        <w:t xml:space="preserve">, </w:t>
      </w:r>
      <w:r w:rsidR="00562240" w:rsidRPr="00562240">
        <w:rPr>
          <w:rFonts w:ascii="Times New Roman" w:hAnsi="Times New Roman" w:cs="Times New Roman"/>
          <w:sz w:val="28"/>
          <w:szCs w:val="28"/>
        </w:rPr>
        <w:t xml:space="preserve">в размере, определяемом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4.2.</w:t>
      </w:r>
      <w:r w:rsidR="00562240" w:rsidRPr="0056224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1ACB" w:rsidRPr="00915BD7" w:rsidRDefault="00473A8E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B77BE1">
        <w:rPr>
          <w:rFonts w:ascii="Times New Roman" w:hAnsi="Times New Roman"/>
          <w:sz w:val="28"/>
          <w:szCs w:val="28"/>
        </w:rPr>
        <w:t xml:space="preserve"> </w:t>
      </w:r>
      <w:r w:rsidR="0066048E" w:rsidRPr="00F45947">
        <w:rPr>
          <w:rFonts w:ascii="Times New Roman" w:hAnsi="Times New Roman"/>
          <w:sz w:val="28"/>
          <w:szCs w:val="28"/>
        </w:rPr>
        <w:t>Размер</w:t>
      </w:r>
      <w:r w:rsidR="00107E01">
        <w:rPr>
          <w:rFonts w:ascii="Times New Roman" w:hAnsi="Times New Roman"/>
          <w:sz w:val="28"/>
          <w:szCs w:val="28"/>
        </w:rPr>
        <w:t xml:space="preserve"> </w:t>
      </w:r>
      <w:r w:rsidR="00A670FD">
        <w:rPr>
          <w:rFonts w:ascii="Times New Roman" w:hAnsi="Times New Roman"/>
          <w:sz w:val="28"/>
          <w:szCs w:val="28"/>
        </w:rPr>
        <w:t>субсидии</w:t>
      </w:r>
      <w:r w:rsidR="0066048E" w:rsidRPr="00F45947">
        <w:rPr>
          <w:rFonts w:ascii="Times New Roman" w:hAnsi="Times New Roman"/>
          <w:sz w:val="28"/>
          <w:szCs w:val="28"/>
        </w:rPr>
        <w:t>,</w:t>
      </w:r>
      <w:r w:rsidR="00107E01">
        <w:rPr>
          <w:rFonts w:ascii="Times New Roman" w:hAnsi="Times New Roman"/>
          <w:sz w:val="28"/>
          <w:szCs w:val="28"/>
        </w:rPr>
        <w:t xml:space="preserve"> </w:t>
      </w:r>
      <w:r w:rsidR="0066048E" w:rsidRPr="00F45947">
        <w:rPr>
          <w:rFonts w:ascii="Times New Roman" w:hAnsi="Times New Roman"/>
          <w:sz w:val="28"/>
          <w:szCs w:val="28"/>
        </w:rPr>
        <w:t xml:space="preserve">подлежащей </w:t>
      </w:r>
      <w:r w:rsidR="008112FA">
        <w:rPr>
          <w:rFonts w:ascii="Times New Roman" w:hAnsi="Times New Roman"/>
          <w:sz w:val="28"/>
          <w:szCs w:val="28"/>
        </w:rPr>
        <w:t>перечислению П</w:t>
      </w:r>
      <w:r w:rsidR="0066048E" w:rsidRPr="00F45947">
        <w:rPr>
          <w:rFonts w:ascii="Times New Roman" w:hAnsi="Times New Roman"/>
          <w:sz w:val="28"/>
          <w:szCs w:val="28"/>
        </w:rPr>
        <w:t>оставщику</w:t>
      </w:r>
      <w:r w:rsidR="00562240">
        <w:rPr>
          <w:rFonts w:ascii="Times New Roman" w:hAnsi="Times New Roman"/>
          <w:sz w:val="28"/>
          <w:szCs w:val="28"/>
        </w:rPr>
        <w:t>,</w:t>
      </w:r>
      <w:r w:rsidR="00107E01">
        <w:rPr>
          <w:rFonts w:ascii="Times New Roman" w:hAnsi="Times New Roman"/>
          <w:sz w:val="28"/>
          <w:szCs w:val="28"/>
        </w:rPr>
        <w:t xml:space="preserve"> </w:t>
      </w:r>
      <w:r w:rsidR="00B846C3">
        <w:rPr>
          <w:rFonts w:ascii="Times New Roman" w:hAnsi="Times New Roman"/>
          <w:sz w:val="28"/>
          <w:szCs w:val="28"/>
        </w:rPr>
        <w:t xml:space="preserve">определяется на основании документов, предоставляемых  </w:t>
      </w:r>
      <w:r w:rsidR="008112FA">
        <w:rPr>
          <w:rFonts w:ascii="Times New Roman" w:hAnsi="Times New Roman"/>
          <w:sz w:val="28"/>
          <w:szCs w:val="28"/>
        </w:rPr>
        <w:t>П</w:t>
      </w:r>
      <w:r w:rsidR="00B846C3">
        <w:rPr>
          <w:rFonts w:ascii="Times New Roman" w:hAnsi="Times New Roman"/>
          <w:sz w:val="28"/>
          <w:szCs w:val="28"/>
        </w:rPr>
        <w:t xml:space="preserve">оставщиком,  в соответствии с пунктом </w:t>
      </w:r>
      <w:r>
        <w:rPr>
          <w:rFonts w:ascii="Times New Roman" w:hAnsi="Times New Roman"/>
          <w:sz w:val="28"/>
          <w:szCs w:val="28"/>
        </w:rPr>
        <w:t>5.1.</w:t>
      </w:r>
      <w:r w:rsidR="00B846C3">
        <w:rPr>
          <w:rFonts w:ascii="Times New Roman" w:hAnsi="Times New Roman"/>
          <w:sz w:val="28"/>
          <w:szCs w:val="28"/>
        </w:rPr>
        <w:t xml:space="preserve"> настоящего порядка, и </w:t>
      </w:r>
      <w:r w:rsidR="00331ACB" w:rsidRPr="00F45947">
        <w:rPr>
          <w:rFonts w:ascii="Times New Roman" w:hAnsi="Times New Roman"/>
          <w:sz w:val="28"/>
          <w:szCs w:val="28"/>
        </w:rPr>
        <w:t>рассчитыва</w:t>
      </w:r>
      <w:r w:rsidR="00C2570D" w:rsidRPr="00F45947">
        <w:rPr>
          <w:rFonts w:ascii="Times New Roman" w:hAnsi="Times New Roman"/>
          <w:sz w:val="28"/>
          <w:szCs w:val="28"/>
        </w:rPr>
        <w:t>е</w:t>
      </w:r>
      <w:r w:rsidR="00331ACB" w:rsidRPr="00F45947">
        <w:rPr>
          <w:rFonts w:ascii="Times New Roman" w:hAnsi="Times New Roman"/>
          <w:sz w:val="28"/>
          <w:szCs w:val="28"/>
        </w:rPr>
        <w:t>тся по следующей формуле:</w:t>
      </w:r>
    </w:p>
    <w:p w:rsidR="009D24B9" w:rsidRPr="009D24B9" w:rsidRDefault="006F4BE4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</w:p>
    <w:p w:rsidR="00BA3080" w:rsidRPr="00BF0D4E" w:rsidRDefault="00BA3080" w:rsidP="00C15403">
      <w:pPr>
        <w:pStyle w:val="ConsPlusNormal"/>
        <w:tabs>
          <w:tab w:val="left" w:pos="567"/>
          <w:tab w:val="left" w:pos="709"/>
          <w:tab w:val="left" w:pos="1134"/>
        </w:tabs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 = ∑ </w:t>
      </w:r>
      <w:r w:rsidR="009B6840">
        <w:rPr>
          <w:rFonts w:ascii="Times New Roman" w:hAnsi="Times New Roman" w:cs="Times New Roman"/>
          <w:sz w:val="28"/>
          <w:szCs w:val="28"/>
        </w:rPr>
        <w:t>(</w:t>
      </w:r>
      <w:r w:rsidRPr="00BF0D4E">
        <w:rPr>
          <w:rFonts w:ascii="Times New Roman" w:hAnsi="Times New Roman" w:cs="Times New Roman"/>
          <w:sz w:val="28"/>
          <w:szCs w:val="28"/>
        </w:rPr>
        <w:t>(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EF5994" w:rsidRPr="00434155">
        <w:rPr>
          <w:rFonts w:ascii="Times New Roman" w:hAnsi="Times New Roman" w:cs="Times New Roman"/>
          <w:sz w:val="28"/>
          <w:szCs w:val="28"/>
        </w:rPr>
        <w:t>*</w:t>
      </w:r>
      <w:r w:rsidR="00EF599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76855">
        <w:rPr>
          <w:rFonts w:ascii="Times New Roman" w:hAnsi="Times New Roman" w:cs="Times New Roman"/>
          <w:sz w:val="28"/>
          <w:szCs w:val="28"/>
        </w:rPr>
        <w:t>)</w:t>
      </w:r>
      <w:r w:rsidRPr="00BF0D4E">
        <w:rPr>
          <w:rFonts w:ascii="Times New Roman" w:hAnsi="Times New Roman" w:cs="Times New Roman"/>
          <w:sz w:val="28"/>
          <w:szCs w:val="28"/>
        </w:rPr>
        <w:t>–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 w:cs="Times New Roman"/>
          <w:sz w:val="28"/>
          <w:szCs w:val="28"/>
        </w:rPr>
        <w:t>), где</w:t>
      </w:r>
    </w:p>
    <w:p w:rsidR="00BA3080" w:rsidRPr="00BF0D4E" w:rsidRDefault="00BA3080" w:rsidP="00C15403">
      <w:pPr>
        <w:pStyle w:val="ConsPlusNormal"/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– размер </w:t>
      </w:r>
      <w:r w:rsidR="00DD00CD">
        <w:rPr>
          <w:rFonts w:ascii="Times New Roman" w:hAnsi="Times New Roman" w:cs="Times New Roman"/>
          <w:sz w:val="28"/>
          <w:szCs w:val="28"/>
        </w:rPr>
        <w:t>субсидии</w:t>
      </w:r>
      <w:r w:rsidR="00107E01">
        <w:rPr>
          <w:rFonts w:ascii="Times New Roman" w:hAnsi="Times New Roman" w:cs="Times New Roman"/>
          <w:sz w:val="28"/>
          <w:szCs w:val="28"/>
        </w:rPr>
        <w:t xml:space="preserve"> </w:t>
      </w:r>
      <w:r w:rsidR="00273A51" w:rsidRPr="00273A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3A51" w:rsidRPr="00273A51">
        <w:rPr>
          <w:rFonts w:ascii="Times New Roman" w:hAnsi="Times New Roman" w:cs="Times New Roman"/>
          <w:sz w:val="28"/>
          <w:szCs w:val="28"/>
        </w:rPr>
        <w:t xml:space="preserve">-тому </w:t>
      </w:r>
      <w:r w:rsidR="0066048E" w:rsidRPr="00273A51">
        <w:rPr>
          <w:rFonts w:ascii="Times New Roman" w:hAnsi="Times New Roman" w:cs="Times New Roman"/>
          <w:sz w:val="28"/>
          <w:szCs w:val="28"/>
        </w:rPr>
        <w:t>поставщику</w:t>
      </w:r>
      <w:r w:rsidR="0066048E">
        <w:rPr>
          <w:rFonts w:ascii="Times New Roman" w:hAnsi="Times New Roman" w:cs="Times New Roman"/>
          <w:sz w:val="28"/>
          <w:szCs w:val="28"/>
        </w:rPr>
        <w:t xml:space="preserve"> социальной услуги</w:t>
      </w:r>
      <w:r w:rsidRPr="00BF0D4E">
        <w:rPr>
          <w:rFonts w:ascii="Times New Roman" w:hAnsi="Times New Roman" w:cs="Times New Roman"/>
          <w:sz w:val="28"/>
          <w:szCs w:val="28"/>
        </w:rPr>
        <w:t>;</w:t>
      </w:r>
    </w:p>
    <w:p w:rsidR="00DA1D68" w:rsidRDefault="00BA308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 xml:space="preserve">– </w:t>
      </w:r>
      <w:r w:rsidR="00411A91">
        <w:rPr>
          <w:rFonts w:ascii="Times New Roman" w:hAnsi="Times New Roman"/>
          <w:sz w:val="28"/>
          <w:szCs w:val="28"/>
        </w:rPr>
        <w:t xml:space="preserve">количество </w:t>
      </w:r>
      <w:r w:rsidR="00AE4587" w:rsidRPr="008112FA">
        <w:rPr>
          <w:rFonts w:ascii="Times New Roman" w:hAnsi="Times New Roman"/>
          <w:sz w:val="28"/>
          <w:szCs w:val="28"/>
        </w:rPr>
        <w:t>социальных</w:t>
      </w:r>
      <w:r w:rsidRPr="008112FA">
        <w:rPr>
          <w:rFonts w:ascii="Times New Roman" w:hAnsi="Times New Roman"/>
          <w:sz w:val="28"/>
          <w:szCs w:val="28"/>
        </w:rPr>
        <w:t xml:space="preserve"> услуг</w:t>
      </w:r>
      <w:r w:rsidR="00783793">
        <w:rPr>
          <w:rFonts w:ascii="Times New Roman" w:hAnsi="Times New Roman"/>
          <w:sz w:val="28"/>
          <w:szCs w:val="28"/>
        </w:rPr>
        <w:t>,</w:t>
      </w:r>
      <w:r w:rsidR="008C3E3A">
        <w:rPr>
          <w:rFonts w:ascii="Times New Roman" w:hAnsi="Times New Roman"/>
          <w:sz w:val="28"/>
          <w:szCs w:val="28"/>
        </w:rPr>
        <w:t xml:space="preserve"> оказанных </w:t>
      </w:r>
      <w:r w:rsidRPr="00BF0D4E">
        <w:rPr>
          <w:rFonts w:ascii="Times New Roman" w:hAnsi="Times New Roman"/>
          <w:sz w:val="28"/>
          <w:szCs w:val="28"/>
        </w:rPr>
        <w:t xml:space="preserve">в соответствии </w:t>
      </w:r>
      <w:r w:rsidRPr="00411A91">
        <w:rPr>
          <w:rFonts w:ascii="Times New Roman" w:hAnsi="Times New Roman"/>
          <w:sz w:val="28"/>
          <w:szCs w:val="28"/>
        </w:rPr>
        <w:t>с договором о предоставлении социальных услуг</w:t>
      </w:r>
      <w:r w:rsidR="00107E01">
        <w:rPr>
          <w:rFonts w:ascii="Times New Roman" w:hAnsi="Times New Roman"/>
          <w:sz w:val="28"/>
          <w:szCs w:val="28"/>
        </w:rPr>
        <w:t xml:space="preserve"> </w:t>
      </w:r>
      <w:r w:rsidRPr="00BF0D4E">
        <w:rPr>
          <w:rFonts w:ascii="Times New Roman" w:hAnsi="Times New Roman"/>
          <w:sz w:val="28"/>
          <w:szCs w:val="28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>-</w:t>
      </w:r>
      <w:r w:rsidR="00783793">
        <w:rPr>
          <w:rFonts w:ascii="Times New Roman" w:hAnsi="Times New Roman"/>
          <w:sz w:val="28"/>
          <w:szCs w:val="28"/>
        </w:rPr>
        <w:t>му</w:t>
      </w:r>
      <w:r w:rsidR="00110721">
        <w:rPr>
          <w:rFonts w:ascii="Times New Roman" w:hAnsi="Times New Roman"/>
          <w:sz w:val="28"/>
          <w:szCs w:val="28"/>
        </w:rPr>
        <w:t xml:space="preserve"> </w:t>
      </w:r>
      <w:r w:rsidRPr="00783793">
        <w:rPr>
          <w:rFonts w:ascii="Times New Roman" w:hAnsi="Times New Roman"/>
          <w:sz w:val="28"/>
          <w:szCs w:val="28"/>
        </w:rPr>
        <w:t>получател</w:t>
      </w:r>
      <w:r w:rsidR="00783793" w:rsidRPr="00783793">
        <w:rPr>
          <w:rFonts w:ascii="Times New Roman" w:hAnsi="Times New Roman"/>
          <w:sz w:val="28"/>
          <w:szCs w:val="28"/>
        </w:rPr>
        <w:t>ю</w:t>
      </w:r>
      <w:r w:rsidRPr="00783793">
        <w:rPr>
          <w:rFonts w:ascii="Times New Roman" w:hAnsi="Times New Roman"/>
          <w:sz w:val="28"/>
          <w:szCs w:val="28"/>
        </w:rPr>
        <w:t xml:space="preserve"> с</w:t>
      </w:r>
      <w:r w:rsidRPr="00BF0D4E">
        <w:rPr>
          <w:rFonts w:ascii="Times New Roman" w:hAnsi="Times New Roman"/>
          <w:sz w:val="28"/>
          <w:szCs w:val="28"/>
        </w:rPr>
        <w:t>оциальных услуг</w:t>
      </w:r>
      <w:r w:rsidR="00DA1D68">
        <w:rPr>
          <w:rFonts w:ascii="Times New Roman" w:hAnsi="Times New Roman"/>
          <w:sz w:val="28"/>
          <w:szCs w:val="28"/>
        </w:rPr>
        <w:t>;</w:t>
      </w:r>
    </w:p>
    <w:p w:rsidR="009013C5" w:rsidRDefault="00C2570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T</w:t>
      </w:r>
      <w:r w:rsidRPr="00AE458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тариф на социальную услугу, утвержденный Государственным комитетом Республики Татарстан по тарифам;</w:t>
      </w:r>
    </w:p>
    <w:p w:rsidR="008112FA" w:rsidRPr="0085215D" w:rsidRDefault="009013C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12FA">
        <w:rPr>
          <w:rFonts w:ascii="Times New Roman" w:hAnsi="Times New Roman"/>
          <w:sz w:val="28"/>
          <w:szCs w:val="28"/>
          <w:lang w:val="en-US"/>
        </w:rPr>
        <w:t>O</w:t>
      </w:r>
      <w:r w:rsidRPr="008112FA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8112FA" w:rsidRPr="00A15E43">
        <w:rPr>
          <w:rFonts w:ascii="Times New Roman" w:hAnsi="Times New Roman"/>
          <w:sz w:val="28"/>
          <w:szCs w:val="28"/>
          <w:vertAlign w:val="subscript"/>
        </w:rPr>
        <w:t>_</w:t>
      </w:r>
      <w:r w:rsidR="008112FA" w:rsidRPr="00A15E43">
        <w:rPr>
          <w:rFonts w:ascii="Times New Roman" w:hAnsi="Times New Roman"/>
          <w:sz w:val="28"/>
          <w:szCs w:val="28"/>
        </w:rPr>
        <w:t>- сумма, подлежащая оплате</w:t>
      </w:r>
      <w:r w:rsidR="00107E01">
        <w:rPr>
          <w:rFonts w:ascii="Times New Roman" w:hAnsi="Times New Roman"/>
          <w:sz w:val="28"/>
          <w:szCs w:val="28"/>
        </w:rPr>
        <w:t xml:space="preserve"> </w:t>
      </w:r>
      <w:r w:rsidR="00A96763" w:rsidRPr="00A15E43">
        <w:rPr>
          <w:rFonts w:ascii="Times New Roman" w:hAnsi="Times New Roman"/>
          <w:sz w:val="28"/>
          <w:szCs w:val="28"/>
          <w:lang w:val="en-US"/>
        </w:rPr>
        <w:t>j</w:t>
      </w:r>
      <w:r w:rsidR="00A96763" w:rsidRPr="00A15E43">
        <w:rPr>
          <w:rFonts w:ascii="Times New Roman" w:hAnsi="Times New Roman"/>
          <w:sz w:val="28"/>
          <w:szCs w:val="28"/>
        </w:rPr>
        <w:t>-ым получателем социальных</w:t>
      </w:r>
      <w:r w:rsidR="00A96763">
        <w:rPr>
          <w:rFonts w:ascii="Times New Roman" w:hAnsi="Times New Roman"/>
          <w:sz w:val="28"/>
          <w:szCs w:val="28"/>
        </w:rPr>
        <w:t xml:space="preserve"> услуг </w:t>
      </w:r>
      <w:r w:rsidR="008112FA" w:rsidRPr="00A15E43">
        <w:rPr>
          <w:rFonts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от 29.11.2014 №</w:t>
      </w:r>
      <w:r w:rsidR="003401DB">
        <w:rPr>
          <w:rFonts w:ascii="Times New Roman" w:hAnsi="Times New Roman"/>
          <w:sz w:val="28"/>
          <w:szCs w:val="28"/>
        </w:rPr>
        <w:t xml:space="preserve"> </w:t>
      </w:r>
      <w:r w:rsidR="008112FA" w:rsidRPr="00A15E43">
        <w:rPr>
          <w:rFonts w:ascii="Times New Roman" w:hAnsi="Times New Roman"/>
          <w:sz w:val="28"/>
          <w:szCs w:val="28"/>
        </w:rPr>
        <w:t>927 «Об утверждении размера платы за предоставление социальных услуг и порядка её взимания»,</w:t>
      </w:r>
      <w:r w:rsidR="0085215D" w:rsidRPr="00A15E43">
        <w:rPr>
          <w:rFonts w:ascii="Times New Roman" w:hAnsi="Times New Roman"/>
          <w:sz w:val="28"/>
          <w:szCs w:val="28"/>
        </w:rPr>
        <w:t xml:space="preserve"> оказанных в соответствии с договором о предоставлении социальных услуг на основании индивидуальной программы</w:t>
      </w:r>
      <w:r w:rsidR="00A96763">
        <w:rPr>
          <w:rFonts w:ascii="Times New Roman" w:hAnsi="Times New Roman"/>
          <w:sz w:val="28"/>
          <w:szCs w:val="28"/>
        </w:rPr>
        <w:t>.</w:t>
      </w:r>
    </w:p>
    <w:p w:rsidR="00C2570D" w:rsidRPr="00E5666A" w:rsidRDefault="00C2570D" w:rsidP="00C1540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тарифы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>оставщика</w:t>
      </w:r>
      <w:r w:rsidR="00107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 уровня тарифов, утвержденных Государственным комитетом Республики Татарстан по тарифам на аналогичные услуги, при расчёте размера </w:t>
      </w:r>
      <w:r w:rsidR="00DD00CD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применяются </w:t>
      </w:r>
      <w:r w:rsidR="009013C5" w:rsidRPr="00E5666A">
        <w:rPr>
          <w:rFonts w:ascii="Times New Roman" w:eastAsia="Times New Roman" w:hAnsi="Times New Roman"/>
          <w:sz w:val="28"/>
          <w:szCs w:val="28"/>
          <w:lang w:eastAsia="ru-RU"/>
        </w:rPr>
        <w:t>тарифы,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утверждённые Государственным комитетом Республики Татарстан по тарифам.</w:t>
      </w:r>
    </w:p>
    <w:p w:rsidR="0008553D" w:rsidRDefault="004D6D13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666A">
        <w:rPr>
          <w:rFonts w:ascii="Times New Roman" w:hAnsi="Times New Roman"/>
          <w:sz w:val="28"/>
          <w:szCs w:val="28"/>
        </w:rPr>
        <w:t>В случае</w:t>
      </w:r>
      <w:r w:rsidR="0047258E">
        <w:rPr>
          <w:rFonts w:ascii="Times New Roman" w:hAnsi="Times New Roman"/>
          <w:sz w:val="28"/>
          <w:szCs w:val="28"/>
        </w:rPr>
        <w:t>,</w:t>
      </w:r>
      <w:r w:rsidR="003A2722">
        <w:rPr>
          <w:rFonts w:ascii="Times New Roman" w:hAnsi="Times New Roman"/>
          <w:sz w:val="28"/>
          <w:szCs w:val="28"/>
        </w:rPr>
        <w:t xml:space="preserve"> </w:t>
      </w:r>
      <w:r w:rsidRPr="00E5666A">
        <w:rPr>
          <w:rFonts w:ascii="Times New Roman" w:hAnsi="Times New Roman"/>
          <w:sz w:val="28"/>
          <w:szCs w:val="28"/>
        </w:rPr>
        <w:t xml:space="preserve">если 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тарифы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>оставщика</w:t>
      </w:r>
      <w:r w:rsidR="003A2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 уровня тарифов, утвержденных Государственным комитетом Республики Татарстан по тарифам на аналогичные услуги, при расчёте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применяются тарифы, утверждённые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>оставщиком</w:t>
      </w:r>
      <w:r w:rsidR="008777BC" w:rsidRPr="003C4ED8">
        <w:rPr>
          <w:rFonts w:ascii="Times New Roman" w:hAnsi="Times New Roman"/>
          <w:sz w:val="28"/>
          <w:szCs w:val="28"/>
        </w:rPr>
        <w:t>.</w:t>
      </w:r>
    </w:p>
    <w:p w:rsidR="00C04FE2" w:rsidRDefault="004D6D13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>Сумма, подлежащая оплате получателем</w:t>
      </w:r>
      <w:r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990B09"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оциальных услуг, определяется </w:t>
      </w:r>
      <w:r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C24022" w:rsidRPr="00D80458">
        <w:rPr>
          <w:rFonts w:ascii="Times New Roman" w:eastAsia="Times New Roman" w:hAnsi="Times New Roman"/>
          <w:sz w:val="28"/>
          <w:szCs w:val="28"/>
          <w:lang w:eastAsia="ru-RU"/>
        </w:rPr>
        <w:t>с размером</w:t>
      </w:r>
      <w:r w:rsidR="0088794D"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платы за предоставление социальных услуг</w:t>
      </w:r>
      <w:r w:rsidR="00C24022"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установленным Кабинетом Министров Республики Татарстан, и </w:t>
      </w:r>
      <w:r w:rsidRPr="00D80458">
        <w:rPr>
          <w:rFonts w:ascii="Times New Roman" w:eastAsia="Times New Roman" w:hAnsi="Times New Roman"/>
          <w:sz w:val="28"/>
          <w:szCs w:val="28"/>
          <w:lang w:eastAsia="ru-RU"/>
        </w:rPr>
        <w:t>договором о предоставлении социальных услуг</w:t>
      </w:r>
      <w:r w:rsidR="00A15E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2C68" w:rsidRDefault="00331ACB" w:rsidP="00C1540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5666A">
        <w:rPr>
          <w:rFonts w:ascii="Times New Roman" w:hAnsi="Times New Roman"/>
          <w:sz w:val="28"/>
          <w:szCs w:val="28"/>
        </w:rPr>
        <w:tab/>
      </w:r>
      <w:r w:rsidR="004D6D13" w:rsidRPr="00E5666A">
        <w:rPr>
          <w:rFonts w:ascii="Times New Roman" w:hAnsi="Times New Roman"/>
          <w:sz w:val="28"/>
          <w:szCs w:val="28"/>
        </w:rPr>
        <w:t>В</w:t>
      </w:r>
      <w:r w:rsidR="00590FC4" w:rsidRPr="00E5666A">
        <w:rPr>
          <w:rFonts w:ascii="Times New Roman" w:hAnsi="Times New Roman"/>
          <w:sz w:val="28"/>
          <w:szCs w:val="28"/>
        </w:rPr>
        <w:t xml:space="preserve"> случае</w:t>
      </w:r>
      <w:r w:rsidR="00AD249D" w:rsidRPr="00E5666A">
        <w:rPr>
          <w:rFonts w:ascii="Times New Roman" w:hAnsi="Times New Roman"/>
          <w:sz w:val="28"/>
          <w:szCs w:val="28"/>
        </w:rPr>
        <w:t>,</w:t>
      </w:r>
      <w:r w:rsidR="003A2722">
        <w:rPr>
          <w:rFonts w:ascii="Times New Roman" w:hAnsi="Times New Roman"/>
          <w:sz w:val="28"/>
          <w:szCs w:val="28"/>
        </w:rPr>
        <w:t xml:space="preserve"> </w:t>
      </w:r>
      <w:r w:rsidR="00110721">
        <w:rPr>
          <w:rFonts w:ascii="Times New Roman" w:hAnsi="Times New Roman"/>
          <w:sz w:val="28"/>
          <w:szCs w:val="28"/>
        </w:rPr>
        <w:t xml:space="preserve"> </w:t>
      </w:r>
      <w:r w:rsidR="00590FC4" w:rsidRPr="00E5666A">
        <w:rPr>
          <w:rFonts w:ascii="Times New Roman" w:hAnsi="Times New Roman"/>
          <w:sz w:val="28"/>
          <w:szCs w:val="28"/>
        </w:rPr>
        <w:t>если фактический объем социальных услуг, оказанных получателю</w:t>
      </w:r>
      <w:r w:rsidR="008C3E3A">
        <w:rPr>
          <w:rFonts w:ascii="Times New Roman" w:hAnsi="Times New Roman"/>
          <w:sz w:val="28"/>
          <w:szCs w:val="28"/>
        </w:rPr>
        <w:t xml:space="preserve"> социальных услуг</w:t>
      </w:r>
      <w:r w:rsidR="00587BBE" w:rsidRPr="00E5666A">
        <w:rPr>
          <w:rFonts w:ascii="Times New Roman" w:hAnsi="Times New Roman"/>
          <w:sz w:val="28"/>
          <w:szCs w:val="28"/>
        </w:rPr>
        <w:t>,</w:t>
      </w:r>
      <w:r w:rsidR="00590FC4" w:rsidRPr="00E5666A">
        <w:rPr>
          <w:rFonts w:ascii="Times New Roman" w:hAnsi="Times New Roman"/>
          <w:sz w:val="28"/>
          <w:szCs w:val="28"/>
        </w:rPr>
        <w:t xml:space="preserve"> меньше объема услуг, </w:t>
      </w:r>
      <w:r w:rsidR="00590FC4" w:rsidRPr="003C4ED8">
        <w:rPr>
          <w:rFonts w:ascii="Times New Roman" w:hAnsi="Times New Roman"/>
          <w:sz w:val="28"/>
          <w:szCs w:val="28"/>
        </w:rPr>
        <w:t>установленн</w:t>
      </w:r>
      <w:r w:rsidR="0005244C" w:rsidRPr="003C4ED8">
        <w:rPr>
          <w:rFonts w:ascii="Times New Roman" w:hAnsi="Times New Roman"/>
          <w:sz w:val="28"/>
          <w:szCs w:val="28"/>
        </w:rPr>
        <w:t>ого</w:t>
      </w:r>
      <w:r w:rsidR="00AE4587" w:rsidRPr="003C4ED8">
        <w:rPr>
          <w:rFonts w:ascii="Times New Roman" w:hAnsi="Times New Roman"/>
          <w:sz w:val="28"/>
          <w:szCs w:val="28"/>
        </w:rPr>
        <w:t xml:space="preserve"> договором о предоставлени</w:t>
      </w:r>
      <w:r w:rsidR="0080615D" w:rsidRPr="003C4ED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E4587" w:rsidRPr="003C4ED8">
        <w:rPr>
          <w:rFonts w:ascii="Times New Roman" w:hAnsi="Times New Roman"/>
          <w:color w:val="000000" w:themeColor="text1"/>
          <w:sz w:val="28"/>
          <w:szCs w:val="28"/>
        </w:rPr>
        <w:t xml:space="preserve"> социальных</w:t>
      </w:r>
      <w:r w:rsidR="00AE4587" w:rsidRPr="003C4ED8">
        <w:rPr>
          <w:rFonts w:ascii="Times New Roman" w:hAnsi="Times New Roman"/>
          <w:sz w:val="28"/>
          <w:szCs w:val="28"/>
        </w:rPr>
        <w:t xml:space="preserve"> услуг на основании </w:t>
      </w:r>
      <w:r w:rsidR="008C3E3A" w:rsidRPr="008C3E3A">
        <w:rPr>
          <w:rFonts w:ascii="Times New Roman" w:eastAsia="Calibri" w:hAnsi="Times New Roman" w:cs="Times New Roman"/>
          <w:sz w:val="28"/>
          <w:szCs w:val="28"/>
        </w:rPr>
        <w:t>индивидуальной программы,</w:t>
      </w:r>
      <w:r w:rsidR="00590FC4" w:rsidRPr="008C3E3A">
        <w:rPr>
          <w:rFonts w:ascii="Times New Roman" w:hAnsi="Times New Roman"/>
          <w:sz w:val="28"/>
          <w:szCs w:val="28"/>
        </w:rPr>
        <w:t xml:space="preserve"> размер </w:t>
      </w:r>
      <w:r w:rsidR="00DD00CD" w:rsidRPr="008C3E3A">
        <w:rPr>
          <w:rFonts w:ascii="Times New Roman" w:hAnsi="Times New Roman"/>
          <w:sz w:val="28"/>
          <w:szCs w:val="28"/>
        </w:rPr>
        <w:t>субсидии</w:t>
      </w:r>
      <w:r w:rsidR="003A2722">
        <w:rPr>
          <w:rFonts w:ascii="Times New Roman" w:hAnsi="Times New Roman"/>
          <w:sz w:val="28"/>
          <w:szCs w:val="28"/>
        </w:rPr>
        <w:t xml:space="preserve"> </w:t>
      </w:r>
      <w:r w:rsidR="004C606F" w:rsidRPr="008C3E3A">
        <w:rPr>
          <w:rFonts w:ascii="Times New Roman" w:hAnsi="Times New Roman"/>
          <w:sz w:val="28"/>
          <w:szCs w:val="28"/>
        </w:rPr>
        <w:t>определяется исходя из фактического объема оказанных услуг</w:t>
      </w:r>
      <w:r w:rsidR="00012C68" w:rsidRPr="008C3E3A">
        <w:rPr>
          <w:rFonts w:ascii="Times New Roman" w:hAnsi="Times New Roman"/>
          <w:sz w:val="28"/>
          <w:szCs w:val="28"/>
        </w:rPr>
        <w:t>.</w:t>
      </w:r>
    </w:p>
    <w:p w:rsidR="009B15C1" w:rsidRPr="00E5666A" w:rsidRDefault="00D36B34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E41F9" w:rsidRDefault="00665C1E" w:rsidP="00C15403">
      <w:pPr>
        <w:tabs>
          <w:tab w:val="left" w:pos="567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BE41F9" w:rsidRPr="00BC59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920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846C3">
        <w:rPr>
          <w:rFonts w:ascii="Times New Roman" w:eastAsia="Times New Roman" w:hAnsi="Times New Roman"/>
          <w:sz w:val="28"/>
          <w:szCs w:val="28"/>
          <w:lang w:eastAsia="ru-RU"/>
        </w:rPr>
        <w:t>еречислени</w:t>
      </w:r>
      <w:r w:rsidR="00C9201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A2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46C3">
        <w:rPr>
          <w:rFonts w:ascii="Times New Roman" w:hAnsi="Times New Roman"/>
          <w:sz w:val="28"/>
          <w:szCs w:val="28"/>
        </w:rPr>
        <w:t xml:space="preserve">субсидии </w:t>
      </w:r>
    </w:p>
    <w:p w:rsidR="009B15C1" w:rsidRPr="00BF0D4E" w:rsidRDefault="009B15C1" w:rsidP="00C15403">
      <w:pPr>
        <w:tabs>
          <w:tab w:val="left" w:pos="567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36B34" w:rsidRPr="00D36B34" w:rsidRDefault="00473A8E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1C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A2722">
        <w:rPr>
          <w:rFonts w:ascii="Times New Roman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B846C3">
        <w:rPr>
          <w:rFonts w:ascii="Times New Roman" w:eastAsia="Calibri" w:hAnsi="Times New Roman" w:cs="Times New Roman"/>
          <w:sz w:val="28"/>
          <w:szCs w:val="28"/>
        </w:rPr>
        <w:t xml:space="preserve">перечисления </w:t>
      </w:r>
      <w:r w:rsidR="00DD00C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3A27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2FA">
        <w:rPr>
          <w:rFonts w:ascii="Times New Roman" w:eastAsia="Calibri" w:hAnsi="Times New Roman" w:cs="Times New Roman"/>
          <w:sz w:val="28"/>
          <w:szCs w:val="28"/>
        </w:rPr>
        <w:t>П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оставщик</w:t>
      </w:r>
      <w:r w:rsidR="00A96763">
        <w:rPr>
          <w:rFonts w:ascii="Times New Roman" w:eastAsia="Calibri" w:hAnsi="Times New Roman" w:cs="Times New Roman"/>
          <w:sz w:val="28"/>
          <w:szCs w:val="28"/>
        </w:rPr>
        <w:t>,</w:t>
      </w:r>
      <w:r w:rsidR="003A27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6C3">
        <w:rPr>
          <w:rFonts w:ascii="Times New Roman" w:eastAsia="Calibri" w:hAnsi="Times New Roman" w:cs="Times New Roman"/>
          <w:sz w:val="28"/>
          <w:szCs w:val="28"/>
        </w:rPr>
        <w:t>заключивший Соглашение в соответствии с настоящим Порядком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,</w:t>
      </w:r>
      <w:r w:rsidR="003A27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="003A27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1E69" w:rsidRPr="00781E6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81E69" w:rsidRPr="007B4F12">
        <w:rPr>
          <w:rFonts w:ascii="Times New Roman" w:eastAsia="Calibri" w:hAnsi="Times New Roman" w:cs="Times New Roman"/>
          <w:sz w:val="28"/>
          <w:szCs w:val="28"/>
        </w:rPr>
        <w:t>ТОСЗ</w:t>
      </w:r>
      <w:r w:rsidR="00346E65" w:rsidRPr="00781E69">
        <w:rPr>
          <w:rFonts w:ascii="Times New Roman" w:eastAsia="Calibri" w:hAnsi="Times New Roman" w:cs="Times New Roman"/>
          <w:sz w:val="28"/>
          <w:szCs w:val="28"/>
        </w:rPr>
        <w:t xml:space="preserve"> по месту осуществления своей</w:t>
      </w:r>
      <w:r w:rsidR="003A27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DD00CD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3A27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346E65" w:rsidRPr="00DD00CD">
          <w:rPr>
            <w:rFonts w:ascii="Times New Roman" w:eastAsia="Calibri" w:hAnsi="Times New Roman" w:cs="Times New Roman"/>
            <w:sz w:val="28"/>
            <w:szCs w:val="28"/>
          </w:rPr>
          <w:t>заявление</w:t>
        </w:r>
      </w:hyperlink>
      <w:r w:rsidR="003A2722">
        <w:t xml:space="preserve"> </w:t>
      </w:r>
      <w:r w:rsidR="00346E65" w:rsidRPr="00DD00C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112FA">
        <w:rPr>
          <w:rFonts w:ascii="Times New Roman" w:eastAsia="Calibri" w:hAnsi="Times New Roman" w:cs="Times New Roman"/>
          <w:sz w:val="28"/>
          <w:szCs w:val="28"/>
        </w:rPr>
        <w:t xml:space="preserve">перечисление </w:t>
      </w:r>
      <w:r w:rsidR="00DD00CD" w:rsidRPr="00DD00C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346E65" w:rsidRPr="00832E7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о форме согласно приложению N 1 к настоящему Порядку, заверенное подписью руководителя и печатью организации (в случаях, когда законодательством Российской Федерации для </w:t>
      </w:r>
      <w:r w:rsidR="005F2D27">
        <w:rPr>
          <w:rFonts w:ascii="Times New Roman" w:eastAsia="Calibri" w:hAnsi="Times New Roman" w:cs="Times New Roman"/>
          <w:sz w:val="28"/>
          <w:szCs w:val="28"/>
        </w:rPr>
        <w:t>поставщика социальных услуг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установлена обязанность иметь печать) с приложением следующих документов:</w:t>
      </w:r>
      <w:r w:rsidR="00D36B34">
        <w:tab/>
      </w:r>
    </w:p>
    <w:p w:rsidR="00346E65" w:rsidRPr="0049384E" w:rsidRDefault="00B402E4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1</w:t>
      </w:r>
      <w:r w:rsidR="00BC5D5D" w:rsidRPr="0049384E">
        <w:rPr>
          <w:rFonts w:ascii="Times New Roman" w:hAnsi="Times New Roman"/>
          <w:sz w:val="28"/>
          <w:szCs w:val="28"/>
        </w:rPr>
        <w:t xml:space="preserve">) </w:t>
      </w:r>
      <w:hyperlink r:id="rId10" w:history="1">
        <w:r w:rsidR="00346E65" w:rsidRPr="0049384E">
          <w:rPr>
            <w:rFonts w:ascii="Times New Roman" w:eastAsia="Calibri" w:hAnsi="Times New Roman" w:cs="Times New Roman"/>
            <w:sz w:val="28"/>
            <w:szCs w:val="28"/>
          </w:rPr>
          <w:t>реестра</w:t>
        </w:r>
      </w:hyperlink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получателей социальных услуг по форме согласно приложению N 2 к настоящему Порядку, заверенного подписью руководителя и печатью организации (в случаях, когда законодательством Российской Федерации для </w:t>
      </w:r>
      <w:r w:rsidR="00BF0F3E">
        <w:rPr>
          <w:rFonts w:ascii="Times New Roman" w:eastAsia="Calibri" w:hAnsi="Times New Roman" w:cs="Times New Roman"/>
          <w:sz w:val="28"/>
          <w:szCs w:val="28"/>
        </w:rPr>
        <w:t>поставщика социальных услуг</w:t>
      </w:r>
      <w:r w:rsidR="00C74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установлена обязанность иметь печать);</w:t>
      </w:r>
    </w:p>
    <w:p w:rsidR="00EF2C4E" w:rsidRPr="001E7B83" w:rsidRDefault="00903F46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7B83">
        <w:rPr>
          <w:sz w:val="28"/>
          <w:szCs w:val="28"/>
        </w:rPr>
        <w:t>2</w:t>
      </w:r>
      <w:r w:rsidR="00BC5D5D" w:rsidRPr="001E7B83">
        <w:rPr>
          <w:sz w:val="28"/>
          <w:szCs w:val="28"/>
        </w:rPr>
        <w:t>)</w:t>
      </w:r>
      <w:r w:rsidR="00D80DF1">
        <w:rPr>
          <w:sz w:val="28"/>
          <w:szCs w:val="28"/>
        </w:rPr>
        <w:t xml:space="preserve"> </w:t>
      </w:r>
      <w:r w:rsidR="00EF2C4E" w:rsidRPr="001E7B83">
        <w:rPr>
          <w:rFonts w:ascii="Times New Roman" w:hAnsi="Times New Roman"/>
          <w:sz w:val="28"/>
          <w:szCs w:val="28"/>
        </w:rPr>
        <w:t>заверенные Поставщиком:</w:t>
      </w:r>
    </w:p>
    <w:p w:rsidR="0058707E" w:rsidRDefault="00162F70" w:rsidP="00C15403">
      <w:pPr>
        <w:pStyle w:val="a8"/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192" w:lineRule="atLeast"/>
        <w:ind w:firstLine="567"/>
        <w:jc w:val="both"/>
        <w:rPr>
          <w:sz w:val="28"/>
          <w:szCs w:val="28"/>
        </w:rPr>
      </w:pPr>
      <w:r w:rsidRPr="00783793">
        <w:rPr>
          <w:sz w:val="28"/>
          <w:szCs w:val="28"/>
        </w:rPr>
        <w:t>к</w:t>
      </w:r>
      <w:r w:rsidR="00D364CD" w:rsidRPr="00783793">
        <w:rPr>
          <w:sz w:val="28"/>
          <w:szCs w:val="28"/>
        </w:rPr>
        <w:t>опи</w:t>
      </w:r>
      <w:r w:rsidR="00117B02" w:rsidRPr="00783793">
        <w:rPr>
          <w:sz w:val="28"/>
          <w:szCs w:val="28"/>
        </w:rPr>
        <w:t>и</w:t>
      </w:r>
      <w:r w:rsidRPr="00783793">
        <w:rPr>
          <w:sz w:val="28"/>
          <w:szCs w:val="28"/>
        </w:rPr>
        <w:t xml:space="preserve"> д</w:t>
      </w:r>
      <w:r w:rsidR="00BC5D5D" w:rsidRPr="00783793">
        <w:rPr>
          <w:sz w:val="28"/>
          <w:szCs w:val="28"/>
        </w:rPr>
        <w:t>оговора с получателями социальных услуг</w:t>
      </w:r>
      <w:r w:rsidR="00D80DF1">
        <w:rPr>
          <w:sz w:val="28"/>
          <w:szCs w:val="28"/>
        </w:rPr>
        <w:t xml:space="preserve"> </w:t>
      </w:r>
      <w:r w:rsidR="00027218" w:rsidRPr="001E7B83">
        <w:rPr>
          <w:sz w:val="28"/>
          <w:szCs w:val="28"/>
        </w:rPr>
        <w:t>(кроме предоставления срочных социальных услуг)</w:t>
      </w:r>
      <w:r w:rsidR="000E341D">
        <w:rPr>
          <w:sz w:val="28"/>
          <w:szCs w:val="28"/>
        </w:rPr>
        <w:t>.</w:t>
      </w:r>
      <w:r w:rsidR="00D80DF1">
        <w:rPr>
          <w:sz w:val="28"/>
          <w:szCs w:val="28"/>
        </w:rPr>
        <w:t xml:space="preserve"> </w:t>
      </w:r>
      <w:r w:rsidR="00224EA3" w:rsidRPr="001E7B83">
        <w:rPr>
          <w:sz w:val="28"/>
          <w:szCs w:val="28"/>
        </w:rPr>
        <w:t xml:space="preserve">При последующем обращении за </w:t>
      </w:r>
      <w:r w:rsidR="00E96749" w:rsidRPr="001E7B83">
        <w:rPr>
          <w:sz w:val="28"/>
          <w:szCs w:val="28"/>
        </w:rPr>
        <w:t xml:space="preserve">перечислением </w:t>
      </w:r>
      <w:r w:rsidR="00224EA3" w:rsidRPr="001E7B83">
        <w:rPr>
          <w:sz w:val="28"/>
          <w:szCs w:val="28"/>
        </w:rPr>
        <w:t>субсиди</w:t>
      </w:r>
      <w:r w:rsidR="00E96749" w:rsidRPr="001E7B83">
        <w:rPr>
          <w:sz w:val="28"/>
          <w:szCs w:val="28"/>
        </w:rPr>
        <w:t>и</w:t>
      </w:r>
      <w:r w:rsidR="001146DC" w:rsidRPr="001E7B83">
        <w:rPr>
          <w:sz w:val="28"/>
          <w:szCs w:val="28"/>
        </w:rPr>
        <w:t>,</w:t>
      </w:r>
      <w:r w:rsidR="001E7B83" w:rsidRPr="001E7B83">
        <w:rPr>
          <w:sz w:val="28"/>
          <w:szCs w:val="28"/>
        </w:rPr>
        <w:t xml:space="preserve"> Поставщик предоставляет</w:t>
      </w:r>
      <w:r w:rsidR="00D80DF1">
        <w:rPr>
          <w:sz w:val="28"/>
          <w:szCs w:val="28"/>
        </w:rPr>
        <w:t xml:space="preserve"> </w:t>
      </w:r>
      <w:r w:rsidR="001E7B83" w:rsidRPr="001E7B83">
        <w:rPr>
          <w:sz w:val="28"/>
          <w:szCs w:val="28"/>
        </w:rPr>
        <w:t>к</w:t>
      </w:r>
      <w:r w:rsidR="00E96749" w:rsidRPr="001E7B83">
        <w:rPr>
          <w:sz w:val="28"/>
          <w:szCs w:val="28"/>
        </w:rPr>
        <w:t>опии</w:t>
      </w:r>
      <w:r w:rsidR="001146DC" w:rsidRPr="001E7B83">
        <w:rPr>
          <w:sz w:val="28"/>
          <w:szCs w:val="28"/>
        </w:rPr>
        <w:t xml:space="preserve"> договора</w:t>
      </w:r>
      <w:r w:rsidR="00D80DF1">
        <w:rPr>
          <w:sz w:val="28"/>
          <w:szCs w:val="28"/>
        </w:rPr>
        <w:t xml:space="preserve"> </w:t>
      </w:r>
      <w:r w:rsidRPr="001E7B83">
        <w:rPr>
          <w:sz w:val="28"/>
          <w:szCs w:val="28"/>
        </w:rPr>
        <w:t xml:space="preserve">на одного и того же получателя </w:t>
      </w:r>
      <w:r w:rsidRPr="001E7B83">
        <w:rPr>
          <w:sz w:val="28"/>
          <w:szCs w:val="28"/>
        </w:rPr>
        <w:lastRenderedPageBreak/>
        <w:t>услуг</w:t>
      </w:r>
      <w:r w:rsidR="00D80DF1">
        <w:rPr>
          <w:sz w:val="28"/>
          <w:szCs w:val="28"/>
        </w:rPr>
        <w:t xml:space="preserve"> </w:t>
      </w:r>
      <w:r w:rsidR="00224EA3" w:rsidRPr="001E7B83">
        <w:rPr>
          <w:sz w:val="28"/>
          <w:szCs w:val="28"/>
        </w:rPr>
        <w:t>только в случае внес</w:t>
      </w:r>
      <w:r w:rsidR="001146DC" w:rsidRPr="001E7B83">
        <w:rPr>
          <w:sz w:val="28"/>
          <w:szCs w:val="28"/>
        </w:rPr>
        <w:t>е</w:t>
      </w:r>
      <w:r w:rsidR="00224EA3" w:rsidRPr="001E7B83">
        <w:rPr>
          <w:sz w:val="28"/>
          <w:szCs w:val="28"/>
        </w:rPr>
        <w:t>ния изменений</w:t>
      </w:r>
      <w:r w:rsidR="001146DC" w:rsidRPr="001E7B83">
        <w:rPr>
          <w:sz w:val="28"/>
          <w:szCs w:val="28"/>
        </w:rPr>
        <w:t xml:space="preserve"> в договор</w:t>
      </w:r>
      <w:r w:rsidR="00D80DF1">
        <w:rPr>
          <w:sz w:val="28"/>
          <w:szCs w:val="28"/>
        </w:rPr>
        <w:t xml:space="preserve"> </w:t>
      </w:r>
      <w:r w:rsidR="002423C8">
        <w:rPr>
          <w:sz w:val="28"/>
          <w:szCs w:val="28"/>
        </w:rPr>
        <w:t>с приложением к нему дополнительного соглашения</w:t>
      </w:r>
      <w:r w:rsidR="001146DC" w:rsidRPr="001E7B83">
        <w:rPr>
          <w:sz w:val="28"/>
          <w:szCs w:val="28"/>
        </w:rPr>
        <w:t>;</w:t>
      </w:r>
    </w:p>
    <w:p w:rsidR="000461C0" w:rsidRDefault="00D364CD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3ECB">
        <w:rPr>
          <w:rFonts w:ascii="Times New Roman" w:hAnsi="Times New Roman"/>
          <w:sz w:val="28"/>
          <w:szCs w:val="28"/>
        </w:rPr>
        <w:t>копи</w:t>
      </w:r>
      <w:r w:rsidR="00117B02" w:rsidRPr="00053ECB">
        <w:rPr>
          <w:rFonts w:ascii="Times New Roman" w:hAnsi="Times New Roman"/>
          <w:sz w:val="28"/>
          <w:szCs w:val="28"/>
        </w:rPr>
        <w:t>и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BC5D5D" w:rsidRPr="00053ECB">
        <w:rPr>
          <w:rFonts w:ascii="Times New Roman" w:hAnsi="Times New Roman"/>
          <w:sz w:val="28"/>
          <w:szCs w:val="28"/>
        </w:rPr>
        <w:t>акт</w:t>
      </w:r>
      <w:r w:rsidR="0081177F" w:rsidRPr="00053ECB">
        <w:rPr>
          <w:rFonts w:ascii="Times New Roman" w:hAnsi="Times New Roman"/>
          <w:sz w:val="28"/>
          <w:szCs w:val="28"/>
        </w:rPr>
        <w:t>а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EE1ACB" w:rsidRPr="00053ECB">
        <w:rPr>
          <w:rFonts w:ascii="Times New Roman" w:hAnsi="Times New Roman"/>
          <w:sz w:val="28"/>
          <w:szCs w:val="28"/>
        </w:rPr>
        <w:t>сдачи –</w:t>
      </w:r>
      <w:r w:rsidR="00110721">
        <w:rPr>
          <w:rFonts w:ascii="Times New Roman" w:hAnsi="Times New Roman"/>
          <w:sz w:val="28"/>
          <w:szCs w:val="28"/>
        </w:rPr>
        <w:t xml:space="preserve"> </w:t>
      </w:r>
      <w:r w:rsidR="00EE1ACB" w:rsidRPr="00053ECB">
        <w:rPr>
          <w:rFonts w:ascii="Times New Roman" w:hAnsi="Times New Roman"/>
          <w:sz w:val="28"/>
          <w:szCs w:val="28"/>
        </w:rPr>
        <w:t>приемки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BC5D5D" w:rsidRPr="000461C0">
        <w:rPr>
          <w:rFonts w:ascii="Times New Roman" w:hAnsi="Times New Roman"/>
          <w:sz w:val="28"/>
          <w:szCs w:val="28"/>
        </w:rPr>
        <w:t>оказанных услуг</w:t>
      </w:r>
      <w:r w:rsidR="001F5CC8" w:rsidRPr="000461C0">
        <w:rPr>
          <w:rFonts w:ascii="Times New Roman" w:hAnsi="Times New Roman"/>
          <w:sz w:val="28"/>
          <w:szCs w:val="28"/>
        </w:rPr>
        <w:t>,</w:t>
      </w:r>
      <w:r w:rsidR="0058707E" w:rsidRPr="000461C0">
        <w:rPr>
          <w:rFonts w:ascii="Times New Roman" w:hAnsi="Times New Roman"/>
          <w:sz w:val="28"/>
          <w:szCs w:val="28"/>
        </w:rPr>
        <w:t xml:space="preserve"> подписанного получателем социальных услуг  и Поставщиком</w:t>
      </w:r>
      <w:r w:rsidR="00E60668">
        <w:rPr>
          <w:rFonts w:ascii="Times New Roman" w:hAnsi="Times New Roman"/>
          <w:sz w:val="28"/>
          <w:szCs w:val="28"/>
        </w:rPr>
        <w:t>.</w:t>
      </w:r>
    </w:p>
    <w:p w:rsidR="00346E65" w:rsidRPr="0049384E" w:rsidRDefault="00A96763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5D5D" w:rsidRPr="0049384E">
        <w:rPr>
          <w:rFonts w:ascii="Times New Roman" w:hAnsi="Times New Roman"/>
          <w:sz w:val="28"/>
          <w:szCs w:val="28"/>
        </w:rPr>
        <w:t xml:space="preserve">) </w:t>
      </w:r>
      <w:hyperlink r:id="rId11" w:history="1">
        <w:r w:rsidR="00346E65" w:rsidRPr="0049384E">
          <w:rPr>
            <w:rFonts w:ascii="Times New Roman" w:eastAsia="Calibri" w:hAnsi="Times New Roman" w:cs="Times New Roman"/>
            <w:sz w:val="28"/>
            <w:szCs w:val="28"/>
          </w:rPr>
          <w:t>справки-расчета</w:t>
        </w:r>
      </w:hyperlink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62F70">
        <w:rPr>
          <w:rFonts w:ascii="Times New Roman" w:eastAsia="Calibri" w:hAnsi="Times New Roman" w:cs="Times New Roman"/>
          <w:sz w:val="28"/>
          <w:szCs w:val="28"/>
        </w:rPr>
        <w:t xml:space="preserve">перечисление </w:t>
      </w:r>
      <w:r w:rsidR="00432BF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162F70">
        <w:rPr>
          <w:rFonts w:ascii="Times New Roman" w:eastAsia="Calibri" w:hAnsi="Times New Roman" w:cs="Times New Roman"/>
          <w:sz w:val="28"/>
          <w:szCs w:val="28"/>
        </w:rPr>
        <w:t>социальные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162F70">
        <w:rPr>
          <w:rFonts w:ascii="Times New Roman" w:eastAsia="Calibri" w:hAnsi="Times New Roman" w:cs="Times New Roman"/>
          <w:sz w:val="28"/>
          <w:szCs w:val="28"/>
        </w:rPr>
        <w:t>и</w:t>
      </w:r>
      <w:r w:rsidR="00D80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3 к настоящему Порядку, заверенной подписью руководителя и печатью организации (в случаях, когда законодательством Российской Федерации для </w:t>
      </w:r>
      <w:r w:rsidR="002423C8">
        <w:rPr>
          <w:rFonts w:ascii="Times New Roman" w:eastAsia="Calibri" w:hAnsi="Times New Roman" w:cs="Times New Roman"/>
          <w:sz w:val="28"/>
          <w:szCs w:val="28"/>
        </w:rPr>
        <w:t>поставщика социальных услуг</w:t>
      </w:r>
      <w:r w:rsidR="00D80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установлена обязанность иметь печать);</w:t>
      </w:r>
    </w:p>
    <w:p w:rsidR="00D36B34" w:rsidRDefault="00A96763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1219" w:rsidRPr="0049384E">
        <w:rPr>
          <w:rFonts w:ascii="Times New Roman" w:hAnsi="Times New Roman"/>
          <w:sz w:val="28"/>
          <w:szCs w:val="28"/>
        </w:rPr>
        <w:t xml:space="preserve">) копии документов, </w:t>
      </w:r>
      <w:r w:rsidR="00F54BAA" w:rsidRPr="0049384E">
        <w:rPr>
          <w:rFonts w:ascii="Times New Roman" w:hAnsi="Times New Roman"/>
          <w:sz w:val="28"/>
          <w:szCs w:val="28"/>
        </w:rPr>
        <w:t>на основании котор</w:t>
      </w:r>
      <w:r w:rsidR="00162F70">
        <w:rPr>
          <w:rFonts w:ascii="Times New Roman" w:hAnsi="Times New Roman"/>
          <w:sz w:val="28"/>
          <w:szCs w:val="28"/>
        </w:rPr>
        <w:t xml:space="preserve">ых </w:t>
      </w:r>
      <w:r w:rsidR="00F54BAA" w:rsidRPr="0049384E">
        <w:rPr>
          <w:rFonts w:ascii="Times New Roman" w:hAnsi="Times New Roman"/>
          <w:sz w:val="28"/>
          <w:szCs w:val="28"/>
        </w:rPr>
        <w:t xml:space="preserve">произведён расчет среднедушевого дохода </w:t>
      </w:r>
      <w:r w:rsidR="00581219" w:rsidRPr="0049384E">
        <w:rPr>
          <w:rFonts w:ascii="Times New Roman" w:hAnsi="Times New Roman"/>
          <w:sz w:val="28"/>
          <w:szCs w:val="28"/>
        </w:rPr>
        <w:t>получател</w:t>
      </w:r>
      <w:r w:rsidR="00F54BAA" w:rsidRPr="0049384E">
        <w:rPr>
          <w:rFonts w:ascii="Times New Roman" w:hAnsi="Times New Roman"/>
          <w:sz w:val="28"/>
          <w:szCs w:val="28"/>
        </w:rPr>
        <w:t>я социальных услуг</w:t>
      </w:r>
      <w:r w:rsidR="00C27AC6" w:rsidRPr="0049384E">
        <w:rPr>
          <w:rFonts w:ascii="Times New Roman" w:hAnsi="Times New Roman"/>
          <w:sz w:val="28"/>
          <w:szCs w:val="28"/>
        </w:rPr>
        <w:t xml:space="preserve">. Перечень документов </w:t>
      </w:r>
      <w:r w:rsidR="00535A4C" w:rsidRPr="0049384E">
        <w:rPr>
          <w:rFonts w:ascii="Times New Roman" w:hAnsi="Times New Roman"/>
          <w:sz w:val="28"/>
          <w:szCs w:val="28"/>
        </w:rPr>
        <w:t xml:space="preserve">определяется </w:t>
      </w:r>
      <w:r w:rsidR="00C27AC6" w:rsidRPr="0049384E">
        <w:rPr>
          <w:rFonts w:ascii="Times New Roman" w:hAnsi="Times New Roman"/>
          <w:sz w:val="28"/>
          <w:szCs w:val="28"/>
        </w:rPr>
        <w:t xml:space="preserve">в </w:t>
      </w:r>
      <w:r w:rsidR="00666D7B" w:rsidRPr="0049384E">
        <w:rPr>
          <w:rFonts w:ascii="Times New Roman" w:hAnsi="Times New Roman"/>
          <w:sz w:val="28"/>
          <w:szCs w:val="28"/>
        </w:rPr>
        <w:t>п</w:t>
      </w:r>
      <w:r w:rsidR="00C27AC6" w:rsidRPr="0049384E">
        <w:rPr>
          <w:rFonts w:ascii="Times New Roman" w:hAnsi="Times New Roman"/>
          <w:sz w:val="28"/>
          <w:szCs w:val="28"/>
        </w:rPr>
        <w:t>орядках предоставления социальных услуг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8112FA">
        <w:rPr>
          <w:rFonts w:ascii="Times New Roman" w:hAnsi="Times New Roman"/>
          <w:sz w:val="28"/>
          <w:szCs w:val="28"/>
        </w:rPr>
        <w:t>П</w:t>
      </w:r>
      <w:r w:rsidR="00666D7B" w:rsidRPr="0049384E">
        <w:rPr>
          <w:rFonts w:ascii="Times New Roman" w:hAnsi="Times New Roman"/>
          <w:sz w:val="28"/>
          <w:szCs w:val="28"/>
        </w:rPr>
        <w:t>оставщиками</w:t>
      </w:r>
      <w:r w:rsidR="00535A4C" w:rsidRPr="0049384E">
        <w:rPr>
          <w:rFonts w:ascii="Times New Roman" w:hAnsi="Times New Roman"/>
          <w:sz w:val="28"/>
          <w:szCs w:val="28"/>
        </w:rPr>
        <w:t xml:space="preserve">, </w:t>
      </w:r>
      <w:r w:rsidR="00C27AC6" w:rsidRPr="0049384E">
        <w:rPr>
          <w:rFonts w:ascii="Times New Roman" w:hAnsi="Times New Roman"/>
          <w:sz w:val="28"/>
          <w:szCs w:val="28"/>
        </w:rPr>
        <w:t>утверждаемы</w:t>
      </w:r>
      <w:r w:rsidR="00535A4C" w:rsidRPr="0049384E">
        <w:rPr>
          <w:rFonts w:ascii="Times New Roman" w:hAnsi="Times New Roman"/>
          <w:sz w:val="28"/>
          <w:szCs w:val="28"/>
        </w:rPr>
        <w:t>х</w:t>
      </w:r>
      <w:r w:rsidR="00C27AC6" w:rsidRPr="0049384E">
        <w:rPr>
          <w:rFonts w:ascii="Times New Roman" w:hAnsi="Times New Roman"/>
          <w:sz w:val="28"/>
          <w:szCs w:val="28"/>
        </w:rPr>
        <w:t xml:space="preserve"> постановлениями Кабинета Министров Республики Татарстан</w:t>
      </w:r>
      <w:r w:rsidR="00666D7B" w:rsidRPr="0049384E">
        <w:rPr>
          <w:rFonts w:ascii="Times New Roman" w:hAnsi="Times New Roman"/>
          <w:sz w:val="28"/>
          <w:szCs w:val="28"/>
        </w:rPr>
        <w:t>.</w:t>
      </w:r>
    </w:p>
    <w:p w:rsidR="00346E65" w:rsidRPr="00346E65" w:rsidRDefault="00346E65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E65">
        <w:rPr>
          <w:rFonts w:ascii="Times New Roman" w:hAnsi="Times New Roman"/>
          <w:sz w:val="28"/>
          <w:szCs w:val="28"/>
          <w:lang w:eastAsia="ru-RU"/>
        </w:rPr>
        <w:t xml:space="preserve">Документы, представляемые </w:t>
      </w:r>
      <w:r w:rsidR="00EF30FF">
        <w:rPr>
          <w:rFonts w:ascii="Times New Roman" w:hAnsi="Times New Roman"/>
          <w:sz w:val="28"/>
          <w:szCs w:val="28"/>
          <w:lang w:eastAsia="ru-RU"/>
        </w:rPr>
        <w:t>П</w:t>
      </w:r>
      <w:r w:rsidRPr="00346E65">
        <w:rPr>
          <w:rFonts w:ascii="Times New Roman" w:hAnsi="Times New Roman"/>
          <w:sz w:val="28"/>
          <w:szCs w:val="28"/>
          <w:lang w:eastAsia="ru-RU"/>
        </w:rPr>
        <w:t>оставщиком</w:t>
      </w:r>
      <w:r w:rsidR="00A96763">
        <w:rPr>
          <w:rFonts w:ascii="Times New Roman" w:hAnsi="Times New Roman"/>
          <w:sz w:val="28"/>
          <w:szCs w:val="28"/>
          <w:lang w:eastAsia="ru-RU"/>
        </w:rPr>
        <w:t>,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должны быть заполнены четко и разборчиво.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(в случаях, когда законодательством Российской Федерации для </w:t>
      </w:r>
      <w:r w:rsidR="0029420B">
        <w:rPr>
          <w:rFonts w:ascii="Times New Roman" w:hAnsi="Times New Roman"/>
          <w:sz w:val="28"/>
          <w:szCs w:val="28"/>
        </w:rPr>
        <w:t>поставщика социальных услуг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установлена обязанность иметь печать) и заверенны</w:t>
      </w:r>
      <w:r w:rsidR="002E7C75">
        <w:rPr>
          <w:rFonts w:ascii="Times New Roman" w:hAnsi="Times New Roman"/>
          <w:sz w:val="28"/>
          <w:szCs w:val="28"/>
          <w:lang w:eastAsia="ru-RU"/>
        </w:rPr>
        <w:t>х подписью уполномоченного лица</w:t>
      </w:r>
      <w:r w:rsidR="00A9676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46E65">
        <w:rPr>
          <w:rFonts w:ascii="Times New Roman" w:hAnsi="Times New Roman"/>
          <w:sz w:val="28"/>
          <w:szCs w:val="28"/>
          <w:lang w:eastAsia="ru-RU"/>
        </w:rPr>
        <w:t>исправление документов карандашом не допускается</w:t>
      </w:r>
      <w:r w:rsidR="00A96763">
        <w:rPr>
          <w:rFonts w:ascii="Times New Roman" w:hAnsi="Times New Roman"/>
          <w:sz w:val="28"/>
          <w:szCs w:val="28"/>
          <w:lang w:eastAsia="ru-RU"/>
        </w:rPr>
        <w:t>)</w:t>
      </w:r>
      <w:r w:rsidRPr="00346E65">
        <w:rPr>
          <w:rFonts w:ascii="Times New Roman" w:hAnsi="Times New Roman"/>
          <w:sz w:val="28"/>
          <w:szCs w:val="28"/>
          <w:lang w:eastAsia="ru-RU"/>
        </w:rPr>
        <w:t>.</w:t>
      </w:r>
    </w:p>
    <w:p w:rsidR="00346E65" w:rsidRPr="006E5250" w:rsidRDefault="00346E6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E65">
        <w:rPr>
          <w:rFonts w:ascii="Times New Roman" w:hAnsi="Times New Roman"/>
          <w:sz w:val="28"/>
          <w:szCs w:val="28"/>
          <w:lang w:eastAsia="ru-RU"/>
        </w:rPr>
        <w:t xml:space="preserve">Заявление и документы представляются в ТОСЗ в письменном виде лично или почтовым отправлением либо в электронной форме, подписанной электронной подписью. В случае представления заявления и документов (копий документов) в форме электронных документов, если они не подписаны в соответствии с требованиями Федерального </w:t>
      </w:r>
      <w:hyperlink r:id="rId12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от 6 апреля 2011 года N 63-ФЗ "Об электронной подписи" и </w:t>
      </w:r>
      <w:hyperlink r:id="rId13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стат</w:t>
        </w:r>
        <w:r w:rsidR="00DB577E">
          <w:rPr>
            <w:rFonts w:ascii="Times New Roman" w:hAnsi="Times New Roman"/>
            <w:sz w:val="28"/>
            <w:szCs w:val="28"/>
            <w:lang w:eastAsia="ru-RU"/>
          </w:rPr>
          <w:t>ьями</w:t>
        </w:r>
        <w:r w:rsidRPr="00346E65">
          <w:rPr>
            <w:rFonts w:ascii="Times New Roman" w:hAnsi="Times New Roman"/>
            <w:sz w:val="28"/>
            <w:szCs w:val="28"/>
            <w:lang w:eastAsia="ru-RU"/>
          </w:rPr>
          <w:t xml:space="preserve"> 21.1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4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21.2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N 210-ФЗ "Об организации предоставления государственных и муниципальных услуг", </w:t>
      </w:r>
      <w:r w:rsidR="00162F70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F00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производится при предъявлении </w:t>
      </w:r>
      <w:r w:rsidR="00162F70">
        <w:rPr>
          <w:rFonts w:ascii="Times New Roman" w:hAnsi="Times New Roman"/>
          <w:sz w:val="28"/>
          <w:szCs w:val="28"/>
          <w:lang w:eastAsia="ru-RU"/>
        </w:rPr>
        <w:t>Поставщиком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в ТОСЗ указанных в </w:t>
      </w:r>
      <w:hyperlink r:id="rId15" w:history="1">
        <w:r w:rsidRPr="00663CD7">
          <w:rPr>
            <w:rFonts w:ascii="Times New Roman" w:hAnsi="Times New Roman"/>
            <w:sz w:val="28"/>
            <w:szCs w:val="28"/>
            <w:lang w:eastAsia="ru-RU"/>
          </w:rPr>
          <w:t>пункте</w:t>
        </w:r>
      </w:hyperlink>
      <w:r w:rsidR="00D80DF1">
        <w:t xml:space="preserve"> </w:t>
      </w:r>
      <w:r w:rsidR="00F077B5">
        <w:t xml:space="preserve"> </w:t>
      </w:r>
      <w:r w:rsidR="00FA32F0">
        <w:rPr>
          <w:rFonts w:ascii="Times New Roman" w:hAnsi="Times New Roman"/>
          <w:sz w:val="28"/>
          <w:szCs w:val="28"/>
        </w:rPr>
        <w:t>5.1.</w:t>
      </w:r>
      <w:r w:rsidR="0008553D">
        <w:rPr>
          <w:rFonts w:ascii="Times New Roman" w:hAnsi="Times New Roman"/>
          <w:sz w:val="28"/>
          <w:szCs w:val="28"/>
        </w:rPr>
        <w:t xml:space="preserve">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настоящего Порядка </w:t>
      </w:r>
      <w:r w:rsidR="000526DC" w:rsidRPr="00346E65">
        <w:rPr>
          <w:rFonts w:ascii="Times New Roman" w:hAnsi="Times New Roman"/>
          <w:sz w:val="28"/>
          <w:szCs w:val="28"/>
          <w:lang w:eastAsia="ru-RU"/>
        </w:rPr>
        <w:t xml:space="preserve">оригиналов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документов или их копий, заверенных в установленном законодательством порядке, на бумажных носителях. </w:t>
      </w:r>
      <w:r w:rsidRPr="006E5250">
        <w:rPr>
          <w:rFonts w:ascii="Times New Roman" w:hAnsi="Times New Roman"/>
          <w:sz w:val="28"/>
          <w:szCs w:val="28"/>
          <w:lang w:eastAsia="ru-RU"/>
        </w:rPr>
        <w:t>При этом днем обращения за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5E48" w:rsidRPr="006E5250">
        <w:rPr>
          <w:rFonts w:ascii="Times New Roman" w:hAnsi="Times New Roman"/>
          <w:sz w:val="28"/>
          <w:szCs w:val="28"/>
          <w:lang w:eastAsia="ru-RU"/>
        </w:rPr>
        <w:t xml:space="preserve">перечислением </w:t>
      </w:r>
      <w:r w:rsidR="00B465A4" w:rsidRPr="006E5250">
        <w:rPr>
          <w:rFonts w:ascii="Times New Roman" w:hAnsi="Times New Roman"/>
          <w:sz w:val="28"/>
          <w:szCs w:val="28"/>
          <w:lang w:eastAsia="ru-RU"/>
        </w:rPr>
        <w:t>субсиди</w:t>
      </w:r>
      <w:r w:rsidR="00F45E48" w:rsidRPr="006E5250">
        <w:rPr>
          <w:rFonts w:ascii="Times New Roman" w:hAnsi="Times New Roman"/>
          <w:sz w:val="28"/>
          <w:szCs w:val="28"/>
          <w:lang w:eastAsia="ru-RU"/>
        </w:rPr>
        <w:t>и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5250">
        <w:rPr>
          <w:rFonts w:ascii="Times New Roman" w:hAnsi="Times New Roman"/>
          <w:sz w:val="28"/>
          <w:szCs w:val="28"/>
          <w:lang w:eastAsia="ru-RU"/>
        </w:rPr>
        <w:t>считается день получения ТОСЗ указанных документов на бумажном носителе.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 xml:space="preserve">Ответственность за достоверность и полноту представляемых сведений и документов, являющихся основанием для выплаты </w:t>
      </w:r>
      <w:r w:rsidR="00432BFD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, возлагается на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>оставщика.</w:t>
      </w:r>
    </w:p>
    <w:p w:rsidR="00BC5D5D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 xml:space="preserve">Представление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 xml:space="preserve">оставщиком неполных и (или) </w:t>
      </w:r>
      <w:r w:rsidR="0014236B" w:rsidRPr="0049384E">
        <w:rPr>
          <w:rFonts w:ascii="Times New Roman" w:hAnsi="Times New Roman"/>
          <w:sz w:val="28"/>
          <w:szCs w:val="28"/>
        </w:rPr>
        <w:t>н</w:t>
      </w:r>
      <w:r w:rsidRPr="0049384E">
        <w:rPr>
          <w:rFonts w:ascii="Times New Roman" w:hAnsi="Times New Roman"/>
          <w:sz w:val="28"/>
          <w:szCs w:val="28"/>
        </w:rPr>
        <w:t>едостоверных сведений является основанием для о</w:t>
      </w:r>
      <w:r w:rsidR="001427D9" w:rsidRPr="0049384E">
        <w:rPr>
          <w:rFonts w:ascii="Times New Roman" w:hAnsi="Times New Roman"/>
          <w:sz w:val="28"/>
          <w:szCs w:val="28"/>
        </w:rPr>
        <w:t xml:space="preserve">тказа </w:t>
      </w:r>
      <w:r w:rsidR="001C4C30" w:rsidRPr="0049384E">
        <w:rPr>
          <w:rFonts w:ascii="Times New Roman" w:hAnsi="Times New Roman"/>
          <w:sz w:val="28"/>
          <w:szCs w:val="28"/>
        </w:rPr>
        <w:t xml:space="preserve">в </w:t>
      </w:r>
      <w:r w:rsidR="00162F70">
        <w:rPr>
          <w:rFonts w:ascii="Times New Roman" w:hAnsi="Times New Roman"/>
          <w:sz w:val="28"/>
          <w:szCs w:val="28"/>
        </w:rPr>
        <w:t>перечислени</w:t>
      </w:r>
      <w:r w:rsidR="00B921D7">
        <w:rPr>
          <w:rFonts w:ascii="Times New Roman" w:hAnsi="Times New Roman"/>
          <w:sz w:val="28"/>
          <w:szCs w:val="28"/>
        </w:rPr>
        <w:t>и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F41D9B" w:rsidRPr="0021052E">
        <w:rPr>
          <w:rFonts w:ascii="Times New Roman" w:hAnsi="Times New Roman"/>
          <w:sz w:val="28"/>
          <w:szCs w:val="28"/>
        </w:rPr>
        <w:t>су</w:t>
      </w:r>
      <w:r w:rsidR="00F41D9B">
        <w:rPr>
          <w:rFonts w:ascii="Times New Roman" w:hAnsi="Times New Roman"/>
          <w:sz w:val="28"/>
          <w:szCs w:val="28"/>
        </w:rPr>
        <w:t>бсидии</w:t>
      </w:r>
      <w:r w:rsidRPr="0049384E">
        <w:rPr>
          <w:rFonts w:ascii="Times New Roman" w:hAnsi="Times New Roman"/>
          <w:sz w:val="28"/>
          <w:szCs w:val="28"/>
        </w:rPr>
        <w:t>.</w:t>
      </w:r>
    </w:p>
    <w:p w:rsidR="0085215D" w:rsidRPr="00246F5D" w:rsidRDefault="005D5C60" w:rsidP="00837BCD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15BD7" w:rsidRPr="00F170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="00915BD7" w:rsidRPr="00F1704A">
        <w:rPr>
          <w:rFonts w:ascii="Times New Roman" w:hAnsi="Times New Roman"/>
          <w:sz w:val="28"/>
          <w:szCs w:val="28"/>
        </w:rPr>
        <w:t xml:space="preserve"> </w:t>
      </w:r>
      <w:r w:rsidR="0085215D" w:rsidRPr="00837BCD">
        <w:rPr>
          <w:rFonts w:ascii="Times New Roman" w:hAnsi="Times New Roman"/>
          <w:sz w:val="28"/>
          <w:szCs w:val="28"/>
        </w:rPr>
        <w:t>Докуме</w:t>
      </w:r>
      <w:r w:rsidR="0008553D" w:rsidRPr="00837BCD">
        <w:rPr>
          <w:rFonts w:ascii="Times New Roman" w:hAnsi="Times New Roman"/>
          <w:sz w:val="28"/>
          <w:szCs w:val="28"/>
        </w:rPr>
        <w:t>н</w:t>
      </w:r>
      <w:r w:rsidR="0085215D" w:rsidRPr="00837BCD">
        <w:rPr>
          <w:rFonts w:ascii="Times New Roman" w:hAnsi="Times New Roman"/>
          <w:sz w:val="28"/>
          <w:szCs w:val="28"/>
        </w:rPr>
        <w:t xml:space="preserve">ты для </w:t>
      </w:r>
      <w:r w:rsidR="00C707FC">
        <w:rPr>
          <w:rFonts w:ascii="Times New Roman" w:hAnsi="Times New Roman"/>
          <w:sz w:val="28"/>
          <w:szCs w:val="28"/>
        </w:rPr>
        <w:t>получения</w:t>
      </w:r>
      <w:r w:rsidR="0085215D" w:rsidRPr="00837BCD">
        <w:rPr>
          <w:rFonts w:ascii="Times New Roman" w:hAnsi="Times New Roman"/>
          <w:sz w:val="28"/>
          <w:szCs w:val="28"/>
        </w:rPr>
        <w:t xml:space="preserve"> субсидии</w:t>
      </w:r>
      <w:r w:rsidR="0008553D" w:rsidRPr="00837BCD">
        <w:rPr>
          <w:rFonts w:ascii="Times New Roman" w:hAnsi="Times New Roman"/>
          <w:sz w:val="28"/>
          <w:szCs w:val="28"/>
        </w:rPr>
        <w:t xml:space="preserve"> могут предоставляться ежемесячно </w:t>
      </w:r>
      <w:r w:rsidR="006479A3" w:rsidRPr="00837BCD">
        <w:rPr>
          <w:rFonts w:ascii="Times New Roman" w:hAnsi="Times New Roman"/>
          <w:sz w:val="28"/>
          <w:szCs w:val="28"/>
        </w:rPr>
        <w:t>до</w:t>
      </w:r>
      <w:r w:rsidR="0008553D" w:rsidRPr="00837BCD">
        <w:rPr>
          <w:rFonts w:ascii="Times New Roman" w:hAnsi="Times New Roman"/>
          <w:sz w:val="28"/>
          <w:szCs w:val="28"/>
        </w:rPr>
        <w:t xml:space="preserve"> 20 числа, но не позднее 15 декабря текущего года</w:t>
      </w:r>
      <w:r w:rsidR="001D0E5B">
        <w:rPr>
          <w:rFonts w:ascii="Times New Roman" w:hAnsi="Times New Roman"/>
          <w:sz w:val="28"/>
          <w:szCs w:val="28"/>
        </w:rPr>
        <w:t>.</w:t>
      </w:r>
    </w:p>
    <w:p w:rsidR="00BC5D5D" w:rsidRPr="0049384E" w:rsidRDefault="005D5C60" w:rsidP="00C15403">
      <w:pPr>
        <w:pStyle w:val="a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E074E6" w:rsidRPr="00F1704A">
        <w:rPr>
          <w:rFonts w:ascii="Times New Roman" w:hAnsi="Times New Roman"/>
          <w:sz w:val="28"/>
          <w:szCs w:val="28"/>
        </w:rPr>
        <w:t xml:space="preserve"> </w:t>
      </w:r>
      <w:r w:rsidR="00BC5D5D" w:rsidRPr="00F1704A">
        <w:rPr>
          <w:rFonts w:ascii="Times New Roman" w:hAnsi="Times New Roman"/>
          <w:sz w:val="28"/>
          <w:szCs w:val="28"/>
        </w:rPr>
        <w:t xml:space="preserve">ТОСЗ </w:t>
      </w:r>
      <w:r w:rsidR="00012C68" w:rsidRPr="00162F70">
        <w:rPr>
          <w:rFonts w:ascii="Times New Roman" w:hAnsi="Times New Roman"/>
          <w:sz w:val="28"/>
          <w:szCs w:val="28"/>
        </w:rPr>
        <w:t>проводит проверку</w:t>
      </w:r>
      <w:r w:rsidR="00012C68" w:rsidRPr="00F1704A">
        <w:rPr>
          <w:rFonts w:ascii="Times New Roman" w:hAnsi="Times New Roman"/>
          <w:sz w:val="28"/>
          <w:szCs w:val="28"/>
        </w:rPr>
        <w:t xml:space="preserve"> представленных </w:t>
      </w:r>
      <w:r w:rsidR="00EF30FF">
        <w:rPr>
          <w:rFonts w:ascii="Times New Roman" w:hAnsi="Times New Roman"/>
          <w:sz w:val="28"/>
          <w:szCs w:val="28"/>
        </w:rPr>
        <w:t>П</w:t>
      </w:r>
      <w:r w:rsidR="00012C68" w:rsidRPr="00F1704A">
        <w:rPr>
          <w:rFonts w:ascii="Times New Roman" w:hAnsi="Times New Roman"/>
          <w:sz w:val="28"/>
          <w:szCs w:val="28"/>
        </w:rPr>
        <w:t>оставщиком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A35C84" w:rsidRPr="0049384E">
        <w:rPr>
          <w:rFonts w:ascii="Times New Roman" w:hAnsi="Times New Roman"/>
          <w:sz w:val="28"/>
          <w:szCs w:val="28"/>
        </w:rPr>
        <w:t>документов</w:t>
      </w:r>
      <w:r w:rsidR="00012C68" w:rsidRPr="0049384E">
        <w:rPr>
          <w:rFonts w:ascii="Times New Roman" w:hAnsi="Times New Roman"/>
          <w:sz w:val="28"/>
          <w:szCs w:val="28"/>
        </w:rPr>
        <w:t xml:space="preserve">, </w:t>
      </w:r>
      <w:r w:rsidR="00012C68" w:rsidRPr="00C15F00">
        <w:rPr>
          <w:rFonts w:ascii="Times New Roman" w:hAnsi="Times New Roman"/>
          <w:sz w:val="28"/>
          <w:szCs w:val="28"/>
        </w:rPr>
        <w:t xml:space="preserve">расчёта </w:t>
      </w:r>
      <w:r w:rsidR="008F1F44" w:rsidRPr="00C15F00">
        <w:rPr>
          <w:rFonts w:ascii="Times New Roman" w:hAnsi="Times New Roman"/>
          <w:sz w:val="28"/>
          <w:szCs w:val="28"/>
        </w:rPr>
        <w:t xml:space="preserve">размера </w:t>
      </w:r>
      <w:r w:rsidR="00DD00CD" w:rsidRPr="00C15F00">
        <w:rPr>
          <w:rFonts w:ascii="Times New Roman" w:hAnsi="Times New Roman"/>
          <w:sz w:val="28"/>
          <w:szCs w:val="28"/>
        </w:rPr>
        <w:t>субсидии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9A5031" w:rsidRPr="0049384E">
        <w:rPr>
          <w:rFonts w:ascii="Times New Roman" w:hAnsi="Times New Roman"/>
          <w:sz w:val="28"/>
          <w:szCs w:val="28"/>
        </w:rPr>
        <w:t xml:space="preserve">в </w:t>
      </w:r>
      <w:r w:rsidR="00A35C84" w:rsidRPr="0049384E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6" w:history="1">
        <w:r w:rsidR="00A35C84" w:rsidRPr="0049384E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5D5C60">
        <w:rPr>
          <w:rFonts w:ascii="Times New Roman" w:hAnsi="Times New Roman"/>
          <w:sz w:val="28"/>
          <w:szCs w:val="28"/>
        </w:rPr>
        <w:t>4.2.</w:t>
      </w:r>
      <w:r w:rsidR="00A35C84" w:rsidRPr="0049384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012C68" w:rsidRPr="0049384E">
        <w:rPr>
          <w:rFonts w:ascii="Times New Roman" w:hAnsi="Times New Roman"/>
          <w:sz w:val="28"/>
          <w:szCs w:val="28"/>
        </w:rPr>
        <w:t xml:space="preserve"> и </w:t>
      </w:r>
      <w:r w:rsidR="00BC5D5D" w:rsidRPr="00832E71">
        <w:rPr>
          <w:rFonts w:ascii="Times New Roman" w:hAnsi="Times New Roman"/>
          <w:sz w:val="28"/>
          <w:szCs w:val="28"/>
        </w:rPr>
        <w:t xml:space="preserve">принимает решение о </w:t>
      </w:r>
      <w:r w:rsidR="00C4484B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BC5D5D" w:rsidRPr="00832E71">
        <w:rPr>
          <w:rFonts w:ascii="Times New Roman" w:hAnsi="Times New Roman"/>
          <w:sz w:val="28"/>
          <w:szCs w:val="28"/>
        </w:rPr>
        <w:t xml:space="preserve"> либо об отказе в ее </w:t>
      </w:r>
      <w:r w:rsidR="00C4484B">
        <w:rPr>
          <w:rFonts w:ascii="Times New Roman" w:hAnsi="Times New Roman"/>
          <w:sz w:val="28"/>
          <w:szCs w:val="28"/>
        </w:rPr>
        <w:t>перечислении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BC5D5D" w:rsidRPr="00832E71">
        <w:rPr>
          <w:rFonts w:ascii="Times New Roman" w:hAnsi="Times New Roman"/>
          <w:sz w:val="28"/>
          <w:szCs w:val="28"/>
        </w:rPr>
        <w:t>не позднее 10 рабочих дней со дня представления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EF30FF">
        <w:rPr>
          <w:rFonts w:ascii="Times New Roman" w:hAnsi="Times New Roman"/>
          <w:sz w:val="28"/>
          <w:szCs w:val="28"/>
        </w:rPr>
        <w:t>П</w:t>
      </w:r>
      <w:r w:rsidR="00BC5D5D" w:rsidRPr="00832E71">
        <w:rPr>
          <w:rFonts w:ascii="Times New Roman" w:hAnsi="Times New Roman"/>
          <w:sz w:val="28"/>
          <w:szCs w:val="28"/>
        </w:rPr>
        <w:t>оставщиком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BC5D5D" w:rsidRPr="0049384E">
        <w:rPr>
          <w:rFonts w:ascii="Times New Roman" w:hAnsi="Times New Roman"/>
          <w:sz w:val="28"/>
          <w:szCs w:val="28"/>
        </w:rPr>
        <w:t xml:space="preserve">документов, указанных в пункте </w:t>
      </w:r>
      <w:r>
        <w:rPr>
          <w:rFonts w:ascii="Times New Roman" w:hAnsi="Times New Roman"/>
          <w:sz w:val="28"/>
          <w:szCs w:val="28"/>
        </w:rPr>
        <w:t>5.1.</w:t>
      </w:r>
      <w:r w:rsidR="00BC5D5D" w:rsidRPr="0049384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84E">
        <w:rPr>
          <w:rFonts w:ascii="Times New Roman" w:hAnsi="Times New Roman"/>
          <w:sz w:val="28"/>
          <w:szCs w:val="28"/>
        </w:rPr>
        <w:lastRenderedPageBreak/>
        <w:t xml:space="preserve">Решение </w:t>
      </w:r>
      <w:r w:rsidRPr="00B465A4">
        <w:rPr>
          <w:rFonts w:ascii="Times New Roman" w:hAnsi="Times New Roman"/>
          <w:sz w:val="28"/>
          <w:szCs w:val="28"/>
        </w:rPr>
        <w:t>о</w:t>
      </w:r>
      <w:r w:rsidR="00162F70">
        <w:rPr>
          <w:rFonts w:ascii="Times New Roman" w:hAnsi="Times New Roman"/>
          <w:sz w:val="28"/>
          <w:szCs w:val="28"/>
        </w:rPr>
        <w:t xml:space="preserve"> 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D47232" w:rsidRPr="0049384E">
        <w:rPr>
          <w:rFonts w:ascii="Times New Roman" w:hAnsi="Times New Roman"/>
          <w:sz w:val="28"/>
          <w:szCs w:val="28"/>
        </w:rPr>
        <w:t xml:space="preserve"> или о</w:t>
      </w:r>
      <w:r w:rsidRPr="0049384E">
        <w:rPr>
          <w:rFonts w:ascii="Times New Roman" w:hAnsi="Times New Roman"/>
          <w:sz w:val="28"/>
          <w:szCs w:val="28"/>
        </w:rPr>
        <w:t xml:space="preserve">б отказе в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 доводится до сведения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>оставщика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>в письменной форме в течение 5 рабочих дней с</w:t>
      </w:r>
      <w:r w:rsidR="001F3019">
        <w:rPr>
          <w:rFonts w:ascii="Times New Roman" w:hAnsi="Times New Roman"/>
          <w:sz w:val="28"/>
          <w:szCs w:val="28"/>
        </w:rPr>
        <w:t>о дня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 xml:space="preserve">принятия решения </w:t>
      </w:r>
      <w:r w:rsidR="0014236B" w:rsidRPr="0049384E">
        <w:rPr>
          <w:rFonts w:ascii="Times New Roman" w:hAnsi="Times New Roman"/>
          <w:sz w:val="28"/>
          <w:szCs w:val="28"/>
        </w:rPr>
        <w:t xml:space="preserve">в соответствии с формой, указанной </w:t>
      </w:r>
      <w:r w:rsidR="0014236B" w:rsidRPr="00C15F00">
        <w:rPr>
          <w:rFonts w:ascii="Times New Roman" w:hAnsi="Times New Roman"/>
          <w:sz w:val="28"/>
          <w:szCs w:val="28"/>
        </w:rPr>
        <w:t>в приложени</w:t>
      </w:r>
      <w:r w:rsidR="002E0491" w:rsidRPr="00C15F00">
        <w:rPr>
          <w:rFonts w:ascii="Times New Roman" w:hAnsi="Times New Roman"/>
          <w:sz w:val="28"/>
          <w:szCs w:val="28"/>
        </w:rPr>
        <w:t>и</w:t>
      </w:r>
      <w:r w:rsidR="0014236B" w:rsidRPr="0049384E">
        <w:rPr>
          <w:rFonts w:ascii="Times New Roman" w:hAnsi="Times New Roman"/>
          <w:sz w:val="28"/>
          <w:szCs w:val="28"/>
        </w:rPr>
        <w:t xml:space="preserve"> 4</w:t>
      </w:r>
      <w:r w:rsidR="00A73272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117B02" w:rsidRPr="0049384E">
        <w:rPr>
          <w:rFonts w:ascii="Times New Roman" w:hAnsi="Times New Roman"/>
          <w:sz w:val="28"/>
          <w:szCs w:val="28"/>
        </w:rPr>
        <w:t>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 xml:space="preserve">Действие (бездействие) ТОСЗ при принятии решения о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, а также его решение об отказе в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 либо неправильное определение ее размера могут быть обжалованы </w:t>
      </w:r>
      <w:r w:rsidR="0081177F" w:rsidRPr="0049384E">
        <w:rPr>
          <w:rFonts w:ascii="Times New Roman" w:hAnsi="Times New Roman"/>
          <w:sz w:val="28"/>
          <w:szCs w:val="28"/>
        </w:rPr>
        <w:t xml:space="preserve">в </w:t>
      </w:r>
      <w:r w:rsidR="00111120" w:rsidRPr="0049384E">
        <w:rPr>
          <w:rFonts w:ascii="Times New Roman" w:hAnsi="Times New Roman"/>
          <w:sz w:val="28"/>
          <w:szCs w:val="28"/>
        </w:rPr>
        <w:t>Министерство</w:t>
      </w:r>
      <w:r w:rsidR="00984344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>либо в суд</w:t>
      </w:r>
      <w:r w:rsidR="006D266A">
        <w:rPr>
          <w:rFonts w:ascii="Times New Roman" w:hAnsi="Times New Roman"/>
          <w:sz w:val="28"/>
          <w:szCs w:val="28"/>
        </w:rPr>
        <w:t>е</w:t>
      </w:r>
      <w:r w:rsidRPr="0049384E">
        <w:rPr>
          <w:rFonts w:ascii="Times New Roman" w:hAnsi="Times New Roman"/>
          <w:sz w:val="28"/>
          <w:szCs w:val="28"/>
        </w:rPr>
        <w:t>.</w:t>
      </w:r>
    </w:p>
    <w:p w:rsidR="00144332" w:rsidRPr="0049384E" w:rsidRDefault="00144332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ТОСЗ обеспечи</w:t>
      </w:r>
      <w:r w:rsidR="006412D6" w:rsidRPr="0049384E">
        <w:rPr>
          <w:rFonts w:ascii="Times New Roman" w:hAnsi="Times New Roman"/>
          <w:sz w:val="28"/>
          <w:szCs w:val="28"/>
        </w:rPr>
        <w:t>вает</w:t>
      </w:r>
      <w:r w:rsidRPr="0049384E">
        <w:rPr>
          <w:rFonts w:ascii="Times New Roman" w:hAnsi="Times New Roman"/>
          <w:sz w:val="28"/>
          <w:szCs w:val="28"/>
        </w:rPr>
        <w:t xml:space="preserve"> сохранность первичных </w:t>
      </w:r>
      <w:r w:rsidRPr="002C3CAF">
        <w:rPr>
          <w:rFonts w:ascii="Times New Roman" w:hAnsi="Times New Roman"/>
          <w:sz w:val="28"/>
          <w:szCs w:val="28"/>
        </w:rPr>
        <w:t>документов</w:t>
      </w:r>
      <w:r w:rsidR="00C707FC" w:rsidRPr="002C3CAF">
        <w:rPr>
          <w:rFonts w:ascii="Times New Roman" w:hAnsi="Times New Roman"/>
          <w:sz w:val="28"/>
          <w:szCs w:val="28"/>
        </w:rPr>
        <w:t xml:space="preserve"> формируемых для получения субсидии.</w:t>
      </w:r>
    </w:p>
    <w:p w:rsidR="00071BC2" w:rsidRPr="0049384E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071BC2" w:rsidRPr="0049384E">
        <w:rPr>
          <w:rFonts w:ascii="Times New Roman" w:hAnsi="Times New Roman"/>
          <w:sz w:val="28"/>
          <w:szCs w:val="28"/>
        </w:rPr>
        <w:t xml:space="preserve">Основаниями для принятия ТОСЗ решения об отказе </w:t>
      </w:r>
      <w:r w:rsidR="0081177F" w:rsidRPr="0049384E">
        <w:rPr>
          <w:rFonts w:ascii="Times New Roman" w:hAnsi="Times New Roman"/>
          <w:sz w:val="28"/>
          <w:szCs w:val="28"/>
        </w:rPr>
        <w:t>п</w:t>
      </w:r>
      <w:r w:rsidR="00071BC2" w:rsidRPr="0049384E">
        <w:rPr>
          <w:rFonts w:ascii="Times New Roman" w:hAnsi="Times New Roman"/>
          <w:sz w:val="28"/>
          <w:szCs w:val="28"/>
        </w:rPr>
        <w:t>оставщику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530F9F" w:rsidRPr="0049384E">
        <w:rPr>
          <w:rFonts w:ascii="Times New Roman" w:hAnsi="Times New Roman"/>
          <w:sz w:val="28"/>
          <w:szCs w:val="28"/>
        </w:rPr>
        <w:t>в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071BC2" w:rsidRPr="0049384E">
        <w:rPr>
          <w:rFonts w:ascii="Times New Roman" w:hAnsi="Times New Roman"/>
          <w:sz w:val="28"/>
          <w:szCs w:val="28"/>
        </w:rPr>
        <w:t xml:space="preserve"> являются:</w:t>
      </w:r>
    </w:p>
    <w:p w:rsidR="00CC3EB5" w:rsidRPr="00940E8E" w:rsidRDefault="00AD249D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1</w:t>
      </w:r>
      <w:r w:rsidR="00221314" w:rsidRPr="00940E8E">
        <w:rPr>
          <w:rFonts w:ascii="Times New Roman" w:hAnsi="Times New Roman"/>
          <w:sz w:val="28"/>
          <w:szCs w:val="28"/>
        </w:rPr>
        <w:t>)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940E8E" w:rsidRPr="00940E8E">
        <w:rPr>
          <w:rFonts w:ascii="Times New Roman" w:hAnsi="Times New Roman"/>
          <w:sz w:val="28"/>
          <w:szCs w:val="28"/>
        </w:rPr>
        <w:t>предоставление не</w:t>
      </w:r>
      <w:r w:rsidR="00972D3B" w:rsidRPr="00940E8E">
        <w:rPr>
          <w:rFonts w:ascii="Times New Roman" w:hAnsi="Times New Roman"/>
          <w:sz w:val="28"/>
          <w:szCs w:val="28"/>
        </w:rPr>
        <w:t xml:space="preserve">полного комплекта </w:t>
      </w:r>
      <w:r w:rsidR="0014236B" w:rsidRPr="00940E8E">
        <w:rPr>
          <w:rFonts w:ascii="Times New Roman" w:hAnsi="Times New Roman"/>
          <w:sz w:val="28"/>
          <w:szCs w:val="28"/>
        </w:rPr>
        <w:t>документ</w:t>
      </w:r>
      <w:r w:rsidR="00421A3D" w:rsidRPr="00940E8E">
        <w:rPr>
          <w:rFonts w:ascii="Times New Roman" w:hAnsi="Times New Roman"/>
          <w:sz w:val="28"/>
          <w:szCs w:val="28"/>
        </w:rPr>
        <w:t>ов</w:t>
      </w:r>
      <w:r w:rsidR="0014236B" w:rsidRPr="00940E8E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162F70" w:rsidRPr="00940E8E">
        <w:rPr>
          <w:rFonts w:ascii="Times New Roman" w:hAnsi="Times New Roman"/>
          <w:sz w:val="28"/>
          <w:szCs w:val="28"/>
        </w:rPr>
        <w:t>1</w:t>
      </w:r>
      <w:r w:rsidR="00053ECB" w:rsidRPr="00940E8E">
        <w:rPr>
          <w:rFonts w:ascii="Times New Roman" w:hAnsi="Times New Roman"/>
          <w:sz w:val="28"/>
          <w:szCs w:val="28"/>
        </w:rPr>
        <w:t xml:space="preserve">2 </w:t>
      </w:r>
      <w:r w:rsidR="0014236B" w:rsidRPr="00940E8E">
        <w:rPr>
          <w:rFonts w:ascii="Times New Roman" w:hAnsi="Times New Roman"/>
          <w:sz w:val="28"/>
          <w:szCs w:val="28"/>
        </w:rPr>
        <w:t>настоящего Порядка</w:t>
      </w:r>
      <w:r w:rsidR="00CC3EB5" w:rsidRPr="00940E8E">
        <w:rPr>
          <w:rFonts w:ascii="Times New Roman" w:hAnsi="Times New Roman"/>
          <w:sz w:val="28"/>
          <w:szCs w:val="28"/>
        </w:rPr>
        <w:t>;</w:t>
      </w:r>
    </w:p>
    <w:p w:rsidR="00CC3EB5" w:rsidRPr="00940E8E" w:rsidRDefault="00AD249D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E8E">
        <w:rPr>
          <w:rFonts w:ascii="Times New Roman" w:hAnsi="Times New Roman"/>
          <w:sz w:val="28"/>
          <w:szCs w:val="28"/>
        </w:rPr>
        <w:t>2</w:t>
      </w:r>
      <w:r w:rsidR="00085554" w:rsidRPr="00940E8E">
        <w:rPr>
          <w:rFonts w:ascii="Times New Roman" w:hAnsi="Times New Roman"/>
          <w:sz w:val="28"/>
          <w:szCs w:val="28"/>
        </w:rPr>
        <w:t>)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085554" w:rsidRPr="00940E8E">
        <w:rPr>
          <w:rFonts w:ascii="Times New Roman" w:hAnsi="Times New Roman"/>
          <w:sz w:val="28"/>
          <w:szCs w:val="28"/>
        </w:rPr>
        <w:t xml:space="preserve">несоответствие фактически оказанных </w:t>
      </w:r>
      <w:r w:rsidR="009A7262" w:rsidRPr="00940E8E">
        <w:rPr>
          <w:rFonts w:ascii="Times New Roman" w:hAnsi="Times New Roman"/>
          <w:sz w:val="28"/>
          <w:szCs w:val="28"/>
        </w:rPr>
        <w:t xml:space="preserve">социальных </w:t>
      </w:r>
      <w:r w:rsidR="00085554" w:rsidRPr="00940E8E">
        <w:rPr>
          <w:rFonts w:ascii="Times New Roman" w:hAnsi="Times New Roman"/>
          <w:sz w:val="28"/>
          <w:szCs w:val="28"/>
        </w:rPr>
        <w:t xml:space="preserve">услуг </w:t>
      </w:r>
      <w:r w:rsidR="006479A3" w:rsidRPr="00940E8E">
        <w:rPr>
          <w:rFonts w:ascii="Times New Roman" w:hAnsi="Times New Roman"/>
          <w:sz w:val="28"/>
          <w:szCs w:val="28"/>
        </w:rPr>
        <w:t xml:space="preserve">условиям </w:t>
      </w:r>
      <w:r w:rsidR="00AE4587" w:rsidRPr="00940E8E">
        <w:rPr>
          <w:rFonts w:ascii="Times New Roman" w:hAnsi="Times New Roman"/>
          <w:sz w:val="28"/>
          <w:szCs w:val="28"/>
        </w:rPr>
        <w:t>договор</w:t>
      </w:r>
      <w:r w:rsidR="006479A3" w:rsidRPr="00940E8E">
        <w:rPr>
          <w:rFonts w:ascii="Times New Roman" w:hAnsi="Times New Roman"/>
          <w:sz w:val="28"/>
          <w:szCs w:val="28"/>
        </w:rPr>
        <w:t>а</w:t>
      </w:r>
      <w:r w:rsidR="00AE4587" w:rsidRPr="00940E8E">
        <w:rPr>
          <w:rFonts w:ascii="Times New Roman" w:hAnsi="Times New Roman"/>
          <w:sz w:val="28"/>
          <w:szCs w:val="28"/>
        </w:rPr>
        <w:t xml:space="preserve"> о предоставлении социальных услуг</w:t>
      </w:r>
      <w:r w:rsidR="0002756F" w:rsidRPr="00940E8E">
        <w:rPr>
          <w:rFonts w:ascii="Times New Roman" w:hAnsi="Times New Roman"/>
          <w:sz w:val="28"/>
          <w:szCs w:val="28"/>
        </w:rPr>
        <w:t xml:space="preserve"> и (или)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2C3CAF" w:rsidRPr="00940E8E">
        <w:rPr>
          <w:rFonts w:ascii="Times New Roman" w:hAnsi="Times New Roman"/>
          <w:sz w:val="28"/>
          <w:szCs w:val="28"/>
        </w:rPr>
        <w:t>предоставление</w:t>
      </w:r>
      <w:r w:rsidR="00884041" w:rsidRPr="00940E8E">
        <w:rPr>
          <w:rFonts w:ascii="Times New Roman" w:hAnsi="Times New Roman"/>
          <w:sz w:val="28"/>
          <w:szCs w:val="28"/>
        </w:rPr>
        <w:t xml:space="preserve"> социальных услуг</w:t>
      </w:r>
      <w:r w:rsidR="008E32EC" w:rsidRPr="00940E8E">
        <w:rPr>
          <w:rFonts w:ascii="Times New Roman" w:hAnsi="Times New Roman"/>
          <w:sz w:val="28"/>
          <w:szCs w:val="28"/>
        </w:rPr>
        <w:t>, не предусмотренны</w:t>
      </w:r>
      <w:r w:rsidR="002C3CAF" w:rsidRPr="00940E8E">
        <w:rPr>
          <w:rFonts w:ascii="Times New Roman" w:hAnsi="Times New Roman"/>
          <w:sz w:val="28"/>
          <w:szCs w:val="28"/>
        </w:rPr>
        <w:t>х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085554" w:rsidRPr="00940E8E">
        <w:rPr>
          <w:rFonts w:ascii="Times New Roman" w:hAnsi="Times New Roman"/>
          <w:sz w:val="28"/>
          <w:szCs w:val="28"/>
        </w:rPr>
        <w:t>индивидуальной программ</w:t>
      </w:r>
      <w:r w:rsidR="008E32EC" w:rsidRPr="00940E8E">
        <w:rPr>
          <w:rFonts w:ascii="Times New Roman" w:hAnsi="Times New Roman"/>
          <w:sz w:val="28"/>
          <w:szCs w:val="28"/>
        </w:rPr>
        <w:t>ой</w:t>
      </w:r>
      <w:r w:rsidR="00085554" w:rsidRPr="00940E8E">
        <w:rPr>
          <w:rFonts w:ascii="Times New Roman" w:hAnsi="Times New Roman"/>
          <w:sz w:val="28"/>
          <w:szCs w:val="28"/>
        </w:rPr>
        <w:t xml:space="preserve"> получателя </w:t>
      </w:r>
      <w:r w:rsidR="00E005E1" w:rsidRPr="00940E8E">
        <w:rPr>
          <w:rFonts w:ascii="Times New Roman" w:hAnsi="Times New Roman"/>
          <w:sz w:val="28"/>
          <w:szCs w:val="28"/>
        </w:rPr>
        <w:t>социальных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085554" w:rsidRPr="00940E8E">
        <w:rPr>
          <w:rFonts w:ascii="Times New Roman" w:hAnsi="Times New Roman"/>
          <w:sz w:val="28"/>
          <w:szCs w:val="28"/>
        </w:rPr>
        <w:t>услуг</w:t>
      </w:r>
      <w:r w:rsidR="00AB6737" w:rsidRPr="00940E8E">
        <w:rPr>
          <w:rFonts w:ascii="Times New Roman" w:hAnsi="Times New Roman"/>
          <w:sz w:val="28"/>
          <w:szCs w:val="28"/>
        </w:rPr>
        <w:t>;</w:t>
      </w:r>
    </w:p>
    <w:p w:rsidR="00972D3B" w:rsidRPr="00972D3B" w:rsidRDefault="00AB6737" w:rsidP="00940E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E8E">
        <w:rPr>
          <w:rFonts w:ascii="Times New Roman" w:hAnsi="Times New Roman"/>
          <w:sz w:val="28"/>
          <w:szCs w:val="28"/>
        </w:rPr>
        <w:t>3)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972D3B" w:rsidRPr="00940E8E">
        <w:rPr>
          <w:rFonts w:ascii="Times New Roman" w:hAnsi="Times New Roman"/>
          <w:sz w:val="28"/>
          <w:szCs w:val="28"/>
          <w:lang w:eastAsia="ru-RU"/>
        </w:rPr>
        <w:t>наличие в представленных документах недостоверных сведений</w:t>
      </w:r>
      <w:r w:rsidR="00972D3B">
        <w:rPr>
          <w:rFonts w:ascii="Times New Roman" w:hAnsi="Times New Roman"/>
          <w:sz w:val="28"/>
          <w:szCs w:val="28"/>
          <w:lang w:eastAsia="ru-RU"/>
        </w:rPr>
        <w:t>.</w:t>
      </w:r>
    </w:p>
    <w:p w:rsidR="00777A43" w:rsidRPr="0049384E" w:rsidRDefault="005D5C60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5.5.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ТОСЗ после принятия решения о </w:t>
      </w:r>
      <w:r w:rsidR="00162F70">
        <w:rPr>
          <w:rFonts w:ascii="Times New Roman" w:hAnsi="Times New Roman"/>
          <w:sz w:val="28"/>
          <w:szCs w:val="28"/>
          <w:lang w:eastAsia="ru-RU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в течение 5 рабочих дней </w:t>
      </w:r>
      <w:r w:rsidR="00777A43" w:rsidRPr="0021052E">
        <w:rPr>
          <w:rFonts w:ascii="Times New Roman" w:hAnsi="Times New Roman"/>
          <w:sz w:val="28"/>
          <w:szCs w:val="28"/>
          <w:lang w:eastAsia="ru-RU"/>
        </w:rPr>
        <w:t>представляет на утверждение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21052E">
        <w:rPr>
          <w:rFonts w:ascii="Times New Roman" w:hAnsi="Times New Roman"/>
          <w:sz w:val="28"/>
          <w:szCs w:val="28"/>
          <w:lang w:eastAsia="ru-RU"/>
        </w:rPr>
        <w:t>в Министерство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 реестр на </w:t>
      </w:r>
      <w:r w:rsidR="002A1944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D9B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>за социальны</w:t>
      </w:r>
      <w:r w:rsidR="00162F70">
        <w:rPr>
          <w:rFonts w:ascii="Times New Roman" w:hAnsi="Times New Roman"/>
          <w:sz w:val="28"/>
          <w:szCs w:val="28"/>
          <w:lang w:eastAsia="ru-RU"/>
        </w:rPr>
        <w:t>е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 w:rsidR="00162F70">
        <w:rPr>
          <w:rFonts w:ascii="Times New Roman" w:hAnsi="Times New Roman"/>
          <w:sz w:val="28"/>
          <w:szCs w:val="28"/>
          <w:lang w:eastAsia="ru-RU"/>
        </w:rPr>
        <w:t>и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30FF">
        <w:rPr>
          <w:rFonts w:ascii="Times New Roman" w:hAnsi="Times New Roman"/>
          <w:sz w:val="28"/>
          <w:szCs w:val="28"/>
          <w:lang w:eastAsia="ru-RU"/>
        </w:rPr>
        <w:t>П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>оставщик</w:t>
      </w:r>
      <w:r w:rsidR="00273A51" w:rsidRPr="0049384E">
        <w:rPr>
          <w:rFonts w:ascii="Times New Roman" w:hAnsi="Times New Roman"/>
          <w:sz w:val="28"/>
          <w:szCs w:val="28"/>
          <w:lang w:eastAsia="ru-RU"/>
        </w:rPr>
        <w:t>у</w:t>
      </w:r>
      <w:r w:rsidR="00D0025D">
        <w:rPr>
          <w:rFonts w:ascii="Times New Roman" w:hAnsi="Times New Roman"/>
          <w:sz w:val="28"/>
          <w:szCs w:val="28"/>
          <w:lang w:eastAsia="ru-RU"/>
        </w:rPr>
        <w:t>,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576F">
        <w:rPr>
          <w:rFonts w:ascii="Times New Roman" w:hAnsi="Times New Roman"/>
          <w:sz w:val="28"/>
          <w:szCs w:val="28"/>
          <w:lang w:eastAsia="ru-RU"/>
        </w:rPr>
        <w:t xml:space="preserve">составленный по форме </w:t>
      </w:r>
      <w:r w:rsidR="00777A43" w:rsidRPr="0049384E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7B6C27">
        <w:rPr>
          <w:rFonts w:ascii="Times New Roman" w:hAnsi="Times New Roman"/>
          <w:sz w:val="28"/>
          <w:szCs w:val="28"/>
          <w:lang w:val="en-US"/>
        </w:rPr>
        <w:t>N</w:t>
      </w:r>
      <w:r w:rsidR="00777A43" w:rsidRPr="0049384E">
        <w:rPr>
          <w:rFonts w:ascii="Times New Roman" w:hAnsi="Times New Roman"/>
          <w:sz w:val="28"/>
          <w:szCs w:val="28"/>
        </w:rPr>
        <w:t xml:space="preserve"> 5 </w:t>
      </w:r>
      <w:r w:rsidR="00FE576F">
        <w:rPr>
          <w:rFonts w:ascii="Times New Roman" w:hAnsi="Times New Roman"/>
          <w:sz w:val="28"/>
          <w:szCs w:val="28"/>
        </w:rPr>
        <w:t xml:space="preserve">к </w:t>
      </w:r>
      <w:r w:rsidR="00777A43" w:rsidRPr="0049384E">
        <w:rPr>
          <w:rFonts w:ascii="Times New Roman" w:hAnsi="Times New Roman"/>
          <w:sz w:val="28"/>
          <w:szCs w:val="28"/>
        </w:rPr>
        <w:t>настояще</w:t>
      </w:r>
      <w:r w:rsidR="00FE576F">
        <w:rPr>
          <w:rFonts w:ascii="Times New Roman" w:hAnsi="Times New Roman"/>
          <w:sz w:val="28"/>
          <w:szCs w:val="28"/>
        </w:rPr>
        <w:t xml:space="preserve">му Порядку и </w:t>
      </w:r>
      <w:r w:rsidR="00FE576F" w:rsidRPr="0049384E">
        <w:rPr>
          <w:rFonts w:ascii="Times New Roman" w:hAnsi="Times New Roman"/>
          <w:sz w:val="28"/>
          <w:szCs w:val="28"/>
        </w:rPr>
        <w:t>подписанный начальником ТОСЗ</w:t>
      </w:r>
      <w:r w:rsidR="00777A43" w:rsidRPr="0049384E">
        <w:rPr>
          <w:rFonts w:ascii="Times New Roman" w:hAnsi="Times New Roman"/>
          <w:sz w:val="28"/>
          <w:szCs w:val="28"/>
        </w:rPr>
        <w:t>.</w:t>
      </w:r>
    </w:p>
    <w:p w:rsidR="00580E38" w:rsidRPr="002C3CAF" w:rsidRDefault="005D5C60" w:rsidP="00C707F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5.6. </w:t>
      </w:r>
      <w:r w:rsidR="001F3019" w:rsidRPr="00837BCD">
        <w:rPr>
          <w:rFonts w:ascii="Times New Roman" w:hAnsi="Times New Roman"/>
          <w:sz w:val="28"/>
          <w:szCs w:val="28"/>
          <w:lang w:eastAsia="ru-RU"/>
        </w:rPr>
        <w:t>Уполномоченным должностным лицом Министерства реестр</w:t>
      </w:r>
      <w:r w:rsidR="00897E61" w:rsidRPr="00837BCD">
        <w:rPr>
          <w:rFonts w:ascii="Times New Roman" w:hAnsi="Times New Roman"/>
          <w:sz w:val="28"/>
          <w:szCs w:val="28"/>
          <w:lang w:eastAsia="ru-RU"/>
        </w:rPr>
        <w:t xml:space="preserve"> на перечисление субсидии Поставщик</w:t>
      </w:r>
      <w:r w:rsidR="009B6840" w:rsidRPr="00837BCD">
        <w:rPr>
          <w:rFonts w:ascii="Times New Roman" w:hAnsi="Times New Roman"/>
          <w:sz w:val="28"/>
          <w:szCs w:val="28"/>
          <w:lang w:eastAsia="ru-RU"/>
        </w:rPr>
        <w:t>у</w:t>
      </w:r>
      <w:r w:rsidR="00897E61" w:rsidRPr="00837BCD">
        <w:rPr>
          <w:rFonts w:ascii="Times New Roman" w:hAnsi="Times New Roman"/>
          <w:sz w:val="28"/>
          <w:szCs w:val="28"/>
          <w:lang w:eastAsia="ru-RU"/>
        </w:rPr>
        <w:t xml:space="preserve"> за оказанные социальные услуги </w:t>
      </w:r>
      <w:r w:rsidR="001F3019" w:rsidRPr="00837BCD">
        <w:rPr>
          <w:rFonts w:ascii="Times New Roman" w:hAnsi="Times New Roman"/>
          <w:sz w:val="28"/>
          <w:szCs w:val="28"/>
          <w:lang w:eastAsia="ru-RU"/>
        </w:rPr>
        <w:t xml:space="preserve"> утверждается в течение 5 рабочих </w:t>
      </w:r>
      <w:r w:rsidR="001F3019" w:rsidRPr="002C3CAF">
        <w:rPr>
          <w:rFonts w:ascii="Times New Roman" w:hAnsi="Times New Roman"/>
          <w:sz w:val="28"/>
          <w:szCs w:val="28"/>
          <w:lang w:eastAsia="ru-RU"/>
        </w:rPr>
        <w:t>дней</w:t>
      </w:r>
      <w:r w:rsidR="00C707FC" w:rsidRPr="002C3CAF">
        <w:rPr>
          <w:rFonts w:ascii="Times New Roman" w:hAnsi="Times New Roman"/>
          <w:sz w:val="28"/>
          <w:szCs w:val="28"/>
          <w:lang w:eastAsia="ru-RU"/>
        </w:rPr>
        <w:t xml:space="preserve"> со дня </w:t>
      </w:r>
      <w:r w:rsidR="00580E38" w:rsidRPr="002C3CAF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C707FC" w:rsidRPr="002C3CAF">
        <w:rPr>
          <w:rFonts w:ascii="Times New Roman" w:hAnsi="Times New Roman"/>
          <w:sz w:val="28"/>
          <w:szCs w:val="28"/>
          <w:lang w:eastAsia="ru-RU"/>
        </w:rPr>
        <w:t>представления в Министерство</w:t>
      </w:r>
      <w:r w:rsidR="00580E38" w:rsidRPr="002C3CAF">
        <w:rPr>
          <w:rFonts w:ascii="Times New Roman" w:hAnsi="Times New Roman"/>
          <w:sz w:val="28"/>
          <w:szCs w:val="28"/>
          <w:lang w:eastAsia="ru-RU"/>
        </w:rPr>
        <w:t>.</w:t>
      </w:r>
    </w:p>
    <w:p w:rsidR="00C04FE2" w:rsidRPr="00C15F00" w:rsidRDefault="005D5C6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5.7. </w:t>
      </w:r>
      <w:r w:rsidR="001F3019" w:rsidRPr="00837B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1944" w:rsidRPr="00837BCD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D9B" w:rsidRPr="00837BCD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622930" w:rsidRPr="00837BCD">
        <w:rPr>
          <w:rFonts w:ascii="Times New Roman" w:hAnsi="Times New Roman"/>
          <w:sz w:val="28"/>
          <w:szCs w:val="28"/>
          <w:lang w:eastAsia="ru-RU"/>
        </w:rPr>
        <w:t xml:space="preserve"> осуществляется Министерством в течение </w:t>
      </w:r>
      <w:r w:rsidR="001F3019" w:rsidRPr="00837BCD">
        <w:rPr>
          <w:rFonts w:ascii="Times New Roman" w:hAnsi="Times New Roman"/>
          <w:sz w:val="28"/>
          <w:szCs w:val="28"/>
          <w:lang w:eastAsia="ru-RU"/>
        </w:rPr>
        <w:t>5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930" w:rsidRPr="0049384E">
        <w:rPr>
          <w:rFonts w:ascii="Times New Roman" w:hAnsi="Times New Roman"/>
          <w:sz w:val="28"/>
          <w:szCs w:val="28"/>
          <w:lang w:eastAsia="ru-RU"/>
        </w:rPr>
        <w:t xml:space="preserve">рабочих дней </w:t>
      </w:r>
      <w:r w:rsidR="001F3019">
        <w:rPr>
          <w:rFonts w:ascii="Times New Roman" w:hAnsi="Times New Roman"/>
          <w:sz w:val="28"/>
          <w:szCs w:val="28"/>
          <w:lang w:eastAsia="ru-RU"/>
        </w:rPr>
        <w:t xml:space="preserve">со дня </w:t>
      </w:r>
      <w:r w:rsidR="00562363" w:rsidRPr="00C15F00">
        <w:rPr>
          <w:rFonts w:ascii="Times New Roman" w:hAnsi="Times New Roman"/>
          <w:sz w:val="28"/>
          <w:szCs w:val="28"/>
          <w:lang w:eastAsia="ru-RU"/>
        </w:rPr>
        <w:t>утверждения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669A" w:rsidRPr="00C15F00">
        <w:rPr>
          <w:rFonts w:ascii="Times New Roman" w:hAnsi="Times New Roman"/>
          <w:sz w:val="28"/>
          <w:szCs w:val="28"/>
          <w:lang w:eastAsia="ru-RU"/>
        </w:rPr>
        <w:t xml:space="preserve">уполномоченным должностным лицом Министерства </w:t>
      </w:r>
      <w:r w:rsidR="00562363" w:rsidRPr="00C15F00">
        <w:rPr>
          <w:rFonts w:ascii="Times New Roman" w:hAnsi="Times New Roman"/>
          <w:sz w:val="28"/>
          <w:szCs w:val="28"/>
          <w:lang w:eastAsia="ru-RU"/>
        </w:rPr>
        <w:t>реестра</w:t>
      </w:r>
      <w:r w:rsidR="00D80D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2363" w:rsidRPr="00C15F00">
        <w:rPr>
          <w:rFonts w:ascii="Times New Roman" w:hAnsi="Times New Roman"/>
          <w:sz w:val="28"/>
          <w:szCs w:val="28"/>
        </w:rPr>
        <w:t xml:space="preserve">на </w:t>
      </w:r>
      <w:r w:rsidR="002A1944" w:rsidRPr="00C15F00">
        <w:rPr>
          <w:rFonts w:ascii="Times New Roman" w:hAnsi="Times New Roman"/>
          <w:sz w:val="28"/>
          <w:szCs w:val="28"/>
        </w:rPr>
        <w:t>перечисление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F41D9B" w:rsidRPr="00C15F00">
        <w:rPr>
          <w:rFonts w:ascii="Times New Roman" w:hAnsi="Times New Roman"/>
          <w:sz w:val="28"/>
          <w:szCs w:val="28"/>
        </w:rPr>
        <w:t>субсидии</w:t>
      </w:r>
      <w:r w:rsidR="00562363" w:rsidRPr="00C15F00">
        <w:rPr>
          <w:rFonts w:ascii="Times New Roman" w:hAnsi="Times New Roman"/>
          <w:sz w:val="28"/>
          <w:szCs w:val="28"/>
        </w:rPr>
        <w:t xml:space="preserve"> за </w:t>
      </w:r>
      <w:r w:rsidR="00C15F00" w:rsidRPr="00A17A02">
        <w:rPr>
          <w:rFonts w:ascii="Times New Roman" w:hAnsi="Times New Roman"/>
          <w:sz w:val="28"/>
          <w:szCs w:val="28"/>
        </w:rPr>
        <w:t>оказанные социальные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562363" w:rsidRPr="00C15F00">
        <w:rPr>
          <w:rFonts w:ascii="Times New Roman" w:hAnsi="Times New Roman"/>
          <w:sz w:val="28"/>
          <w:szCs w:val="28"/>
        </w:rPr>
        <w:t>услуг</w:t>
      </w:r>
      <w:r w:rsidR="00C15F00" w:rsidRPr="00C15F00">
        <w:rPr>
          <w:rFonts w:ascii="Times New Roman" w:hAnsi="Times New Roman"/>
          <w:sz w:val="28"/>
          <w:szCs w:val="28"/>
        </w:rPr>
        <w:t>и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EF30FF" w:rsidRPr="00C15F00">
        <w:rPr>
          <w:rFonts w:ascii="Times New Roman" w:hAnsi="Times New Roman"/>
          <w:sz w:val="28"/>
          <w:szCs w:val="28"/>
        </w:rPr>
        <w:t>П</w:t>
      </w:r>
      <w:r w:rsidR="00562363" w:rsidRPr="00C15F00">
        <w:rPr>
          <w:rFonts w:ascii="Times New Roman" w:hAnsi="Times New Roman"/>
          <w:sz w:val="28"/>
          <w:szCs w:val="28"/>
        </w:rPr>
        <w:t>оставщиком</w:t>
      </w:r>
      <w:r w:rsidR="00EF30FF" w:rsidRPr="00C15F00">
        <w:rPr>
          <w:rFonts w:ascii="Times New Roman" w:hAnsi="Times New Roman"/>
          <w:sz w:val="28"/>
          <w:szCs w:val="28"/>
        </w:rPr>
        <w:t>.</w:t>
      </w:r>
    </w:p>
    <w:p w:rsidR="00DA7963" w:rsidRDefault="005D5C60" w:rsidP="00DA7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="00DD7DDF" w:rsidRPr="00837BCD">
        <w:rPr>
          <w:rFonts w:ascii="Times New Roman" w:hAnsi="Times New Roman"/>
          <w:sz w:val="28"/>
          <w:szCs w:val="28"/>
        </w:rPr>
        <w:t>Перечисление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DD7DDF" w:rsidRPr="00837BCD">
        <w:rPr>
          <w:rFonts w:ascii="Times New Roman" w:hAnsi="Times New Roman"/>
          <w:sz w:val="28"/>
          <w:szCs w:val="28"/>
        </w:rPr>
        <w:t>субсидии Поставщику за</w:t>
      </w:r>
      <w:r w:rsidR="00D80DF1">
        <w:rPr>
          <w:rFonts w:ascii="Times New Roman" w:hAnsi="Times New Roman"/>
          <w:sz w:val="28"/>
          <w:szCs w:val="28"/>
        </w:rPr>
        <w:t xml:space="preserve"> </w:t>
      </w:r>
      <w:r w:rsidR="00337C6B" w:rsidRPr="00837BCD">
        <w:rPr>
          <w:rFonts w:ascii="Times New Roman" w:hAnsi="Times New Roman"/>
          <w:sz w:val="28"/>
          <w:szCs w:val="28"/>
        </w:rPr>
        <w:t>социальные услуги,</w:t>
      </w:r>
      <w:r w:rsidR="00DD7DDF" w:rsidRPr="00837BCD">
        <w:rPr>
          <w:rFonts w:ascii="Times New Roman" w:hAnsi="Times New Roman"/>
          <w:sz w:val="28"/>
          <w:szCs w:val="28"/>
        </w:rPr>
        <w:t xml:space="preserve"> оказанные после 15 декабря, производится  в соответствии с пунктом </w:t>
      </w:r>
      <w:r>
        <w:rPr>
          <w:rFonts w:ascii="Times New Roman" w:hAnsi="Times New Roman"/>
          <w:sz w:val="28"/>
          <w:szCs w:val="28"/>
        </w:rPr>
        <w:t>4.2.</w:t>
      </w:r>
      <w:r w:rsidR="00DD7DDF" w:rsidRPr="00837BCD">
        <w:rPr>
          <w:rFonts w:ascii="Times New Roman" w:hAnsi="Times New Roman"/>
          <w:sz w:val="28"/>
          <w:szCs w:val="28"/>
        </w:rPr>
        <w:t xml:space="preserve"> настоящего Порядка до 1 февраля года, следующего за годом, в котором были оказаны социальные услуги, по тарифам, действовавшим в году, в котором были оказаны социальные услуги.</w:t>
      </w:r>
    </w:p>
    <w:p w:rsidR="00EF30FF" w:rsidRDefault="00EF30FF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1B8E" w:rsidRDefault="00FB7CF6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665C1E" w:rsidRPr="00726B9D">
        <w:rPr>
          <w:rFonts w:ascii="Times New Roman" w:eastAsiaTheme="minorEastAsia" w:hAnsi="Times New Roman"/>
          <w:sz w:val="28"/>
          <w:szCs w:val="28"/>
          <w:lang w:eastAsia="ru-RU"/>
        </w:rPr>
        <w:t>I</w:t>
      </w:r>
      <w:r w:rsidRPr="00832E71">
        <w:rPr>
          <w:rFonts w:ascii="Times New Roman" w:hAnsi="Times New Roman"/>
          <w:sz w:val="28"/>
          <w:szCs w:val="28"/>
        </w:rPr>
        <w:t xml:space="preserve">. </w:t>
      </w:r>
      <w:r w:rsidR="0090518F">
        <w:rPr>
          <w:rFonts w:ascii="Times New Roman" w:hAnsi="Times New Roman"/>
          <w:sz w:val="28"/>
          <w:szCs w:val="28"/>
        </w:rPr>
        <w:t>Ф</w:t>
      </w:r>
      <w:r w:rsidR="00C04FE2" w:rsidRPr="00832E71">
        <w:rPr>
          <w:rFonts w:ascii="Times New Roman" w:hAnsi="Times New Roman"/>
          <w:sz w:val="28"/>
          <w:szCs w:val="28"/>
        </w:rPr>
        <w:t>инансировани</w:t>
      </w:r>
      <w:r w:rsidR="0090518F">
        <w:rPr>
          <w:rFonts w:ascii="Times New Roman" w:hAnsi="Times New Roman"/>
          <w:sz w:val="28"/>
          <w:szCs w:val="28"/>
        </w:rPr>
        <w:t>е</w:t>
      </w:r>
      <w:r w:rsidRPr="00832E71">
        <w:rPr>
          <w:rFonts w:ascii="Times New Roman" w:hAnsi="Times New Roman"/>
          <w:sz w:val="28"/>
          <w:szCs w:val="28"/>
        </w:rPr>
        <w:t xml:space="preserve"> расходов </w:t>
      </w:r>
      <w:r w:rsidR="00FE73AB">
        <w:rPr>
          <w:rFonts w:ascii="Times New Roman" w:hAnsi="Times New Roman"/>
          <w:sz w:val="28"/>
          <w:szCs w:val="28"/>
        </w:rPr>
        <w:t>и</w:t>
      </w:r>
      <w:r w:rsidR="00C52035">
        <w:rPr>
          <w:rFonts w:ascii="Times New Roman" w:hAnsi="Times New Roman"/>
          <w:sz w:val="28"/>
          <w:szCs w:val="28"/>
        </w:rPr>
        <w:t xml:space="preserve"> </w:t>
      </w:r>
      <w:r w:rsidR="00FE73AB">
        <w:rPr>
          <w:rFonts w:ascii="Times New Roman" w:hAnsi="Times New Roman"/>
          <w:sz w:val="28"/>
          <w:szCs w:val="28"/>
        </w:rPr>
        <w:t>перечисление</w:t>
      </w:r>
      <w:r w:rsidR="00C52035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>субсидии из</w:t>
      </w:r>
      <w:r w:rsidR="00832E71">
        <w:rPr>
          <w:rFonts w:ascii="Times New Roman" w:hAnsi="Times New Roman"/>
          <w:sz w:val="28"/>
          <w:szCs w:val="28"/>
        </w:rPr>
        <w:t xml:space="preserve"> бюджета Республики Татарстан</w:t>
      </w:r>
    </w:p>
    <w:p w:rsidR="009B15C1" w:rsidRPr="00FB7CF6" w:rsidRDefault="009B15C1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6347B" w:rsidRPr="00CA5C0A" w:rsidRDefault="005D5C6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26347B" w:rsidRPr="003273AA">
        <w:rPr>
          <w:rFonts w:ascii="Times New Roman" w:hAnsi="Times New Roman"/>
          <w:sz w:val="28"/>
          <w:szCs w:val="28"/>
        </w:rPr>
        <w:t xml:space="preserve">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Финансирование расходов на </w:t>
      </w:r>
      <w:r w:rsidR="00FE73AB" w:rsidRPr="003273AA">
        <w:rPr>
          <w:rFonts w:ascii="Times New Roman" w:hAnsi="Times New Roman"/>
          <w:color w:val="000000" w:themeColor="text1"/>
          <w:sz w:val="28"/>
          <w:szCs w:val="28"/>
        </w:rPr>
        <w:t>перечисление</w:t>
      </w:r>
      <w:r w:rsidR="00C520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D9B" w:rsidRPr="003273AA">
        <w:rPr>
          <w:rFonts w:ascii="Times New Roman" w:hAnsi="Times New Roman"/>
          <w:color w:val="000000" w:themeColor="text1"/>
          <w:sz w:val="28"/>
          <w:szCs w:val="28"/>
        </w:rPr>
        <w:t>субсидии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пределах средств</w:t>
      </w:r>
      <w:r w:rsidR="00DF17B0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61419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Министерству в </w:t>
      </w:r>
      <w:r w:rsidR="006559FB" w:rsidRPr="003273AA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761419" w:rsidRPr="003273A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559F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520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7322E0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соответствующий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>финансовый год</w:t>
      </w:r>
      <w:r w:rsidR="00E3061D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и на плановый период, и лимитов бюджетных обязательств, утвержденных в установленном порядке Министерству.</w:t>
      </w:r>
    </w:p>
    <w:p w:rsidR="000E341D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6.2.</w:t>
      </w:r>
      <w:r w:rsidR="001911A7" w:rsidRPr="00053EC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3061D" w:rsidRPr="00053ECB">
        <w:rPr>
          <w:rFonts w:ascii="Times New Roman" w:eastAsiaTheme="minorEastAsia" w:hAnsi="Times New Roman"/>
          <w:sz w:val="28"/>
          <w:szCs w:val="28"/>
          <w:lang w:eastAsia="ru-RU"/>
        </w:rPr>
        <w:t>Министерство и органы государственного финансового контроля в соответствии с законодательством осуществляют проверку соблюдения Поставщиками условий, целей и порядка предоставления субсидии.</w:t>
      </w:r>
    </w:p>
    <w:p w:rsidR="00BD26B7" w:rsidRPr="00C15F00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6.3.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50B95" w:rsidRPr="00C15F00">
        <w:rPr>
          <w:rFonts w:ascii="Times New Roman" w:eastAsiaTheme="minorEastAsia" w:hAnsi="Times New Roman"/>
          <w:sz w:val="28"/>
          <w:szCs w:val="28"/>
          <w:lang w:eastAsia="ru-RU"/>
        </w:rPr>
        <w:t>Субсидия (часть субсидии), перечисленная П</w:t>
      </w:r>
      <w:r w:rsidR="00250B95" w:rsidRPr="00C15F00">
        <w:rPr>
          <w:rFonts w:ascii="Times New Roman" w:hAnsi="Times New Roman"/>
          <w:sz w:val="28"/>
          <w:szCs w:val="28"/>
        </w:rPr>
        <w:t>оставщику, подлежит возврату</w:t>
      </w:r>
      <w:r w:rsidR="00250B95" w:rsidRPr="00C15F00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 в случае:</w:t>
      </w:r>
    </w:p>
    <w:p w:rsidR="00E11C38" w:rsidRPr="00C15F00" w:rsidRDefault="00BD26B7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 xml:space="preserve">выявления фактов представления </w:t>
      </w:r>
      <w:r w:rsidR="006403D6" w:rsidRPr="00C15F00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C15F00">
        <w:rPr>
          <w:rFonts w:ascii="Times New Roman" w:hAnsi="Times New Roman"/>
          <w:sz w:val="28"/>
          <w:szCs w:val="28"/>
        </w:rPr>
        <w:t>оставщиком</w:t>
      </w:r>
      <w:r w:rsidR="00C52035">
        <w:rPr>
          <w:rFonts w:ascii="Times New Roman" w:hAnsi="Times New Roman"/>
          <w:sz w:val="28"/>
          <w:szCs w:val="28"/>
        </w:rPr>
        <w:t xml:space="preserve"> </w:t>
      </w: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>недостоверных</w:t>
      </w:r>
      <w:r w:rsidR="0011072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>сведений</w:t>
      </w:r>
      <w:r w:rsidR="00E11C38" w:rsidRPr="00C15F0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11C38" w:rsidRDefault="002C3CAF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обнаружения</w:t>
      </w:r>
      <w:r w:rsidR="00A02E1F" w:rsidRPr="00C15F00">
        <w:rPr>
          <w:rFonts w:ascii="Times New Roman" w:hAnsi="Times New Roman"/>
          <w:sz w:val="28"/>
          <w:szCs w:val="28"/>
        </w:rPr>
        <w:t xml:space="preserve"> ошибок в расчёте</w:t>
      </w:r>
      <w:r w:rsidR="00C52035">
        <w:rPr>
          <w:rFonts w:ascii="Times New Roman" w:hAnsi="Times New Roman"/>
          <w:sz w:val="28"/>
          <w:szCs w:val="28"/>
        </w:rPr>
        <w:t xml:space="preserve"> </w:t>
      </w:r>
      <w:r w:rsidR="00A02E1F" w:rsidRPr="00C15F00">
        <w:rPr>
          <w:rFonts w:ascii="Times New Roman" w:hAnsi="Times New Roman"/>
          <w:sz w:val="28"/>
          <w:szCs w:val="28"/>
        </w:rPr>
        <w:t>размера субсидии</w:t>
      </w:r>
      <w:r w:rsidR="0081036A" w:rsidRPr="00C15F00">
        <w:rPr>
          <w:rFonts w:ascii="Times New Roman" w:hAnsi="Times New Roman"/>
          <w:sz w:val="28"/>
          <w:szCs w:val="28"/>
        </w:rPr>
        <w:t>, произведенном  Поставщиком и (или) Министерством</w:t>
      </w:r>
      <w:r w:rsidR="004C4BBE">
        <w:rPr>
          <w:rFonts w:ascii="Times New Roman" w:hAnsi="Times New Roman"/>
          <w:sz w:val="28"/>
          <w:szCs w:val="28"/>
        </w:rPr>
        <w:t>;</w:t>
      </w:r>
    </w:p>
    <w:p w:rsidR="00421A3D" w:rsidRPr="00AA7E41" w:rsidRDefault="00421A3D" w:rsidP="00421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84B">
        <w:rPr>
          <w:rFonts w:ascii="Times New Roman" w:hAnsi="Times New Roman"/>
          <w:sz w:val="28"/>
          <w:szCs w:val="28"/>
          <w:lang w:eastAsia="ru-RU"/>
        </w:rPr>
        <w:t>невыполнения условий предоставления субсидии</w:t>
      </w:r>
      <w:r w:rsidRPr="00AA7E41">
        <w:rPr>
          <w:rFonts w:ascii="Times New Roman" w:hAnsi="Times New Roman"/>
          <w:sz w:val="28"/>
          <w:szCs w:val="28"/>
          <w:lang w:eastAsia="ru-RU"/>
        </w:rPr>
        <w:t>;</w:t>
      </w:r>
    </w:p>
    <w:p w:rsidR="00421A3D" w:rsidRPr="00AA7E41" w:rsidRDefault="00421A3D" w:rsidP="00421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E41">
        <w:rPr>
          <w:rFonts w:ascii="Times New Roman" w:hAnsi="Times New Roman"/>
          <w:sz w:val="28"/>
          <w:szCs w:val="28"/>
          <w:lang w:eastAsia="ru-RU"/>
        </w:rPr>
        <w:t>нецелевого использования средств субсидии.</w:t>
      </w:r>
    </w:p>
    <w:p w:rsidR="003C3272" w:rsidRPr="00940E8E" w:rsidRDefault="005D5C60" w:rsidP="003C3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</w:t>
      </w:r>
      <w:r w:rsidR="003C3272" w:rsidRPr="00AA7E4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1A3D" w:rsidRPr="00AA7E4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3272" w:rsidRPr="00AA7E41">
        <w:rPr>
          <w:rFonts w:ascii="Times New Roman" w:hAnsi="Times New Roman"/>
          <w:sz w:val="28"/>
          <w:szCs w:val="28"/>
          <w:lang w:eastAsia="ru-RU"/>
        </w:rPr>
        <w:t xml:space="preserve">случаях, предусмотренных соглашениями о предоставлении субсидий, остатки субсидий, не использованные в отчетном финансовом году, подлежат возврату </w:t>
      </w:r>
      <w:r w:rsidR="00940E8E" w:rsidRPr="00AA7E41">
        <w:rPr>
          <w:rFonts w:ascii="Times New Roman" w:hAnsi="Times New Roman"/>
          <w:sz w:val="28"/>
          <w:szCs w:val="28"/>
          <w:lang w:eastAsia="ru-RU"/>
        </w:rPr>
        <w:t>Поставщиком</w:t>
      </w:r>
      <w:r w:rsidR="003C3272" w:rsidRPr="00AA7E41">
        <w:rPr>
          <w:rFonts w:ascii="Times New Roman" w:hAnsi="Times New Roman"/>
          <w:sz w:val="28"/>
          <w:szCs w:val="28"/>
          <w:lang w:eastAsia="ru-RU"/>
        </w:rPr>
        <w:t xml:space="preserve"> в доход бюджета Республики Татарстан до 1 февраля года, следующего за отчетным.</w:t>
      </w:r>
    </w:p>
    <w:p w:rsidR="00206D29" w:rsidRDefault="00206D29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04FE2" w:rsidRPr="001911A7" w:rsidRDefault="00FB7CF6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</w:t>
      </w:r>
      <w:r w:rsidR="00C15403" w:rsidRPr="00726B9D">
        <w:rPr>
          <w:rFonts w:ascii="Times New Roman" w:eastAsiaTheme="minorEastAsia" w:hAnsi="Times New Roman"/>
          <w:sz w:val="28"/>
          <w:szCs w:val="28"/>
          <w:lang w:eastAsia="ru-RU"/>
        </w:rPr>
        <w:t>II</w:t>
      </w:r>
      <w:r w:rsidRPr="00456AC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98434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04FE2">
        <w:rPr>
          <w:rFonts w:ascii="Times New Roman" w:eastAsiaTheme="minorEastAsia" w:hAnsi="Times New Roman"/>
          <w:sz w:val="28"/>
          <w:szCs w:val="28"/>
          <w:lang w:eastAsia="ru-RU"/>
        </w:rPr>
        <w:t>Заключительные положения</w:t>
      </w:r>
    </w:p>
    <w:p w:rsidR="00221D9F" w:rsidRDefault="00221D9F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11A7" w:rsidRPr="001911A7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7.1.</w:t>
      </w:r>
      <w:r w:rsidR="001911A7" w:rsidRPr="00940E8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 нарушении</w:t>
      </w:r>
      <w:r w:rsidR="003775B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F30FF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3B2B4F" w:rsidRPr="0049384E">
        <w:rPr>
          <w:rFonts w:ascii="Times New Roman" w:hAnsi="Times New Roman"/>
          <w:sz w:val="28"/>
          <w:szCs w:val="28"/>
        </w:rPr>
        <w:t>оставщик</w:t>
      </w:r>
      <w:r w:rsidR="003B2B4F">
        <w:rPr>
          <w:rFonts w:ascii="Times New Roman" w:hAnsi="Times New Roman"/>
          <w:sz w:val="28"/>
          <w:szCs w:val="28"/>
        </w:rPr>
        <w:t>ом</w:t>
      </w:r>
      <w:r w:rsidR="003775BA">
        <w:rPr>
          <w:rFonts w:ascii="Times New Roman" w:hAnsi="Times New Roman"/>
          <w:sz w:val="28"/>
          <w:szCs w:val="28"/>
        </w:rPr>
        <w:t xml:space="preserve">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срока добровольного возврата </w:t>
      </w:r>
      <w:r w:rsidR="00C15F00" w:rsidRPr="00C15F00">
        <w:rPr>
          <w:rFonts w:ascii="Times New Roman" w:eastAsiaTheme="minorEastAsia" w:hAnsi="Times New Roman"/>
          <w:sz w:val="28"/>
          <w:szCs w:val="28"/>
          <w:lang w:eastAsia="ru-RU"/>
        </w:rPr>
        <w:t>перечисленной</w:t>
      </w:r>
      <w:r w:rsidR="003775B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41D9B" w:rsidRPr="00C15F00">
        <w:rPr>
          <w:rFonts w:ascii="Times New Roman" w:eastAsiaTheme="minorEastAsia" w:hAnsi="Times New Roman"/>
          <w:sz w:val="28"/>
          <w:szCs w:val="28"/>
          <w:lang w:eastAsia="ru-RU"/>
        </w:rPr>
        <w:t>субсидии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установленного </w:t>
      </w:r>
      <w:hyperlink w:anchor="P69" w:history="1">
        <w:r w:rsidR="001911A7" w:rsidRPr="004C0FCD">
          <w:rPr>
            <w:rFonts w:ascii="Times New Roman" w:eastAsiaTheme="minorEastAsia" w:hAnsi="Times New Roman"/>
            <w:sz w:val="28"/>
            <w:szCs w:val="28"/>
            <w:lang w:eastAsia="ru-RU"/>
          </w:rPr>
          <w:t>пункт</w:t>
        </w:r>
      </w:hyperlink>
      <w:r w:rsidR="004C4BBE" w:rsidRPr="004C4BBE">
        <w:rPr>
          <w:rFonts w:ascii="Times New Roman" w:hAnsi="Times New Roman"/>
          <w:sz w:val="28"/>
          <w:szCs w:val="28"/>
        </w:rPr>
        <w:t>ах</w:t>
      </w:r>
      <w:r w:rsidR="003775BA">
        <w:rPr>
          <w:rFonts w:ascii="Times New Roman" w:hAnsi="Times New Roman"/>
          <w:sz w:val="28"/>
          <w:szCs w:val="28"/>
        </w:rPr>
        <w:t xml:space="preserve"> </w:t>
      </w:r>
      <w:r w:rsidR="008F6703">
        <w:rPr>
          <w:rFonts w:ascii="Times New Roman" w:hAnsi="Times New Roman"/>
          <w:sz w:val="28"/>
          <w:szCs w:val="28"/>
        </w:rPr>
        <w:t>6.3</w:t>
      </w:r>
      <w:r>
        <w:rPr>
          <w:rFonts w:ascii="Times New Roman" w:hAnsi="Times New Roman"/>
          <w:sz w:val="28"/>
          <w:szCs w:val="28"/>
        </w:rPr>
        <w:t xml:space="preserve"> </w:t>
      </w:r>
      <w:r w:rsidR="004C4BBE">
        <w:rPr>
          <w:rFonts w:ascii="Times New Roman" w:eastAsiaTheme="minorEastAsia" w:hAnsi="Times New Roman"/>
          <w:sz w:val="28"/>
          <w:szCs w:val="28"/>
          <w:lang w:eastAsia="ru-RU"/>
        </w:rPr>
        <w:t xml:space="preserve">и </w:t>
      </w:r>
      <w:r w:rsidR="008F6703">
        <w:rPr>
          <w:rFonts w:ascii="Times New Roman" w:eastAsiaTheme="minorEastAsia" w:hAnsi="Times New Roman"/>
          <w:sz w:val="28"/>
          <w:szCs w:val="28"/>
          <w:lang w:eastAsia="ru-RU"/>
        </w:rPr>
        <w:t>6.4</w:t>
      </w:r>
      <w:r w:rsidR="004C4BB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настоящего Порядка, </w:t>
      </w:r>
      <w:r w:rsidR="002962C4">
        <w:rPr>
          <w:rFonts w:ascii="Times New Roman" w:eastAsiaTheme="minorEastAsia" w:hAnsi="Times New Roman"/>
          <w:sz w:val="28"/>
          <w:szCs w:val="28"/>
          <w:lang w:eastAsia="ru-RU"/>
        </w:rPr>
        <w:t>Министерство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в </w:t>
      </w:r>
      <w:r w:rsidR="004C4BBE" w:rsidRPr="003C3272">
        <w:rPr>
          <w:rFonts w:ascii="Times New Roman" w:hAnsi="Times New Roman"/>
          <w:sz w:val="28"/>
          <w:szCs w:val="28"/>
          <w:lang w:eastAsia="ru-RU"/>
        </w:rPr>
        <w:t>семидневный срок,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исчисляемый в рабочих днях, со дня окончания указанного срока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1911A7" w:rsidRPr="001911A7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7.2.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Контроль за целевым использованием бюджетных средств, выделенных на </w:t>
      </w:r>
      <w:r w:rsidR="00F41D9B">
        <w:rPr>
          <w:rFonts w:ascii="Times New Roman" w:hAnsi="Times New Roman"/>
          <w:sz w:val="28"/>
          <w:szCs w:val="28"/>
        </w:rPr>
        <w:t xml:space="preserve"> субсиди</w:t>
      </w:r>
      <w:r w:rsidR="00B215D6">
        <w:rPr>
          <w:rFonts w:ascii="Times New Roman" w:hAnsi="Times New Roman"/>
          <w:sz w:val="28"/>
          <w:szCs w:val="28"/>
        </w:rPr>
        <w:t>ю</w:t>
      </w:r>
      <w:r w:rsidR="00081236">
        <w:rPr>
          <w:rFonts w:ascii="Times New Roman" w:hAnsi="Times New Roman"/>
          <w:sz w:val="28"/>
          <w:szCs w:val="28"/>
        </w:rPr>
        <w:t xml:space="preserve"> П</w:t>
      </w:r>
      <w:r w:rsidR="00934AF0" w:rsidRPr="0049384E">
        <w:rPr>
          <w:rFonts w:ascii="Times New Roman" w:hAnsi="Times New Roman"/>
          <w:sz w:val="28"/>
          <w:szCs w:val="28"/>
        </w:rPr>
        <w:t>оставщик</w:t>
      </w:r>
      <w:r w:rsidR="00934AF0">
        <w:rPr>
          <w:rFonts w:ascii="Times New Roman" w:hAnsi="Times New Roman"/>
          <w:sz w:val="28"/>
          <w:szCs w:val="28"/>
        </w:rPr>
        <w:t>у</w:t>
      </w:r>
      <w:r w:rsidR="00934AF0" w:rsidRPr="0049384E">
        <w:rPr>
          <w:rFonts w:ascii="Times New Roman" w:hAnsi="Times New Roman"/>
          <w:sz w:val="28"/>
          <w:szCs w:val="28"/>
        </w:rPr>
        <w:t xml:space="preserve">,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осуществляется Министерством и </w:t>
      </w:r>
      <w:r w:rsidR="00934AF0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ТОСЗ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>путем проверки первичных документов, подтве</w:t>
      </w:r>
      <w:r w:rsidR="00934AF0">
        <w:rPr>
          <w:rFonts w:ascii="Times New Roman" w:eastAsiaTheme="minorEastAsia" w:hAnsi="Times New Roman"/>
          <w:sz w:val="28"/>
          <w:szCs w:val="28"/>
          <w:lang w:eastAsia="ru-RU"/>
        </w:rPr>
        <w:t>рждающих произведенные затраты.</w:t>
      </w:r>
    </w:p>
    <w:p w:rsidR="00594660" w:rsidRDefault="00F65226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25D">
        <w:rPr>
          <w:rFonts w:ascii="Times New Roman" w:hAnsi="Times New Roman"/>
          <w:sz w:val="28"/>
          <w:szCs w:val="28"/>
        </w:rPr>
        <w:t xml:space="preserve">В случае установления по итогам проверок Министерством, </w:t>
      </w:r>
      <w:r w:rsidRPr="00837BCD">
        <w:rPr>
          <w:rFonts w:ascii="Times New Roman" w:hAnsi="Times New Roman"/>
          <w:sz w:val="28"/>
          <w:szCs w:val="28"/>
        </w:rPr>
        <w:t xml:space="preserve">а также </w:t>
      </w:r>
      <w:r w:rsidR="00897E61" w:rsidRPr="00837BCD">
        <w:rPr>
          <w:rFonts w:ascii="Times New Roman" w:eastAsiaTheme="minorEastAsia" w:hAnsi="Times New Roman"/>
          <w:sz w:val="28"/>
          <w:szCs w:val="28"/>
        </w:rPr>
        <w:t xml:space="preserve">органами государственного финансового контроля </w:t>
      </w:r>
      <w:r w:rsidRPr="00837BCD">
        <w:rPr>
          <w:rFonts w:ascii="Times New Roman" w:hAnsi="Times New Roman"/>
          <w:sz w:val="28"/>
          <w:szCs w:val="28"/>
        </w:rPr>
        <w:t>нарушени</w:t>
      </w:r>
      <w:r w:rsidR="00E75A19" w:rsidRPr="00837BCD">
        <w:rPr>
          <w:rFonts w:ascii="Times New Roman" w:hAnsi="Times New Roman"/>
          <w:sz w:val="28"/>
          <w:szCs w:val="28"/>
        </w:rPr>
        <w:t>й</w:t>
      </w:r>
      <w:r w:rsidR="003775BA">
        <w:rPr>
          <w:rFonts w:ascii="Times New Roman" w:hAnsi="Times New Roman"/>
          <w:sz w:val="28"/>
          <w:szCs w:val="28"/>
        </w:rPr>
        <w:t xml:space="preserve"> </w:t>
      </w:r>
      <w:r w:rsidR="002C3CAF" w:rsidRPr="00D0025D">
        <w:rPr>
          <w:rFonts w:ascii="Times New Roman" w:hAnsi="Times New Roman"/>
          <w:sz w:val="28"/>
          <w:szCs w:val="28"/>
        </w:rPr>
        <w:t>определенных Соглашением</w:t>
      </w:r>
      <w:r w:rsidR="003775BA">
        <w:rPr>
          <w:rFonts w:ascii="Times New Roman" w:hAnsi="Times New Roman"/>
          <w:sz w:val="28"/>
          <w:szCs w:val="28"/>
        </w:rPr>
        <w:t xml:space="preserve"> </w:t>
      </w:r>
      <w:r w:rsidRPr="00837BCD">
        <w:rPr>
          <w:rFonts w:ascii="Times New Roman" w:hAnsi="Times New Roman"/>
          <w:sz w:val="28"/>
          <w:szCs w:val="28"/>
        </w:rPr>
        <w:t>целей и условий</w:t>
      </w:r>
      <w:r w:rsidRPr="00D0025D">
        <w:rPr>
          <w:rFonts w:ascii="Times New Roman" w:hAnsi="Times New Roman"/>
          <w:sz w:val="28"/>
          <w:szCs w:val="28"/>
        </w:rPr>
        <w:t xml:space="preserve"> предоставления </w:t>
      </w:r>
      <w:r w:rsidR="002C3CAF">
        <w:rPr>
          <w:rFonts w:ascii="Times New Roman" w:hAnsi="Times New Roman"/>
          <w:sz w:val="28"/>
          <w:szCs w:val="28"/>
        </w:rPr>
        <w:t xml:space="preserve"> социальных услуг</w:t>
      </w:r>
      <w:r w:rsidRPr="00D0025D">
        <w:rPr>
          <w:rFonts w:ascii="Times New Roman" w:hAnsi="Times New Roman"/>
          <w:sz w:val="28"/>
          <w:szCs w:val="28"/>
        </w:rPr>
        <w:t xml:space="preserve">, субсидия подлежит возврату в </w:t>
      </w:r>
      <w:r w:rsidR="00580E38">
        <w:rPr>
          <w:rFonts w:ascii="Times New Roman" w:hAnsi="Times New Roman"/>
          <w:sz w:val="28"/>
          <w:szCs w:val="28"/>
        </w:rPr>
        <w:t xml:space="preserve">течение </w:t>
      </w:r>
      <w:r w:rsidR="00527E22">
        <w:rPr>
          <w:rFonts w:ascii="Times New Roman" w:hAnsi="Times New Roman"/>
          <w:sz w:val="28"/>
          <w:szCs w:val="28"/>
        </w:rPr>
        <w:t>10</w:t>
      </w:r>
      <w:r w:rsidR="003775BA">
        <w:rPr>
          <w:rFonts w:ascii="Times New Roman" w:hAnsi="Times New Roman"/>
          <w:sz w:val="28"/>
          <w:szCs w:val="28"/>
        </w:rPr>
        <w:t xml:space="preserve"> </w:t>
      </w:r>
      <w:r w:rsidR="00580E38">
        <w:rPr>
          <w:rFonts w:ascii="Times New Roman" w:hAnsi="Times New Roman"/>
          <w:sz w:val="28"/>
          <w:szCs w:val="28"/>
        </w:rPr>
        <w:t xml:space="preserve">рабочих дней. </w:t>
      </w:r>
    </w:p>
    <w:p w:rsidR="00B80CDB" w:rsidRPr="00AA7E41" w:rsidRDefault="00B80CDB" w:rsidP="00B80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E41">
        <w:rPr>
          <w:rFonts w:ascii="Times New Roman" w:hAnsi="Times New Roman"/>
          <w:sz w:val="28"/>
          <w:szCs w:val="28"/>
          <w:lang w:eastAsia="ru-RU"/>
        </w:rPr>
        <w:t>Министерство и органы государственного контроля в соответствии с законодательством Российской Федерации осуществляют проверку соблюдения условий, целей и порядка предоставления субсидии.</w:t>
      </w:r>
    </w:p>
    <w:p w:rsidR="003470AF" w:rsidRPr="003470AF" w:rsidRDefault="005D5C60" w:rsidP="0034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7.3. </w:t>
      </w:r>
      <w:r w:rsidR="003D562C" w:rsidRPr="00AA7E41">
        <w:rPr>
          <w:rFonts w:ascii="Times New Roman" w:hAnsi="Times New Roman"/>
          <w:sz w:val="28"/>
          <w:szCs w:val="28"/>
          <w:lang w:eastAsia="ru-RU"/>
        </w:rPr>
        <w:t xml:space="preserve"> Поставщик </w:t>
      </w:r>
      <w:r w:rsidR="003470AF" w:rsidRPr="00AA7E41">
        <w:rPr>
          <w:rFonts w:ascii="Times New Roman" w:hAnsi="Times New Roman"/>
          <w:sz w:val="28"/>
          <w:szCs w:val="28"/>
          <w:lang w:eastAsia="ru-RU"/>
        </w:rPr>
        <w:t xml:space="preserve"> нес</w:t>
      </w:r>
      <w:r w:rsidR="004D384B" w:rsidRPr="00AA7E41">
        <w:rPr>
          <w:rFonts w:ascii="Times New Roman" w:hAnsi="Times New Roman"/>
          <w:sz w:val="28"/>
          <w:szCs w:val="28"/>
          <w:lang w:eastAsia="ru-RU"/>
        </w:rPr>
        <w:t>е</w:t>
      </w:r>
      <w:r w:rsidR="003470AF" w:rsidRPr="00AA7E41">
        <w:rPr>
          <w:rFonts w:ascii="Times New Roman" w:hAnsi="Times New Roman"/>
          <w:sz w:val="28"/>
          <w:szCs w:val="28"/>
          <w:lang w:eastAsia="ru-RU"/>
        </w:rPr>
        <w:t>т в соответствии с законодательством ответственность за достоверность сведений, представленных в Министерство</w:t>
      </w:r>
      <w:r w:rsidR="003B158F" w:rsidRPr="00AA7E4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722FC" w:rsidRPr="00AA7E41">
        <w:rPr>
          <w:rFonts w:ascii="Times New Roman" w:hAnsi="Times New Roman"/>
          <w:sz w:val="28"/>
          <w:szCs w:val="28"/>
          <w:lang w:eastAsia="ru-RU"/>
        </w:rPr>
        <w:t>ТОСЗ</w:t>
      </w:r>
      <w:r w:rsidR="003470AF" w:rsidRPr="00AA7E41">
        <w:rPr>
          <w:rFonts w:ascii="Times New Roman" w:hAnsi="Times New Roman"/>
          <w:sz w:val="28"/>
          <w:szCs w:val="28"/>
          <w:lang w:eastAsia="ru-RU"/>
        </w:rPr>
        <w:t>.</w:t>
      </w:r>
    </w:p>
    <w:p w:rsidR="003470AF" w:rsidRDefault="003470AF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620"/>
        <w:gridCol w:w="3883"/>
      </w:tblGrid>
      <w:tr w:rsidR="00E45E3E" w:rsidRPr="0049384E" w:rsidTr="00BF083A">
        <w:tc>
          <w:tcPr>
            <w:tcW w:w="4068" w:type="dxa"/>
          </w:tcPr>
          <w:p w:rsidR="00694FBC" w:rsidRPr="0049384E" w:rsidRDefault="00694FBC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45E3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1A3D" w:rsidRDefault="00421A3D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1A3D" w:rsidRDefault="00421A3D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2004" w:rsidRPr="0049384E" w:rsidRDefault="002E2004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B62" w:rsidRPr="0049384E" w:rsidRDefault="00DE2B6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B62" w:rsidRPr="0049384E" w:rsidRDefault="00DE2B6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Pr="0049384E" w:rsidRDefault="007A620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Pr="0049384E" w:rsidRDefault="007A620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3" w:type="dxa"/>
          </w:tcPr>
          <w:p w:rsidR="00E45E3E" w:rsidRPr="0049384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 xml:space="preserve">ПРИЛОЖЕНИЕ 1 </w:t>
            </w:r>
          </w:p>
          <w:p w:rsidR="009A41FD" w:rsidRPr="0049384E" w:rsidRDefault="009A41FD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>К Порядк</w:t>
            </w:r>
            <w:r w:rsidR="00663AEC">
              <w:rPr>
                <w:rFonts w:ascii="Times New Roman" w:hAnsi="Times New Roman"/>
                <w:sz w:val="20"/>
                <w:szCs w:val="20"/>
              </w:rPr>
              <w:t>у</w:t>
            </w:r>
            <w:r w:rsidR="0037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E63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="0037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77D3">
              <w:rPr>
                <w:rFonts w:ascii="Times New Roman" w:hAnsi="Times New Roman"/>
                <w:sz w:val="20"/>
                <w:szCs w:val="20"/>
              </w:rPr>
              <w:t xml:space="preserve">грантов в форме субсидии 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>из бюджета Республики Татарстан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 поставщик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 xml:space="preserve">ам </w:t>
            </w:r>
            <w:r w:rsidR="000E1B8E" w:rsidRPr="0049384E">
              <w:rPr>
                <w:rFonts w:ascii="Times New Roman" w:hAnsi="Times New Roman"/>
                <w:sz w:val="20"/>
                <w:szCs w:val="20"/>
              </w:rPr>
              <w:t xml:space="preserve">социальных </w:t>
            </w:r>
            <w:r w:rsidR="00CE53ED" w:rsidRPr="0049384E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>, которые включены в реестр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 поставщиков социальных услуг </w:t>
            </w:r>
            <w:r w:rsidR="002741A5" w:rsidRPr="0049384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>Республик</w:t>
            </w:r>
            <w:r w:rsidR="002741A5" w:rsidRPr="0049384E">
              <w:rPr>
                <w:rFonts w:ascii="Times New Roman" w:hAnsi="Times New Roman"/>
                <w:sz w:val="20"/>
                <w:szCs w:val="20"/>
              </w:rPr>
              <w:t>е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Татарстан, но не участвуют в выполнении го</w:t>
            </w:r>
            <w:r w:rsidR="00A22B1A" w:rsidRPr="0049384E">
              <w:rPr>
                <w:rFonts w:ascii="Times New Roman" w:hAnsi="Times New Roman"/>
                <w:sz w:val="20"/>
                <w:szCs w:val="20"/>
              </w:rPr>
              <w:t>сударственного задания (заказа)</w:t>
            </w:r>
            <w:r w:rsidR="00663AEC">
              <w:rPr>
                <w:rFonts w:ascii="Times New Roman" w:hAnsi="Times New Roman"/>
                <w:sz w:val="20"/>
                <w:szCs w:val="20"/>
              </w:rPr>
              <w:t>, на компенсацию затрат на оказание социальных услуг</w:t>
            </w:r>
          </w:p>
          <w:p w:rsidR="00E45E3E" w:rsidRPr="0049384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</w:tr>
    </w:tbl>
    <w:p w:rsidR="00CE6741" w:rsidRPr="0049384E" w:rsidRDefault="00CE6741" w:rsidP="00CE6741">
      <w:pPr>
        <w:pStyle w:val="a4"/>
      </w:pPr>
    </w:p>
    <w:p w:rsidR="000E768C" w:rsidRDefault="000E768C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CE6741">
        <w:trPr>
          <w:trHeight w:val="280"/>
        </w:trPr>
        <w:tc>
          <w:tcPr>
            <w:tcW w:w="96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9667" w:type="dxa"/>
            <w:tcBorders>
              <w:top w:val="single" w:sz="2" w:space="0" w:color="auto"/>
            </w:tcBorders>
          </w:tcPr>
          <w:p w:rsidR="00CE6741" w:rsidRPr="00A70A7C" w:rsidRDefault="00CE6741" w:rsidP="00DA6208">
            <w:pPr>
              <w:pStyle w:val="a4"/>
              <w:jc w:val="center"/>
              <w:rPr>
                <w:sz w:val="18"/>
              </w:rPr>
            </w:pPr>
            <w:r w:rsidRPr="00A70A7C">
              <w:rPr>
                <w:sz w:val="18"/>
              </w:rPr>
              <w:t>(наименование</w:t>
            </w:r>
            <w:r w:rsidR="00DA6208" w:rsidRPr="00A70A7C">
              <w:rPr>
                <w:sz w:val="18"/>
              </w:rPr>
              <w:t xml:space="preserve"> должности, Ф.И.О. в </w:t>
            </w:r>
            <w:r w:rsidR="00407B28" w:rsidRPr="00A70A7C">
              <w:rPr>
                <w:sz w:val="18"/>
              </w:rPr>
              <w:t>Министерств</w:t>
            </w:r>
            <w:r w:rsidR="00DA6208" w:rsidRPr="00A70A7C">
              <w:rPr>
                <w:sz w:val="18"/>
              </w:rPr>
              <w:t>е</w:t>
            </w:r>
            <w:r w:rsidR="00407B28" w:rsidRPr="00A70A7C">
              <w:rPr>
                <w:sz w:val="18"/>
              </w:rPr>
              <w:t xml:space="preserve"> труда, занятости и  социальной защиты Республики Татарстан</w:t>
            </w:r>
            <w:r w:rsidR="00A22B1A" w:rsidRPr="00A70A7C">
              <w:rPr>
                <w:sz w:val="18"/>
              </w:rPr>
              <w:t>)</w:t>
            </w:r>
          </w:p>
        </w:tc>
      </w:tr>
    </w:tbl>
    <w:p w:rsidR="00CE6741" w:rsidRPr="00A70A7C" w:rsidRDefault="00CE6741" w:rsidP="00CE6741">
      <w:pPr>
        <w:pStyle w:val="a4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9355"/>
      </w:tblGrid>
      <w:tr w:rsidR="00CE6741" w:rsidRPr="00A70A7C">
        <w:trPr>
          <w:trHeight w:val="280"/>
        </w:trPr>
        <w:tc>
          <w:tcPr>
            <w:tcW w:w="312" w:type="dxa"/>
            <w:vAlign w:val="bottom"/>
          </w:tcPr>
          <w:p w:rsidR="00CE6741" w:rsidRPr="00A70A7C" w:rsidRDefault="00CE6741" w:rsidP="00F660A4">
            <w:pPr>
              <w:pStyle w:val="a4"/>
            </w:pPr>
            <w:r w:rsidRPr="00A70A7C">
              <w:t>от</w:t>
            </w:r>
          </w:p>
        </w:tc>
        <w:tc>
          <w:tcPr>
            <w:tcW w:w="9355" w:type="dxa"/>
            <w:tcBorders>
              <w:bottom w:val="single" w:sz="2" w:space="0" w:color="auto"/>
            </w:tcBorders>
            <w:vAlign w:val="bottom"/>
          </w:tcPr>
          <w:p w:rsidR="00CE6741" w:rsidRPr="00A70A7C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312" w:type="dxa"/>
          </w:tcPr>
          <w:p w:rsidR="00CE6741" w:rsidRPr="00A70A7C" w:rsidRDefault="00CE6741" w:rsidP="00F660A4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9355" w:type="dxa"/>
            <w:tcBorders>
              <w:top w:val="single" w:sz="2" w:space="0" w:color="auto"/>
            </w:tcBorders>
          </w:tcPr>
          <w:p w:rsidR="00CE6741" w:rsidRPr="00A70A7C" w:rsidRDefault="00CE6741" w:rsidP="00DA6208">
            <w:pPr>
              <w:pStyle w:val="a4"/>
              <w:jc w:val="center"/>
              <w:rPr>
                <w:sz w:val="18"/>
              </w:rPr>
            </w:pPr>
            <w:r w:rsidRPr="00A70A7C">
              <w:rPr>
                <w:sz w:val="18"/>
              </w:rPr>
              <w:t>(</w:t>
            </w:r>
            <w:r w:rsidR="007E6685" w:rsidRPr="00A70A7C">
              <w:rPr>
                <w:sz w:val="18"/>
              </w:rPr>
              <w:t xml:space="preserve">наименование должности, </w:t>
            </w:r>
            <w:r w:rsidRPr="00A70A7C">
              <w:rPr>
                <w:sz w:val="18"/>
              </w:rPr>
              <w:t>Ф.И.О. заявителя</w:t>
            </w:r>
            <w:r w:rsidR="007E6685" w:rsidRPr="00A70A7C">
              <w:rPr>
                <w:sz w:val="18"/>
              </w:rPr>
              <w:t xml:space="preserve"> – поставщика социальных услуг</w:t>
            </w:r>
            <w:r w:rsidRPr="00A70A7C">
              <w:rPr>
                <w:sz w:val="18"/>
              </w:rPr>
              <w:t>)</w:t>
            </w:r>
          </w:p>
        </w:tc>
      </w:tr>
    </w:tbl>
    <w:p w:rsidR="00CE6741" w:rsidRDefault="00CE6741" w:rsidP="00CE6741">
      <w:pPr>
        <w:pStyle w:val="a4"/>
      </w:pPr>
    </w:p>
    <w:p w:rsidR="007E6685" w:rsidRDefault="00CE6741" w:rsidP="007E6685">
      <w:pPr>
        <w:pStyle w:val="a4"/>
        <w:jc w:val="center"/>
        <w:rPr>
          <w:b/>
        </w:rPr>
      </w:pPr>
      <w:r>
        <w:rPr>
          <w:b/>
        </w:rPr>
        <w:t xml:space="preserve">ЗАЯВЛЕНИЕ </w:t>
      </w:r>
    </w:p>
    <w:p w:rsidR="007E6685" w:rsidRDefault="00DF17B0" w:rsidP="004725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A1944">
        <w:rPr>
          <w:rFonts w:ascii="Times New Roman" w:hAnsi="Times New Roman"/>
          <w:sz w:val="28"/>
          <w:szCs w:val="28"/>
        </w:rPr>
        <w:t>перечисление субсидии</w:t>
      </w:r>
      <w:r w:rsidR="003775BA">
        <w:rPr>
          <w:rFonts w:ascii="Times New Roman" w:hAnsi="Times New Roman"/>
          <w:sz w:val="28"/>
          <w:szCs w:val="28"/>
        </w:rPr>
        <w:t xml:space="preserve"> </w:t>
      </w:r>
      <w:r w:rsidR="00A43922"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="00A43922"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3775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3922"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="00A43922"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8319CE">
        <w:rPr>
          <w:rFonts w:ascii="Times New Roman" w:hAnsi="Times New Roman"/>
          <w:sz w:val="28"/>
          <w:szCs w:val="28"/>
        </w:rPr>
        <w:t>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47258E" w:rsidRPr="007E6685" w:rsidRDefault="0047258E" w:rsidP="0047258E">
      <w:pPr>
        <w:spacing w:after="0" w:line="240" w:lineRule="auto"/>
        <w:jc w:val="both"/>
        <w:rPr>
          <w:b/>
          <w:caps/>
          <w:szCs w:val="24"/>
        </w:rPr>
      </w:pPr>
    </w:p>
    <w:p w:rsidR="00CE6741" w:rsidRDefault="00CE6741" w:rsidP="003D2FAF">
      <w:pPr>
        <w:pStyle w:val="a4"/>
        <w:ind w:firstLine="567"/>
        <w:jc w:val="both"/>
      </w:pPr>
      <w:r>
        <w:t xml:space="preserve">В соответствии с </w:t>
      </w:r>
      <w:r w:rsidR="007E6685">
        <w:t>Федеральным з</w:t>
      </w:r>
      <w:r>
        <w:t xml:space="preserve">аконом </w:t>
      </w:r>
      <w:r w:rsidR="007E6685" w:rsidRPr="007E6685">
        <w:t>от 28 декабря 2014 г</w:t>
      </w:r>
      <w:r w:rsidR="00A22B1A">
        <w:t>. № 442-ФЗ «</w:t>
      </w:r>
      <w:r w:rsidR="007E6685" w:rsidRPr="007E6685">
        <w:t>Об основах социального обслуживания</w:t>
      </w:r>
      <w:r w:rsidR="00A22B1A">
        <w:t xml:space="preserve"> граждан в Российской Федерации» </w:t>
      </w:r>
      <w:r>
        <w:t>про</w:t>
      </w:r>
      <w:r w:rsidR="00580866">
        <w:t xml:space="preserve">шу  </w:t>
      </w:r>
      <w:r>
        <w:t xml:space="preserve">предоставить </w:t>
      </w:r>
      <w:r w:rsidR="00545E94">
        <w:t xml:space="preserve">за счет средств бюджета </w:t>
      </w:r>
      <w:r w:rsidR="00407B28">
        <w:t>Республики Татарстан</w:t>
      </w:r>
      <w:r w:rsidR="003775BA">
        <w:t xml:space="preserve"> </w:t>
      </w:r>
      <w:r w:rsidR="00C15F00">
        <w:t>перечисление</w:t>
      </w:r>
      <w:r w:rsidR="003775BA">
        <w:t xml:space="preserve"> </w:t>
      </w:r>
      <w:r w:rsidR="00A17A02">
        <w:t>компенсации</w:t>
      </w:r>
      <w:r w:rsidR="003775BA">
        <w:t xml:space="preserve"> </w:t>
      </w:r>
      <w:r w:rsidR="007E6685">
        <w:t>за предоставление услуг получателям социальных услуг</w:t>
      </w:r>
      <w:r w:rsidR="002741A5">
        <w:t xml:space="preserve"> в </w:t>
      </w:r>
      <w:r w:rsidR="003D2FAF">
        <w:t>сумме:</w:t>
      </w:r>
    </w:p>
    <w:tbl>
      <w:tblPr>
        <w:tblW w:w="95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21"/>
        <w:gridCol w:w="1090"/>
        <w:gridCol w:w="1090"/>
        <w:gridCol w:w="1090"/>
      </w:tblGrid>
      <w:tr w:rsidR="00545E94">
        <w:trPr>
          <w:trHeight w:val="282"/>
        </w:trPr>
        <w:tc>
          <w:tcPr>
            <w:tcW w:w="6321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руб.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коп.</w:t>
            </w:r>
          </w:p>
        </w:tc>
      </w:tr>
    </w:tbl>
    <w:p w:rsidR="00545E94" w:rsidRDefault="00545E94" w:rsidP="00545E94">
      <w:pPr>
        <w:pStyle w:val="a4"/>
        <w:jc w:val="both"/>
      </w:pPr>
      <w:r>
        <w:t>Сообщаем следующие сведения:</w:t>
      </w:r>
    </w:p>
    <w:tbl>
      <w:tblPr>
        <w:tblW w:w="9800" w:type="dxa"/>
        <w:tblInd w:w="108" w:type="dxa"/>
        <w:tblLook w:val="01E0"/>
      </w:tblPr>
      <w:tblGrid>
        <w:gridCol w:w="3780"/>
        <w:gridCol w:w="6020"/>
      </w:tblGrid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A23A01">
            <w:pPr>
              <w:pStyle w:val="a4"/>
              <w:jc w:val="both"/>
            </w:pPr>
            <w:r w:rsidRPr="00BF083A">
              <w:rPr>
                <w:szCs w:val="24"/>
              </w:rPr>
              <w:t>1. Полное наименование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2. Местонахождение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3. Почтовый адрес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6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4. Адрес электронной почты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5. Телефон, факс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6. ОГРН (ОГРНИП)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7. ИНН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8. КПП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9. ОК</w:t>
            </w:r>
            <w:r w:rsidR="000E768C" w:rsidRPr="00BF083A">
              <w:rPr>
                <w:szCs w:val="24"/>
              </w:rPr>
              <w:t>ТМ</w:t>
            </w:r>
            <w:r w:rsidRPr="00BF083A">
              <w:rPr>
                <w:szCs w:val="24"/>
              </w:rPr>
              <w:t>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10. ОКАТО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>11. Банковские реквизиты:</w:t>
            </w:r>
          </w:p>
          <w:p w:rsidR="00E7709C" w:rsidRDefault="00E7709C" w:rsidP="00BF083A">
            <w:pPr>
              <w:pStyle w:val="a4"/>
              <w:jc w:val="both"/>
            </w:pPr>
            <w:r>
              <w:t xml:space="preserve">    наименование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расчетный счет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E7709C">
            <w:pPr>
              <w:pStyle w:val="a4"/>
            </w:pPr>
            <w:r>
              <w:t xml:space="preserve">    к</w:t>
            </w:r>
            <w:r w:rsidRPr="00407088">
              <w:t>орреспондирующий счет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ИНН/КПП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</w:tbl>
    <w:p w:rsidR="00064034" w:rsidRDefault="0006403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Достоверность  и полноту сведений, содержащихся в настоящем заявлении и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прилагаемых к нему документах, подтвержда</w:t>
      </w:r>
      <w:r w:rsidR="00A23A01">
        <w:rPr>
          <w:rFonts w:ascii="Times New Roman" w:hAnsi="Times New Roman" w:cs="Times New Roman"/>
          <w:sz w:val="24"/>
          <w:szCs w:val="24"/>
        </w:rPr>
        <w:t>ю</w:t>
      </w:r>
      <w:r w:rsidRPr="004837D9">
        <w:rPr>
          <w:rFonts w:ascii="Times New Roman" w:hAnsi="Times New Roman" w:cs="Times New Roman"/>
          <w:sz w:val="24"/>
          <w:szCs w:val="24"/>
        </w:rPr>
        <w:t>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lastRenderedPageBreak/>
        <w:t xml:space="preserve">Об ответственности за предоставление недостоверных сведений и документов </w:t>
      </w:r>
      <w:r w:rsidR="001839F6" w:rsidRPr="004837D9">
        <w:rPr>
          <w:rFonts w:ascii="Times New Roman" w:hAnsi="Times New Roman" w:cs="Times New Roman"/>
          <w:sz w:val="24"/>
          <w:szCs w:val="24"/>
        </w:rPr>
        <w:t>предупрежден</w:t>
      </w:r>
      <w:r w:rsidR="001839F6">
        <w:rPr>
          <w:rFonts w:ascii="Times New Roman" w:hAnsi="Times New Roman" w:cs="Times New Roman"/>
          <w:sz w:val="24"/>
          <w:szCs w:val="24"/>
        </w:rPr>
        <w:t>ы</w:t>
      </w:r>
    </w:p>
    <w:p w:rsidR="00E7709C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Уведомлен</w:t>
      </w:r>
      <w:r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4837D9">
        <w:rPr>
          <w:rFonts w:ascii="Times New Roman" w:hAnsi="Times New Roman" w:cs="Times New Roman"/>
          <w:sz w:val="24"/>
          <w:szCs w:val="24"/>
        </w:rPr>
        <w:t xml:space="preserve">о том, что в случаях </w:t>
      </w:r>
      <w:r w:rsidR="00DA6208">
        <w:rPr>
          <w:rFonts w:ascii="Times New Roman" w:hAnsi="Times New Roman" w:cs="Times New Roman"/>
          <w:sz w:val="24"/>
          <w:szCs w:val="24"/>
        </w:rPr>
        <w:t>предоставления недостоверных</w:t>
      </w:r>
      <w:r w:rsidR="004837D9">
        <w:rPr>
          <w:rFonts w:ascii="Times New Roman" w:hAnsi="Times New Roman" w:cs="Times New Roman"/>
          <w:sz w:val="24"/>
          <w:szCs w:val="24"/>
        </w:rPr>
        <w:t xml:space="preserve"> сведений в целях получения </w:t>
      </w:r>
      <w:r w:rsidR="00A43922">
        <w:rPr>
          <w:rFonts w:ascii="Times New Roman" w:hAnsi="Times New Roman" w:cs="Times New Roman"/>
          <w:sz w:val="24"/>
          <w:szCs w:val="24"/>
        </w:rPr>
        <w:t>гранта</w:t>
      </w:r>
      <w:r w:rsidR="004837D9">
        <w:rPr>
          <w:rFonts w:ascii="Times New Roman" w:hAnsi="Times New Roman" w:cs="Times New Roman"/>
          <w:sz w:val="24"/>
          <w:szCs w:val="24"/>
        </w:rPr>
        <w:t xml:space="preserve">, </w:t>
      </w:r>
      <w:r w:rsidR="004837D9" w:rsidRPr="004837D9">
        <w:rPr>
          <w:rFonts w:ascii="Times New Roman" w:hAnsi="Times New Roman" w:cs="Times New Roman"/>
          <w:sz w:val="24"/>
          <w:szCs w:val="24"/>
        </w:rPr>
        <w:t xml:space="preserve">а также в результате </w:t>
      </w:r>
      <w:r w:rsidR="004837D9">
        <w:rPr>
          <w:rFonts w:ascii="Times New Roman" w:hAnsi="Times New Roman" w:cs="Times New Roman"/>
          <w:sz w:val="24"/>
          <w:szCs w:val="24"/>
        </w:rPr>
        <w:t xml:space="preserve">обнаружения </w:t>
      </w:r>
      <w:r w:rsidR="004837D9" w:rsidRPr="004837D9">
        <w:rPr>
          <w:rFonts w:ascii="Times New Roman" w:hAnsi="Times New Roman" w:cs="Times New Roman"/>
          <w:sz w:val="24"/>
          <w:szCs w:val="24"/>
        </w:rPr>
        <w:t>ошибки</w:t>
      </w:r>
      <w:r w:rsidR="000E768C">
        <w:rPr>
          <w:rFonts w:ascii="Times New Roman" w:hAnsi="Times New Roman" w:cs="Times New Roman"/>
          <w:sz w:val="24"/>
          <w:szCs w:val="24"/>
        </w:rPr>
        <w:t>,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обязан</w:t>
      </w:r>
      <w:r w:rsidRPr="001839F6">
        <w:rPr>
          <w:rFonts w:ascii="Times New Roman" w:hAnsi="Times New Roman" w:cs="Times New Roman"/>
          <w:sz w:val="24"/>
          <w:szCs w:val="24"/>
        </w:rPr>
        <w:t>ы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возвратить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="004837D9">
        <w:rPr>
          <w:rFonts w:ascii="Times New Roman" w:hAnsi="Times New Roman" w:cs="Times New Roman"/>
          <w:sz w:val="24"/>
          <w:szCs w:val="24"/>
        </w:rPr>
        <w:t>излишне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="00F01ACC">
        <w:rPr>
          <w:rFonts w:ascii="Times New Roman" w:hAnsi="Times New Roman" w:cs="Times New Roman"/>
          <w:sz w:val="24"/>
          <w:szCs w:val="24"/>
        </w:rPr>
        <w:t>перечисленную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="000E768C">
        <w:rPr>
          <w:rFonts w:ascii="Times New Roman" w:hAnsi="Times New Roman" w:cs="Times New Roman"/>
          <w:sz w:val="24"/>
          <w:szCs w:val="24"/>
        </w:rPr>
        <w:t>сумму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="00C15F00">
        <w:rPr>
          <w:rFonts w:ascii="Times New Roman" w:hAnsi="Times New Roman" w:cs="Times New Roman"/>
          <w:sz w:val="24"/>
          <w:szCs w:val="24"/>
        </w:rPr>
        <w:t>субсидии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в доход бюджета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="00407B28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Информацию о результатах рассмотрения настоящего заявления и</w:t>
      </w:r>
      <w:r w:rsidR="00044538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 xml:space="preserve">прилагаемых к нему  </w:t>
      </w:r>
      <w:r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 про</w:t>
      </w:r>
      <w:r w:rsidR="00A23A01"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>шу</w:t>
      </w:r>
      <w:r w:rsidRPr="004837D9">
        <w:rPr>
          <w:rFonts w:ascii="Times New Roman" w:hAnsi="Times New Roman" w:cs="Times New Roman"/>
          <w:sz w:val="24"/>
          <w:szCs w:val="24"/>
        </w:rPr>
        <w:t xml:space="preserve"> направлять  по  следующему адресу</w:t>
      </w:r>
      <w:r w:rsidR="003775B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(нужное отметить знаком - V):</w:t>
      </w:r>
    </w:p>
    <w:p w:rsidR="000E768C" w:rsidRDefault="00903AF3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03AF3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6" style="position:absolute;margin-left:141pt;margin-top:4.35pt;width:18pt;height:1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PgTC5UcAgAAOwQAAA4AAAAAAAAAAAAAAAAALgIAAGRycy9lMm9Eb2MueG1sUEsBAi0A&#10;FAAGAAgAAAAhAIPnvM3dAAAACAEAAA8AAAAAAAAAAAAAAAAAdgQAAGRycy9kb3ducmV2LnhtbFBL&#10;BQYAAAAABAAEAPMAAACABQAAAAA=&#10;"/>
        </w:pict>
      </w:r>
    </w:p>
    <w:p w:rsidR="00545E94" w:rsidRPr="004837D9" w:rsidRDefault="00742908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П</w:t>
      </w:r>
      <w:r w:rsidR="00545E94" w:rsidRPr="004837D9">
        <w:rPr>
          <w:rFonts w:ascii="Times New Roman" w:hAnsi="Times New Roman" w:cs="Times New Roman"/>
          <w:sz w:val="24"/>
          <w:szCs w:val="24"/>
        </w:rPr>
        <w:t>очтовому</w:t>
      </w:r>
    </w:p>
    <w:p w:rsidR="00545E94" w:rsidRPr="005E1D94" w:rsidRDefault="00545E94" w:rsidP="00545E94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:rsidR="000E768C" w:rsidRDefault="00903AF3" w:rsidP="000E768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03AF3"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7" style="position:absolute;margin-left:141pt;margin-top:4.35pt;width:18pt;height:1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LdwC9IcAgAAOwQAAA4AAAAAAAAAAAAAAAAALgIAAGRycy9lMm9Eb2MueG1sUEsBAi0A&#10;FAAGAAgAAAAhAIPnvM3dAAAACAEAAA8AAAAAAAAAAAAAAAAAdgQAAGRycy9kb3ducmV2LnhtbFBL&#10;BQYAAAAABAAEAPMAAACABQAAAAA=&#10;"/>
        </w:pict>
      </w:r>
    </w:p>
    <w:p w:rsidR="00545E94" w:rsidRDefault="00545E94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:rsidR="00E7709C" w:rsidRPr="00E7709C" w:rsidRDefault="00E7709C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6741" w:rsidRPr="004837D9" w:rsidRDefault="00CE6741" w:rsidP="000E768C">
      <w:pPr>
        <w:pStyle w:val="a4"/>
        <w:rPr>
          <w:szCs w:val="24"/>
        </w:rPr>
      </w:pPr>
      <w:r w:rsidRPr="004837D9">
        <w:rPr>
          <w:szCs w:val="24"/>
        </w:rPr>
        <w:t>К заявлению прилагаю</w:t>
      </w:r>
      <w:r w:rsidR="00303321" w:rsidRPr="004837D9">
        <w:rPr>
          <w:szCs w:val="24"/>
        </w:rPr>
        <w:t>тся</w:t>
      </w:r>
      <w:r w:rsidRPr="004837D9">
        <w:rPr>
          <w:szCs w:val="24"/>
        </w:rPr>
        <w:t>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378"/>
        <w:gridCol w:w="1417"/>
        <w:gridCol w:w="1418"/>
      </w:tblGrid>
      <w:tr w:rsidR="00D06755">
        <w:trPr>
          <w:trHeight w:val="280"/>
        </w:trPr>
        <w:tc>
          <w:tcPr>
            <w:tcW w:w="4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Наименование документов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Количество</w:t>
            </w:r>
          </w:p>
        </w:tc>
      </w:tr>
      <w:tr w:rsidR="00D06755">
        <w:trPr>
          <w:trHeight w:val="400"/>
        </w:trPr>
        <w:tc>
          <w:tcPr>
            <w:tcW w:w="4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экземпляров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страниц</w:t>
            </w: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1.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2.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3.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4.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5.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6.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7.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8.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9.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10.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42"/>
        <w:gridCol w:w="1701"/>
        <w:gridCol w:w="367"/>
        <w:gridCol w:w="367"/>
        <w:gridCol w:w="258"/>
        <w:gridCol w:w="2268"/>
        <w:gridCol w:w="142"/>
        <w:gridCol w:w="3827"/>
      </w:tblGrid>
      <w:tr w:rsidR="00CE6741">
        <w:trPr>
          <w:trHeight w:val="280"/>
        </w:trPr>
        <w:tc>
          <w:tcPr>
            <w:tcW w:w="170" w:type="dxa"/>
            <w:vAlign w:val="bottom"/>
          </w:tcPr>
          <w:p w:rsidR="00CE6741" w:rsidRDefault="00CE6741" w:rsidP="00F660A4">
            <w:pPr>
              <w:pStyle w:val="a4"/>
            </w:pPr>
            <w:r>
              <w:t>"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"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67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20</w:t>
            </w:r>
          </w:p>
        </w:tc>
        <w:tc>
          <w:tcPr>
            <w:tcW w:w="3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58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г.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82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3430" w:type="dxa"/>
            <w:gridSpan w:val="7"/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(дата)</w:t>
            </w:r>
          </w:p>
          <w:p w:rsidR="000E768C" w:rsidRPr="00A70A7C" w:rsidRDefault="000E768C" w:rsidP="00F660A4">
            <w:pPr>
              <w:pStyle w:val="a4"/>
              <w:jc w:val="center"/>
              <w:rPr>
                <w:sz w:val="20"/>
              </w:rPr>
            </w:pPr>
          </w:p>
          <w:p w:rsidR="000E768C" w:rsidRPr="00A70A7C" w:rsidRDefault="000E768C" w:rsidP="000E768C">
            <w:pPr>
              <w:pStyle w:val="a4"/>
              <w:rPr>
                <w:sz w:val="20"/>
              </w:rPr>
            </w:pPr>
            <w:r w:rsidRPr="00A70A7C">
              <w:rPr>
                <w:sz w:val="20"/>
              </w:rPr>
              <w:t>М.П.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(подпись заявителя)</w:t>
            </w:r>
          </w:p>
        </w:tc>
        <w:tc>
          <w:tcPr>
            <w:tcW w:w="142" w:type="dxa"/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(расшифровка подписи)</w:t>
            </w:r>
          </w:p>
        </w:tc>
      </w:tr>
    </w:tbl>
    <w:p w:rsidR="00CE6741" w:rsidRPr="00A70A7C" w:rsidRDefault="00CE6741" w:rsidP="00CE6741">
      <w:pPr>
        <w:pStyle w:val="a4"/>
        <w:rPr>
          <w:sz w:val="20"/>
        </w:rPr>
      </w:pPr>
    </w:p>
    <w:p w:rsidR="000E768C" w:rsidRDefault="000E768C" w:rsidP="00CE6741">
      <w:pPr>
        <w:pStyle w:val="a4"/>
      </w:pPr>
    </w:p>
    <w:p w:rsidR="000E768C" w:rsidRDefault="000E768C" w:rsidP="00CE6741">
      <w:pPr>
        <w:pStyle w:val="a4"/>
      </w:pPr>
      <w:r>
        <w:t xml:space="preserve">- - - - - - - - - - - - - - - - - - - - - - - - - - - - - - - - - - - - - - - - - - - - - - - - - - - - - - - - - - - - - - - - - - - </w:t>
      </w: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CE6741" w:rsidRDefault="00CE6741" w:rsidP="00CE6741">
      <w:pPr>
        <w:pStyle w:val="a4"/>
        <w:jc w:val="center"/>
        <w:rPr>
          <w:b/>
        </w:rPr>
      </w:pPr>
      <w:r>
        <w:rPr>
          <w:b/>
        </w:rPr>
        <w:t>Расписка-уведомление</w:t>
      </w:r>
    </w:p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5528"/>
      </w:tblGrid>
      <w:tr w:rsidR="00CE6741">
        <w:trPr>
          <w:trHeight w:val="280"/>
        </w:trPr>
        <w:tc>
          <w:tcPr>
            <w:tcW w:w="4139" w:type="dxa"/>
            <w:vAlign w:val="bottom"/>
          </w:tcPr>
          <w:p w:rsidR="00CE6741" w:rsidRDefault="00CE6741" w:rsidP="00F660A4">
            <w:pPr>
              <w:pStyle w:val="a4"/>
            </w:pPr>
            <w:r>
              <w:t>Приняты заявление и документы от</w:t>
            </w:r>
            <w:r w:rsidR="00D06755">
              <w:t>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96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560"/>
        <w:gridCol w:w="141"/>
        <w:gridCol w:w="142"/>
        <w:gridCol w:w="2783"/>
        <w:gridCol w:w="1066"/>
        <w:gridCol w:w="2834"/>
      </w:tblGrid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Регистрационный номер</w:t>
            </w:r>
          </w:p>
        </w:tc>
        <w:tc>
          <w:tcPr>
            <w:tcW w:w="3991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Дата приема заявления и документов</w:t>
            </w:r>
          </w:p>
        </w:tc>
        <w:tc>
          <w:tcPr>
            <w:tcW w:w="2834" w:type="dxa"/>
            <w:vMerge w:val="restart"/>
            <w:vAlign w:val="center"/>
          </w:tcPr>
          <w:p w:rsidR="00CE6741" w:rsidRDefault="00CE6741" w:rsidP="00450395">
            <w:pPr>
              <w:pStyle w:val="a4"/>
            </w:pPr>
            <w:r>
              <w:t xml:space="preserve">Подпись работника </w:t>
            </w:r>
            <w:r w:rsidR="00450395">
              <w:t>управления (отдела) социальной защиты</w:t>
            </w:r>
          </w:p>
        </w:tc>
      </w:tr>
      <w:tr w:rsidR="00CE6741" w:rsidTr="00B93DF4">
        <w:trPr>
          <w:cantSplit/>
          <w:trHeight w:val="61"/>
        </w:trPr>
        <w:tc>
          <w:tcPr>
            <w:tcW w:w="1162" w:type="dxa"/>
            <w:vAlign w:val="center"/>
          </w:tcPr>
          <w:p w:rsidR="00CE6741" w:rsidRDefault="00CE6741" w:rsidP="00F660A4">
            <w:pPr>
              <w:pStyle w:val="a4"/>
            </w:pPr>
            <w:r>
              <w:t>заявления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1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066" w:type="dxa"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76"/>
        </w:trPr>
        <w:tc>
          <w:tcPr>
            <w:tcW w:w="2863" w:type="dxa"/>
            <w:gridSpan w:val="3"/>
            <w:vMerge w:val="restart"/>
            <w:vAlign w:val="center"/>
          </w:tcPr>
          <w:p w:rsidR="00CE6741" w:rsidRDefault="00110721" w:rsidP="00F660A4">
            <w:pPr>
              <w:pStyle w:val="a4"/>
            </w:pPr>
            <w:r>
              <w:t xml:space="preserve"> </w:t>
            </w:r>
          </w:p>
        </w:tc>
        <w:tc>
          <w:tcPr>
            <w:tcW w:w="3991" w:type="dxa"/>
            <w:gridSpan w:val="3"/>
            <w:vMerge w:val="restart"/>
          </w:tcPr>
          <w:p w:rsidR="00CE6741" w:rsidRPr="004251D2" w:rsidRDefault="00CE6741" w:rsidP="00D06755">
            <w:pPr>
              <w:pStyle w:val="a4"/>
              <w:rPr>
                <w:sz w:val="20"/>
              </w:rPr>
            </w:pPr>
            <w:r w:rsidRPr="004251D2">
              <w:rPr>
                <w:sz w:val="20"/>
              </w:rPr>
              <w:t>(</w:t>
            </w:r>
            <w:r w:rsidR="00110721">
              <w:rPr>
                <w:sz w:val="20"/>
              </w:rPr>
              <w:t xml:space="preserve"> </w:t>
            </w:r>
            <w:r w:rsidRPr="004251D2">
              <w:rPr>
                <w:sz w:val="20"/>
              </w:rPr>
              <w:t>число, месяц, год)</w:t>
            </w: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D06755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</w:tr>
      <w:tr w:rsidR="00CE6741" w:rsidTr="00B93DF4">
        <w:trPr>
          <w:cantSplit/>
          <w:trHeight w:hRule="exact" w:val="113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Align w:val="center"/>
          </w:tcPr>
          <w:p w:rsidR="00CE6741" w:rsidRDefault="00CE6741" w:rsidP="00F660A4">
            <w:pPr>
              <w:pStyle w:val="a4"/>
            </w:pPr>
            <w:r>
              <w:t>Расшифровка</w:t>
            </w:r>
            <w:r w:rsidR="00F779DE">
              <w:t xml:space="preserve"> подпис</w:t>
            </w:r>
            <w:r w:rsidR="00E7709C">
              <w:t>и</w:t>
            </w:r>
          </w:p>
        </w:tc>
      </w:tr>
      <w:tr w:rsidR="00F779DE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  <w:jc w:val="center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F779DE" w:rsidRDefault="00F779DE" w:rsidP="00F660A4">
            <w:pPr>
              <w:pStyle w:val="a4"/>
            </w:pPr>
          </w:p>
        </w:tc>
      </w:tr>
    </w:tbl>
    <w:p w:rsidR="00B93DF4" w:rsidRDefault="00B93DF4" w:rsidP="00F660A4">
      <w:pPr>
        <w:pStyle w:val="a4"/>
        <w:jc w:val="center"/>
        <w:rPr>
          <w:sz w:val="18"/>
        </w:rPr>
        <w:sectPr w:rsidR="00B93DF4" w:rsidSect="0036759A">
          <w:pgSz w:w="11906" w:h="16838"/>
          <w:pgMar w:top="1418" w:right="566" w:bottom="993" w:left="1134" w:header="709" w:footer="709" w:gutter="0"/>
          <w:cols w:space="708"/>
          <w:docGrid w:linePitch="360"/>
        </w:sectPr>
      </w:pPr>
    </w:p>
    <w:p w:rsidR="000E1B8E" w:rsidRDefault="00E73CDD" w:rsidP="000E1B8E">
      <w:pPr>
        <w:spacing w:after="0" w:line="240" w:lineRule="auto"/>
        <w:ind w:left="9923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663AEC" w:rsidRPr="0049384E" w:rsidRDefault="00663AEC" w:rsidP="00A43922">
      <w:pPr>
        <w:spacing w:after="0" w:line="240" w:lineRule="auto"/>
        <w:ind w:left="9781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0445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E73CDD" w:rsidRDefault="000E1B8E" w:rsidP="000E1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BB68AF" w:rsidRP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8AF">
        <w:rPr>
          <w:rFonts w:ascii="Times New Roman" w:hAnsi="Times New Roman"/>
          <w:b/>
          <w:sz w:val="24"/>
          <w:szCs w:val="24"/>
        </w:rPr>
        <w:t>РЕЕСТР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68AF">
        <w:rPr>
          <w:rFonts w:ascii="Times New Roman" w:hAnsi="Times New Roman"/>
          <w:b/>
          <w:caps/>
          <w:sz w:val="24"/>
          <w:szCs w:val="24"/>
        </w:rPr>
        <w:t>получателей социальных услуг</w:t>
      </w:r>
    </w:p>
    <w:p w:rsidR="002D627A" w:rsidRDefault="002D627A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2D627A" w:rsidRPr="002D627A" w:rsidRDefault="002D627A" w:rsidP="00BB6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</w:t>
      </w:r>
      <w:r w:rsidR="00EE21FD">
        <w:rPr>
          <w:rFonts w:ascii="Times New Roman" w:hAnsi="Times New Roman"/>
          <w:sz w:val="16"/>
          <w:szCs w:val="16"/>
        </w:rPr>
        <w:t>)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417" w:type="dxa"/>
        <w:jc w:val="center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1114"/>
        <w:gridCol w:w="1184"/>
        <w:gridCol w:w="1145"/>
        <w:gridCol w:w="1507"/>
        <w:gridCol w:w="1463"/>
        <w:gridCol w:w="1340"/>
        <w:gridCol w:w="1607"/>
        <w:gridCol w:w="1567"/>
        <w:gridCol w:w="2510"/>
        <w:gridCol w:w="1548"/>
      </w:tblGrid>
      <w:tr w:rsidR="00143FC7" w:rsidRPr="00143FC7" w:rsidTr="00143FC7">
        <w:trPr>
          <w:trHeight w:val="1391"/>
          <w:jc w:val="center"/>
        </w:trPr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14" w:type="dxa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получателя социальной услуги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(серия, номер, дата выдачи, кем выдан)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Адрес по месту регистрации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Реквизиты договора о предоставлении социальных услуг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(дата, номер</w:t>
            </w:r>
            <w:r w:rsidRPr="004D564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C15F00" w:rsidRPr="004D564B">
              <w:rPr>
                <w:rFonts w:ascii="Times New Roman" w:hAnsi="Times New Roman"/>
                <w:b/>
                <w:sz w:val="16"/>
                <w:szCs w:val="16"/>
              </w:rPr>
              <w:t xml:space="preserve">  *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Реквизиты индивидуальной программы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(дата</w:t>
            </w:r>
            <w:r w:rsidR="000445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выдачи,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номер)</w:t>
            </w:r>
          </w:p>
        </w:tc>
        <w:tc>
          <w:tcPr>
            <w:tcW w:w="1340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</w:t>
            </w:r>
          </w:p>
        </w:tc>
        <w:tc>
          <w:tcPr>
            <w:tcW w:w="1607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услуги, предусмотренный договором о предоставлении социальных услуг согласно индивидуальной программе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567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социальной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услуги, фактически предоставленный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2510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Расчетная сумма оплаты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 xml:space="preserve"> получателем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>услуг</w:t>
            </w:r>
            <w:r w:rsidR="00F01ACC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социальную</w:t>
            </w:r>
          </w:p>
          <w:p w:rsidR="008C1C43" w:rsidRPr="00DE2B62" w:rsidRDefault="00143FC7" w:rsidP="008C1C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услугу, в соответствии с</w:t>
            </w:r>
          </w:p>
          <w:p w:rsidR="00143FC7" w:rsidRPr="00DE2B62" w:rsidRDefault="00143FC7" w:rsidP="008C1C4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Порядк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>ом</w:t>
            </w:r>
            <w:r w:rsidR="00583A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48" w:type="dxa"/>
          </w:tcPr>
          <w:p w:rsidR="006766D2" w:rsidRPr="00DE2B62" w:rsidRDefault="00143FC7" w:rsidP="00676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Сумма, подлежащая оплате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>получателем социальных услуг</w:t>
            </w:r>
          </w:p>
          <w:p w:rsidR="00143FC7" w:rsidRPr="00DE2B62" w:rsidRDefault="00143FC7" w:rsidP="003837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в соответствии</w:t>
            </w:r>
            <w:r w:rsidR="00583A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с постановлением КМ РТ </w:t>
            </w:r>
            <w:r w:rsidR="00B215D6">
              <w:rPr>
                <w:rFonts w:ascii="Times New Roman" w:hAnsi="Times New Roman"/>
                <w:sz w:val="16"/>
                <w:szCs w:val="16"/>
              </w:rPr>
              <w:t>№927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«Об утверждении размера платы за предоставление социальных услуг и порядка её взимания» </w:t>
            </w:r>
          </w:p>
        </w:tc>
      </w:tr>
      <w:tr w:rsidR="00143FC7" w:rsidRPr="00A23A01" w:rsidTr="00143FC7">
        <w:trPr>
          <w:trHeight w:val="336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36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BB68AF" w:rsidRDefault="00BB68AF" w:rsidP="00BB68AF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:rsidR="004146C2" w:rsidRDefault="002D627A" w:rsidP="00414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627A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         _______________ /______________________</w:t>
      </w:r>
      <w:r w:rsidR="004146C2" w:rsidRPr="002D627A">
        <w:rPr>
          <w:rFonts w:ascii="Times New Roman" w:hAnsi="Times New Roman"/>
          <w:sz w:val="24"/>
          <w:szCs w:val="24"/>
        </w:rPr>
        <w:t>"____" ______________ 20__г.</w:t>
      </w:r>
    </w:p>
    <w:p w:rsidR="004146C2" w:rsidRPr="004251D2" w:rsidRDefault="004146C2" w:rsidP="004146C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251D2">
        <w:rPr>
          <w:rFonts w:ascii="Times New Roman" w:hAnsi="Times New Roman"/>
          <w:sz w:val="20"/>
          <w:szCs w:val="20"/>
        </w:rPr>
        <w:t xml:space="preserve"> </w:t>
      </w:r>
      <w:r w:rsidR="00044538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4251D2">
        <w:rPr>
          <w:rFonts w:ascii="Times New Roman" w:hAnsi="Times New Roman"/>
          <w:sz w:val="20"/>
          <w:szCs w:val="20"/>
        </w:rPr>
        <w:t xml:space="preserve"> (подпись)          </w:t>
      </w:r>
      <w:r w:rsidR="00110721">
        <w:rPr>
          <w:rFonts w:ascii="Times New Roman" w:hAnsi="Times New Roman"/>
          <w:sz w:val="20"/>
          <w:szCs w:val="20"/>
        </w:rPr>
        <w:t xml:space="preserve">     </w:t>
      </w:r>
      <w:r w:rsidRPr="004251D2">
        <w:rPr>
          <w:rFonts w:ascii="Times New Roman" w:hAnsi="Times New Roman"/>
          <w:sz w:val="20"/>
          <w:szCs w:val="20"/>
        </w:rPr>
        <w:t xml:space="preserve">  (расшифровка подписи)                                  (дата</w:t>
      </w:r>
      <w:r w:rsidR="005A0F96">
        <w:rPr>
          <w:rFonts w:ascii="Times New Roman" w:hAnsi="Times New Roman"/>
          <w:sz w:val="20"/>
          <w:szCs w:val="20"/>
        </w:rPr>
        <w:t>)</w:t>
      </w:r>
    </w:p>
    <w:p w:rsidR="00CA1049" w:rsidRDefault="004146C2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</w:t>
      </w:r>
    </w:p>
    <w:p w:rsidR="00CA1049" w:rsidRDefault="00CA1049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1D1" w:rsidRDefault="002D627A" w:rsidP="00A07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_______________ /______________________</w:t>
      </w:r>
      <w:r w:rsidR="00A071D1">
        <w:rPr>
          <w:rFonts w:ascii="Times New Roman" w:hAnsi="Times New Roman"/>
          <w:sz w:val="24"/>
          <w:szCs w:val="24"/>
        </w:rPr>
        <w:t xml:space="preserve">/ </w:t>
      </w:r>
      <w:r w:rsidR="00A071D1" w:rsidRPr="002D627A">
        <w:rPr>
          <w:rFonts w:ascii="Times New Roman" w:hAnsi="Times New Roman"/>
          <w:sz w:val="24"/>
          <w:szCs w:val="24"/>
        </w:rPr>
        <w:t>"____" ______________ 20__г.</w:t>
      </w:r>
    </w:p>
    <w:p w:rsidR="002D627A" w:rsidRPr="00BC0662" w:rsidRDefault="00044538" w:rsidP="002D62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BC0662">
        <w:rPr>
          <w:rFonts w:ascii="Times New Roman" w:hAnsi="Times New Roman"/>
          <w:sz w:val="20"/>
          <w:szCs w:val="20"/>
        </w:rPr>
        <w:t xml:space="preserve"> (подпись)           </w:t>
      </w:r>
      <w:r w:rsidR="002D627A" w:rsidRPr="00BC0662">
        <w:rPr>
          <w:rFonts w:ascii="Times New Roman" w:hAnsi="Times New Roman"/>
          <w:sz w:val="20"/>
          <w:szCs w:val="20"/>
        </w:rPr>
        <w:t xml:space="preserve"> (расшифровка подписи)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="00A071D1" w:rsidRPr="00BC0662">
        <w:rPr>
          <w:rFonts w:ascii="Times New Roman" w:hAnsi="Times New Roman"/>
          <w:sz w:val="20"/>
          <w:szCs w:val="20"/>
        </w:rPr>
        <w:t>( дата</w:t>
      </w:r>
      <w:r w:rsidR="005A0F96">
        <w:rPr>
          <w:rFonts w:ascii="Times New Roman" w:hAnsi="Times New Roman"/>
          <w:sz w:val="20"/>
          <w:szCs w:val="20"/>
        </w:rPr>
        <w:t>)</w:t>
      </w:r>
    </w:p>
    <w:p w:rsidR="002D627A" w:rsidRDefault="002D627A" w:rsidP="002D62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E53ED" w:rsidRDefault="00C15F00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*в случае оказание срочных услуг в данной графе ставится прочерк.</w:t>
      </w:r>
    </w:p>
    <w:p w:rsidR="00CE53ED" w:rsidRDefault="00CE53ED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E53ED" w:rsidSect="00E73CDD">
          <w:pgSz w:w="16838" w:h="11906" w:orient="landscape"/>
          <w:pgMar w:top="1135" w:right="663" w:bottom="567" w:left="567" w:header="709" w:footer="709" w:gutter="0"/>
          <w:cols w:space="708"/>
          <w:docGrid w:linePitch="360"/>
        </w:sectPr>
      </w:pP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lastRenderedPageBreak/>
        <w:t xml:space="preserve">ПРИЛОЖЕНИЕ 3 </w:t>
      </w:r>
    </w:p>
    <w:p w:rsidR="00663AEC" w:rsidRPr="0049384E" w:rsidRDefault="00663AEC" w:rsidP="00A43922">
      <w:pPr>
        <w:spacing w:after="0" w:line="240" w:lineRule="auto"/>
        <w:ind w:left="10490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0445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CE53ED" w:rsidRP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DF5ACE" w:rsidRPr="00DF5ACE" w:rsidRDefault="00DF5ACE" w:rsidP="00DF5A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5ACE">
        <w:rPr>
          <w:rFonts w:ascii="Times New Roman" w:hAnsi="Times New Roman"/>
          <w:b/>
          <w:caps/>
          <w:sz w:val="24"/>
          <w:szCs w:val="24"/>
        </w:rPr>
        <w:t>Справка</w:t>
      </w:r>
      <w:r w:rsidR="0011072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DF5ACE">
        <w:rPr>
          <w:rFonts w:ascii="Times New Roman" w:hAnsi="Times New Roman"/>
          <w:b/>
          <w:caps/>
          <w:sz w:val="24"/>
          <w:szCs w:val="24"/>
        </w:rPr>
        <w:t>-</w:t>
      </w:r>
      <w:r w:rsidR="0011072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DF5ACE">
        <w:rPr>
          <w:rFonts w:ascii="Times New Roman" w:hAnsi="Times New Roman"/>
          <w:b/>
          <w:caps/>
          <w:sz w:val="24"/>
          <w:szCs w:val="24"/>
        </w:rPr>
        <w:t>расчет</w:t>
      </w:r>
    </w:p>
    <w:p w:rsidR="0047258E" w:rsidRDefault="00CA5C0A" w:rsidP="004725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0445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DF5AB2">
        <w:rPr>
          <w:rFonts w:ascii="Times New Roman" w:hAnsi="Times New Roman"/>
          <w:sz w:val="28"/>
          <w:szCs w:val="28"/>
        </w:rPr>
        <w:t>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DF5ACE" w:rsidRDefault="00583A51" w:rsidP="0047258E">
      <w:pPr>
        <w:spacing w:after="0" w:line="240" w:lineRule="auto"/>
        <w:jc w:val="center"/>
        <w:rPr>
          <w:b/>
          <w:caps/>
          <w:szCs w:val="24"/>
        </w:rPr>
      </w:pPr>
      <w:r>
        <w:rPr>
          <w:rFonts w:ascii="Times New Roman" w:hAnsi="Times New Roman"/>
          <w:sz w:val="28"/>
          <w:szCs w:val="28"/>
        </w:rPr>
        <w:t>з</w:t>
      </w:r>
      <w:r w:rsidR="00DF5ACE" w:rsidRPr="0047258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F5ACE">
        <w:rPr>
          <w:b/>
          <w:caps/>
          <w:szCs w:val="24"/>
        </w:rPr>
        <w:t>_________________________</w:t>
      </w:r>
    </w:p>
    <w:p w:rsidR="00DF5ACE" w:rsidRDefault="00DF5ACE" w:rsidP="00DF5AC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</w:t>
      </w:r>
      <w:r w:rsidR="00EE21FD">
        <w:rPr>
          <w:rFonts w:ascii="Times New Roman" w:hAnsi="Times New Roman"/>
          <w:sz w:val="16"/>
          <w:szCs w:val="16"/>
        </w:rPr>
        <w:t>)</w:t>
      </w: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553"/>
        <w:gridCol w:w="1440"/>
        <w:gridCol w:w="1581"/>
        <w:gridCol w:w="1846"/>
        <w:gridCol w:w="1537"/>
        <w:gridCol w:w="1835"/>
        <w:gridCol w:w="2146"/>
        <w:gridCol w:w="1461"/>
      </w:tblGrid>
      <w:tr w:rsidR="007A7BD0" w:rsidRPr="00DE2B62" w:rsidTr="00C40ED5">
        <w:trPr>
          <w:trHeight w:val="1588"/>
        </w:trPr>
        <w:tc>
          <w:tcPr>
            <w:tcW w:w="456" w:type="dxa"/>
          </w:tcPr>
          <w:p w:rsidR="007A7BD0" w:rsidRPr="00DE2B62" w:rsidRDefault="007A7BD0" w:rsidP="00C40ED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A7BD0" w:rsidRPr="00DE2B62" w:rsidRDefault="007A7BD0" w:rsidP="00C40ED5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8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</w:t>
            </w:r>
          </w:p>
        </w:tc>
        <w:tc>
          <w:tcPr>
            <w:tcW w:w="1330" w:type="dxa"/>
          </w:tcPr>
          <w:p w:rsidR="00E92121" w:rsidRPr="00DE2B62" w:rsidRDefault="00777A43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Т</w:t>
            </w:r>
            <w:r w:rsidR="007A7BD0" w:rsidRPr="00DE2B62">
              <w:rPr>
                <w:rFonts w:ascii="Times New Roman" w:hAnsi="Times New Roman"/>
                <w:sz w:val="16"/>
                <w:szCs w:val="16"/>
              </w:rPr>
              <w:t>ариф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ы</w:t>
            </w:r>
            <w:r w:rsidR="0038377D">
              <w:rPr>
                <w:rFonts w:ascii="Times New Roman" w:hAnsi="Times New Roman"/>
                <w:sz w:val="16"/>
                <w:szCs w:val="16"/>
              </w:rPr>
              <w:t>,</w:t>
            </w:r>
            <w:r w:rsidR="00583A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F5AB2">
              <w:rPr>
                <w:rFonts w:ascii="Times New Roman" w:hAnsi="Times New Roman"/>
                <w:sz w:val="16"/>
                <w:szCs w:val="16"/>
              </w:rPr>
              <w:t>у</w:t>
            </w:r>
            <w:r w:rsidR="00E92121" w:rsidRPr="00DE2B62">
              <w:rPr>
                <w:rFonts w:ascii="Times New Roman" w:hAnsi="Times New Roman"/>
                <w:sz w:val="16"/>
                <w:szCs w:val="16"/>
              </w:rPr>
              <w:t>твержденные</w:t>
            </w:r>
            <w:r w:rsidR="00583A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2121" w:rsidRPr="00DE2B62">
              <w:rPr>
                <w:rFonts w:ascii="Times New Roman" w:hAnsi="Times New Roman"/>
                <w:sz w:val="16"/>
                <w:szCs w:val="16"/>
              </w:rPr>
              <w:t xml:space="preserve">поставщиком  на социальные услуги, </w:t>
            </w:r>
          </w:p>
          <w:p w:rsidR="007A7BD0" w:rsidRPr="00DE2B62" w:rsidRDefault="00E92121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или тарифы, утвержденны</w:t>
            </w:r>
            <w:r w:rsidR="006F61B5" w:rsidRPr="00DE2B62">
              <w:rPr>
                <w:rFonts w:ascii="Times New Roman" w:hAnsi="Times New Roman"/>
                <w:sz w:val="16"/>
                <w:szCs w:val="16"/>
              </w:rPr>
              <w:t>е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Государственным комитетом Республики Татарстан по тарифам,</w:t>
            </w:r>
            <w:r w:rsidR="000445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7BD0"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87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3E7C86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услуг, </w:t>
            </w:r>
            <w:r w:rsidR="003E7C86" w:rsidRPr="00DE2B62">
              <w:rPr>
                <w:rFonts w:ascii="Times New Roman" w:hAnsi="Times New Roman"/>
                <w:sz w:val="16"/>
                <w:szCs w:val="16"/>
              </w:rPr>
              <w:t>предусмотренный договором о предоставлении социальных услуг согласно индивидуальной программе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64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3E7C86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социальных услуг, рассчитанная</w:t>
            </w:r>
            <w:r w:rsidR="00583A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исходя из объема </w:t>
            </w:r>
            <w:r w:rsidR="003E7C86" w:rsidRPr="00DE2B62">
              <w:rPr>
                <w:rFonts w:ascii="Times New Roman" w:hAnsi="Times New Roman"/>
                <w:sz w:val="16"/>
                <w:szCs w:val="16"/>
              </w:rPr>
              <w:t>предусмотренных договором о предоставлении социальных услуг согласно индивидуальной программе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услуг, фактически предоставленных получателям</w:t>
            </w:r>
            <w:r w:rsidR="0083258C">
              <w:rPr>
                <w:rFonts w:ascii="Times New Roman" w:hAnsi="Times New Roman"/>
                <w:sz w:val="16"/>
                <w:szCs w:val="16"/>
              </w:rPr>
              <w:t xml:space="preserve"> социальных услуг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54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услуги, рассчитанная</w:t>
            </w:r>
            <w:r w:rsidR="00583A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исходя из объема фактически предоставленных услуг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182" w:type="dxa"/>
          </w:tcPr>
          <w:p w:rsidR="00DE2B62" w:rsidRPr="00DE2B62" w:rsidRDefault="00DE2B62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Сумма, подлежащая оплате получателем социальных услуг</w:t>
            </w:r>
          </w:p>
          <w:p w:rsidR="00581219" w:rsidRPr="00DE2B62" w:rsidRDefault="00DE2B62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в соответствии с постановлением КМ РТ «Об утверждении размера платы за предоставление социальных услуг и порядка её взимания» </w:t>
            </w:r>
          </w:p>
          <w:p w:rsidR="00A26D12" w:rsidRPr="00DE2B62" w:rsidRDefault="00A26D12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FF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7A7BD0" w:rsidRPr="00DE2B62" w:rsidRDefault="00F41D9B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субсидии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594660">
              <w:rPr>
                <w:rFonts w:ascii="Times New Roman" w:hAnsi="Times New Roman"/>
                <w:sz w:val="16"/>
                <w:szCs w:val="16"/>
              </w:rPr>
              <w:t>перечислению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568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330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587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864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.5=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542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854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.7=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гр.6</w:t>
            </w:r>
          </w:p>
        </w:tc>
        <w:tc>
          <w:tcPr>
            <w:tcW w:w="2182" w:type="dxa"/>
            <w:vAlign w:val="center"/>
          </w:tcPr>
          <w:p w:rsidR="007A7BD0" w:rsidRPr="001839F6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  <w:r w:rsidRPr="001839F6">
              <w:rPr>
                <w:rFonts w:ascii="Times New Roman" w:hAnsi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472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11</w:t>
            </w: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201BF9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147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201BF9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147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E7709C" w:rsidRPr="00064034" w:rsidRDefault="00C40ED5" w:rsidP="00E7709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p w:rsidR="001F7E78" w:rsidRPr="00A61729" w:rsidRDefault="00E7709C" w:rsidP="001F7E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>Руководитель</w:t>
      </w:r>
      <w:r w:rsidRPr="00A61729">
        <w:rPr>
          <w:rFonts w:ascii="Times New Roman" w:hAnsi="Times New Roman" w:cs="Times New Roman"/>
          <w:sz w:val="24"/>
          <w:szCs w:val="24"/>
        </w:rPr>
        <w:t xml:space="preserve">_______________ /______________________ </w:t>
      </w:r>
      <w:r w:rsidR="001F7E78" w:rsidRPr="00A61729">
        <w:rPr>
          <w:rFonts w:ascii="Times New Roman" w:hAnsi="Times New Roman" w:cs="Times New Roman"/>
          <w:sz w:val="24"/>
          <w:szCs w:val="24"/>
        </w:rPr>
        <w:t>"__" ___________________ г.</w:t>
      </w:r>
    </w:p>
    <w:p w:rsidR="001F7E78" w:rsidRPr="00A61729" w:rsidRDefault="00044538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1F7E78" w:rsidRPr="00A61729">
        <w:rPr>
          <w:rFonts w:ascii="Times New Roman" w:hAnsi="Times New Roman" w:cs="Times New Roman"/>
        </w:rPr>
        <w:t xml:space="preserve">должность    (Ф.И.О.)      (подпись)          </w:t>
      </w:r>
      <w:r>
        <w:rPr>
          <w:rFonts w:ascii="Times New Roman" w:hAnsi="Times New Roman" w:cs="Times New Roman"/>
        </w:rPr>
        <w:t xml:space="preserve">                 </w:t>
      </w:r>
      <w:r w:rsidR="001F7E78" w:rsidRPr="00A61729">
        <w:rPr>
          <w:rFonts w:ascii="Times New Roman" w:hAnsi="Times New Roman" w:cs="Times New Roman"/>
        </w:rPr>
        <w:t xml:space="preserve"> дата заполнения заявления</w:t>
      </w:r>
    </w:p>
    <w:p w:rsidR="00E7709C" w:rsidRPr="004952F5" w:rsidRDefault="00E7709C" w:rsidP="002F6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>Главный бухгалтер _______________ /______________________</w:t>
      </w:r>
    </w:p>
    <w:p w:rsidR="00E7709C" w:rsidRPr="004952F5" w:rsidRDefault="00064034" w:rsidP="002F6B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952F5">
        <w:rPr>
          <w:rFonts w:ascii="Times New Roman" w:hAnsi="Times New Roman"/>
          <w:sz w:val="16"/>
          <w:szCs w:val="16"/>
        </w:rPr>
        <w:t>М.П</w:t>
      </w:r>
      <w:r w:rsidRPr="00A61729">
        <w:rPr>
          <w:rFonts w:ascii="Times New Roman" w:hAnsi="Times New Roman"/>
          <w:sz w:val="20"/>
          <w:szCs w:val="20"/>
        </w:rPr>
        <w:t>.</w:t>
      </w:r>
      <w:r w:rsidR="00E7709C" w:rsidRPr="00A61729">
        <w:rPr>
          <w:rFonts w:ascii="Times New Roman" w:hAnsi="Times New Roman"/>
          <w:sz w:val="20"/>
          <w:szCs w:val="20"/>
        </w:rPr>
        <w:t xml:space="preserve">                                      (подпись)                    (расшифровка подписи)                                                                                  </w:t>
      </w:r>
    </w:p>
    <w:p w:rsidR="00E7709C" w:rsidRPr="004952F5" w:rsidRDefault="00E7709C" w:rsidP="0083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2F5">
        <w:rPr>
          <w:rFonts w:ascii="Times New Roman" w:hAnsi="Times New Roman" w:cs="Times New Roman"/>
          <w:sz w:val="24"/>
          <w:szCs w:val="24"/>
        </w:rPr>
        <w:t xml:space="preserve">Отметка уполномоченного органа (нужное отметить знаком – </w:t>
      </w:r>
      <w:r w:rsidRPr="004952F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952F5">
        <w:rPr>
          <w:rFonts w:ascii="Times New Roman" w:hAnsi="Times New Roman" w:cs="Times New Roman"/>
          <w:sz w:val="24"/>
          <w:szCs w:val="24"/>
        </w:rPr>
        <w:t>):</w:t>
      </w:r>
      <w:r w:rsidRPr="004952F5">
        <w:rPr>
          <w:rFonts w:ascii="Times New Roman" w:hAnsi="Times New Roman" w:cs="Times New Roman"/>
          <w:sz w:val="36"/>
          <w:szCs w:val="36"/>
        </w:rPr>
        <w:t>□</w:t>
      </w:r>
      <w:r w:rsidR="00F01ACC">
        <w:rPr>
          <w:rFonts w:ascii="Times New Roman" w:hAnsi="Times New Roman" w:cs="Times New Roman"/>
          <w:sz w:val="24"/>
          <w:szCs w:val="24"/>
        </w:rPr>
        <w:t>перечислить субсидию</w:t>
      </w:r>
      <w:r w:rsidR="00064034" w:rsidRPr="004952F5">
        <w:rPr>
          <w:rFonts w:ascii="Times New Roman" w:hAnsi="Times New Roman" w:cs="Times New Roman"/>
          <w:sz w:val="24"/>
          <w:szCs w:val="24"/>
        </w:rPr>
        <w:t>;</w:t>
      </w:r>
      <w:r w:rsidRPr="004952F5">
        <w:rPr>
          <w:rFonts w:ascii="Times New Roman" w:hAnsi="Times New Roman" w:cs="Times New Roman"/>
          <w:sz w:val="36"/>
          <w:szCs w:val="36"/>
        </w:rPr>
        <w:t xml:space="preserve">□ </w:t>
      </w:r>
      <w:r w:rsidRPr="004952F5">
        <w:rPr>
          <w:rFonts w:ascii="Times New Roman" w:hAnsi="Times New Roman" w:cs="Times New Roman"/>
          <w:sz w:val="24"/>
          <w:szCs w:val="24"/>
        </w:rPr>
        <w:t xml:space="preserve">отказать в </w:t>
      </w:r>
      <w:r w:rsidR="00F01ACC">
        <w:rPr>
          <w:rFonts w:ascii="Times New Roman" w:hAnsi="Times New Roman" w:cs="Times New Roman"/>
          <w:sz w:val="24"/>
          <w:szCs w:val="24"/>
        </w:rPr>
        <w:t>перечисление</w:t>
      </w:r>
      <w:r w:rsidR="00044538">
        <w:rPr>
          <w:rFonts w:ascii="Times New Roman" w:hAnsi="Times New Roman" w:cs="Times New Roman"/>
          <w:sz w:val="24"/>
          <w:szCs w:val="24"/>
        </w:rPr>
        <w:t xml:space="preserve"> </w:t>
      </w:r>
      <w:r w:rsidR="00F01ACC">
        <w:rPr>
          <w:rFonts w:ascii="Times New Roman" w:hAnsi="Times New Roman" w:cs="Times New Roman"/>
          <w:sz w:val="24"/>
          <w:szCs w:val="24"/>
        </w:rPr>
        <w:t>субсидии</w:t>
      </w:r>
    </w:p>
    <w:p w:rsidR="001F7E78" w:rsidRPr="004952F5" w:rsidRDefault="00450395" w:rsidP="001F7E78">
      <w:pPr>
        <w:pStyle w:val="ConsPlusNonformat"/>
      </w:pPr>
      <w:r w:rsidRPr="004952F5">
        <w:rPr>
          <w:rFonts w:ascii="Times New Roman" w:hAnsi="Times New Roman" w:cs="Times New Roman"/>
          <w:sz w:val="24"/>
          <w:szCs w:val="24"/>
        </w:rPr>
        <w:t>Начальник управления (отдела) социальной защиты</w:t>
      </w:r>
      <w:r w:rsidR="001F7E78" w:rsidRPr="004952F5">
        <w:t>_______________ (__________________)     "__" ___________________ г.</w:t>
      </w:r>
    </w:p>
    <w:p w:rsidR="001F7E78" w:rsidRPr="00A61729" w:rsidRDefault="00044538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1F7E78" w:rsidRPr="00A61729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        </w:t>
      </w:r>
      <w:r w:rsidR="001F7E78" w:rsidRPr="00A61729">
        <w:rPr>
          <w:rFonts w:ascii="Times New Roman" w:hAnsi="Times New Roman" w:cs="Times New Roman"/>
        </w:rPr>
        <w:t xml:space="preserve"> (Ф.И.О.)        </w:t>
      </w:r>
      <w:r>
        <w:rPr>
          <w:rFonts w:ascii="Times New Roman" w:hAnsi="Times New Roman" w:cs="Times New Roman"/>
        </w:rPr>
        <w:t xml:space="preserve">                   </w:t>
      </w:r>
      <w:r w:rsidR="001F7E78" w:rsidRPr="00A61729">
        <w:rPr>
          <w:rFonts w:ascii="Times New Roman" w:hAnsi="Times New Roman" w:cs="Times New Roman"/>
        </w:rPr>
        <w:t xml:space="preserve">    дата</w:t>
      </w:r>
      <w:r>
        <w:rPr>
          <w:rFonts w:ascii="Times New Roman" w:hAnsi="Times New Roman" w:cs="Times New Roman"/>
        </w:rPr>
        <w:t xml:space="preserve"> </w:t>
      </w:r>
      <w:r w:rsidR="00A071D1" w:rsidRPr="00A61729">
        <w:rPr>
          <w:rFonts w:ascii="Times New Roman" w:hAnsi="Times New Roman" w:cs="Times New Roman"/>
        </w:rPr>
        <w:t>принятия</w:t>
      </w:r>
      <w:r>
        <w:rPr>
          <w:rFonts w:ascii="Times New Roman" w:hAnsi="Times New Roman" w:cs="Times New Roman"/>
        </w:rPr>
        <w:t xml:space="preserve"> </w:t>
      </w:r>
      <w:r w:rsidR="00A071D1" w:rsidRPr="00A61729">
        <w:rPr>
          <w:rFonts w:ascii="Times New Roman" w:hAnsi="Times New Roman" w:cs="Times New Roman"/>
        </w:rPr>
        <w:t>решения</w:t>
      </w:r>
    </w:p>
    <w:p w:rsidR="001F7E78" w:rsidRPr="00C72180" w:rsidRDefault="00064034" w:rsidP="001F7E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2180">
        <w:rPr>
          <w:rFonts w:ascii="Times New Roman" w:hAnsi="Times New Roman" w:cs="Times New Roman"/>
          <w:sz w:val="22"/>
          <w:szCs w:val="22"/>
        </w:rPr>
        <w:t>Расчет проверил            _____________________ / _____________________________________</w:t>
      </w:r>
      <w:r w:rsidRPr="00C72180">
        <w:rPr>
          <w:rFonts w:ascii="Times New Roman" w:hAnsi="Times New Roman" w:cs="Times New Roman"/>
          <w:sz w:val="22"/>
          <w:szCs w:val="22"/>
        </w:rPr>
        <w:tab/>
      </w:r>
      <w:r w:rsidR="001F7E78" w:rsidRPr="00C72180">
        <w:rPr>
          <w:rFonts w:ascii="Times New Roman" w:hAnsi="Times New Roman" w:cs="Times New Roman"/>
          <w:sz w:val="22"/>
          <w:szCs w:val="22"/>
        </w:rPr>
        <w:t>"__" ___________________ г.</w:t>
      </w:r>
    </w:p>
    <w:p w:rsidR="001F7E78" w:rsidRPr="00A61729" w:rsidRDefault="00044538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1F7E78" w:rsidRPr="00A61729">
        <w:rPr>
          <w:rFonts w:ascii="Times New Roman" w:hAnsi="Times New Roman" w:cs="Times New Roman"/>
        </w:rPr>
        <w:t xml:space="preserve"> должность      </w:t>
      </w:r>
      <w:r>
        <w:rPr>
          <w:rFonts w:ascii="Times New Roman" w:hAnsi="Times New Roman" w:cs="Times New Roman"/>
        </w:rPr>
        <w:t xml:space="preserve">               </w:t>
      </w:r>
      <w:r w:rsidR="001F7E78" w:rsidRPr="00A61729">
        <w:rPr>
          <w:rFonts w:ascii="Times New Roman" w:hAnsi="Times New Roman" w:cs="Times New Roman"/>
        </w:rPr>
        <w:t xml:space="preserve"> (подпись)        (Ф.И.О.)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1F7E78" w:rsidRPr="00A61729">
        <w:rPr>
          <w:rFonts w:ascii="Times New Roman" w:hAnsi="Times New Roman" w:cs="Times New Roman"/>
        </w:rPr>
        <w:t xml:space="preserve">дата проверки </w:t>
      </w:r>
      <w:r w:rsidR="00A071D1" w:rsidRPr="00A61729">
        <w:rPr>
          <w:rFonts w:ascii="Times New Roman" w:hAnsi="Times New Roman" w:cs="Times New Roman"/>
        </w:rPr>
        <w:t>расчёта</w:t>
      </w:r>
    </w:p>
    <w:p w:rsidR="00C40ED5" w:rsidRPr="00053ECB" w:rsidRDefault="00C40ED5" w:rsidP="00C40E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Начальник отдела Министерства</w:t>
      </w:r>
    </w:p>
    <w:p w:rsidR="00C40ED5" w:rsidRPr="00053ECB" w:rsidRDefault="00C40ED5" w:rsidP="00C40ED5">
      <w:pPr>
        <w:pStyle w:val="ConsPlusNonformat"/>
      </w:pPr>
      <w:r w:rsidRPr="00053ECB">
        <w:rPr>
          <w:rFonts w:ascii="Times New Roman" w:hAnsi="Times New Roman" w:cs="Times New Roman"/>
          <w:sz w:val="24"/>
          <w:szCs w:val="24"/>
        </w:rPr>
        <w:t>труда, занятости и  социальной защиты</w:t>
      </w:r>
      <w:r w:rsidRPr="00053ECB">
        <w:t>_______________ (__________________)     "__" ___________________ г.</w:t>
      </w:r>
    </w:p>
    <w:p w:rsidR="001775AB" w:rsidRPr="004952F5" w:rsidRDefault="00C40ED5" w:rsidP="00DF5AB2">
      <w:pPr>
        <w:pStyle w:val="ConsPlusNonformat"/>
        <w:rPr>
          <w:rFonts w:ascii="Times New Roman" w:hAnsi="Times New Roman"/>
        </w:rPr>
        <w:sectPr w:rsidR="001775AB" w:rsidRPr="004952F5" w:rsidSect="0023135F">
          <w:pgSz w:w="16838" w:h="11906" w:orient="landscape"/>
          <w:pgMar w:top="567" w:right="663" w:bottom="454" w:left="567" w:header="709" w:footer="709" w:gutter="0"/>
          <w:cols w:space="708"/>
          <w:docGrid w:linePitch="360"/>
        </w:sectPr>
      </w:pPr>
      <w:r w:rsidRPr="00053ECB">
        <w:rPr>
          <w:rFonts w:ascii="Times New Roman" w:hAnsi="Times New Roman" w:cs="Times New Roman"/>
        </w:rPr>
        <w:t xml:space="preserve">                                                                                            (подпись)       </w:t>
      </w:r>
      <w:r w:rsidR="00044538">
        <w:rPr>
          <w:rFonts w:ascii="Times New Roman" w:hAnsi="Times New Roman" w:cs="Times New Roman"/>
        </w:rPr>
        <w:t xml:space="preserve">                        </w:t>
      </w:r>
      <w:r w:rsidRPr="00053ECB">
        <w:rPr>
          <w:rFonts w:ascii="Times New Roman" w:hAnsi="Times New Roman" w:cs="Times New Roman"/>
        </w:rPr>
        <w:t xml:space="preserve"> (Ф.И.О.)       </w:t>
      </w:r>
      <w:r w:rsidR="00044538">
        <w:rPr>
          <w:rFonts w:ascii="Times New Roman" w:hAnsi="Times New Roman" w:cs="Times New Roman"/>
        </w:rPr>
        <w:t xml:space="preserve">                                   </w:t>
      </w:r>
      <w:r w:rsidRPr="00053ECB">
        <w:rPr>
          <w:rFonts w:ascii="Times New Roman" w:hAnsi="Times New Roman" w:cs="Times New Roman"/>
        </w:rPr>
        <w:t xml:space="preserve">    дата</w:t>
      </w:r>
      <w:r w:rsidR="00064034" w:rsidRPr="00A61729">
        <w:rPr>
          <w:rFonts w:ascii="Times New Roman" w:hAnsi="Times New Roman" w:cs="Times New Roman"/>
        </w:rPr>
        <w:tab/>
      </w:r>
      <w:r w:rsidR="00064034" w:rsidRPr="00A61729">
        <w:rPr>
          <w:rFonts w:ascii="Times New Roman" w:hAnsi="Times New Roman" w:cs="Times New Roman"/>
        </w:rPr>
        <w:tab/>
      </w:r>
    </w:p>
    <w:p w:rsidR="002E0491" w:rsidRPr="009A41FD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4</w:t>
      </w:r>
    </w:p>
    <w:p w:rsidR="00663AEC" w:rsidRPr="0049384E" w:rsidRDefault="00663AEC" w:rsidP="00A43922">
      <w:pPr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0445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2E0491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2E0491" w:rsidRDefault="002E0491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Управление (отдел) социальной защиты Министерства труда, занятости и социальной защиты Республики Татарстан в 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муниципальном районе (городском округе)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7BD0" w:rsidRPr="00B3172C" w:rsidRDefault="007A7BD0" w:rsidP="00D3694D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B3172C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CA5C0A" w:rsidRPr="0013344B" w:rsidRDefault="00CA5C0A" w:rsidP="00CA5C0A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0445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47258E">
        <w:rPr>
          <w:rFonts w:ascii="Times New Roman" w:hAnsi="Times New Roman"/>
          <w:sz w:val="28"/>
          <w:szCs w:val="28"/>
        </w:rPr>
        <w:t>).</w:t>
      </w:r>
    </w:p>
    <w:p w:rsidR="006412D6" w:rsidRDefault="006412D6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__________________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50B00">
        <w:rPr>
          <w:rFonts w:ascii="Times New Roman" w:hAnsi="Times New Roman"/>
          <w:bCs/>
          <w:sz w:val="24"/>
          <w:szCs w:val="24"/>
        </w:rPr>
        <w:t xml:space="preserve"> от____________20___г.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Заявление </w:t>
      </w:r>
      <w:r w:rsidR="007A7BD0" w:rsidRPr="00350B00">
        <w:rPr>
          <w:rFonts w:ascii="Times New Roman" w:hAnsi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</w:p>
    <w:p w:rsidR="00DC2D7A" w:rsidRPr="00DC2D7A" w:rsidRDefault="00110721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="00DC2D7A">
        <w:rPr>
          <w:rFonts w:ascii="Times New Roman" w:hAnsi="Times New Roman"/>
          <w:bCs/>
          <w:sz w:val="20"/>
          <w:szCs w:val="20"/>
        </w:rPr>
        <w:t>(поставщик услуг)</w:t>
      </w: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_________________    №_____</w:t>
      </w:r>
    </w:p>
    <w:p w:rsidR="00DC2D7A" w:rsidRPr="00B3172C" w:rsidRDefault="00110721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</w:t>
      </w:r>
      <w:r w:rsidR="00DC2D7A" w:rsidRPr="00B3172C">
        <w:rPr>
          <w:rFonts w:ascii="Times New Roman" w:hAnsi="Times New Roman"/>
          <w:bCs/>
          <w:sz w:val="20"/>
          <w:szCs w:val="20"/>
        </w:rPr>
        <w:t>(дата)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3172C">
        <w:rPr>
          <w:rFonts w:ascii="Times New Roman" w:hAnsi="Times New Roman"/>
          <w:bCs/>
          <w:sz w:val="28"/>
          <w:szCs w:val="28"/>
        </w:rPr>
        <w:t xml:space="preserve">о предоставлении </w:t>
      </w:r>
      <w:r w:rsidR="00F14BFB" w:rsidRPr="00B3172C">
        <w:rPr>
          <w:rFonts w:ascii="Times New Roman" w:hAnsi="Times New Roman"/>
          <w:bCs/>
          <w:sz w:val="28"/>
          <w:szCs w:val="28"/>
        </w:rPr>
        <w:t xml:space="preserve">гранта </w:t>
      </w:r>
      <w:r w:rsidR="00A43922" w:rsidRPr="00B3172C">
        <w:rPr>
          <w:rFonts w:ascii="Times New Roman" w:hAnsi="Times New Roman"/>
          <w:bCs/>
          <w:sz w:val="28"/>
          <w:szCs w:val="28"/>
        </w:rPr>
        <w:t xml:space="preserve"> в форме субсидии</w:t>
      </w:r>
      <w:r w:rsidRPr="00B3172C">
        <w:rPr>
          <w:rFonts w:ascii="Times New Roman" w:hAnsi="Times New Roman"/>
          <w:bCs/>
          <w:sz w:val="28"/>
          <w:szCs w:val="28"/>
        </w:rPr>
        <w:t xml:space="preserve"> рассмотрено.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3172C">
        <w:rPr>
          <w:rFonts w:ascii="Times New Roman" w:hAnsi="Times New Roman"/>
          <w:sz w:val="24"/>
          <w:szCs w:val="24"/>
        </w:rPr>
        <w:t>________</w:t>
      </w:r>
      <w:r w:rsidR="00263879">
        <w:rPr>
          <w:rFonts w:ascii="Times New Roman" w:hAnsi="Times New Roman"/>
          <w:sz w:val="24"/>
          <w:szCs w:val="24"/>
        </w:rPr>
        <w:t>____________________________</w:t>
      </w:r>
      <w:r w:rsidR="009B52F1">
        <w:rPr>
          <w:rFonts w:ascii="Times New Roman" w:hAnsi="Times New Roman"/>
          <w:sz w:val="24"/>
          <w:szCs w:val="24"/>
        </w:rPr>
        <w:t xml:space="preserve"> </w:t>
      </w:r>
      <w:r w:rsidR="00C80D55">
        <w:rPr>
          <w:rFonts w:ascii="Times New Roman" w:hAnsi="Times New Roman"/>
          <w:bCs/>
          <w:sz w:val="28"/>
          <w:szCs w:val="28"/>
        </w:rPr>
        <w:t>субсиди</w:t>
      </w:r>
      <w:r w:rsidR="00263879">
        <w:rPr>
          <w:rFonts w:ascii="Times New Roman" w:hAnsi="Times New Roman"/>
          <w:bCs/>
          <w:sz w:val="28"/>
          <w:szCs w:val="28"/>
        </w:rPr>
        <w:t>ю</w:t>
      </w:r>
      <w:r w:rsidR="00603C4A" w:rsidRPr="00B3172C">
        <w:rPr>
          <w:rFonts w:ascii="Times New Roman" w:hAnsi="Times New Roman"/>
          <w:bCs/>
          <w:sz w:val="28"/>
          <w:szCs w:val="28"/>
        </w:rPr>
        <w:t xml:space="preserve"> (</w:t>
      </w:r>
      <w:r w:rsidRPr="00B3172C">
        <w:rPr>
          <w:rFonts w:ascii="Times New Roman" w:hAnsi="Times New Roman"/>
          <w:bCs/>
          <w:sz w:val="28"/>
          <w:szCs w:val="28"/>
        </w:rPr>
        <w:t>и)</w:t>
      </w:r>
      <w:r w:rsidR="00044538">
        <w:rPr>
          <w:rFonts w:ascii="Times New Roman" w:hAnsi="Times New Roman"/>
          <w:bCs/>
          <w:sz w:val="28"/>
          <w:szCs w:val="28"/>
        </w:rPr>
        <w:t xml:space="preserve"> </w:t>
      </w:r>
      <w:r w:rsidRPr="00B3172C">
        <w:rPr>
          <w:rFonts w:ascii="Times New Roman" w:hAnsi="Times New Roman"/>
          <w:sz w:val="28"/>
          <w:szCs w:val="28"/>
        </w:rPr>
        <w:t>поставщику услуг в сфере</w:t>
      </w:r>
    </w:p>
    <w:p w:rsidR="00263879" w:rsidRDefault="00264993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</w:t>
      </w:r>
      <w:r w:rsidR="00F01ACC">
        <w:rPr>
          <w:rFonts w:ascii="Times New Roman" w:hAnsi="Times New Roman"/>
          <w:bCs/>
          <w:sz w:val="20"/>
          <w:szCs w:val="20"/>
        </w:rPr>
        <w:t>еречислить</w:t>
      </w:r>
      <w:r w:rsidR="00044538">
        <w:rPr>
          <w:rFonts w:ascii="Times New Roman" w:hAnsi="Times New Roman"/>
          <w:bCs/>
          <w:sz w:val="20"/>
          <w:szCs w:val="20"/>
        </w:rPr>
        <w:t xml:space="preserve"> </w:t>
      </w:r>
      <w:r w:rsidR="00DC2D7A" w:rsidRPr="00B3172C">
        <w:rPr>
          <w:rFonts w:ascii="Times New Roman" w:hAnsi="Times New Roman"/>
          <w:bCs/>
          <w:sz w:val="20"/>
          <w:szCs w:val="20"/>
        </w:rPr>
        <w:t xml:space="preserve">(отказать в </w:t>
      </w:r>
      <w:r w:rsidR="00F01ACC">
        <w:rPr>
          <w:rFonts w:ascii="Times New Roman" w:hAnsi="Times New Roman"/>
          <w:bCs/>
          <w:sz w:val="20"/>
          <w:szCs w:val="20"/>
        </w:rPr>
        <w:t>перечислении</w:t>
      </w:r>
      <w:r w:rsidR="00DC2D7A" w:rsidRPr="00B3172C">
        <w:rPr>
          <w:rFonts w:ascii="Times New Roman" w:hAnsi="Times New Roman"/>
          <w:bCs/>
          <w:sz w:val="20"/>
          <w:szCs w:val="20"/>
        </w:rPr>
        <w:t>)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72C">
        <w:rPr>
          <w:rFonts w:ascii="Times New Roman" w:hAnsi="Times New Roman"/>
          <w:sz w:val="28"/>
          <w:szCs w:val="28"/>
        </w:rPr>
        <w:t>социального обслуживания Республики Татарстан, включенному в реестр поставщиков социальных услуг в Республике Татарстан и не участвующему в выполнении государственного задания (заказа)</w:t>
      </w:r>
      <w:r w:rsidR="002E0491" w:rsidRPr="00B3172C">
        <w:rPr>
          <w:rFonts w:ascii="Times New Roman" w:hAnsi="Times New Roman"/>
          <w:sz w:val="28"/>
          <w:szCs w:val="28"/>
        </w:rPr>
        <w:t xml:space="preserve">  __________________________________________________________</w:t>
      </w:r>
      <w:r w:rsidR="00263879">
        <w:rPr>
          <w:rFonts w:ascii="Times New Roman" w:hAnsi="Times New Roman"/>
          <w:sz w:val="28"/>
          <w:szCs w:val="28"/>
        </w:rPr>
        <w:t>______</w:t>
      </w:r>
    </w:p>
    <w:p w:rsidR="002E0491" w:rsidRPr="00B3172C" w:rsidRDefault="002E0491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  <w:t xml:space="preserve"> (наименование поставщика)</w:t>
      </w:r>
    </w:p>
    <w:p w:rsidR="007A7BD0" w:rsidRPr="00B3172C" w:rsidRDefault="007A7BD0" w:rsidP="007A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72C">
        <w:rPr>
          <w:rFonts w:ascii="Times New Roman" w:hAnsi="Times New Roman"/>
          <w:sz w:val="24"/>
          <w:szCs w:val="24"/>
        </w:rPr>
        <w:t>____________________________________________________</w:t>
      </w:r>
      <w:r w:rsidR="002E0491" w:rsidRPr="00B3172C">
        <w:rPr>
          <w:rFonts w:ascii="Times New Roman" w:hAnsi="Times New Roman"/>
          <w:sz w:val="24"/>
          <w:szCs w:val="24"/>
        </w:rPr>
        <w:t>_________________________</w:t>
      </w:r>
    </w:p>
    <w:p w:rsidR="007A7BD0" w:rsidRPr="00B3172C" w:rsidRDefault="00263879" w:rsidP="007A7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</w:t>
      </w:r>
      <w:r w:rsidR="00044538">
        <w:rPr>
          <w:rFonts w:ascii="Times New Roman" w:hAnsi="Times New Roman"/>
          <w:sz w:val="28"/>
          <w:szCs w:val="28"/>
        </w:rPr>
        <w:t xml:space="preserve"> </w:t>
      </w:r>
      <w:r w:rsidR="00C80D55">
        <w:rPr>
          <w:rFonts w:ascii="Times New Roman" w:hAnsi="Times New Roman"/>
          <w:sz w:val="28"/>
          <w:szCs w:val="28"/>
        </w:rPr>
        <w:t>субсидии</w:t>
      </w:r>
      <w:r w:rsidR="00044538">
        <w:rPr>
          <w:rFonts w:ascii="Times New Roman" w:hAnsi="Times New Roman"/>
          <w:sz w:val="28"/>
          <w:szCs w:val="28"/>
        </w:rPr>
        <w:t xml:space="preserve"> </w:t>
      </w:r>
      <w:r w:rsidR="006412D6" w:rsidRPr="00B3172C">
        <w:rPr>
          <w:rFonts w:ascii="Times New Roman" w:hAnsi="Times New Roman"/>
          <w:sz w:val="28"/>
          <w:szCs w:val="28"/>
        </w:rPr>
        <w:t>на</w:t>
      </w:r>
      <w:r w:rsidR="00044538">
        <w:rPr>
          <w:rFonts w:ascii="Times New Roman" w:hAnsi="Times New Roman"/>
          <w:sz w:val="28"/>
          <w:szCs w:val="28"/>
        </w:rPr>
        <w:t xml:space="preserve"> </w:t>
      </w:r>
      <w:r w:rsidR="006412D6" w:rsidRPr="00B3172C">
        <w:rPr>
          <w:rFonts w:ascii="Times New Roman" w:hAnsi="Times New Roman"/>
          <w:sz w:val="28"/>
          <w:szCs w:val="28"/>
        </w:rPr>
        <w:t xml:space="preserve">основании справки-расчета на </w:t>
      </w:r>
      <w:r w:rsidR="002A1944">
        <w:rPr>
          <w:rFonts w:ascii="Times New Roman" w:hAnsi="Times New Roman"/>
          <w:sz w:val="28"/>
          <w:szCs w:val="28"/>
        </w:rPr>
        <w:t xml:space="preserve">перечисление субсидии </w:t>
      </w:r>
      <w:r w:rsidR="006412D6" w:rsidRPr="00B3172C">
        <w:rPr>
          <w:rFonts w:ascii="Times New Roman" w:hAnsi="Times New Roman"/>
          <w:sz w:val="28"/>
          <w:szCs w:val="28"/>
        </w:rPr>
        <w:t xml:space="preserve"> от _________ 20___г. </w:t>
      </w:r>
      <w:r w:rsidR="007A7BD0" w:rsidRPr="00B3172C">
        <w:rPr>
          <w:rFonts w:ascii="Times New Roman" w:hAnsi="Times New Roman"/>
          <w:sz w:val="28"/>
          <w:szCs w:val="28"/>
        </w:rPr>
        <w:t xml:space="preserve"> __________________ рублей.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172C"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  <w:r w:rsidR="002E0491" w:rsidRPr="00B3172C">
        <w:rPr>
          <w:rFonts w:ascii="Times New Roman" w:hAnsi="Times New Roman"/>
          <w:b/>
          <w:sz w:val="28"/>
          <w:szCs w:val="28"/>
        </w:rPr>
        <w:t>_</w:t>
      </w:r>
    </w:p>
    <w:p w:rsidR="007A7BD0" w:rsidRPr="00350B00" w:rsidRDefault="007A7BD0" w:rsidP="007A7BD0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50B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(в случае отказа указать причину)</w:t>
      </w:r>
    </w:p>
    <w:p w:rsidR="002E0491" w:rsidRDefault="002E0491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7A7BD0" w:rsidRPr="002E0491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Cs/>
        </w:rPr>
      </w:pPr>
      <w:r w:rsidRPr="002E0491">
        <w:rPr>
          <w:rFonts w:ascii="Times New Roman" w:hAnsi="Times New Roman"/>
          <w:bCs/>
          <w:spacing w:val="-2"/>
          <w:sz w:val="28"/>
          <w:szCs w:val="28"/>
        </w:rPr>
        <w:t xml:space="preserve">Начальник Управления (отдела) социальной защиты _______  </w:t>
      </w:r>
      <w:r w:rsidRPr="002E0491">
        <w:rPr>
          <w:rFonts w:ascii="Times New Roman" w:hAnsi="Times New Roman"/>
          <w:bCs/>
        </w:rPr>
        <w:t xml:space="preserve">__________________ </w:t>
      </w:r>
    </w:p>
    <w:p w:rsidR="007A7BD0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0B00">
        <w:rPr>
          <w:rFonts w:ascii="Times New Roman" w:hAnsi="Times New Roman"/>
          <w:bCs/>
          <w:sz w:val="28"/>
          <w:szCs w:val="28"/>
        </w:rPr>
        <w:t>М.П</w:t>
      </w:r>
      <w:r w:rsidR="008319CE">
        <w:rPr>
          <w:rFonts w:ascii="Times New Roman" w:hAnsi="Times New Roman"/>
          <w:bCs/>
          <w:sz w:val="28"/>
          <w:szCs w:val="28"/>
        </w:rPr>
        <w:t>.</w:t>
      </w:r>
      <w:r w:rsidRPr="00350B0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44538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Pr="00350B00">
        <w:rPr>
          <w:rFonts w:ascii="Times New Roman" w:hAnsi="Times New Roman"/>
          <w:b/>
          <w:bCs/>
          <w:sz w:val="20"/>
          <w:szCs w:val="20"/>
        </w:rPr>
        <w:t>(</w:t>
      </w:r>
      <w:r w:rsidRPr="00350B00">
        <w:rPr>
          <w:rFonts w:ascii="Times New Roman" w:hAnsi="Times New Roman"/>
          <w:spacing w:val="-2"/>
          <w:sz w:val="20"/>
          <w:szCs w:val="20"/>
        </w:rPr>
        <w:t>подпись)   (</w:t>
      </w:r>
      <w:r w:rsidRPr="00350B00">
        <w:rPr>
          <w:rFonts w:ascii="Times New Roman" w:hAnsi="Times New Roman"/>
          <w:sz w:val="20"/>
          <w:szCs w:val="20"/>
        </w:rPr>
        <w:t>расшифровка подписи)</w:t>
      </w:r>
    </w:p>
    <w:p w:rsidR="00CE53ED" w:rsidRPr="00350B00" w:rsidRDefault="00CE53ED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</w:rPr>
      </w:pPr>
      <w:r w:rsidRPr="00350B00">
        <w:rPr>
          <w:rFonts w:ascii="Times New Roman" w:hAnsi="Times New Roman"/>
          <w:iCs/>
          <w:sz w:val="28"/>
          <w:szCs w:val="28"/>
        </w:rPr>
        <w:t>Специалист</w:t>
      </w:r>
      <w:r w:rsidRPr="00350B00">
        <w:rPr>
          <w:rFonts w:ascii="Times New Roman" w:hAnsi="Times New Roman"/>
        </w:rPr>
        <w:t>__________ ____________________</w:t>
      </w:r>
    </w:p>
    <w:p w:rsidR="00012C68" w:rsidRPr="00837D1D" w:rsidRDefault="007A7BD0" w:rsidP="002E0491">
      <w:pPr>
        <w:tabs>
          <w:tab w:val="left" w:leader="underscore" w:pos="4426"/>
          <w:tab w:val="left" w:pos="6485"/>
        </w:tabs>
        <w:spacing w:after="0" w:line="240" w:lineRule="auto"/>
        <w:ind w:right="2648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0"/>
          <w:szCs w:val="20"/>
        </w:rPr>
        <w:t xml:space="preserve">                                (подпись)      (расшифровка подписи)</w:t>
      </w:r>
    </w:p>
    <w:tbl>
      <w:tblPr>
        <w:tblW w:w="15107" w:type="dxa"/>
        <w:tblInd w:w="288" w:type="dxa"/>
        <w:tblLook w:val="01E0"/>
      </w:tblPr>
      <w:tblGrid>
        <w:gridCol w:w="4923"/>
        <w:gridCol w:w="4678"/>
        <w:gridCol w:w="5506"/>
      </w:tblGrid>
      <w:tr w:rsidR="00012C68" w:rsidRPr="00BF083A" w:rsidTr="00012C68">
        <w:trPr>
          <w:trHeight w:val="1819"/>
        </w:trPr>
        <w:tc>
          <w:tcPr>
            <w:tcW w:w="4923" w:type="dxa"/>
          </w:tcPr>
          <w:p w:rsidR="00012C68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Утверждено</w:t>
            </w:r>
            <w:r w:rsidRPr="00A071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  <w:p w:rsid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1D1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A071D1" w:rsidRDefault="00A071D1" w:rsidP="00A071D1">
            <w:pPr>
              <w:pStyle w:val="ConsPlusNonformat"/>
            </w:pPr>
            <w:r>
              <w:t>"__" ___________________ г.</w:t>
            </w:r>
          </w:p>
          <w:p w:rsidR="00A071D1" w:rsidRDefault="004D4D05" w:rsidP="00A071D1">
            <w:pPr>
              <w:pStyle w:val="ConsPlusNonformat"/>
            </w:pPr>
            <w:r>
              <w:t xml:space="preserve">  (дата подписания</w:t>
            </w:r>
            <w:r w:rsidR="00A071D1">
              <w:t>)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E53ED" w:rsidRDefault="00012C68" w:rsidP="00CE5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83A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E02F7" w:rsidRPr="0049384E" w:rsidRDefault="00CE53ED" w:rsidP="00CE02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E02F7" w:rsidRPr="0049384E">
              <w:rPr>
                <w:rFonts w:ascii="Times New Roman" w:hAnsi="Times New Roman"/>
                <w:sz w:val="20"/>
                <w:szCs w:val="20"/>
              </w:rPr>
              <w:t xml:space="preserve"> Порядк</w:t>
            </w:r>
            <w:r w:rsidR="00CE02F7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="00894E63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="000445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02F7">
              <w:rPr>
                <w:rFonts w:ascii="Times New Roman" w:hAnsi="Times New Roman"/>
                <w:sz w:val="20"/>
                <w:szCs w:val="20"/>
              </w:rPr>
              <w:t xml:space="preserve">грантов в форме субсидии </w:t>
            </w:r>
            <w:r w:rsidR="00CE02F7" w:rsidRPr="0049384E">
              <w:rPr>
                <w:rFonts w:ascii="Times New Roman" w:hAnsi="Times New Roman"/>
                <w:sz w:val="20"/>
                <w:szCs w:val="20"/>
              </w:rPr>
      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      </w:r>
            <w:r w:rsidR="00CE02F7">
              <w:rPr>
                <w:rFonts w:ascii="Times New Roman" w:hAnsi="Times New Roman"/>
                <w:sz w:val="20"/>
                <w:szCs w:val="20"/>
              </w:rPr>
              <w:t>, на компенсацию затрат на оказание социальных услуг</w:t>
            </w:r>
          </w:p>
          <w:p w:rsidR="00CE53ED" w:rsidRPr="00CE53ED" w:rsidRDefault="00CE53ED" w:rsidP="00DF0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  <w:p w:rsidR="00012C68" w:rsidRPr="00BF083A" w:rsidRDefault="00012C68" w:rsidP="00012C68">
            <w:pPr>
              <w:spacing w:after="0" w:line="240" w:lineRule="auto"/>
              <w:ind w:left="-2460" w:right="-23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  <w:tc>
          <w:tcPr>
            <w:tcW w:w="5506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C68" w:rsidRPr="00DF5ACE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РееСТР</w:t>
      </w:r>
      <w:r w:rsidR="001C7F12">
        <w:rPr>
          <w:rFonts w:ascii="Times New Roman" w:hAnsi="Times New Roman"/>
          <w:b/>
          <w:caps/>
          <w:sz w:val="24"/>
          <w:szCs w:val="24"/>
        </w:rPr>
        <w:t xml:space="preserve"> №____</w:t>
      </w:r>
    </w:p>
    <w:p w:rsidR="00012C68" w:rsidRPr="00417FAB" w:rsidRDefault="00CA5C0A" w:rsidP="00C21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0445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</w:t>
      </w:r>
      <w:r w:rsidR="00583A51">
        <w:rPr>
          <w:rFonts w:ascii="Times New Roman" w:hAnsi="Times New Roman"/>
          <w:sz w:val="16"/>
          <w:szCs w:val="16"/>
        </w:rPr>
        <w:t xml:space="preserve"> </w:t>
      </w:r>
      <w:r w:rsidRPr="002D627A">
        <w:rPr>
          <w:rFonts w:ascii="Times New Roman" w:hAnsi="Times New Roman"/>
          <w:sz w:val="16"/>
          <w:szCs w:val="16"/>
        </w:rPr>
        <w:t xml:space="preserve"> период</w:t>
      </w:r>
      <w:r w:rsidR="003724D9">
        <w:rPr>
          <w:rFonts w:ascii="Times New Roman" w:hAnsi="Times New Roman"/>
          <w:sz w:val="16"/>
          <w:szCs w:val="16"/>
        </w:rPr>
        <w:t xml:space="preserve"> </w:t>
      </w:r>
      <w:r w:rsidRPr="002D627A">
        <w:rPr>
          <w:rFonts w:ascii="Times New Roman" w:hAnsi="Times New Roman"/>
          <w:sz w:val="16"/>
          <w:szCs w:val="16"/>
        </w:rPr>
        <w:t xml:space="preserve"> (месяц, квартал, год)</w:t>
      </w: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182" w:type="dxa"/>
        <w:jc w:val="center"/>
        <w:tblInd w:w="-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2355"/>
        <w:gridCol w:w="1417"/>
        <w:gridCol w:w="3315"/>
        <w:gridCol w:w="1417"/>
      </w:tblGrid>
      <w:tr w:rsidR="00012C68" w:rsidRPr="00BF083A" w:rsidTr="00012C68">
        <w:trPr>
          <w:trHeight w:val="1588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55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ТОСЗ</w:t>
            </w:r>
          </w:p>
        </w:tc>
        <w:tc>
          <w:tcPr>
            <w:tcW w:w="1417" w:type="dxa"/>
          </w:tcPr>
          <w:p w:rsidR="00012C68" w:rsidRPr="00BF083A" w:rsidRDefault="00012C68" w:rsidP="0007227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поставщика услуг)</w:t>
            </w: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Банковские реквизиты поставщика услуг</w:t>
            </w:r>
            <w:r w:rsidR="003724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(заявителя)</w:t>
            </w:r>
          </w:p>
        </w:tc>
        <w:tc>
          <w:tcPr>
            <w:tcW w:w="1417" w:type="dxa"/>
          </w:tcPr>
          <w:p w:rsidR="00012C68" w:rsidRPr="00BF083A" w:rsidRDefault="002A1944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Субсидия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2A1944">
              <w:rPr>
                <w:rFonts w:ascii="Times New Roman" w:hAnsi="Times New Roman"/>
                <w:sz w:val="16"/>
                <w:szCs w:val="16"/>
              </w:rPr>
              <w:t>перечислению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235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331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5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012C68" w:rsidRPr="00064034" w:rsidRDefault="00012C68" w:rsidP="00012C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71D1" w:rsidRPr="00A071D1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71D1">
        <w:rPr>
          <w:rFonts w:ascii="Times New Roman" w:hAnsi="Times New Roman" w:cs="Times New Roman"/>
          <w:sz w:val="24"/>
          <w:szCs w:val="24"/>
        </w:rPr>
        <w:t>Начальник управления (отдела)</w:t>
      </w:r>
    </w:p>
    <w:p w:rsidR="00A071D1" w:rsidRDefault="00012C68" w:rsidP="00A071D1">
      <w:pPr>
        <w:pStyle w:val="ConsPlusNonformat"/>
      </w:pPr>
      <w:r w:rsidRPr="00A071D1">
        <w:rPr>
          <w:rFonts w:ascii="Times New Roman" w:hAnsi="Times New Roman" w:cs="Times New Roman"/>
          <w:sz w:val="24"/>
          <w:szCs w:val="24"/>
        </w:rPr>
        <w:t xml:space="preserve"> социальной защиты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 w:rsidR="00A071D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A071D1">
        <w:t>"__" ___________________ г.</w:t>
      </w:r>
    </w:p>
    <w:p w:rsidR="00A071D1" w:rsidRDefault="00A071D1" w:rsidP="00A071D1">
      <w:pPr>
        <w:pStyle w:val="ConsPlusNonformat"/>
      </w:pPr>
      <w:r>
        <w:t xml:space="preserve">                     (подпись)     (Ф.И.О.)        (дата подписания)</w:t>
      </w: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</w:p>
    <w:p w:rsidR="00012C68" w:rsidRPr="006B666A" w:rsidRDefault="00012C68" w:rsidP="00012C6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D6E45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Начальник  отдела </w:t>
      </w:r>
    </w:p>
    <w:p w:rsidR="006D6E45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Министерства труда, занятости</w:t>
      </w:r>
    </w:p>
    <w:p w:rsidR="001C7F12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и  социальной защиты</w:t>
      </w:r>
      <w:r w:rsidR="001C7F12" w:rsidRPr="00053ECB">
        <w:rPr>
          <w:rFonts w:ascii="Times New Roman" w:hAnsi="Times New Roman" w:cs="Times New Roman"/>
          <w:sz w:val="24"/>
          <w:szCs w:val="24"/>
        </w:rPr>
        <w:t>,  курирующ</w:t>
      </w:r>
      <w:r w:rsidR="00D201DB" w:rsidRPr="00053ECB">
        <w:rPr>
          <w:rFonts w:ascii="Times New Roman" w:hAnsi="Times New Roman" w:cs="Times New Roman"/>
          <w:sz w:val="24"/>
          <w:szCs w:val="24"/>
        </w:rPr>
        <w:t>и</w:t>
      </w:r>
      <w:r w:rsidR="006C7463">
        <w:rPr>
          <w:rFonts w:ascii="Times New Roman" w:hAnsi="Times New Roman" w:cs="Times New Roman"/>
          <w:sz w:val="24"/>
          <w:szCs w:val="24"/>
        </w:rPr>
        <w:t>й</w:t>
      </w:r>
    </w:p>
    <w:p w:rsidR="00D201DB" w:rsidRDefault="00D201DB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данн</w:t>
      </w:r>
      <w:r w:rsidR="00053ECB">
        <w:rPr>
          <w:rFonts w:ascii="Times New Roman" w:hAnsi="Times New Roman" w:cs="Times New Roman"/>
          <w:sz w:val="24"/>
          <w:szCs w:val="24"/>
        </w:rPr>
        <w:t>о</w:t>
      </w:r>
      <w:r w:rsidRPr="00053ECB">
        <w:rPr>
          <w:rFonts w:ascii="Times New Roman" w:hAnsi="Times New Roman" w:cs="Times New Roman"/>
          <w:sz w:val="24"/>
          <w:szCs w:val="24"/>
        </w:rPr>
        <w:t xml:space="preserve">е </w:t>
      </w:r>
      <w:r w:rsidR="001C7F12" w:rsidRPr="00053ECB">
        <w:rPr>
          <w:rFonts w:ascii="Times New Roman" w:hAnsi="Times New Roman" w:cs="Times New Roman"/>
          <w:sz w:val="24"/>
          <w:szCs w:val="24"/>
        </w:rPr>
        <w:t>направлени</w:t>
      </w:r>
      <w:r w:rsidR="00053ECB">
        <w:rPr>
          <w:rFonts w:ascii="Times New Roman" w:hAnsi="Times New Roman" w:cs="Times New Roman"/>
          <w:sz w:val="24"/>
          <w:szCs w:val="24"/>
        </w:rPr>
        <w:t>е</w:t>
      </w:r>
      <w:r w:rsidR="00583A51">
        <w:rPr>
          <w:rFonts w:ascii="Times New Roman" w:hAnsi="Times New Roman" w:cs="Times New Roman"/>
          <w:sz w:val="24"/>
          <w:szCs w:val="24"/>
        </w:rPr>
        <w:t xml:space="preserve"> </w:t>
      </w:r>
      <w:r w:rsidRPr="00053EC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D6E45" w:rsidRDefault="006D6E45" w:rsidP="006D6E45">
      <w:pPr>
        <w:pStyle w:val="ConsPlusNonformat"/>
      </w:pPr>
      <w:r w:rsidRPr="00A071D1">
        <w:rPr>
          <w:rFonts w:ascii="Times New Roman" w:hAnsi="Times New Roman" w:cs="Times New Roman"/>
          <w:sz w:val="24"/>
          <w:szCs w:val="24"/>
        </w:rPr>
        <w:t xml:space="preserve">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t>"__"  ________________ г.</w:t>
      </w:r>
    </w:p>
    <w:p w:rsidR="006D6E45" w:rsidRDefault="006D6E45" w:rsidP="006D6E45">
      <w:pPr>
        <w:pStyle w:val="ConsPlusNonformat"/>
      </w:pPr>
      <w:r>
        <w:t xml:space="preserve">     (подпись)      (Ф.И.О.)    (дата подписания)</w:t>
      </w:r>
    </w:p>
    <w:p w:rsidR="00012C68" w:rsidRDefault="00012C68" w:rsidP="00012C68"/>
    <w:p w:rsidR="00012C68" w:rsidRDefault="00012C68" w:rsidP="00012C68"/>
    <w:p w:rsidR="00012C68" w:rsidRDefault="00012C68" w:rsidP="00012C68"/>
    <w:sectPr w:rsidR="00012C68" w:rsidSect="00ED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610" w:rsidRDefault="00CA5610" w:rsidP="007252FB">
      <w:pPr>
        <w:spacing w:after="0" w:line="240" w:lineRule="auto"/>
      </w:pPr>
      <w:r>
        <w:separator/>
      </w:r>
    </w:p>
  </w:endnote>
  <w:endnote w:type="continuationSeparator" w:id="0">
    <w:p w:rsidR="00CA5610" w:rsidRDefault="00CA5610" w:rsidP="0072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610" w:rsidRDefault="00CA5610" w:rsidP="007252FB">
      <w:pPr>
        <w:spacing w:after="0" w:line="240" w:lineRule="auto"/>
      </w:pPr>
      <w:r>
        <w:separator/>
      </w:r>
    </w:p>
  </w:footnote>
  <w:footnote w:type="continuationSeparator" w:id="0">
    <w:p w:rsidR="00CA5610" w:rsidRDefault="00CA5610" w:rsidP="0072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18F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E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74B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543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3AE7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4A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DA3B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06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8C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1847680"/>
    <w:multiLevelType w:val="multilevel"/>
    <w:tmpl w:val="A06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450D0"/>
    <w:multiLevelType w:val="hybridMultilevel"/>
    <w:tmpl w:val="43FEB424"/>
    <w:lvl w:ilvl="0" w:tplc="CC2AF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393E8F"/>
    <w:multiLevelType w:val="hybridMultilevel"/>
    <w:tmpl w:val="C2943090"/>
    <w:lvl w:ilvl="0" w:tplc="8174A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E51BA4"/>
    <w:multiLevelType w:val="hybridMultilevel"/>
    <w:tmpl w:val="632887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085"/>
    <w:rsid w:val="00000796"/>
    <w:rsid w:val="000008D7"/>
    <w:rsid w:val="00002241"/>
    <w:rsid w:val="00002F04"/>
    <w:rsid w:val="00005100"/>
    <w:rsid w:val="000059AD"/>
    <w:rsid w:val="00005E40"/>
    <w:rsid w:val="00006A3C"/>
    <w:rsid w:val="00010CFF"/>
    <w:rsid w:val="00012C68"/>
    <w:rsid w:val="00012FF3"/>
    <w:rsid w:val="00013379"/>
    <w:rsid w:val="000161F1"/>
    <w:rsid w:val="00017847"/>
    <w:rsid w:val="00020DFD"/>
    <w:rsid w:val="00021613"/>
    <w:rsid w:val="000230D0"/>
    <w:rsid w:val="00023998"/>
    <w:rsid w:val="00025EAF"/>
    <w:rsid w:val="00027218"/>
    <w:rsid w:val="0002756F"/>
    <w:rsid w:val="00030264"/>
    <w:rsid w:val="00030556"/>
    <w:rsid w:val="00031184"/>
    <w:rsid w:val="000319FF"/>
    <w:rsid w:val="00031EF7"/>
    <w:rsid w:val="00033D11"/>
    <w:rsid w:val="00034B3E"/>
    <w:rsid w:val="00034D85"/>
    <w:rsid w:val="00035DBA"/>
    <w:rsid w:val="00037636"/>
    <w:rsid w:val="000376D4"/>
    <w:rsid w:val="00037BAD"/>
    <w:rsid w:val="00040F0A"/>
    <w:rsid w:val="00042E77"/>
    <w:rsid w:val="00044538"/>
    <w:rsid w:val="00045C96"/>
    <w:rsid w:val="000461C0"/>
    <w:rsid w:val="000467D1"/>
    <w:rsid w:val="000507EC"/>
    <w:rsid w:val="0005172C"/>
    <w:rsid w:val="0005244C"/>
    <w:rsid w:val="000526DC"/>
    <w:rsid w:val="00052FC7"/>
    <w:rsid w:val="000533DD"/>
    <w:rsid w:val="00053ECB"/>
    <w:rsid w:val="000542CA"/>
    <w:rsid w:val="00054758"/>
    <w:rsid w:val="00055520"/>
    <w:rsid w:val="000609B2"/>
    <w:rsid w:val="00060A52"/>
    <w:rsid w:val="000615AB"/>
    <w:rsid w:val="00062F97"/>
    <w:rsid w:val="00064034"/>
    <w:rsid w:val="00071484"/>
    <w:rsid w:val="00071BC2"/>
    <w:rsid w:val="00072273"/>
    <w:rsid w:val="0007334D"/>
    <w:rsid w:val="00075025"/>
    <w:rsid w:val="0007567F"/>
    <w:rsid w:val="00081236"/>
    <w:rsid w:val="00083C41"/>
    <w:rsid w:val="0008553D"/>
    <w:rsid w:val="00085554"/>
    <w:rsid w:val="00085994"/>
    <w:rsid w:val="00086138"/>
    <w:rsid w:val="00086573"/>
    <w:rsid w:val="00092616"/>
    <w:rsid w:val="000935F3"/>
    <w:rsid w:val="00095CAF"/>
    <w:rsid w:val="00097693"/>
    <w:rsid w:val="000A0662"/>
    <w:rsid w:val="000A1862"/>
    <w:rsid w:val="000A3D69"/>
    <w:rsid w:val="000A516A"/>
    <w:rsid w:val="000B4849"/>
    <w:rsid w:val="000B576A"/>
    <w:rsid w:val="000B5A00"/>
    <w:rsid w:val="000B72AB"/>
    <w:rsid w:val="000C5135"/>
    <w:rsid w:val="000C61D5"/>
    <w:rsid w:val="000C6A4C"/>
    <w:rsid w:val="000C7C55"/>
    <w:rsid w:val="000C7DB8"/>
    <w:rsid w:val="000D15D0"/>
    <w:rsid w:val="000D1ABA"/>
    <w:rsid w:val="000D233C"/>
    <w:rsid w:val="000D2F52"/>
    <w:rsid w:val="000D2FB3"/>
    <w:rsid w:val="000D4325"/>
    <w:rsid w:val="000D434D"/>
    <w:rsid w:val="000D612C"/>
    <w:rsid w:val="000E1B8E"/>
    <w:rsid w:val="000E341D"/>
    <w:rsid w:val="000E3513"/>
    <w:rsid w:val="000E3AC2"/>
    <w:rsid w:val="000E4156"/>
    <w:rsid w:val="000E52CB"/>
    <w:rsid w:val="000E768C"/>
    <w:rsid w:val="000E7F50"/>
    <w:rsid w:val="000F0C48"/>
    <w:rsid w:val="000F1A5A"/>
    <w:rsid w:val="000F1B81"/>
    <w:rsid w:val="000F283A"/>
    <w:rsid w:val="000F4086"/>
    <w:rsid w:val="000F47E7"/>
    <w:rsid w:val="000F492C"/>
    <w:rsid w:val="000F5253"/>
    <w:rsid w:val="000F7E9D"/>
    <w:rsid w:val="00100805"/>
    <w:rsid w:val="00102622"/>
    <w:rsid w:val="00102C6B"/>
    <w:rsid w:val="00102CC5"/>
    <w:rsid w:val="00104875"/>
    <w:rsid w:val="00104E7B"/>
    <w:rsid w:val="001050C8"/>
    <w:rsid w:val="0010669A"/>
    <w:rsid w:val="00107E01"/>
    <w:rsid w:val="00110721"/>
    <w:rsid w:val="00111120"/>
    <w:rsid w:val="0011364D"/>
    <w:rsid w:val="001146D1"/>
    <w:rsid w:val="001146DC"/>
    <w:rsid w:val="00114E04"/>
    <w:rsid w:val="00114FF4"/>
    <w:rsid w:val="001172D9"/>
    <w:rsid w:val="00117B02"/>
    <w:rsid w:val="001211D7"/>
    <w:rsid w:val="001212EB"/>
    <w:rsid w:val="0012289D"/>
    <w:rsid w:val="0012324B"/>
    <w:rsid w:val="00123A92"/>
    <w:rsid w:val="00124B43"/>
    <w:rsid w:val="00124C4E"/>
    <w:rsid w:val="0012528A"/>
    <w:rsid w:val="00125A0A"/>
    <w:rsid w:val="0012674D"/>
    <w:rsid w:val="00127A6C"/>
    <w:rsid w:val="0013065B"/>
    <w:rsid w:val="001309EF"/>
    <w:rsid w:val="00130A4F"/>
    <w:rsid w:val="001315B7"/>
    <w:rsid w:val="00132EB2"/>
    <w:rsid w:val="00133031"/>
    <w:rsid w:val="0013344B"/>
    <w:rsid w:val="0013546C"/>
    <w:rsid w:val="00135D42"/>
    <w:rsid w:val="00136574"/>
    <w:rsid w:val="001371F8"/>
    <w:rsid w:val="001377D3"/>
    <w:rsid w:val="001400D8"/>
    <w:rsid w:val="0014034A"/>
    <w:rsid w:val="0014231C"/>
    <w:rsid w:val="0014236B"/>
    <w:rsid w:val="001427D9"/>
    <w:rsid w:val="001431D0"/>
    <w:rsid w:val="001437D9"/>
    <w:rsid w:val="00143FC7"/>
    <w:rsid w:val="00144332"/>
    <w:rsid w:val="0014438A"/>
    <w:rsid w:val="00145644"/>
    <w:rsid w:val="00145956"/>
    <w:rsid w:val="0014726D"/>
    <w:rsid w:val="00156D7F"/>
    <w:rsid w:val="00160F5A"/>
    <w:rsid w:val="00161CC7"/>
    <w:rsid w:val="00162F70"/>
    <w:rsid w:val="00163038"/>
    <w:rsid w:val="001646A4"/>
    <w:rsid w:val="00165D51"/>
    <w:rsid w:val="00165F15"/>
    <w:rsid w:val="0016745F"/>
    <w:rsid w:val="00167BBB"/>
    <w:rsid w:val="00170329"/>
    <w:rsid w:val="0017054A"/>
    <w:rsid w:val="00170EF9"/>
    <w:rsid w:val="0017207A"/>
    <w:rsid w:val="001745E1"/>
    <w:rsid w:val="00175F32"/>
    <w:rsid w:val="001775AB"/>
    <w:rsid w:val="001800D0"/>
    <w:rsid w:val="00181B28"/>
    <w:rsid w:val="001839F6"/>
    <w:rsid w:val="00183BF9"/>
    <w:rsid w:val="001856E8"/>
    <w:rsid w:val="00187B0E"/>
    <w:rsid w:val="001911A7"/>
    <w:rsid w:val="00191877"/>
    <w:rsid w:val="0019214D"/>
    <w:rsid w:val="001925FB"/>
    <w:rsid w:val="001936B5"/>
    <w:rsid w:val="00194A33"/>
    <w:rsid w:val="0019629E"/>
    <w:rsid w:val="001A05E7"/>
    <w:rsid w:val="001A3BB6"/>
    <w:rsid w:val="001A5DA7"/>
    <w:rsid w:val="001A79A5"/>
    <w:rsid w:val="001B2844"/>
    <w:rsid w:val="001B3059"/>
    <w:rsid w:val="001B553C"/>
    <w:rsid w:val="001B5872"/>
    <w:rsid w:val="001B62D9"/>
    <w:rsid w:val="001B794D"/>
    <w:rsid w:val="001C01B4"/>
    <w:rsid w:val="001C092C"/>
    <w:rsid w:val="001C0F00"/>
    <w:rsid w:val="001C34EC"/>
    <w:rsid w:val="001C3825"/>
    <w:rsid w:val="001C3C80"/>
    <w:rsid w:val="001C4C30"/>
    <w:rsid w:val="001C527C"/>
    <w:rsid w:val="001C7F12"/>
    <w:rsid w:val="001D00E7"/>
    <w:rsid w:val="001D0E5B"/>
    <w:rsid w:val="001D261F"/>
    <w:rsid w:val="001D27AA"/>
    <w:rsid w:val="001D3E18"/>
    <w:rsid w:val="001D4D2E"/>
    <w:rsid w:val="001E1662"/>
    <w:rsid w:val="001E3280"/>
    <w:rsid w:val="001E3852"/>
    <w:rsid w:val="001E4A5E"/>
    <w:rsid w:val="001E5E34"/>
    <w:rsid w:val="001E6B15"/>
    <w:rsid w:val="001E7B83"/>
    <w:rsid w:val="001F28B6"/>
    <w:rsid w:val="001F3019"/>
    <w:rsid w:val="001F32B1"/>
    <w:rsid w:val="001F3E60"/>
    <w:rsid w:val="001F5C51"/>
    <w:rsid w:val="001F5CC8"/>
    <w:rsid w:val="001F6809"/>
    <w:rsid w:val="001F7E78"/>
    <w:rsid w:val="002005A9"/>
    <w:rsid w:val="00200D1E"/>
    <w:rsid w:val="00201BF9"/>
    <w:rsid w:val="00205CED"/>
    <w:rsid w:val="00206D29"/>
    <w:rsid w:val="002074FA"/>
    <w:rsid w:val="0021052E"/>
    <w:rsid w:val="00211C3E"/>
    <w:rsid w:val="00221314"/>
    <w:rsid w:val="00221B7F"/>
    <w:rsid w:val="00221B8D"/>
    <w:rsid w:val="00221D9F"/>
    <w:rsid w:val="00224EA3"/>
    <w:rsid w:val="00225037"/>
    <w:rsid w:val="0023034E"/>
    <w:rsid w:val="0023135F"/>
    <w:rsid w:val="00232651"/>
    <w:rsid w:val="0023758A"/>
    <w:rsid w:val="00240DEB"/>
    <w:rsid w:val="002419F1"/>
    <w:rsid w:val="002423C8"/>
    <w:rsid w:val="002435C5"/>
    <w:rsid w:val="00244D85"/>
    <w:rsid w:val="002451A3"/>
    <w:rsid w:val="00246F5D"/>
    <w:rsid w:val="00250B95"/>
    <w:rsid w:val="00257349"/>
    <w:rsid w:val="0025740C"/>
    <w:rsid w:val="002579A0"/>
    <w:rsid w:val="002612C4"/>
    <w:rsid w:val="00262B8B"/>
    <w:rsid w:val="00262C05"/>
    <w:rsid w:val="0026347B"/>
    <w:rsid w:val="00263879"/>
    <w:rsid w:val="0026408D"/>
    <w:rsid w:val="00264560"/>
    <w:rsid w:val="00264993"/>
    <w:rsid w:val="0026588A"/>
    <w:rsid w:val="00267349"/>
    <w:rsid w:val="002704D3"/>
    <w:rsid w:val="00272941"/>
    <w:rsid w:val="00273A51"/>
    <w:rsid w:val="002741A5"/>
    <w:rsid w:val="00275BEF"/>
    <w:rsid w:val="00280369"/>
    <w:rsid w:val="0028067E"/>
    <w:rsid w:val="002813DA"/>
    <w:rsid w:val="00281613"/>
    <w:rsid w:val="002820A0"/>
    <w:rsid w:val="0028302E"/>
    <w:rsid w:val="0028543D"/>
    <w:rsid w:val="00286084"/>
    <w:rsid w:val="00290254"/>
    <w:rsid w:val="002925B7"/>
    <w:rsid w:val="00292A67"/>
    <w:rsid w:val="0029420B"/>
    <w:rsid w:val="00295C21"/>
    <w:rsid w:val="00295E3F"/>
    <w:rsid w:val="002962C4"/>
    <w:rsid w:val="00296C50"/>
    <w:rsid w:val="002A0A88"/>
    <w:rsid w:val="002A1944"/>
    <w:rsid w:val="002A3025"/>
    <w:rsid w:val="002A4E13"/>
    <w:rsid w:val="002A5AFD"/>
    <w:rsid w:val="002A64D2"/>
    <w:rsid w:val="002B2D0B"/>
    <w:rsid w:val="002B32E5"/>
    <w:rsid w:val="002B4B59"/>
    <w:rsid w:val="002B4CAF"/>
    <w:rsid w:val="002B56D8"/>
    <w:rsid w:val="002B5942"/>
    <w:rsid w:val="002B5D5A"/>
    <w:rsid w:val="002B62B2"/>
    <w:rsid w:val="002B6617"/>
    <w:rsid w:val="002C00BB"/>
    <w:rsid w:val="002C0E06"/>
    <w:rsid w:val="002C121A"/>
    <w:rsid w:val="002C2291"/>
    <w:rsid w:val="002C3CAF"/>
    <w:rsid w:val="002C47D8"/>
    <w:rsid w:val="002C4C6D"/>
    <w:rsid w:val="002C62BB"/>
    <w:rsid w:val="002D02E2"/>
    <w:rsid w:val="002D1B97"/>
    <w:rsid w:val="002D3283"/>
    <w:rsid w:val="002D3AAD"/>
    <w:rsid w:val="002D627A"/>
    <w:rsid w:val="002D6964"/>
    <w:rsid w:val="002D7D74"/>
    <w:rsid w:val="002E0491"/>
    <w:rsid w:val="002E1D11"/>
    <w:rsid w:val="002E2004"/>
    <w:rsid w:val="002E2A13"/>
    <w:rsid w:val="002E300A"/>
    <w:rsid w:val="002E7C75"/>
    <w:rsid w:val="002F13BB"/>
    <w:rsid w:val="002F1C6C"/>
    <w:rsid w:val="002F25C9"/>
    <w:rsid w:val="002F384C"/>
    <w:rsid w:val="002F6B6B"/>
    <w:rsid w:val="0030009A"/>
    <w:rsid w:val="00302578"/>
    <w:rsid w:val="00303321"/>
    <w:rsid w:val="00307E5D"/>
    <w:rsid w:val="003116DA"/>
    <w:rsid w:val="00312A9A"/>
    <w:rsid w:val="00317A14"/>
    <w:rsid w:val="00317F20"/>
    <w:rsid w:val="003206FA"/>
    <w:rsid w:val="003218C1"/>
    <w:rsid w:val="00323048"/>
    <w:rsid w:val="003240B9"/>
    <w:rsid w:val="00324871"/>
    <w:rsid w:val="00325881"/>
    <w:rsid w:val="00325A36"/>
    <w:rsid w:val="00325E90"/>
    <w:rsid w:val="003273AA"/>
    <w:rsid w:val="00327FA2"/>
    <w:rsid w:val="00330147"/>
    <w:rsid w:val="00331ACB"/>
    <w:rsid w:val="0033689E"/>
    <w:rsid w:val="00336C15"/>
    <w:rsid w:val="00337B4F"/>
    <w:rsid w:val="00337C6B"/>
    <w:rsid w:val="00337EC2"/>
    <w:rsid w:val="003401DB"/>
    <w:rsid w:val="003419DD"/>
    <w:rsid w:val="00343647"/>
    <w:rsid w:val="003456A6"/>
    <w:rsid w:val="0034655C"/>
    <w:rsid w:val="00346E65"/>
    <w:rsid w:val="003470AF"/>
    <w:rsid w:val="00347A05"/>
    <w:rsid w:val="00350892"/>
    <w:rsid w:val="00351373"/>
    <w:rsid w:val="003518CB"/>
    <w:rsid w:val="00352057"/>
    <w:rsid w:val="0035398E"/>
    <w:rsid w:val="003548F4"/>
    <w:rsid w:val="00354C41"/>
    <w:rsid w:val="003555D5"/>
    <w:rsid w:val="0035784B"/>
    <w:rsid w:val="00361DE7"/>
    <w:rsid w:val="00364941"/>
    <w:rsid w:val="00365D9D"/>
    <w:rsid w:val="0036759A"/>
    <w:rsid w:val="00371E44"/>
    <w:rsid w:val="003723EA"/>
    <w:rsid w:val="003724D9"/>
    <w:rsid w:val="0037270B"/>
    <w:rsid w:val="00373D97"/>
    <w:rsid w:val="003742A0"/>
    <w:rsid w:val="003775BA"/>
    <w:rsid w:val="0038377D"/>
    <w:rsid w:val="00383789"/>
    <w:rsid w:val="0038510B"/>
    <w:rsid w:val="0038665D"/>
    <w:rsid w:val="0038773E"/>
    <w:rsid w:val="0039187B"/>
    <w:rsid w:val="0039303F"/>
    <w:rsid w:val="00393410"/>
    <w:rsid w:val="003940AA"/>
    <w:rsid w:val="00395C51"/>
    <w:rsid w:val="00395D36"/>
    <w:rsid w:val="00397F72"/>
    <w:rsid w:val="003A1160"/>
    <w:rsid w:val="003A2722"/>
    <w:rsid w:val="003A2A11"/>
    <w:rsid w:val="003A3053"/>
    <w:rsid w:val="003A5871"/>
    <w:rsid w:val="003A6694"/>
    <w:rsid w:val="003B0414"/>
    <w:rsid w:val="003B0C4A"/>
    <w:rsid w:val="003B158F"/>
    <w:rsid w:val="003B2740"/>
    <w:rsid w:val="003B28D4"/>
    <w:rsid w:val="003B2B4F"/>
    <w:rsid w:val="003B34DF"/>
    <w:rsid w:val="003B459E"/>
    <w:rsid w:val="003B4920"/>
    <w:rsid w:val="003B4BD1"/>
    <w:rsid w:val="003B58AA"/>
    <w:rsid w:val="003B6BB0"/>
    <w:rsid w:val="003C012F"/>
    <w:rsid w:val="003C1CED"/>
    <w:rsid w:val="003C3272"/>
    <w:rsid w:val="003C35B3"/>
    <w:rsid w:val="003C4636"/>
    <w:rsid w:val="003C4864"/>
    <w:rsid w:val="003C4ED8"/>
    <w:rsid w:val="003C59C9"/>
    <w:rsid w:val="003C66D6"/>
    <w:rsid w:val="003C6B09"/>
    <w:rsid w:val="003D00A4"/>
    <w:rsid w:val="003D136C"/>
    <w:rsid w:val="003D1AD7"/>
    <w:rsid w:val="003D2EB4"/>
    <w:rsid w:val="003D2FAF"/>
    <w:rsid w:val="003D4ACB"/>
    <w:rsid w:val="003D52D7"/>
    <w:rsid w:val="003D562C"/>
    <w:rsid w:val="003D5D79"/>
    <w:rsid w:val="003D5E61"/>
    <w:rsid w:val="003E04B2"/>
    <w:rsid w:val="003E1085"/>
    <w:rsid w:val="003E138B"/>
    <w:rsid w:val="003E1B99"/>
    <w:rsid w:val="003E63FB"/>
    <w:rsid w:val="003E7C86"/>
    <w:rsid w:val="003E7DF2"/>
    <w:rsid w:val="003F026E"/>
    <w:rsid w:val="003F0932"/>
    <w:rsid w:val="003F2186"/>
    <w:rsid w:val="003F2A22"/>
    <w:rsid w:val="003F3995"/>
    <w:rsid w:val="003F440F"/>
    <w:rsid w:val="003F5E29"/>
    <w:rsid w:val="003F665C"/>
    <w:rsid w:val="00400265"/>
    <w:rsid w:val="004008A5"/>
    <w:rsid w:val="0040107D"/>
    <w:rsid w:val="0040124B"/>
    <w:rsid w:val="00404E90"/>
    <w:rsid w:val="00407B28"/>
    <w:rsid w:val="004104F5"/>
    <w:rsid w:val="004113B2"/>
    <w:rsid w:val="0041153C"/>
    <w:rsid w:val="00411A91"/>
    <w:rsid w:val="004146C2"/>
    <w:rsid w:val="00414855"/>
    <w:rsid w:val="00417FAB"/>
    <w:rsid w:val="00421A3D"/>
    <w:rsid w:val="00421BC5"/>
    <w:rsid w:val="004226E1"/>
    <w:rsid w:val="004251D2"/>
    <w:rsid w:val="004261EE"/>
    <w:rsid w:val="0042681D"/>
    <w:rsid w:val="00431678"/>
    <w:rsid w:val="0043241E"/>
    <w:rsid w:val="00432BFD"/>
    <w:rsid w:val="00433060"/>
    <w:rsid w:val="00434155"/>
    <w:rsid w:val="00434553"/>
    <w:rsid w:val="00437FF0"/>
    <w:rsid w:val="0044065E"/>
    <w:rsid w:val="00442E2B"/>
    <w:rsid w:val="004444B9"/>
    <w:rsid w:val="00450395"/>
    <w:rsid w:val="00451E73"/>
    <w:rsid w:val="00452BF1"/>
    <w:rsid w:val="00454C8B"/>
    <w:rsid w:val="00455A24"/>
    <w:rsid w:val="00456026"/>
    <w:rsid w:val="00456ACB"/>
    <w:rsid w:val="004577E9"/>
    <w:rsid w:val="004608FA"/>
    <w:rsid w:val="00460FE5"/>
    <w:rsid w:val="00462259"/>
    <w:rsid w:val="0046292D"/>
    <w:rsid w:val="004637C8"/>
    <w:rsid w:val="0046382E"/>
    <w:rsid w:val="00463BAB"/>
    <w:rsid w:val="004666E8"/>
    <w:rsid w:val="004678BA"/>
    <w:rsid w:val="004717AD"/>
    <w:rsid w:val="0047258E"/>
    <w:rsid w:val="00472665"/>
    <w:rsid w:val="00472963"/>
    <w:rsid w:val="00473A8D"/>
    <w:rsid w:val="00473A8E"/>
    <w:rsid w:val="0047409B"/>
    <w:rsid w:val="00474512"/>
    <w:rsid w:val="00475AE6"/>
    <w:rsid w:val="00475DD9"/>
    <w:rsid w:val="00482D74"/>
    <w:rsid w:val="0048335E"/>
    <w:rsid w:val="004837D9"/>
    <w:rsid w:val="00483AF7"/>
    <w:rsid w:val="00483BE3"/>
    <w:rsid w:val="00484B4F"/>
    <w:rsid w:val="00490169"/>
    <w:rsid w:val="004905F6"/>
    <w:rsid w:val="0049073B"/>
    <w:rsid w:val="0049118D"/>
    <w:rsid w:val="004914C3"/>
    <w:rsid w:val="0049264F"/>
    <w:rsid w:val="0049384E"/>
    <w:rsid w:val="00493A17"/>
    <w:rsid w:val="00493DC4"/>
    <w:rsid w:val="00494ADC"/>
    <w:rsid w:val="004952F5"/>
    <w:rsid w:val="00496DCA"/>
    <w:rsid w:val="004A213D"/>
    <w:rsid w:val="004A262E"/>
    <w:rsid w:val="004A6651"/>
    <w:rsid w:val="004A6920"/>
    <w:rsid w:val="004B0E43"/>
    <w:rsid w:val="004B1E58"/>
    <w:rsid w:val="004B23D9"/>
    <w:rsid w:val="004B2995"/>
    <w:rsid w:val="004B396D"/>
    <w:rsid w:val="004B4C82"/>
    <w:rsid w:val="004B58AD"/>
    <w:rsid w:val="004B7B6C"/>
    <w:rsid w:val="004C0CB7"/>
    <w:rsid w:val="004C0FCD"/>
    <w:rsid w:val="004C228F"/>
    <w:rsid w:val="004C36F5"/>
    <w:rsid w:val="004C38F9"/>
    <w:rsid w:val="004C3EF0"/>
    <w:rsid w:val="004C4BBE"/>
    <w:rsid w:val="004C52D9"/>
    <w:rsid w:val="004C5E1F"/>
    <w:rsid w:val="004C606F"/>
    <w:rsid w:val="004C7D3F"/>
    <w:rsid w:val="004D07A3"/>
    <w:rsid w:val="004D0C90"/>
    <w:rsid w:val="004D1A23"/>
    <w:rsid w:val="004D1C32"/>
    <w:rsid w:val="004D2B7B"/>
    <w:rsid w:val="004D384B"/>
    <w:rsid w:val="004D4D05"/>
    <w:rsid w:val="004D564B"/>
    <w:rsid w:val="004D5F7B"/>
    <w:rsid w:val="004D612A"/>
    <w:rsid w:val="004D61AF"/>
    <w:rsid w:val="004D6D13"/>
    <w:rsid w:val="004D7BC5"/>
    <w:rsid w:val="004E05BA"/>
    <w:rsid w:val="004E2EC5"/>
    <w:rsid w:val="004E3782"/>
    <w:rsid w:val="004E403C"/>
    <w:rsid w:val="004E5938"/>
    <w:rsid w:val="004F2CAB"/>
    <w:rsid w:val="004F5205"/>
    <w:rsid w:val="004F5795"/>
    <w:rsid w:val="00510289"/>
    <w:rsid w:val="00511E50"/>
    <w:rsid w:val="00513DFC"/>
    <w:rsid w:val="00515D3C"/>
    <w:rsid w:val="00516548"/>
    <w:rsid w:val="00516867"/>
    <w:rsid w:val="00522413"/>
    <w:rsid w:val="0052341F"/>
    <w:rsid w:val="00524FBA"/>
    <w:rsid w:val="00525B12"/>
    <w:rsid w:val="00526AB5"/>
    <w:rsid w:val="00527E22"/>
    <w:rsid w:val="00530F9F"/>
    <w:rsid w:val="005324B5"/>
    <w:rsid w:val="005326EE"/>
    <w:rsid w:val="00533350"/>
    <w:rsid w:val="00533444"/>
    <w:rsid w:val="00534825"/>
    <w:rsid w:val="00534B7F"/>
    <w:rsid w:val="005356DC"/>
    <w:rsid w:val="00535A4C"/>
    <w:rsid w:val="00536ED2"/>
    <w:rsid w:val="00541868"/>
    <w:rsid w:val="0054215B"/>
    <w:rsid w:val="0054264F"/>
    <w:rsid w:val="00544E6D"/>
    <w:rsid w:val="00545E94"/>
    <w:rsid w:val="00546620"/>
    <w:rsid w:val="00546CBA"/>
    <w:rsid w:val="00552143"/>
    <w:rsid w:val="00553A2E"/>
    <w:rsid w:val="005550DF"/>
    <w:rsid w:val="00556CB6"/>
    <w:rsid w:val="00557BA0"/>
    <w:rsid w:val="00562240"/>
    <w:rsid w:val="00562363"/>
    <w:rsid w:val="00563106"/>
    <w:rsid w:val="00564A68"/>
    <w:rsid w:val="00564FFE"/>
    <w:rsid w:val="00565F86"/>
    <w:rsid w:val="0057163E"/>
    <w:rsid w:val="00572601"/>
    <w:rsid w:val="0057283A"/>
    <w:rsid w:val="00575979"/>
    <w:rsid w:val="00575BB8"/>
    <w:rsid w:val="00576AA0"/>
    <w:rsid w:val="00580866"/>
    <w:rsid w:val="00580E38"/>
    <w:rsid w:val="00581219"/>
    <w:rsid w:val="00583A51"/>
    <w:rsid w:val="0058490E"/>
    <w:rsid w:val="0058707E"/>
    <w:rsid w:val="00587BBE"/>
    <w:rsid w:val="00590CD0"/>
    <w:rsid w:val="00590FC4"/>
    <w:rsid w:val="00591371"/>
    <w:rsid w:val="005925A4"/>
    <w:rsid w:val="00594660"/>
    <w:rsid w:val="00594916"/>
    <w:rsid w:val="00594AB2"/>
    <w:rsid w:val="005A0E6D"/>
    <w:rsid w:val="005A0F96"/>
    <w:rsid w:val="005A2941"/>
    <w:rsid w:val="005A2F54"/>
    <w:rsid w:val="005A35BC"/>
    <w:rsid w:val="005A36C1"/>
    <w:rsid w:val="005A3C23"/>
    <w:rsid w:val="005B08B9"/>
    <w:rsid w:val="005B149A"/>
    <w:rsid w:val="005B2912"/>
    <w:rsid w:val="005B3AAB"/>
    <w:rsid w:val="005B599F"/>
    <w:rsid w:val="005B6F8E"/>
    <w:rsid w:val="005C3F20"/>
    <w:rsid w:val="005C4CA8"/>
    <w:rsid w:val="005C508D"/>
    <w:rsid w:val="005C78B3"/>
    <w:rsid w:val="005D144C"/>
    <w:rsid w:val="005D2AF9"/>
    <w:rsid w:val="005D375C"/>
    <w:rsid w:val="005D47A9"/>
    <w:rsid w:val="005D4812"/>
    <w:rsid w:val="005D5918"/>
    <w:rsid w:val="005D5C60"/>
    <w:rsid w:val="005D67A8"/>
    <w:rsid w:val="005D68D6"/>
    <w:rsid w:val="005D6BB2"/>
    <w:rsid w:val="005E0135"/>
    <w:rsid w:val="005E1D94"/>
    <w:rsid w:val="005E3B7B"/>
    <w:rsid w:val="005E41CA"/>
    <w:rsid w:val="005E6906"/>
    <w:rsid w:val="005F12FB"/>
    <w:rsid w:val="005F15C6"/>
    <w:rsid w:val="005F1F22"/>
    <w:rsid w:val="005F2186"/>
    <w:rsid w:val="005F2D27"/>
    <w:rsid w:val="005F2DA7"/>
    <w:rsid w:val="005F39AF"/>
    <w:rsid w:val="005F5825"/>
    <w:rsid w:val="005F6A36"/>
    <w:rsid w:val="005F6F16"/>
    <w:rsid w:val="005F750C"/>
    <w:rsid w:val="00601D37"/>
    <w:rsid w:val="00603C4A"/>
    <w:rsid w:val="00604BA1"/>
    <w:rsid w:val="00607E9C"/>
    <w:rsid w:val="00610E30"/>
    <w:rsid w:val="00610F54"/>
    <w:rsid w:val="0061207F"/>
    <w:rsid w:val="00612136"/>
    <w:rsid w:val="006127B3"/>
    <w:rsid w:val="00615C0B"/>
    <w:rsid w:val="00617A86"/>
    <w:rsid w:val="00621C47"/>
    <w:rsid w:val="00622930"/>
    <w:rsid w:val="00622C1F"/>
    <w:rsid w:val="00622F01"/>
    <w:rsid w:val="006231F6"/>
    <w:rsid w:val="006267B7"/>
    <w:rsid w:val="00633E6D"/>
    <w:rsid w:val="0063480B"/>
    <w:rsid w:val="00634D11"/>
    <w:rsid w:val="00635D1E"/>
    <w:rsid w:val="00637A84"/>
    <w:rsid w:val="006403D6"/>
    <w:rsid w:val="006412D6"/>
    <w:rsid w:val="006413E7"/>
    <w:rsid w:val="00642099"/>
    <w:rsid w:val="006479A3"/>
    <w:rsid w:val="0065184D"/>
    <w:rsid w:val="00652AB6"/>
    <w:rsid w:val="00653F27"/>
    <w:rsid w:val="006542AD"/>
    <w:rsid w:val="006554D5"/>
    <w:rsid w:val="006559FB"/>
    <w:rsid w:val="00656428"/>
    <w:rsid w:val="00656827"/>
    <w:rsid w:val="0066048E"/>
    <w:rsid w:val="00661AA3"/>
    <w:rsid w:val="006639DE"/>
    <w:rsid w:val="00663AEC"/>
    <w:rsid w:val="00663CD7"/>
    <w:rsid w:val="00665614"/>
    <w:rsid w:val="00665C1E"/>
    <w:rsid w:val="00665E61"/>
    <w:rsid w:val="00666D7B"/>
    <w:rsid w:val="0066789B"/>
    <w:rsid w:val="006732AD"/>
    <w:rsid w:val="00673AE5"/>
    <w:rsid w:val="006764BC"/>
    <w:rsid w:val="006766D2"/>
    <w:rsid w:val="00677743"/>
    <w:rsid w:val="00680433"/>
    <w:rsid w:val="0068367D"/>
    <w:rsid w:val="00683AA0"/>
    <w:rsid w:val="00684D12"/>
    <w:rsid w:val="00685749"/>
    <w:rsid w:val="00692C53"/>
    <w:rsid w:val="006931DB"/>
    <w:rsid w:val="00693E7E"/>
    <w:rsid w:val="00694FBC"/>
    <w:rsid w:val="00697923"/>
    <w:rsid w:val="006A1E5D"/>
    <w:rsid w:val="006A49AA"/>
    <w:rsid w:val="006A65EC"/>
    <w:rsid w:val="006A6F1F"/>
    <w:rsid w:val="006A737F"/>
    <w:rsid w:val="006B075E"/>
    <w:rsid w:val="006B0E3E"/>
    <w:rsid w:val="006B1309"/>
    <w:rsid w:val="006B2376"/>
    <w:rsid w:val="006B3233"/>
    <w:rsid w:val="006B5C2A"/>
    <w:rsid w:val="006B65C7"/>
    <w:rsid w:val="006B666A"/>
    <w:rsid w:val="006B74DC"/>
    <w:rsid w:val="006B77F3"/>
    <w:rsid w:val="006B79F8"/>
    <w:rsid w:val="006C1DEB"/>
    <w:rsid w:val="006C22B6"/>
    <w:rsid w:val="006C31C6"/>
    <w:rsid w:val="006C410E"/>
    <w:rsid w:val="006C42FD"/>
    <w:rsid w:val="006C47C4"/>
    <w:rsid w:val="006C495B"/>
    <w:rsid w:val="006C59EC"/>
    <w:rsid w:val="006C7463"/>
    <w:rsid w:val="006C7CAA"/>
    <w:rsid w:val="006D0A58"/>
    <w:rsid w:val="006D19FC"/>
    <w:rsid w:val="006D1AAE"/>
    <w:rsid w:val="006D1C47"/>
    <w:rsid w:val="006D243E"/>
    <w:rsid w:val="006D2488"/>
    <w:rsid w:val="006D266A"/>
    <w:rsid w:val="006D69A2"/>
    <w:rsid w:val="006D6E45"/>
    <w:rsid w:val="006D6FA6"/>
    <w:rsid w:val="006D7AEF"/>
    <w:rsid w:val="006D7C0B"/>
    <w:rsid w:val="006E0A8F"/>
    <w:rsid w:val="006E1898"/>
    <w:rsid w:val="006E5250"/>
    <w:rsid w:val="006E6A39"/>
    <w:rsid w:val="006F3D08"/>
    <w:rsid w:val="006F48BB"/>
    <w:rsid w:val="006F4BE4"/>
    <w:rsid w:val="006F4C6F"/>
    <w:rsid w:val="006F5D50"/>
    <w:rsid w:val="006F61B5"/>
    <w:rsid w:val="00703959"/>
    <w:rsid w:val="00705060"/>
    <w:rsid w:val="0070778F"/>
    <w:rsid w:val="00707E8F"/>
    <w:rsid w:val="00707EDB"/>
    <w:rsid w:val="00707F5E"/>
    <w:rsid w:val="007103D1"/>
    <w:rsid w:val="007125E9"/>
    <w:rsid w:val="0071448F"/>
    <w:rsid w:val="0071486B"/>
    <w:rsid w:val="007148AF"/>
    <w:rsid w:val="007159F2"/>
    <w:rsid w:val="00715BCD"/>
    <w:rsid w:val="0072061B"/>
    <w:rsid w:val="0072087B"/>
    <w:rsid w:val="0072254F"/>
    <w:rsid w:val="00723B72"/>
    <w:rsid w:val="00724B21"/>
    <w:rsid w:val="00724F2E"/>
    <w:rsid w:val="007252FB"/>
    <w:rsid w:val="00725312"/>
    <w:rsid w:val="007253D7"/>
    <w:rsid w:val="0072673B"/>
    <w:rsid w:val="00726B9D"/>
    <w:rsid w:val="00731241"/>
    <w:rsid w:val="00731BDF"/>
    <w:rsid w:val="00731E20"/>
    <w:rsid w:val="007322E0"/>
    <w:rsid w:val="00737853"/>
    <w:rsid w:val="00741AB1"/>
    <w:rsid w:val="00742908"/>
    <w:rsid w:val="0074326D"/>
    <w:rsid w:val="0074425B"/>
    <w:rsid w:val="00744D30"/>
    <w:rsid w:val="00745447"/>
    <w:rsid w:val="007462E6"/>
    <w:rsid w:val="00746A13"/>
    <w:rsid w:val="00754568"/>
    <w:rsid w:val="00760E8D"/>
    <w:rsid w:val="00761419"/>
    <w:rsid w:val="0076193C"/>
    <w:rsid w:val="007636D3"/>
    <w:rsid w:val="00763FA3"/>
    <w:rsid w:val="007675C3"/>
    <w:rsid w:val="00770744"/>
    <w:rsid w:val="0077617C"/>
    <w:rsid w:val="007772C3"/>
    <w:rsid w:val="00777A43"/>
    <w:rsid w:val="00777BAC"/>
    <w:rsid w:val="00781E69"/>
    <w:rsid w:val="00783431"/>
    <w:rsid w:val="00783793"/>
    <w:rsid w:val="00784572"/>
    <w:rsid w:val="00785E0F"/>
    <w:rsid w:val="0079092E"/>
    <w:rsid w:val="00790972"/>
    <w:rsid w:val="00791449"/>
    <w:rsid w:val="00792946"/>
    <w:rsid w:val="007942AB"/>
    <w:rsid w:val="00796BB3"/>
    <w:rsid w:val="007977AF"/>
    <w:rsid w:val="007A6202"/>
    <w:rsid w:val="007A7BD0"/>
    <w:rsid w:val="007B39DD"/>
    <w:rsid w:val="007B40A8"/>
    <w:rsid w:val="007B4F12"/>
    <w:rsid w:val="007B4F5B"/>
    <w:rsid w:val="007B57D7"/>
    <w:rsid w:val="007B6C27"/>
    <w:rsid w:val="007C168B"/>
    <w:rsid w:val="007C3EBB"/>
    <w:rsid w:val="007C6E55"/>
    <w:rsid w:val="007D332D"/>
    <w:rsid w:val="007D4446"/>
    <w:rsid w:val="007D744F"/>
    <w:rsid w:val="007E0126"/>
    <w:rsid w:val="007E3FDB"/>
    <w:rsid w:val="007E6685"/>
    <w:rsid w:val="007E7D8D"/>
    <w:rsid w:val="007F2A77"/>
    <w:rsid w:val="007F39C3"/>
    <w:rsid w:val="007F5165"/>
    <w:rsid w:val="007F5FAD"/>
    <w:rsid w:val="008003FE"/>
    <w:rsid w:val="00801E71"/>
    <w:rsid w:val="00803E68"/>
    <w:rsid w:val="00804462"/>
    <w:rsid w:val="00805CEF"/>
    <w:rsid w:val="0080615D"/>
    <w:rsid w:val="00806DB1"/>
    <w:rsid w:val="00807073"/>
    <w:rsid w:val="0081036A"/>
    <w:rsid w:val="00810999"/>
    <w:rsid w:val="00810B31"/>
    <w:rsid w:val="008112FA"/>
    <w:rsid w:val="0081177F"/>
    <w:rsid w:val="00811F7F"/>
    <w:rsid w:val="008166B0"/>
    <w:rsid w:val="00816818"/>
    <w:rsid w:val="00816BEC"/>
    <w:rsid w:val="00817D86"/>
    <w:rsid w:val="00821171"/>
    <w:rsid w:val="008238DD"/>
    <w:rsid w:val="00823A82"/>
    <w:rsid w:val="00824429"/>
    <w:rsid w:val="008258C5"/>
    <w:rsid w:val="00825E3A"/>
    <w:rsid w:val="00826EB3"/>
    <w:rsid w:val="008319CE"/>
    <w:rsid w:val="0083258C"/>
    <w:rsid w:val="008327A4"/>
    <w:rsid w:val="0083296A"/>
    <w:rsid w:val="00832E71"/>
    <w:rsid w:val="00834465"/>
    <w:rsid w:val="008347C7"/>
    <w:rsid w:val="00837BCD"/>
    <w:rsid w:val="00837D1D"/>
    <w:rsid w:val="00841E37"/>
    <w:rsid w:val="0084583B"/>
    <w:rsid w:val="008461F7"/>
    <w:rsid w:val="00846810"/>
    <w:rsid w:val="008479BF"/>
    <w:rsid w:val="008511DC"/>
    <w:rsid w:val="00851D44"/>
    <w:rsid w:val="0085215D"/>
    <w:rsid w:val="00852FE9"/>
    <w:rsid w:val="00853367"/>
    <w:rsid w:val="00853B0D"/>
    <w:rsid w:val="00854A73"/>
    <w:rsid w:val="008557BF"/>
    <w:rsid w:val="00857A54"/>
    <w:rsid w:val="008616C2"/>
    <w:rsid w:val="00863013"/>
    <w:rsid w:val="008637A6"/>
    <w:rsid w:val="0086499C"/>
    <w:rsid w:val="008666A6"/>
    <w:rsid w:val="0086795E"/>
    <w:rsid w:val="0087040F"/>
    <w:rsid w:val="00871212"/>
    <w:rsid w:val="00871325"/>
    <w:rsid w:val="00872089"/>
    <w:rsid w:val="00872B06"/>
    <w:rsid w:val="00872FBE"/>
    <w:rsid w:val="00875386"/>
    <w:rsid w:val="00876E3E"/>
    <w:rsid w:val="008777BC"/>
    <w:rsid w:val="0088144E"/>
    <w:rsid w:val="00881A46"/>
    <w:rsid w:val="00883726"/>
    <w:rsid w:val="00883C14"/>
    <w:rsid w:val="00884041"/>
    <w:rsid w:val="00884749"/>
    <w:rsid w:val="00885E8A"/>
    <w:rsid w:val="00887276"/>
    <w:rsid w:val="0088794D"/>
    <w:rsid w:val="00891FA1"/>
    <w:rsid w:val="00893334"/>
    <w:rsid w:val="00894E63"/>
    <w:rsid w:val="00894FB3"/>
    <w:rsid w:val="008957E2"/>
    <w:rsid w:val="00895C65"/>
    <w:rsid w:val="008968FE"/>
    <w:rsid w:val="00897E61"/>
    <w:rsid w:val="00897F2E"/>
    <w:rsid w:val="008A0508"/>
    <w:rsid w:val="008A104C"/>
    <w:rsid w:val="008A2B67"/>
    <w:rsid w:val="008A2D54"/>
    <w:rsid w:val="008A3726"/>
    <w:rsid w:val="008A40AF"/>
    <w:rsid w:val="008B1914"/>
    <w:rsid w:val="008B3E2E"/>
    <w:rsid w:val="008C1620"/>
    <w:rsid w:val="008C1954"/>
    <w:rsid w:val="008C1C43"/>
    <w:rsid w:val="008C1EFD"/>
    <w:rsid w:val="008C2429"/>
    <w:rsid w:val="008C2D12"/>
    <w:rsid w:val="008C2F10"/>
    <w:rsid w:val="008C3E3A"/>
    <w:rsid w:val="008C3FF2"/>
    <w:rsid w:val="008C4D40"/>
    <w:rsid w:val="008C4EBB"/>
    <w:rsid w:val="008D15B7"/>
    <w:rsid w:val="008D19AD"/>
    <w:rsid w:val="008D72A8"/>
    <w:rsid w:val="008E079B"/>
    <w:rsid w:val="008E0E8B"/>
    <w:rsid w:val="008E10A3"/>
    <w:rsid w:val="008E2E71"/>
    <w:rsid w:val="008E32EC"/>
    <w:rsid w:val="008E3BCA"/>
    <w:rsid w:val="008E78B5"/>
    <w:rsid w:val="008E7E5F"/>
    <w:rsid w:val="008F06FE"/>
    <w:rsid w:val="008F0BFD"/>
    <w:rsid w:val="008F17DC"/>
    <w:rsid w:val="008F1F44"/>
    <w:rsid w:val="008F2FC5"/>
    <w:rsid w:val="008F6703"/>
    <w:rsid w:val="009013C5"/>
    <w:rsid w:val="00901CAE"/>
    <w:rsid w:val="00901E14"/>
    <w:rsid w:val="00903AF3"/>
    <w:rsid w:val="00903F46"/>
    <w:rsid w:val="0090518F"/>
    <w:rsid w:val="0091156D"/>
    <w:rsid w:val="00913542"/>
    <w:rsid w:val="009135B9"/>
    <w:rsid w:val="009148A7"/>
    <w:rsid w:val="00915BD7"/>
    <w:rsid w:val="00915D84"/>
    <w:rsid w:val="00916BF1"/>
    <w:rsid w:val="009178D0"/>
    <w:rsid w:val="00921227"/>
    <w:rsid w:val="00922C86"/>
    <w:rsid w:val="00926576"/>
    <w:rsid w:val="009276C4"/>
    <w:rsid w:val="00930E66"/>
    <w:rsid w:val="009314D5"/>
    <w:rsid w:val="00931567"/>
    <w:rsid w:val="00932D7E"/>
    <w:rsid w:val="00934AF0"/>
    <w:rsid w:val="00936D2F"/>
    <w:rsid w:val="00937A2E"/>
    <w:rsid w:val="0094062F"/>
    <w:rsid w:val="00940E8E"/>
    <w:rsid w:val="00942372"/>
    <w:rsid w:val="00945762"/>
    <w:rsid w:val="00945B8A"/>
    <w:rsid w:val="0094678B"/>
    <w:rsid w:val="0095038C"/>
    <w:rsid w:val="00953493"/>
    <w:rsid w:val="00954B08"/>
    <w:rsid w:val="009560EE"/>
    <w:rsid w:val="00956CAF"/>
    <w:rsid w:val="00956E07"/>
    <w:rsid w:val="00957A98"/>
    <w:rsid w:val="00957FDD"/>
    <w:rsid w:val="009631D3"/>
    <w:rsid w:val="009632AB"/>
    <w:rsid w:val="00963D7C"/>
    <w:rsid w:val="009653BD"/>
    <w:rsid w:val="00972D3B"/>
    <w:rsid w:val="00976810"/>
    <w:rsid w:val="009772D3"/>
    <w:rsid w:val="009812AB"/>
    <w:rsid w:val="00981C02"/>
    <w:rsid w:val="00982CCE"/>
    <w:rsid w:val="00984344"/>
    <w:rsid w:val="00985689"/>
    <w:rsid w:val="009872E1"/>
    <w:rsid w:val="00990B09"/>
    <w:rsid w:val="00990D1C"/>
    <w:rsid w:val="00991595"/>
    <w:rsid w:val="009922C5"/>
    <w:rsid w:val="0099246E"/>
    <w:rsid w:val="009928BF"/>
    <w:rsid w:val="00995B2E"/>
    <w:rsid w:val="00997C95"/>
    <w:rsid w:val="009A0036"/>
    <w:rsid w:val="009A0D60"/>
    <w:rsid w:val="009A3694"/>
    <w:rsid w:val="009A38EF"/>
    <w:rsid w:val="009A41FD"/>
    <w:rsid w:val="009A4A78"/>
    <w:rsid w:val="009A4CE8"/>
    <w:rsid w:val="009A5031"/>
    <w:rsid w:val="009A592E"/>
    <w:rsid w:val="009A7262"/>
    <w:rsid w:val="009A7FB2"/>
    <w:rsid w:val="009B15C1"/>
    <w:rsid w:val="009B1603"/>
    <w:rsid w:val="009B2912"/>
    <w:rsid w:val="009B4053"/>
    <w:rsid w:val="009B4137"/>
    <w:rsid w:val="009B5142"/>
    <w:rsid w:val="009B524C"/>
    <w:rsid w:val="009B52F1"/>
    <w:rsid w:val="009B5DCD"/>
    <w:rsid w:val="009B6840"/>
    <w:rsid w:val="009C0830"/>
    <w:rsid w:val="009C1713"/>
    <w:rsid w:val="009C3160"/>
    <w:rsid w:val="009C6AB6"/>
    <w:rsid w:val="009D0442"/>
    <w:rsid w:val="009D1C1B"/>
    <w:rsid w:val="009D24B9"/>
    <w:rsid w:val="009D7041"/>
    <w:rsid w:val="009D7547"/>
    <w:rsid w:val="009E4F6C"/>
    <w:rsid w:val="009E5557"/>
    <w:rsid w:val="009E62D2"/>
    <w:rsid w:val="009F450B"/>
    <w:rsid w:val="009F4633"/>
    <w:rsid w:val="009F77E3"/>
    <w:rsid w:val="00A01377"/>
    <w:rsid w:val="00A02E1F"/>
    <w:rsid w:val="00A06692"/>
    <w:rsid w:val="00A071D1"/>
    <w:rsid w:val="00A0735E"/>
    <w:rsid w:val="00A10CFB"/>
    <w:rsid w:val="00A11615"/>
    <w:rsid w:val="00A13499"/>
    <w:rsid w:val="00A13881"/>
    <w:rsid w:val="00A13DD9"/>
    <w:rsid w:val="00A15A1B"/>
    <w:rsid w:val="00A15B12"/>
    <w:rsid w:val="00A15E2B"/>
    <w:rsid w:val="00A15E43"/>
    <w:rsid w:val="00A16FF8"/>
    <w:rsid w:val="00A17A02"/>
    <w:rsid w:val="00A204C8"/>
    <w:rsid w:val="00A21B35"/>
    <w:rsid w:val="00A22B1A"/>
    <w:rsid w:val="00A23085"/>
    <w:rsid w:val="00A23445"/>
    <w:rsid w:val="00A23A01"/>
    <w:rsid w:val="00A24DA8"/>
    <w:rsid w:val="00A26D12"/>
    <w:rsid w:val="00A26DD9"/>
    <w:rsid w:val="00A27F24"/>
    <w:rsid w:val="00A30128"/>
    <w:rsid w:val="00A304F6"/>
    <w:rsid w:val="00A33855"/>
    <w:rsid w:val="00A33C45"/>
    <w:rsid w:val="00A34F69"/>
    <w:rsid w:val="00A35C84"/>
    <w:rsid w:val="00A432ED"/>
    <w:rsid w:val="00A43922"/>
    <w:rsid w:val="00A43D42"/>
    <w:rsid w:val="00A44EC8"/>
    <w:rsid w:val="00A45284"/>
    <w:rsid w:val="00A45C02"/>
    <w:rsid w:val="00A46490"/>
    <w:rsid w:val="00A464A8"/>
    <w:rsid w:val="00A5245F"/>
    <w:rsid w:val="00A54C05"/>
    <w:rsid w:val="00A54D58"/>
    <w:rsid w:val="00A552A1"/>
    <w:rsid w:val="00A5780E"/>
    <w:rsid w:val="00A610F7"/>
    <w:rsid w:val="00A61729"/>
    <w:rsid w:val="00A62B0E"/>
    <w:rsid w:val="00A63B4E"/>
    <w:rsid w:val="00A66A9A"/>
    <w:rsid w:val="00A670FD"/>
    <w:rsid w:val="00A67260"/>
    <w:rsid w:val="00A70A7C"/>
    <w:rsid w:val="00A710AA"/>
    <w:rsid w:val="00A728B9"/>
    <w:rsid w:val="00A73272"/>
    <w:rsid w:val="00A73662"/>
    <w:rsid w:val="00A7408A"/>
    <w:rsid w:val="00A742A4"/>
    <w:rsid w:val="00A748D2"/>
    <w:rsid w:val="00A74A2D"/>
    <w:rsid w:val="00A74B81"/>
    <w:rsid w:val="00A77D0D"/>
    <w:rsid w:val="00A82253"/>
    <w:rsid w:val="00A82BC7"/>
    <w:rsid w:val="00A8607F"/>
    <w:rsid w:val="00A87761"/>
    <w:rsid w:val="00A87848"/>
    <w:rsid w:val="00A87BE1"/>
    <w:rsid w:val="00A9189C"/>
    <w:rsid w:val="00A942CF"/>
    <w:rsid w:val="00A94D10"/>
    <w:rsid w:val="00A95829"/>
    <w:rsid w:val="00A96763"/>
    <w:rsid w:val="00A976B3"/>
    <w:rsid w:val="00A97779"/>
    <w:rsid w:val="00A97FEE"/>
    <w:rsid w:val="00AA040C"/>
    <w:rsid w:val="00AA1FCA"/>
    <w:rsid w:val="00AA7E41"/>
    <w:rsid w:val="00AB06A0"/>
    <w:rsid w:val="00AB0A1F"/>
    <w:rsid w:val="00AB0DE1"/>
    <w:rsid w:val="00AB1546"/>
    <w:rsid w:val="00AB3EDA"/>
    <w:rsid w:val="00AB4387"/>
    <w:rsid w:val="00AB56D4"/>
    <w:rsid w:val="00AB6737"/>
    <w:rsid w:val="00AB7FBE"/>
    <w:rsid w:val="00AC13A2"/>
    <w:rsid w:val="00AC60B4"/>
    <w:rsid w:val="00AD0137"/>
    <w:rsid w:val="00AD140D"/>
    <w:rsid w:val="00AD249D"/>
    <w:rsid w:val="00AD371E"/>
    <w:rsid w:val="00AD3A71"/>
    <w:rsid w:val="00AD584A"/>
    <w:rsid w:val="00AD66A2"/>
    <w:rsid w:val="00AD7093"/>
    <w:rsid w:val="00AD7F6F"/>
    <w:rsid w:val="00AD7FC2"/>
    <w:rsid w:val="00AE2969"/>
    <w:rsid w:val="00AE4363"/>
    <w:rsid w:val="00AE4587"/>
    <w:rsid w:val="00AF4C5E"/>
    <w:rsid w:val="00AF567C"/>
    <w:rsid w:val="00B004AD"/>
    <w:rsid w:val="00B01918"/>
    <w:rsid w:val="00B0291C"/>
    <w:rsid w:val="00B05276"/>
    <w:rsid w:val="00B06EAB"/>
    <w:rsid w:val="00B07DBE"/>
    <w:rsid w:val="00B1081C"/>
    <w:rsid w:val="00B1153E"/>
    <w:rsid w:val="00B204A7"/>
    <w:rsid w:val="00B215D6"/>
    <w:rsid w:val="00B21DBE"/>
    <w:rsid w:val="00B22004"/>
    <w:rsid w:val="00B2255D"/>
    <w:rsid w:val="00B227B3"/>
    <w:rsid w:val="00B24815"/>
    <w:rsid w:val="00B3172C"/>
    <w:rsid w:val="00B3498D"/>
    <w:rsid w:val="00B34B81"/>
    <w:rsid w:val="00B359E3"/>
    <w:rsid w:val="00B402AA"/>
    <w:rsid w:val="00B402E4"/>
    <w:rsid w:val="00B40CAA"/>
    <w:rsid w:val="00B4189B"/>
    <w:rsid w:val="00B41D1A"/>
    <w:rsid w:val="00B42A04"/>
    <w:rsid w:val="00B465A4"/>
    <w:rsid w:val="00B4752A"/>
    <w:rsid w:val="00B51629"/>
    <w:rsid w:val="00B5295B"/>
    <w:rsid w:val="00B53359"/>
    <w:rsid w:val="00B53661"/>
    <w:rsid w:val="00B56070"/>
    <w:rsid w:val="00B576A5"/>
    <w:rsid w:val="00B648F1"/>
    <w:rsid w:val="00B66013"/>
    <w:rsid w:val="00B66640"/>
    <w:rsid w:val="00B6709E"/>
    <w:rsid w:val="00B670F0"/>
    <w:rsid w:val="00B77BE1"/>
    <w:rsid w:val="00B77FC1"/>
    <w:rsid w:val="00B80CDB"/>
    <w:rsid w:val="00B82C69"/>
    <w:rsid w:val="00B83764"/>
    <w:rsid w:val="00B846C3"/>
    <w:rsid w:val="00B91597"/>
    <w:rsid w:val="00B91662"/>
    <w:rsid w:val="00B921D7"/>
    <w:rsid w:val="00B9327C"/>
    <w:rsid w:val="00B93DF4"/>
    <w:rsid w:val="00B9698A"/>
    <w:rsid w:val="00B96BFD"/>
    <w:rsid w:val="00B97803"/>
    <w:rsid w:val="00BA1AF2"/>
    <w:rsid w:val="00BA1EE0"/>
    <w:rsid w:val="00BA2882"/>
    <w:rsid w:val="00BA3080"/>
    <w:rsid w:val="00BA3C61"/>
    <w:rsid w:val="00BA45CA"/>
    <w:rsid w:val="00BA72C0"/>
    <w:rsid w:val="00BB1CEA"/>
    <w:rsid w:val="00BB1E66"/>
    <w:rsid w:val="00BB26A3"/>
    <w:rsid w:val="00BB4A57"/>
    <w:rsid w:val="00BB4B94"/>
    <w:rsid w:val="00BB51D3"/>
    <w:rsid w:val="00BB68AF"/>
    <w:rsid w:val="00BB6CA5"/>
    <w:rsid w:val="00BB7C97"/>
    <w:rsid w:val="00BC0662"/>
    <w:rsid w:val="00BC0F34"/>
    <w:rsid w:val="00BC38F0"/>
    <w:rsid w:val="00BC5956"/>
    <w:rsid w:val="00BC5D5D"/>
    <w:rsid w:val="00BC725B"/>
    <w:rsid w:val="00BD01BE"/>
    <w:rsid w:val="00BD1DFB"/>
    <w:rsid w:val="00BD26B7"/>
    <w:rsid w:val="00BD51F6"/>
    <w:rsid w:val="00BD60CF"/>
    <w:rsid w:val="00BD6EF6"/>
    <w:rsid w:val="00BE03FF"/>
    <w:rsid w:val="00BE09D3"/>
    <w:rsid w:val="00BE26E5"/>
    <w:rsid w:val="00BE41F9"/>
    <w:rsid w:val="00BE514D"/>
    <w:rsid w:val="00BF083A"/>
    <w:rsid w:val="00BF0B65"/>
    <w:rsid w:val="00BF0D4E"/>
    <w:rsid w:val="00BF0F3E"/>
    <w:rsid w:val="00BF16A5"/>
    <w:rsid w:val="00BF1941"/>
    <w:rsid w:val="00BF2FB3"/>
    <w:rsid w:val="00BF39F5"/>
    <w:rsid w:val="00BF3ADE"/>
    <w:rsid w:val="00BF3FE6"/>
    <w:rsid w:val="00BF581A"/>
    <w:rsid w:val="00BF5901"/>
    <w:rsid w:val="00BF63CA"/>
    <w:rsid w:val="00BF7597"/>
    <w:rsid w:val="00BF7E6F"/>
    <w:rsid w:val="00C037A5"/>
    <w:rsid w:val="00C03B35"/>
    <w:rsid w:val="00C03FAE"/>
    <w:rsid w:val="00C04FE2"/>
    <w:rsid w:val="00C1010E"/>
    <w:rsid w:val="00C11449"/>
    <w:rsid w:val="00C13733"/>
    <w:rsid w:val="00C15403"/>
    <w:rsid w:val="00C15E0E"/>
    <w:rsid w:val="00C15F00"/>
    <w:rsid w:val="00C16DD3"/>
    <w:rsid w:val="00C21573"/>
    <w:rsid w:val="00C2219B"/>
    <w:rsid w:val="00C224E6"/>
    <w:rsid w:val="00C24022"/>
    <w:rsid w:val="00C24263"/>
    <w:rsid w:val="00C2570D"/>
    <w:rsid w:val="00C26ADD"/>
    <w:rsid w:val="00C272EA"/>
    <w:rsid w:val="00C27AC6"/>
    <w:rsid w:val="00C300E3"/>
    <w:rsid w:val="00C32F7D"/>
    <w:rsid w:val="00C335EA"/>
    <w:rsid w:val="00C342C1"/>
    <w:rsid w:val="00C362BD"/>
    <w:rsid w:val="00C405B5"/>
    <w:rsid w:val="00C40ED5"/>
    <w:rsid w:val="00C441C6"/>
    <w:rsid w:val="00C4484B"/>
    <w:rsid w:val="00C4607B"/>
    <w:rsid w:val="00C47F57"/>
    <w:rsid w:val="00C52035"/>
    <w:rsid w:val="00C52FD8"/>
    <w:rsid w:val="00C53562"/>
    <w:rsid w:val="00C54B37"/>
    <w:rsid w:val="00C5711A"/>
    <w:rsid w:val="00C6246A"/>
    <w:rsid w:val="00C63F21"/>
    <w:rsid w:val="00C6652C"/>
    <w:rsid w:val="00C707FC"/>
    <w:rsid w:val="00C72180"/>
    <w:rsid w:val="00C730DC"/>
    <w:rsid w:val="00C73848"/>
    <w:rsid w:val="00C74687"/>
    <w:rsid w:val="00C75F59"/>
    <w:rsid w:val="00C764F8"/>
    <w:rsid w:val="00C7693C"/>
    <w:rsid w:val="00C803BD"/>
    <w:rsid w:val="00C80772"/>
    <w:rsid w:val="00C80D55"/>
    <w:rsid w:val="00C816F1"/>
    <w:rsid w:val="00C82DB0"/>
    <w:rsid w:val="00C84354"/>
    <w:rsid w:val="00C85569"/>
    <w:rsid w:val="00C86619"/>
    <w:rsid w:val="00C873D8"/>
    <w:rsid w:val="00C92013"/>
    <w:rsid w:val="00C92D1D"/>
    <w:rsid w:val="00C949CF"/>
    <w:rsid w:val="00CA1049"/>
    <w:rsid w:val="00CA1D62"/>
    <w:rsid w:val="00CA2797"/>
    <w:rsid w:val="00CA405C"/>
    <w:rsid w:val="00CA4A61"/>
    <w:rsid w:val="00CA5610"/>
    <w:rsid w:val="00CA5C0A"/>
    <w:rsid w:val="00CA720C"/>
    <w:rsid w:val="00CB16FA"/>
    <w:rsid w:val="00CB1F3C"/>
    <w:rsid w:val="00CB3E66"/>
    <w:rsid w:val="00CB520D"/>
    <w:rsid w:val="00CC03A9"/>
    <w:rsid w:val="00CC2161"/>
    <w:rsid w:val="00CC3EB5"/>
    <w:rsid w:val="00CD377A"/>
    <w:rsid w:val="00CD3831"/>
    <w:rsid w:val="00CD7D19"/>
    <w:rsid w:val="00CE02F7"/>
    <w:rsid w:val="00CE24D4"/>
    <w:rsid w:val="00CE53ED"/>
    <w:rsid w:val="00CE60FD"/>
    <w:rsid w:val="00CE6741"/>
    <w:rsid w:val="00CE70CB"/>
    <w:rsid w:val="00CF0C54"/>
    <w:rsid w:val="00CF0D0E"/>
    <w:rsid w:val="00CF2935"/>
    <w:rsid w:val="00CF481E"/>
    <w:rsid w:val="00CF552C"/>
    <w:rsid w:val="00CF79DA"/>
    <w:rsid w:val="00D0008A"/>
    <w:rsid w:val="00D0025D"/>
    <w:rsid w:val="00D00C29"/>
    <w:rsid w:val="00D01CDF"/>
    <w:rsid w:val="00D03A3D"/>
    <w:rsid w:val="00D05E38"/>
    <w:rsid w:val="00D0648C"/>
    <w:rsid w:val="00D06755"/>
    <w:rsid w:val="00D13438"/>
    <w:rsid w:val="00D13680"/>
    <w:rsid w:val="00D13742"/>
    <w:rsid w:val="00D14E00"/>
    <w:rsid w:val="00D16404"/>
    <w:rsid w:val="00D17CF3"/>
    <w:rsid w:val="00D201DB"/>
    <w:rsid w:val="00D21440"/>
    <w:rsid w:val="00D22E08"/>
    <w:rsid w:val="00D24B91"/>
    <w:rsid w:val="00D25E98"/>
    <w:rsid w:val="00D26EBB"/>
    <w:rsid w:val="00D27600"/>
    <w:rsid w:val="00D27651"/>
    <w:rsid w:val="00D27DFA"/>
    <w:rsid w:val="00D302A3"/>
    <w:rsid w:val="00D3176C"/>
    <w:rsid w:val="00D355D2"/>
    <w:rsid w:val="00D3599F"/>
    <w:rsid w:val="00D35EC2"/>
    <w:rsid w:val="00D364CD"/>
    <w:rsid w:val="00D3694D"/>
    <w:rsid w:val="00D36B34"/>
    <w:rsid w:val="00D40A32"/>
    <w:rsid w:val="00D41EB5"/>
    <w:rsid w:val="00D42843"/>
    <w:rsid w:val="00D443C7"/>
    <w:rsid w:val="00D44862"/>
    <w:rsid w:val="00D45F5E"/>
    <w:rsid w:val="00D4682F"/>
    <w:rsid w:val="00D46E8B"/>
    <w:rsid w:val="00D47232"/>
    <w:rsid w:val="00D5108E"/>
    <w:rsid w:val="00D51363"/>
    <w:rsid w:val="00D540BC"/>
    <w:rsid w:val="00D55063"/>
    <w:rsid w:val="00D56265"/>
    <w:rsid w:val="00D60CA7"/>
    <w:rsid w:val="00D618A5"/>
    <w:rsid w:val="00D66A25"/>
    <w:rsid w:val="00D672C0"/>
    <w:rsid w:val="00D67D91"/>
    <w:rsid w:val="00D7435D"/>
    <w:rsid w:val="00D74560"/>
    <w:rsid w:val="00D75B40"/>
    <w:rsid w:val="00D760E7"/>
    <w:rsid w:val="00D76C73"/>
    <w:rsid w:val="00D76E3B"/>
    <w:rsid w:val="00D80458"/>
    <w:rsid w:val="00D80756"/>
    <w:rsid w:val="00D80DF1"/>
    <w:rsid w:val="00D80E8C"/>
    <w:rsid w:val="00D81A40"/>
    <w:rsid w:val="00D838DB"/>
    <w:rsid w:val="00D8632D"/>
    <w:rsid w:val="00D86E54"/>
    <w:rsid w:val="00D9068E"/>
    <w:rsid w:val="00D90CBC"/>
    <w:rsid w:val="00D90D7F"/>
    <w:rsid w:val="00D928E3"/>
    <w:rsid w:val="00D935C2"/>
    <w:rsid w:val="00D94BC7"/>
    <w:rsid w:val="00D95A6D"/>
    <w:rsid w:val="00D95FAA"/>
    <w:rsid w:val="00D9673F"/>
    <w:rsid w:val="00DA1015"/>
    <w:rsid w:val="00DA1D68"/>
    <w:rsid w:val="00DA2649"/>
    <w:rsid w:val="00DA464A"/>
    <w:rsid w:val="00DA4939"/>
    <w:rsid w:val="00DA56FB"/>
    <w:rsid w:val="00DA6208"/>
    <w:rsid w:val="00DA7963"/>
    <w:rsid w:val="00DB1677"/>
    <w:rsid w:val="00DB1E66"/>
    <w:rsid w:val="00DB2B34"/>
    <w:rsid w:val="00DB577E"/>
    <w:rsid w:val="00DB5B32"/>
    <w:rsid w:val="00DC168D"/>
    <w:rsid w:val="00DC16FB"/>
    <w:rsid w:val="00DC2D7A"/>
    <w:rsid w:val="00DC353A"/>
    <w:rsid w:val="00DC37D9"/>
    <w:rsid w:val="00DC4779"/>
    <w:rsid w:val="00DC6FCD"/>
    <w:rsid w:val="00DD00CD"/>
    <w:rsid w:val="00DD121A"/>
    <w:rsid w:val="00DD191D"/>
    <w:rsid w:val="00DD2375"/>
    <w:rsid w:val="00DD29B8"/>
    <w:rsid w:val="00DD3820"/>
    <w:rsid w:val="00DD4DBC"/>
    <w:rsid w:val="00DD4EAE"/>
    <w:rsid w:val="00DD6C7F"/>
    <w:rsid w:val="00DD6F32"/>
    <w:rsid w:val="00DD6F96"/>
    <w:rsid w:val="00DD7DDF"/>
    <w:rsid w:val="00DE0EEE"/>
    <w:rsid w:val="00DE2B62"/>
    <w:rsid w:val="00DE2F9F"/>
    <w:rsid w:val="00DE4806"/>
    <w:rsid w:val="00DE4B33"/>
    <w:rsid w:val="00DE6BC3"/>
    <w:rsid w:val="00DE6E9B"/>
    <w:rsid w:val="00DE779D"/>
    <w:rsid w:val="00DF0049"/>
    <w:rsid w:val="00DF0453"/>
    <w:rsid w:val="00DF0947"/>
    <w:rsid w:val="00DF0BED"/>
    <w:rsid w:val="00DF17B0"/>
    <w:rsid w:val="00DF1A79"/>
    <w:rsid w:val="00DF26E8"/>
    <w:rsid w:val="00DF26F3"/>
    <w:rsid w:val="00DF3B9D"/>
    <w:rsid w:val="00DF4929"/>
    <w:rsid w:val="00DF5AB2"/>
    <w:rsid w:val="00DF5ACE"/>
    <w:rsid w:val="00DF7F00"/>
    <w:rsid w:val="00E005E1"/>
    <w:rsid w:val="00E006F4"/>
    <w:rsid w:val="00E01243"/>
    <w:rsid w:val="00E03348"/>
    <w:rsid w:val="00E03459"/>
    <w:rsid w:val="00E0477B"/>
    <w:rsid w:val="00E06019"/>
    <w:rsid w:val="00E074E6"/>
    <w:rsid w:val="00E1123F"/>
    <w:rsid w:val="00E11C38"/>
    <w:rsid w:val="00E121EE"/>
    <w:rsid w:val="00E1256C"/>
    <w:rsid w:val="00E13517"/>
    <w:rsid w:val="00E1452A"/>
    <w:rsid w:val="00E16D88"/>
    <w:rsid w:val="00E205F9"/>
    <w:rsid w:val="00E206BC"/>
    <w:rsid w:val="00E20E83"/>
    <w:rsid w:val="00E248E0"/>
    <w:rsid w:val="00E27142"/>
    <w:rsid w:val="00E27415"/>
    <w:rsid w:val="00E27969"/>
    <w:rsid w:val="00E27BB9"/>
    <w:rsid w:val="00E30148"/>
    <w:rsid w:val="00E3061D"/>
    <w:rsid w:val="00E306EC"/>
    <w:rsid w:val="00E315CB"/>
    <w:rsid w:val="00E31C20"/>
    <w:rsid w:val="00E3391D"/>
    <w:rsid w:val="00E33B77"/>
    <w:rsid w:val="00E37335"/>
    <w:rsid w:val="00E4294F"/>
    <w:rsid w:val="00E45E3E"/>
    <w:rsid w:val="00E46842"/>
    <w:rsid w:val="00E51DF6"/>
    <w:rsid w:val="00E52E8B"/>
    <w:rsid w:val="00E5666A"/>
    <w:rsid w:val="00E57E6A"/>
    <w:rsid w:val="00E60668"/>
    <w:rsid w:val="00E615BC"/>
    <w:rsid w:val="00E626C1"/>
    <w:rsid w:val="00E6527B"/>
    <w:rsid w:val="00E6534D"/>
    <w:rsid w:val="00E65728"/>
    <w:rsid w:val="00E6613C"/>
    <w:rsid w:val="00E674C8"/>
    <w:rsid w:val="00E70688"/>
    <w:rsid w:val="00E729B3"/>
    <w:rsid w:val="00E738EB"/>
    <w:rsid w:val="00E73CDD"/>
    <w:rsid w:val="00E75A19"/>
    <w:rsid w:val="00E75CCF"/>
    <w:rsid w:val="00E767DC"/>
    <w:rsid w:val="00E76B80"/>
    <w:rsid w:val="00E7709C"/>
    <w:rsid w:val="00E77388"/>
    <w:rsid w:val="00E8035B"/>
    <w:rsid w:val="00E81B16"/>
    <w:rsid w:val="00E86B5D"/>
    <w:rsid w:val="00E86BC5"/>
    <w:rsid w:val="00E86BD2"/>
    <w:rsid w:val="00E910DF"/>
    <w:rsid w:val="00E91D28"/>
    <w:rsid w:val="00E92121"/>
    <w:rsid w:val="00E929CF"/>
    <w:rsid w:val="00E93E8F"/>
    <w:rsid w:val="00E94192"/>
    <w:rsid w:val="00E9464C"/>
    <w:rsid w:val="00E951C5"/>
    <w:rsid w:val="00E95C58"/>
    <w:rsid w:val="00E96749"/>
    <w:rsid w:val="00EA36AC"/>
    <w:rsid w:val="00EA36DD"/>
    <w:rsid w:val="00EA3A7F"/>
    <w:rsid w:val="00EB0C45"/>
    <w:rsid w:val="00EB15CF"/>
    <w:rsid w:val="00EB4CC5"/>
    <w:rsid w:val="00EB52AD"/>
    <w:rsid w:val="00EC0D1C"/>
    <w:rsid w:val="00EC19B2"/>
    <w:rsid w:val="00EC26A1"/>
    <w:rsid w:val="00EC35A1"/>
    <w:rsid w:val="00EC3997"/>
    <w:rsid w:val="00EC3A0D"/>
    <w:rsid w:val="00EC5EFB"/>
    <w:rsid w:val="00EC607B"/>
    <w:rsid w:val="00ED0590"/>
    <w:rsid w:val="00ED24CB"/>
    <w:rsid w:val="00ED2835"/>
    <w:rsid w:val="00ED2D44"/>
    <w:rsid w:val="00ED39A8"/>
    <w:rsid w:val="00ED532B"/>
    <w:rsid w:val="00ED5ED2"/>
    <w:rsid w:val="00EE1ACB"/>
    <w:rsid w:val="00EE21FD"/>
    <w:rsid w:val="00EE290D"/>
    <w:rsid w:val="00EE5C7A"/>
    <w:rsid w:val="00EE64B8"/>
    <w:rsid w:val="00EE7199"/>
    <w:rsid w:val="00EE7212"/>
    <w:rsid w:val="00EF126A"/>
    <w:rsid w:val="00EF2C4E"/>
    <w:rsid w:val="00EF2D88"/>
    <w:rsid w:val="00EF30FF"/>
    <w:rsid w:val="00EF392E"/>
    <w:rsid w:val="00EF5994"/>
    <w:rsid w:val="00EF6F46"/>
    <w:rsid w:val="00EF746E"/>
    <w:rsid w:val="00F00CC3"/>
    <w:rsid w:val="00F0141D"/>
    <w:rsid w:val="00F015F0"/>
    <w:rsid w:val="00F01ACC"/>
    <w:rsid w:val="00F01B28"/>
    <w:rsid w:val="00F01D5C"/>
    <w:rsid w:val="00F02FC0"/>
    <w:rsid w:val="00F035DA"/>
    <w:rsid w:val="00F03E70"/>
    <w:rsid w:val="00F03FCE"/>
    <w:rsid w:val="00F04C18"/>
    <w:rsid w:val="00F0531F"/>
    <w:rsid w:val="00F05833"/>
    <w:rsid w:val="00F0592B"/>
    <w:rsid w:val="00F060DD"/>
    <w:rsid w:val="00F06882"/>
    <w:rsid w:val="00F06C69"/>
    <w:rsid w:val="00F077B5"/>
    <w:rsid w:val="00F106C7"/>
    <w:rsid w:val="00F10EBD"/>
    <w:rsid w:val="00F110CF"/>
    <w:rsid w:val="00F14BFB"/>
    <w:rsid w:val="00F1704A"/>
    <w:rsid w:val="00F1775A"/>
    <w:rsid w:val="00F209D9"/>
    <w:rsid w:val="00F23D4F"/>
    <w:rsid w:val="00F24D53"/>
    <w:rsid w:val="00F24EED"/>
    <w:rsid w:val="00F25A36"/>
    <w:rsid w:val="00F25A92"/>
    <w:rsid w:val="00F262C0"/>
    <w:rsid w:val="00F27481"/>
    <w:rsid w:val="00F300FD"/>
    <w:rsid w:val="00F31497"/>
    <w:rsid w:val="00F31C51"/>
    <w:rsid w:val="00F36775"/>
    <w:rsid w:val="00F36A70"/>
    <w:rsid w:val="00F36E48"/>
    <w:rsid w:val="00F37C97"/>
    <w:rsid w:val="00F40311"/>
    <w:rsid w:val="00F415D0"/>
    <w:rsid w:val="00F41D9B"/>
    <w:rsid w:val="00F42F61"/>
    <w:rsid w:val="00F4319E"/>
    <w:rsid w:val="00F44ABE"/>
    <w:rsid w:val="00F44C58"/>
    <w:rsid w:val="00F45947"/>
    <w:rsid w:val="00F45E48"/>
    <w:rsid w:val="00F46238"/>
    <w:rsid w:val="00F46890"/>
    <w:rsid w:val="00F476BA"/>
    <w:rsid w:val="00F47FD5"/>
    <w:rsid w:val="00F50B9F"/>
    <w:rsid w:val="00F513AA"/>
    <w:rsid w:val="00F518E3"/>
    <w:rsid w:val="00F51B1C"/>
    <w:rsid w:val="00F52248"/>
    <w:rsid w:val="00F52759"/>
    <w:rsid w:val="00F53828"/>
    <w:rsid w:val="00F54BAA"/>
    <w:rsid w:val="00F558AD"/>
    <w:rsid w:val="00F56D4B"/>
    <w:rsid w:val="00F61462"/>
    <w:rsid w:val="00F6345C"/>
    <w:rsid w:val="00F65226"/>
    <w:rsid w:val="00F6569C"/>
    <w:rsid w:val="00F660A4"/>
    <w:rsid w:val="00F66B8C"/>
    <w:rsid w:val="00F70675"/>
    <w:rsid w:val="00F71374"/>
    <w:rsid w:val="00F722FC"/>
    <w:rsid w:val="00F72615"/>
    <w:rsid w:val="00F738EB"/>
    <w:rsid w:val="00F74060"/>
    <w:rsid w:val="00F76134"/>
    <w:rsid w:val="00F76855"/>
    <w:rsid w:val="00F77449"/>
    <w:rsid w:val="00F776A3"/>
    <w:rsid w:val="00F77864"/>
    <w:rsid w:val="00F779DE"/>
    <w:rsid w:val="00F802A5"/>
    <w:rsid w:val="00F815C1"/>
    <w:rsid w:val="00F83CD6"/>
    <w:rsid w:val="00F859B6"/>
    <w:rsid w:val="00F85BFA"/>
    <w:rsid w:val="00F87556"/>
    <w:rsid w:val="00F90C2C"/>
    <w:rsid w:val="00F935BF"/>
    <w:rsid w:val="00F9622D"/>
    <w:rsid w:val="00F964CB"/>
    <w:rsid w:val="00F975C8"/>
    <w:rsid w:val="00FA09F5"/>
    <w:rsid w:val="00FA32F0"/>
    <w:rsid w:val="00FA469B"/>
    <w:rsid w:val="00FB138B"/>
    <w:rsid w:val="00FB2A5A"/>
    <w:rsid w:val="00FB3CE4"/>
    <w:rsid w:val="00FB4742"/>
    <w:rsid w:val="00FB7CF6"/>
    <w:rsid w:val="00FC21F4"/>
    <w:rsid w:val="00FC2307"/>
    <w:rsid w:val="00FC4285"/>
    <w:rsid w:val="00FC43B5"/>
    <w:rsid w:val="00FC4D30"/>
    <w:rsid w:val="00FC4E72"/>
    <w:rsid w:val="00FC4FE9"/>
    <w:rsid w:val="00FC5B16"/>
    <w:rsid w:val="00FD0D8F"/>
    <w:rsid w:val="00FD1416"/>
    <w:rsid w:val="00FD32B4"/>
    <w:rsid w:val="00FD582E"/>
    <w:rsid w:val="00FD644D"/>
    <w:rsid w:val="00FE0054"/>
    <w:rsid w:val="00FE259B"/>
    <w:rsid w:val="00FE576F"/>
    <w:rsid w:val="00FE5E4D"/>
    <w:rsid w:val="00FE67D9"/>
    <w:rsid w:val="00FE7282"/>
    <w:rsid w:val="00FE73AB"/>
    <w:rsid w:val="00FE759D"/>
    <w:rsid w:val="00FF0E37"/>
    <w:rsid w:val="00FF2D23"/>
    <w:rsid w:val="00FF496B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A2649"/>
    <w:pPr>
      <w:keepNext/>
      <w:widowControl w:val="0"/>
      <w:tabs>
        <w:tab w:val="left" w:pos="2268"/>
        <w:tab w:val="left" w:pos="9639"/>
      </w:tabs>
      <w:suppressAutoHyphens/>
      <w:spacing w:after="0" w:line="240" w:lineRule="auto"/>
      <w:ind w:left="2835" w:hanging="1440"/>
      <w:jc w:val="both"/>
      <w:outlineLvl w:val="5"/>
    </w:pPr>
    <w:rPr>
      <w:rFonts w:ascii="Arial" w:eastAsia="DejaVu Sans" w:hAnsi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DA264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A2649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DA2649"/>
    <w:rPr>
      <w:rFonts w:ascii="Arial" w:eastAsia="DejaVu Sans" w:hAnsi="Arial"/>
      <w:kern w:val="1"/>
      <w:sz w:val="24"/>
      <w:szCs w:val="24"/>
    </w:rPr>
  </w:style>
  <w:style w:type="paragraph" w:customStyle="1" w:styleId="afe">
    <w:name w:val="Базовый"/>
    <w:uiPriority w:val="99"/>
    <w:rsid w:val="00A11615"/>
    <w:pPr>
      <w:tabs>
        <w:tab w:val="left" w:pos="708"/>
      </w:tabs>
      <w:suppressAutoHyphens/>
      <w:spacing w:line="100" w:lineRule="atLeast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BB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A2649"/>
    <w:pPr>
      <w:keepNext/>
      <w:widowControl w:val="0"/>
      <w:tabs>
        <w:tab w:val="left" w:pos="2268"/>
        <w:tab w:val="left" w:pos="9639"/>
      </w:tabs>
      <w:suppressAutoHyphens/>
      <w:spacing w:after="0" w:line="240" w:lineRule="auto"/>
      <w:ind w:left="2835" w:hanging="1440"/>
      <w:jc w:val="both"/>
      <w:outlineLvl w:val="5"/>
    </w:pPr>
    <w:rPr>
      <w:rFonts w:ascii="Arial" w:eastAsia="DejaVu Sans" w:hAnsi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DA264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A2649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DA2649"/>
    <w:rPr>
      <w:rFonts w:ascii="Arial" w:eastAsia="DejaVu Sans" w:hAnsi="Arial"/>
      <w:kern w:val="1"/>
      <w:sz w:val="24"/>
      <w:szCs w:val="24"/>
    </w:rPr>
  </w:style>
  <w:style w:type="paragraph" w:customStyle="1" w:styleId="afe">
    <w:name w:val="Базовый"/>
    <w:uiPriority w:val="99"/>
    <w:rsid w:val="00A11615"/>
    <w:pPr>
      <w:tabs>
        <w:tab w:val="left" w:pos="708"/>
      </w:tabs>
      <w:suppressAutoHyphens/>
      <w:spacing w:line="100" w:lineRule="atLeast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BB7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922">
                  <w:marLeft w:val="0"/>
                  <w:marRight w:val="0"/>
                  <w:marTop w:val="0"/>
                  <w:marBottom w:val="0"/>
                  <w:divBdr>
                    <w:top w:val="single" w:sz="4" w:space="6" w:color="81A7FD"/>
                    <w:left w:val="single" w:sz="4" w:space="6" w:color="81A7FD"/>
                    <w:bottom w:val="single" w:sz="4" w:space="6" w:color="81A7FD"/>
                    <w:right w:val="single" w:sz="4" w:space="6" w:color="81A7FD"/>
                  </w:divBdr>
                  <w:divsChild>
                    <w:div w:id="3146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6AE4ADC2118B763FEBFD855F405C0447E6681185CB9C5A2DCFC11644B8FFC34A6CC1CB36968B3LAvFJ" TargetMode="External"/><Relationship Id="rId13" Type="http://schemas.openxmlformats.org/officeDocument/2006/relationships/hyperlink" Target="consultantplus://offline/ref=EE2DE179F67D4D73AD05D3FDA928BA34F1CB58EB8375FDDE3D06CE49D2CB0487D3B119v021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2DE179F67D4D73AD05D3FDA928BA34F1CB5DEC8172FDDE3D06CE49D2vC2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BDDA887050AD7A35E9A19A3C0E889D2B2718665B0113FE8F0B26A7D9BFCE3BF3738E1B8EAA5766T8iC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8F9C4CDA031CA17F495E4F66B97D51ACF3ECEFFB4A39F3BD432017E8709EC9857EF5B9DC127000EE0061FEbE1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2DE179F67D4D73AD05CDF0BF44E73FF3C902E68071F6896057C81E8D9B02D293F11F54557304052102AB00v325O" TargetMode="External"/><Relationship Id="rId10" Type="http://schemas.openxmlformats.org/officeDocument/2006/relationships/hyperlink" Target="consultantplus://offline/ref=B26A71188AFB25462E8D5E4B6EB687B54DE24D26878C6DF53C90490EEBE3875E991FC7953C739AD9704C0E80yA0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24B18FC4BBF1DDACC4A28433716E07D8030473AD62889B59FEFE6CDEE44051367CE8AD123D3B9D2BE19BAFUE08O" TargetMode="External"/><Relationship Id="rId14" Type="http://schemas.openxmlformats.org/officeDocument/2006/relationships/hyperlink" Target="consultantplus://offline/ref=EE2DE179F67D4D73AD05D3FDA928BA34F1CB58EB8375FDDE3D06CE49D2CB0487D3B119v0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043E-4F67-49D5-B7F9-5AF15D55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4987</Words>
  <Characters>28430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3 февраля 2011 г</vt:lpstr>
    </vt:vector>
  </TitlesOfParts>
  <Company/>
  <LinksUpToDate>false</LinksUpToDate>
  <CharactersWithSpaces>33351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3 февраля 2011 г</dc:title>
  <dc:creator>Arashaeva_I_A</dc:creator>
  <cp:lastModifiedBy>Альфия</cp:lastModifiedBy>
  <cp:revision>7</cp:revision>
  <cp:lastPrinted>2016-07-07T13:00:00Z</cp:lastPrinted>
  <dcterms:created xsi:type="dcterms:W3CDTF">2016-08-18T13:30:00Z</dcterms:created>
  <dcterms:modified xsi:type="dcterms:W3CDTF">2016-08-19T07:45:00Z</dcterms:modified>
</cp:coreProperties>
</file>