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A2" w:rsidRPr="008A2CFB" w:rsidRDefault="00D848A2" w:rsidP="00D84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7"/>
          <w:lang w:val="ru-RU"/>
        </w:rPr>
      </w:pPr>
      <w:r w:rsidRPr="008A2CFB">
        <w:rPr>
          <w:rFonts w:ascii="Times New Roman" w:hAnsi="Times New Roman"/>
          <w:sz w:val="28"/>
          <w:szCs w:val="27"/>
          <w:lang w:val="ru-RU"/>
        </w:rPr>
        <w:t>ПРОЕКТ ПОСТАНОВЛЕНИЯ</w:t>
      </w:r>
    </w:p>
    <w:p w:rsidR="00D848A2" w:rsidRPr="008A2CFB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7"/>
          <w:lang w:val="ru-RU"/>
        </w:rPr>
      </w:pPr>
    </w:p>
    <w:p w:rsidR="00D848A2" w:rsidRPr="008A2CFB" w:rsidRDefault="00D848A2" w:rsidP="00D848A2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/>
          <w:sz w:val="28"/>
          <w:szCs w:val="27"/>
          <w:lang w:val="ru-RU"/>
        </w:rPr>
      </w:pPr>
    </w:p>
    <w:p w:rsidR="00D848A2" w:rsidRPr="008A2CFB" w:rsidRDefault="00914C6A" w:rsidP="002707A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4819"/>
        <w:rPr>
          <w:rFonts w:ascii="Times New Roman" w:hAnsi="Times New Roman"/>
          <w:sz w:val="28"/>
          <w:szCs w:val="27"/>
          <w:lang w:val="ru-RU"/>
        </w:rPr>
      </w:pPr>
      <w:r w:rsidRPr="008A2CFB">
        <w:rPr>
          <w:rFonts w:ascii="Times New Roman" w:hAnsi="Times New Roman"/>
          <w:sz w:val="28"/>
          <w:szCs w:val="27"/>
          <w:lang w:val="ru-RU"/>
        </w:rPr>
        <w:t xml:space="preserve">О внесении изменений в </w:t>
      </w:r>
      <w:r w:rsidR="00836961" w:rsidRPr="008A2CFB">
        <w:rPr>
          <w:rFonts w:ascii="Times New Roman" w:hAnsi="Times New Roman"/>
          <w:sz w:val="28"/>
          <w:szCs w:val="27"/>
          <w:lang w:val="ru-RU"/>
        </w:rPr>
        <w:t xml:space="preserve">приложение к </w:t>
      </w:r>
      <w:r w:rsidRPr="008A2CFB">
        <w:rPr>
          <w:rFonts w:ascii="Times New Roman" w:hAnsi="Times New Roman"/>
          <w:sz w:val="28"/>
          <w:szCs w:val="27"/>
          <w:lang w:val="ru-RU"/>
        </w:rPr>
        <w:t>постановлени</w:t>
      </w:r>
      <w:r w:rsidR="00836961" w:rsidRPr="008A2CFB">
        <w:rPr>
          <w:rFonts w:ascii="Times New Roman" w:hAnsi="Times New Roman"/>
          <w:sz w:val="28"/>
          <w:szCs w:val="27"/>
          <w:lang w:val="ru-RU"/>
        </w:rPr>
        <w:t>ю</w:t>
      </w:r>
      <w:r w:rsidRPr="008A2CFB">
        <w:rPr>
          <w:rFonts w:ascii="Times New Roman" w:hAnsi="Times New Roman"/>
          <w:sz w:val="28"/>
          <w:szCs w:val="27"/>
          <w:lang w:val="ru-RU"/>
        </w:rPr>
        <w:t xml:space="preserve"> Исполнительного комитета от 19.01.2022 №162 «</w:t>
      </w:r>
      <w:r w:rsidR="005632F4" w:rsidRPr="008A2CFB">
        <w:rPr>
          <w:rFonts w:ascii="Times New Roman" w:hAnsi="Times New Roman"/>
          <w:sz w:val="28"/>
          <w:szCs w:val="27"/>
          <w:lang w:val="ru-RU"/>
        </w:rPr>
        <w:t>О</w:t>
      </w:r>
      <w:r w:rsidR="00D848A2" w:rsidRPr="008A2CFB">
        <w:rPr>
          <w:rFonts w:ascii="Times New Roman" w:hAnsi="Times New Roman"/>
          <w:sz w:val="28"/>
          <w:szCs w:val="27"/>
          <w:lang w:val="ru-RU"/>
        </w:rPr>
        <w:t xml:space="preserve"> размере платы </w:t>
      </w:r>
      <w:r w:rsidR="002707A8" w:rsidRPr="008A2CFB">
        <w:rPr>
          <w:rFonts w:ascii="Times New Roman" w:hAnsi="Times New Roman"/>
          <w:sz w:val="28"/>
          <w:szCs w:val="27"/>
          <w:lang w:val="ru-RU"/>
        </w:rPr>
        <w:t xml:space="preserve">за </w:t>
      </w:r>
      <w:r w:rsidR="00DD5013" w:rsidRPr="008A2CFB">
        <w:rPr>
          <w:rFonts w:ascii="Times New Roman" w:hAnsi="Times New Roman"/>
          <w:sz w:val="28"/>
          <w:szCs w:val="27"/>
          <w:lang w:val="ru-RU"/>
        </w:rPr>
        <w:t>пользование жилым помещением (платы за наем),</w:t>
      </w:r>
      <w:r w:rsidR="002A48A3">
        <w:rPr>
          <w:rFonts w:ascii="Times New Roman" w:hAnsi="Times New Roman"/>
          <w:sz w:val="28"/>
          <w:szCs w:val="27"/>
          <w:lang w:val="ru-RU"/>
        </w:rPr>
        <w:t xml:space="preserve"> </w:t>
      </w:r>
      <w:bookmarkStart w:id="0" w:name="_GoBack"/>
      <w:bookmarkEnd w:id="0"/>
      <w:r w:rsidR="007C047F" w:rsidRPr="008A2CFB">
        <w:rPr>
          <w:rFonts w:ascii="Times New Roman" w:hAnsi="Times New Roman"/>
          <w:sz w:val="28"/>
          <w:szCs w:val="27"/>
          <w:lang w:val="ru-RU"/>
        </w:rPr>
        <w:t xml:space="preserve">платы </w:t>
      </w:r>
      <w:r w:rsidR="00D848A2" w:rsidRPr="008A2CFB">
        <w:rPr>
          <w:rFonts w:ascii="Times New Roman" w:hAnsi="Times New Roman"/>
          <w:sz w:val="28"/>
          <w:szCs w:val="27"/>
          <w:lang w:val="ru-RU"/>
        </w:rPr>
        <w:t>за содержание жил</w:t>
      </w:r>
      <w:r w:rsidR="00634DA8" w:rsidRPr="008A2CFB">
        <w:rPr>
          <w:rFonts w:ascii="Times New Roman" w:hAnsi="Times New Roman"/>
          <w:sz w:val="28"/>
          <w:szCs w:val="27"/>
          <w:lang w:val="ru-RU"/>
        </w:rPr>
        <w:t>ых помещений жилищного фонда</w:t>
      </w:r>
      <w:r w:rsidR="00303451" w:rsidRPr="008A2CFB">
        <w:rPr>
          <w:rFonts w:ascii="Times New Roman" w:hAnsi="Times New Roman"/>
          <w:sz w:val="28"/>
          <w:szCs w:val="27"/>
          <w:lang w:val="ru-RU"/>
        </w:rPr>
        <w:t xml:space="preserve"> </w:t>
      </w:r>
      <w:r w:rsidR="007C047F" w:rsidRPr="008A2CFB">
        <w:rPr>
          <w:rFonts w:ascii="Times New Roman" w:hAnsi="Times New Roman"/>
          <w:sz w:val="28"/>
          <w:szCs w:val="27"/>
          <w:lang w:val="ru-RU"/>
        </w:rPr>
        <w:t>города</w:t>
      </w:r>
      <w:r w:rsidR="00D848A2" w:rsidRPr="008A2CFB">
        <w:rPr>
          <w:rFonts w:ascii="Times New Roman" w:hAnsi="Times New Roman"/>
          <w:sz w:val="28"/>
          <w:szCs w:val="27"/>
          <w:lang w:val="ru-RU"/>
        </w:rPr>
        <w:t xml:space="preserve"> Набережные</w:t>
      </w:r>
      <w:r w:rsidR="00002478" w:rsidRPr="008A2CFB">
        <w:rPr>
          <w:rFonts w:ascii="Times New Roman" w:hAnsi="Times New Roman"/>
          <w:sz w:val="28"/>
          <w:szCs w:val="27"/>
          <w:lang w:val="ru-RU"/>
        </w:rPr>
        <w:t xml:space="preserve"> Челны на 202</w:t>
      </w:r>
      <w:r w:rsidR="00AA60DD" w:rsidRPr="008A2CFB">
        <w:rPr>
          <w:rFonts w:ascii="Times New Roman" w:hAnsi="Times New Roman"/>
          <w:sz w:val="28"/>
          <w:szCs w:val="27"/>
          <w:lang w:val="ru-RU"/>
        </w:rPr>
        <w:t>2</w:t>
      </w:r>
      <w:r w:rsidR="00856165" w:rsidRPr="008A2CFB">
        <w:rPr>
          <w:rFonts w:ascii="Times New Roman" w:hAnsi="Times New Roman"/>
          <w:sz w:val="28"/>
          <w:szCs w:val="27"/>
          <w:lang w:val="ru-RU"/>
        </w:rPr>
        <w:t xml:space="preserve"> </w:t>
      </w:r>
      <w:r w:rsidR="00D848A2" w:rsidRPr="008A2CFB">
        <w:rPr>
          <w:rFonts w:ascii="Times New Roman" w:hAnsi="Times New Roman"/>
          <w:sz w:val="28"/>
          <w:szCs w:val="27"/>
          <w:lang w:val="ru-RU"/>
        </w:rPr>
        <w:t>год</w:t>
      </w:r>
      <w:r w:rsidRPr="008A2CFB">
        <w:rPr>
          <w:rFonts w:ascii="Times New Roman" w:hAnsi="Times New Roman"/>
          <w:sz w:val="28"/>
          <w:szCs w:val="27"/>
          <w:lang w:val="ru-RU"/>
        </w:rPr>
        <w:t>»</w:t>
      </w:r>
    </w:p>
    <w:p w:rsidR="00E851E4" w:rsidRPr="008A2CFB" w:rsidRDefault="00E851E4" w:rsidP="00303451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5800"/>
        <w:rPr>
          <w:rFonts w:ascii="Times New Roman" w:hAnsi="Times New Roman"/>
          <w:sz w:val="28"/>
          <w:szCs w:val="27"/>
          <w:lang w:val="ru-RU"/>
        </w:rPr>
      </w:pPr>
    </w:p>
    <w:p w:rsidR="00D848A2" w:rsidRPr="008A2CFB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7"/>
          <w:lang w:val="ru-RU"/>
        </w:rPr>
      </w:pPr>
    </w:p>
    <w:p w:rsidR="00F4205B" w:rsidRPr="008A2CFB" w:rsidRDefault="00686695" w:rsidP="001A6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lang w:val="ru-RU"/>
        </w:rPr>
      </w:pPr>
      <w:proofErr w:type="gramStart"/>
      <w:r>
        <w:rPr>
          <w:rFonts w:ascii="Times New Roman" w:hAnsi="Times New Roman"/>
          <w:sz w:val="28"/>
          <w:szCs w:val="27"/>
          <w:lang w:val="ru-RU"/>
        </w:rPr>
        <w:t xml:space="preserve">В соответствии с частью 3 </w:t>
      </w:r>
      <w:r w:rsidR="007C047F" w:rsidRPr="008A2CFB">
        <w:rPr>
          <w:rFonts w:ascii="Times New Roman" w:hAnsi="Times New Roman"/>
          <w:sz w:val="28"/>
          <w:szCs w:val="27"/>
          <w:lang w:val="ru-RU"/>
        </w:rPr>
        <w:t>статьи</w:t>
      </w:r>
      <w:r w:rsidR="00051211" w:rsidRPr="008A2CFB">
        <w:rPr>
          <w:rFonts w:ascii="Times New Roman" w:hAnsi="Times New Roman"/>
          <w:sz w:val="28"/>
          <w:szCs w:val="27"/>
          <w:lang w:val="ru-RU"/>
        </w:rPr>
        <w:t xml:space="preserve"> </w:t>
      </w:r>
      <w:r w:rsidR="00F4205B" w:rsidRPr="008A2CFB">
        <w:rPr>
          <w:rFonts w:ascii="Times New Roman" w:hAnsi="Times New Roman"/>
          <w:sz w:val="28"/>
          <w:szCs w:val="27"/>
          <w:lang w:val="ru-RU"/>
        </w:rPr>
        <w:t>156</w:t>
      </w:r>
      <w:r w:rsidR="00D848A2" w:rsidRPr="008A2CFB">
        <w:rPr>
          <w:rFonts w:ascii="Times New Roman" w:hAnsi="Times New Roman"/>
          <w:sz w:val="28"/>
          <w:szCs w:val="27"/>
          <w:lang w:val="ru-RU"/>
        </w:rPr>
        <w:t xml:space="preserve"> Жилищного кодекса Российской Федерации,</w:t>
      </w:r>
      <w:r>
        <w:rPr>
          <w:rFonts w:ascii="Times New Roman" w:hAnsi="Times New Roman"/>
          <w:sz w:val="28"/>
          <w:szCs w:val="27"/>
          <w:lang w:val="ru-RU"/>
        </w:rPr>
        <w:t xml:space="preserve"> пунктом </w:t>
      </w:r>
      <w:r w:rsidR="00D51ECF" w:rsidRPr="008A2CFB">
        <w:rPr>
          <w:rFonts w:ascii="Times New Roman" w:hAnsi="Times New Roman"/>
          <w:sz w:val="28"/>
          <w:szCs w:val="27"/>
          <w:lang w:val="ru-RU"/>
        </w:rPr>
        <w:t>36 Правил содержания общего имущества в мног</w:t>
      </w:r>
      <w:r w:rsidR="003344BD" w:rsidRPr="008A2CFB">
        <w:rPr>
          <w:rFonts w:ascii="Times New Roman" w:hAnsi="Times New Roman"/>
          <w:sz w:val="28"/>
          <w:szCs w:val="27"/>
          <w:lang w:val="ru-RU"/>
        </w:rPr>
        <w:t>оквартирном доме, утвержденных П</w:t>
      </w:r>
      <w:r w:rsidR="00D51ECF" w:rsidRPr="008A2CFB">
        <w:rPr>
          <w:rFonts w:ascii="Times New Roman" w:hAnsi="Times New Roman"/>
          <w:sz w:val="28"/>
          <w:szCs w:val="27"/>
          <w:lang w:val="ru-RU"/>
        </w:rPr>
        <w:t xml:space="preserve">остановлением Правительства Российской Федерации от </w:t>
      </w:r>
      <w:r w:rsidR="004F1A79" w:rsidRPr="008A2CFB">
        <w:rPr>
          <w:rFonts w:ascii="Times New Roman" w:hAnsi="Times New Roman"/>
          <w:sz w:val="28"/>
          <w:szCs w:val="27"/>
          <w:lang w:val="ru-RU"/>
        </w:rPr>
        <w:t>13.08.2006 №</w:t>
      </w:r>
      <w:r w:rsidR="002A48A3">
        <w:rPr>
          <w:rFonts w:ascii="Times New Roman" w:hAnsi="Times New Roman"/>
          <w:sz w:val="28"/>
          <w:szCs w:val="27"/>
          <w:lang w:val="ru-RU"/>
        </w:rPr>
        <w:t xml:space="preserve"> </w:t>
      </w:r>
      <w:r w:rsidR="004F1A79" w:rsidRPr="008A2CFB">
        <w:rPr>
          <w:rFonts w:ascii="Times New Roman" w:hAnsi="Times New Roman"/>
          <w:sz w:val="28"/>
          <w:szCs w:val="27"/>
          <w:lang w:val="ru-RU"/>
        </w:rPr>
        <w:t xml:space="preserve">491, </w:t>
      </w:r>
      <w:r w:rsidR="001A630B" w:rsidRPr="008A2CFB">
        <w:rPr>
          <w:rFonts w:ascii="Times New Roman" w:hAnsi="Times New Roman"/>
          <w:sz w:val="28"/>
          <w:szCs w:val="27"/>
          <w:lang w:val="ru-RU"/>
        </w:rPr>
        <w:t>пунктом 5.24 Положения о системе муниципальных правовых актов, утвержденн</w:t>
      </w:r>
      <w:r w:rsidR="00F4205B" w:rsidRPr="008A2CFB">
        <w:rPr>
          <w:rFonts w:ascii="Times New Roman" w:hAnsi="Times New Roman"/>
          <w:sz w:val="28"/>
          <w:szCs w:val="27"/>
          <w:lang w:val="ru-RU"/>
        </w:rPr>
        <w:t>ого Р</w:t>
      </w:r>
      <w:r w:rsidR="001A630B" w:rsidRPr="008A2CFB">
        <w:rPr>
          <w:rFonts w:ascii="Times New Roman" w:hAnsi="Times New Roman"/>
          <w:sz w:val="28"/>
          <w:szCs w:val="27"/>
          <w:lang w:val="ru-RU"/>
        </w:rPr>
        <w:t>ешением Городского Совета от 21.02.2007 №</w:t>
      </w:r>
      <w:r w:rsidR="002A48A3">
        <w:rPr>
          <w:rFonts w:ascii="Times New Roman" w:hAnsi="Times New Roman"/>
          <w:sz w:val="28"/>
          <w:szCs w:val="27"/>
          <w:lang w:val="ru-RU"/>
        </w:rPr>
        <w:t xml:space="preserve"> </w:t>
      </w:r>
      <w:r w:rsidR="001A630B" w:rsidRPr="008A2CFB">
        <w:rPr>
          <w:rFonts w:ascii="Times New Roman" w:hAnsi="Times New Roman"/>
          <w:sz w:val="28"/>
          <w:szCs w:val="27"/>
          <w:lang w:val="ru-RU"/>
        </w:rPr>
        <w:t>19/8, независимой экспертизой по расчету предложения по установлению предельного размера платы (цены) на услуги по техническому обслуживанию</w:t>
      </w:r>
      <w:proofErr w:type="gramEnd"/>
      <w:r w:rsidR="001A630B" w:rsidRPr="008A2CFB">
        <w:rPr>
          <w:rFonts w:ascii="Times New Roman" w:hAnsi="Times New Roman"/>
          <w:sz w:val="28"/>
          <w:szCs w:val="27"/>
          <w:lang w:val="ru-RU"/>
        </w:rPr>
        <w:t xml:space="preserve"> и ремонту домофонов (переговорно-замочных устрой</w:t>
      </w:r>
      <w:proofErr w:type="gramStart"/>
      <w:r w:rsidR="001A630B" w:rsidRPr="008A2CFB">
        <w:rPr>
          <w:rFonts w:ascii="Times New Roman" w:hAnsi="Times New Roman"/>
          <w:sz w:val="28"/>
          <w:szCs w:val="27"/>
          <w:lang w:val="ru-RU"/>
        </w:rPr>
        <w:t>ств дв</w:t>
      </w:r>
      <w:proofErr w:type="gramEnd"/>
      <w:r w:rsidR="001A630B" w:rsidRPr="008A2CFB">
        <w:rPr>
          <w:rFonts w:ascii="Times New Roman" w:hAnsi="Times New Roman"/>
          <w:sz w:val="28"/>
          <w:szCs w:val="27"/>
          <w:lang w:val="ru-RU"/>
        </w:rPr>
        <w:t>ерей подъездов</w:t>
      </w:r>
      <w:r w:rsidR="007A7930" w:rsidRPr="008A2CFB">
        <w:rPr>
          <w:rFonts w:ascii="Times New Roman" w:hAnsi="Times New Roman"/>
          <w:sz w:val="28"/>
          <w:szCs w:val="27"/>
          <w:lang w:val="ru-RU"/>
        </w:rPr>
        <w:t>) по г</w:t>
      </w:r>
      <w:r w:rsidR="00F4205B" w:rsidRPr="008A2CFB">
        <w:rPr>
          <w:rFonts w:ascii="Times New Roman" w:hAnsi="Times New Roman"/>
          <w:sz w:val="28"/>
          <w:szCs w:val="27"/>
          <w:lang w:val="ru-RU"/>
        </w:rPr>
        <w:t>. Набережные Челны на 2022 год</w:t>
      </w:r>
    </w:p>
    <w:p w:rsidR="008A2CFB" w:rsidRDefault="008A2CFB" w:rsidP="00C65695">
      <w:pPr>
        <w:widowControl w:val="0"/>
        <w:autoSpaceDE w:val="0"/>
        <w:autoSpaceDN w:val="0"/>
        <w:adjustRightInd w:val="0"/>
        <w:spacing w:after="0" w:line="301" w:lineRule="exact"/>
        <w:jc w:val="center"/>
        <w:rPr>
          <w:rFonts w:ascii="Times New Roman" w:hAnsi="Times New Roman"/>
          <w:sz w:val="28"/>
          <w:szCs w:val="27"/>
          <w:lang w:val="ru-RU"/>
        </w:rPr>
      </w:pPr>
    </w:p>
    <w:p w:rsidR="008A2CFB" w:rsidRDefault="008A2CFB" w:rsidP="00C65695">
      <w:pPr>
        <w:widowControl w:val="0"/>
        <w:autoSpaceDE w:val="0"/>
        <w:autoSpaceDN w:val="0"/>
        <w:adjustRightInd w:val="0"/>
        <w:spacing w:after="0" w:line="301" w:lineRule="exact"/>
        <w:jc w:val="center"/>
        <w:rPr>
          <w:rFonts w:ascii="Times New Roman" w:hAnsi="Times New Roman"/>
          <w:sz w:val="28"/>
          <w:szCs w:val="27"/>
          <w:lang w:val="ru-RU"/>
        </w:rPr>
      </w:pPr>
    </w:p>
    <w:p w:rsidR="00D848A2" w:rsidRPr="008A2CFB" w:rsidRDefault="00C65695" w:rsidP="00C65695">
      <w:pPr>
        <w:widowControl w:val="0"/>
        <w:autoSpaceDE w:val="0"/>
        <w:autoSpaceDN w:val="0"/>
        <w:adjustRightInd w:val="0"/>
        <w:spacing w:after="0" w:line="301" w:lineRule="exact"/>
        <w:jc w:val="center"/>
        <w:rPr>
          <w:rFonts w:ascii="Times New Roman" w:hAnsi="Times New Roman"/>
          <w:sz w:val="28"/>
          <w:szCs w:val="27"/>
          <w:lang w:val="ru-RU"/>
        </w:rPr>
      </w:pPr>
      <w:r w:rsidRPr="008A2CFB">
        <w:rPr>
          <w:rFonts w:ascii="Times New Roman" w:hAnsi="Times New Roman"/>
          <w:sz w:val="28"/>
          <w:szCs w:val="27"/>
          <w:lang w:val="ru-RU"/>
        </w:rPr>
        <w:t>П</w:t>
      </w:r>
      <w:r w:rsidR="003344BD" w:rsidRPr="008A2CFB">
        <w:rPr>
          <w:rFonts w:ascii="Times New Roman" w:hAnsi="Times New Roman"/>
          <w:sz w:val="28"/>
          <w:szCs w:val="27"/>
          <w:lang w:val="ru-RU"/>
        </w:rPr>
        <w:t xml:space="preserve"> </w:t>
      </w:r>
      <w:r w:rsidRPr="008A2CFB">
        <w:rPr>
          <w:rFonts w:ascii="Times New Roman" w:hAnsi="Times New Roman"/>
          <w:sz w:val="28"/>
          <w:szCs w:val="27"/>
          <w:lang w:val="ru-RU"/>
        </w:rPr>
        <w:t>О</w:t>
      </w:r>
      <w:r w:rsidR="003344BD" w:rsidRPr="008A2CFB">
        <w:rPr>
          <w:rFonts w:ascii="Times New Roman" w:hAnsi="Times New Roman"/>
          <w:sz w:val="28"/>
          <w:szCs w:val="27"/>
          <w:lang w:val="ru-RU"/>
        </w:rPr>
        <w:t xml:space="preserve"> </w:t>
      </w:r>
      <w:r w:rsidRPr="008A2CFB">
        <w:rPr>
          <w:rFonts w:ascii="Times New Roman" w:hAnsi="Times New Roman"/>
          <w:sz w:val="28"/>
          <w:szCs w:val="27"/>
          <w:lang w:val="ru-RU"/>
        </w:rPr>
        <w:t>С</w:t>
      </w:r>
      <w:r w:rsidR="003344BD" w:rsidRPr="008A2CFB">
        <w:rPr>
          <w:rFonts w:ascii="Times New Roman" w:hAnsi="Times New Roman"/>
          <w:sz w:val="28"/>
          <w:szCs w:val="27"/>
          <w:lang w:val="ru-RU"/>
        </w:rPr>
        <w:t xml:space="preserve"> </w:t>
      </w:r>
      <w:r w:rsidRPr="008A2CFB">
        <w:rPr>
          <w:rFonts w:ascii="Times New Roman" w:hAnsi="Times New Roman"/>
          <w:sz w:val="28"/>
          <w:szCs w:val="27"/>
          <w:lang w:val="ru-RU"/>
        </w:rPr>
        <w:t>Т</w:t>
      </w:r>
      <w:r w:rsidR="003344BD" w:rsidRPr="008A2CFB">
        <w:rPr>
          <w:rFonts w:ascii="Times New Roman" w:hAnsi="Times New Roman"/>
          <w:sz w:val="28"/>
          <w:szCs w:val="27"/>
          <w:lang w:val="ru-RU"/>
        </w:rPr>
        <w:t xml:space="preserve"> </w:t>
      </w:r>
      <w:r w:rsidRPr="008A2CFB">
        <w:rPr>
          <w:rFonts w:ascii="Times New Roman" w:hAnsi="Times New Roman"/>
          <w:sz w:val="28"/>
          <w:szCs w:val="27"/>
          <w:lang w:val="ru-RU"/>
        </w:rPr>
        <w:t>А</w:t>
      </w:r>
      <w:r w:rsidR="003344BD" w:rsidRPr="008A2CFB">
        <w:rPr>
          <w:rFonts w:ascii="Times New Roman" w:hAnsi="Times New Roman"/>
          <w:sz w:val="28"/>
          <w:szCs w:val="27"/>
          <w:lang w:val="ru-RU"/>
        </w:rPr>
        <w:t xml:space="preserve"> </w:t>
      </w:r>
      <w:r w:rsidRPr="008A2CFB">
        <w:rPr>
          <w:rFonts w:ascii="Times New Roman" w:hAnsi="Times New Roman"/>
          <w:sz w:val="28"/>
          <w:szCs w:val="27"/>
          <w:lang w:val="ru-RU"/>
        </w:rPr>
        <w:t>Н</w:t>
      </w:r>
      <w:r w:rsidR="003344BD" w:rsidRPr="008A2CFB">
        <w:rPr>
          <w:rFonts w:ascii="Times New Roman" w:hAnsi="Times New Roman"/>
          <w:sz w:val="28"/>
          <w:szCs w:val="27"/>
          <w:lang w:val="ru-RU"/>
        </w:rPr>
        <w:t xml:space="preserve"> </w:t>
      </w:r>
      <w:r w:rsidRPr="008A2CFB">
        <w:rPr>
          <w:rFonts w:ascii="Times New Roman" w:hAnsi="Times New Roman"/>
          <w:sz w:val="28"/>
          <w:szCs w:val="27"/>
          <w:lang w:val="ru-RU"/>
        </w:rPr>
        <w:t>О</w:t>
      </w:r>
      <w:r w:rsidR="003344BD" w:rsidRPr="008A2CFB">
        <w:rPr>
          <w:rFonts w:ascii="Times New Roman" w:hAnsi="Times New Roman"/>
          <w:sz w:val="28"/>
          <w:szCs w:val="27"/>
          <w:lang w:val="ru-RU"/>
        </w:rPr>
        <w:t xml:space="preserve"> </w:t>
      </w:r>
      <w:r w:rsidRPr="008A2CFB">
        <w:rPr>
          <w:rFonts w:ascii="Times New Roman" w:hAnsi="Times New Roman"/>
          <w:sz w:val="28"/>
          <w:szCs w:val="27"/>
          <w:lang w:val="ru-RU"/>
        </w:rPr>
        <w:t>В</w:t>
      </w:r>
      <w:r w:rsidR="003344BD" w:rsidRPr="008A2CFB">
        <w:rPr>
          <w:rFonts w:ascii="Times New Roman" w:hAnsi="Times New Roman"/>
          <w:sz w:val="28"/>
          <w:szCs w:val="27"/>
          <w:lang w:val="ru-RU"/>
        </w:rPr>
        <w:t xml:space="preserve"> </w:t>
      </w:r>
      <w:r w:rsidRPr="008A2CFB">
        <w:rPr>
          <w:rFonts w:ascii="Times New Roman" w:hAnsi="Times New Roman"/>
          <w:sz w:val="28"/>
          <w:szCs w:val="27"/>
          <w:lang w:val="ru-RU"/>
        </w:rPr>
        <w:t>Л</w:t>
      </w:r>
      <w:r w:rsidR="003344BD" w:rsidRPr="008A2CFB">
        <w:rPr>
          <w:rFonts w:ascii="Times New Roman" w:hAnsi="Times New Roman"/>
          <w:sz w:val="28"/>
          <w:szCs w:val="27"/>
          <w:lang w:val="ru-RU"/>
        </w:rPr>
        <w:t xml:space="preserve"> </w:t>
      </w:r>
      <w:r w:rsidRPr="008A2CFB">
        <w:rPr>
          <w:rFonts w:ascii="Times New Roman" w:hAnsi="Times New Roman"/>
          <w:sz w:val="28"/>
          <w:szCs w:val="27"/>
          <w:lang w:val="ru-RU"/>
        </w:rPr>
        <w:t>Я</w:t>
      </w:r>
      <w:r w:rsidR="003344BD" w:rsidRPr="008A2CFB">
        <w:rPr>
          <w:rFonts w:ascii="Times New Roman" w:hAnsi="Times New Roman"/>
          <w:sz w:val="28"/>
          <w:szCs w:val="27"/>
          <w:lang w:val="ru-RU"/>
        </w:rPr>
        <w:t xml:space="preserve"> </w:t>
      </w:r>
      <w:r w:rsidRPr="008A2CFB">
        <w:rPr>
          <w:rFonts w:ascii="Times New Roman" w:hAnsi="Times New Roman"/>
          <w:sz w:val="28"/>
          <w:szCs w:val="27"/>
          <w:lang w:val="ru-RU"/>
        </w:rPr>
        <w:t>Ю:</w:t>
      </w:r>
    </w:p>
    <w:p w:rsidR="00C65695" w:rsidRPr="008A2CFB" w:rsidRDefault="00C65695" w:rsidP="00D848A2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8"/>
          <w:szCs w:val="27"/>
          <w:lang w:val="ru-RU"/>
        </w:rPr>
      </w:pPr>
    </w:p>
    <w:p w:rsidR="007A7930" w:rsidRPr="00686695" w:rsidRDefault="00914C6A" w:rsidP="00686695">
      <w:pPr>
        <w:pStyle w:val="a6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7"/>
          <w:lang w:val="ru-RU"/>
        </w:rPr>
      </w:pPr>
      <w:r w:rsidRPr="008A2CFB">
        <w:rPr>
          <w:rFonts w:ascii="Times New Roman" w:hAnsi="Times New Roman"/>
          <w:sz w:val="28"/>
          <w:szCs w:val="27"/>
          <w:lang w:val="ru-RU"/>
        </w:rPr>
        <w:t>Внести в приложение</w:t>
      </w:r>
      <w:r w:rsidR="00836961" w:rsidRPr="008A2CFB">
        <w:rPr>
          <w:rFonts w:ascii="Times New Roman" w:hAnsi="Times New Roman"/>
          <w:sz w:val="28"/>
          <w:szCs w:val="27"/>
          <w:lang w:val="ru-RU"/>
        </w:rPr>
        <w:t xml:space="preserve"> к постановлению</w:t>
      </w:r>
      <w:r w:rsidRPr="008A2CFB">
        <w:rPr>
          <w:rFonts w:ascii="Times New Roman" w:hAnsi="Times New Roman"/>
          <w:sz w:val="28"/>
          <w:szCs w:val="27"/>
          <w:lang w:val="ru-RU"/>
        </w:rPr>
        <w:t xml:space="preserve"> Исполнительного комитета </w:t>
      </w:r>
      <w:proofErr w:type="gramStart"/>
      <w:r w:rsidRPr="008A2CFB">
        <w:rPr>
          <w:rFonts w:ascii="Times New Roman" w:hAnsi="Times New Roman"/>
          <w:sz w:val="28"/>
          <w:szCs w:val="27"/>
          <w:lang w:val="ru-RU"/>
        </w:rPr>
        <w:t>от</w:t>
      </w:r>
      <w:proofErr w:type="gramEnd"/>
      <w:r w:rsidRPr="008A2CFB">
        <w:rPr>
          <w:rFonts w:ascii="Times New Roman" w:hAnsi="Times New Roman"/>
          <w:sz w:val="28"/>
          <w:szCs w:val="27"/>
          <w:lang w:val="ru-RU"/>
        </w:rPr>
        <w:t xml:space="preserve"> </w:t>
      </w:r>
      <w:proofErr w:type="gramStart"/>
      <w:r w:rsidRPr="008A2CFB">
        <w:rPr>
          <w:rFonts w:ascii="Times New Roman" w:hAnsi="Times New Roman"/>
          <w:sz w:val="28"/>
          <w:szCs w:val="27"/>
          <w:lang w:val="ru-RU"/>
        </w:rPr>
        <w:t>19.01.2022 №162 «О размере платы за пользование жилым помещением (платы за наем), платы за содержание жилых помещений жилищного фонда города Набережные Челны на 2022 год»</w:t>
      </w:r>
      <w:r w:rsidR="00686695">
        <w:rPr>
          <w:rFonts w:ascii="Times New Roman" w:hAnsi="Times New Roman"/>
          <w:sz w:val="28"/>
          <w:szCs w:val="27"/>
          <w:lang w:val="ru-RU"/>
        </w:rPr>
        <w:t xml:space="preserve"> (в редакции постановления Исполнительного комитета от 06.05.2022 №2345 изменения, изложив  </w:t>
      </w:r>
      <w:r w:rsidR="00E828F0" w:rsidRPr="00686695">
        <w:rPr>
          <w:rFonts w:ascii="Times New Roman" w:hAnsi="Times New Roman"/>
          <w:sz w:val="28"/>
          <w:szCs w:val="27"/>
          <w:lang w:val="ru-RU"/>
        </w:rPr>
        <w:t>пункт</w:t>
      </w:r>
      <w:r w:rsidR="00530EB0" w:rsidRPr="00686695">
        <w:rPr>
          <w:rFonts w:ascii="Times New Roman" w:hAnsi="Times New Roman"/>
          <w:sz w:val="28"/>
          <w:szCs w:val="27"/>
          <w:lang w:val="ru-RU"/>
        </w:rPr>
        <w:t xml:space="preserve"> 4.10 в следующей редакции:</w:t>
      </w:r>
      <w:proofErr w:type="gramEnd"/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3829"/>
        <w:gridCol w:w="2410"/>
        <w:gridCol w:w="2268"/>
      </w:tblGrid>
      <w:tr w:rsidR="00530EB0" w:rsidRPr="002A48A3" w:rsidTr="008A2CFB">
        <w:trPr>
          <w:trHeight w:val="92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B0" w:rsidRPr="00421D4B" w:rsidRDefault="00530EB0" w:rsidP="00BC0D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21D4B">
              <w:rPr>
                <w:rFonts w:ascii="Times New Roman" w:hAnsi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B0" w:rsidRPr="00421D4B" w:rsidRDefault="00530EB0" w:rsidP="00BC0DA1">
            <w:pPr>
              <w:spacing w:after="0" w:line="240" w:lineRule="auto"/>
              <w:ind w:right="66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21D4B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платежа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B0" w:rsidRPr="00421D4B" w:rsidRDefault="00530EB0" w:rsidP="00BC0D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21D4B">
              <w:rPr>
                <w:rFonts w:ascii="Times New Roman" w:hAnsi="Times New Roman"/>
                <w:sz w:val="26"/>
                <w:szCs w:val="26"/>
                <w:lang w:val="ru-RU"/>
              </w:rPr>
              <w:t>Единица измерения</w:t>
            </w:r>
          </w:p>
          <w:p w:rsidR="00530EB0" w:rsidRPr="00421D4B" w:rsidRDefault="00530EB0" w:rsidP="00BC0D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21D4B">
              <w:rPr>
                <w:rFonts w:ascii="Times New Roman" w:hAnsi="Times New Roman"/>
                <w:sz w:val="26"/>
                <w:szCs w:val="26"/>
                <w:lang w:val="ru-RU"/>
              </w:rPr>
              <w:t>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0" w:rsidRPr="00421D4B" w:rsidRDefault="00530EB0" w:rsidP="00BC0D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21D4B">
              <w:rPr>
                <w:rFonts w:ascii="Times New Roman" w:hAnsi="Times New Roman"/>
                <w:sz w:val="26"/>
                <w:szCs w:val="26"/>
                <w:lang w:val="ru-RU"/>
              </w:rPr>
              <w:t>Тариф за единицу измерения услуги</w:t>
            </w:r>
          </w:p>
          <w:p w:rsidR="00530EB0" w:rsidRPr="00421D4B" w:rsidRDefault="00E828F0" w:rsidP="002B7F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 01.</w:t>
            </w:r>
            <w:r w:rsidR="002B7F39"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  <w:r w:rsidR="00530EB0" w:rsidRPr="00421D4B">
              <w:rPr>
                <w:rFonts w:ascii="Times New Roman" w:hAnsi="Times New Roman"/>
                <w:sz w:val="26"/>
                <w:szCs w:val="26"/>
                <w:lang w:val="ru-RU"/>
              </w:rPr>
              <w:t>.2022, в руб.</w:t>
            </w:r>
          </w:p>
        </w:tc>
      </w:tr>
      <w:tr w:rsidR="00530EB0" w:rsidRPr="00421D4B" w:rsidTr="008A2CFB">
        <w:trPr>
          <w:trHeight w:val="2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0EB0" w:rsidRPr="00421D4B" w:rsidRDefault="00530EB0" w:rsidP="00BC0D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21D4B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0EB0" w:rsidRPr="00421D4B" w:rsidRDefault="00530EB0" w:rsidP="00BC0D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21D4B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0EB0" w:rsidRPr="00421D4B" w:rsidRDefault="00530EB0" w:rsidP="00BC0D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21D4B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EB0" w:rsidRPr="00421D4B" w:rsidRDefault="00530EB0" w:rsidP="00BC0D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21D4B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</w:tr>
      <w:tr w:rsidR="00686695" w:rsidRPr="002A48A3" w:rsidTr="00686695">
        <w:trPr>
          <w:trHeight w:val="2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6695" w:rsidRPr="00686695" w:rsidRDefault="00686695" w:rsidP="00ED3F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6695">
              <w:rPr>
                <w:rFonts w:ascii="Times New Roman" w:hAnsi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6695" w:rsidRPr="00686695" w:rsidRDefault="00686695" w:rsidP="006866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6695">
              <w:rPr>
                <w:rFonts w:ascii="Times New Roman" w:hAnsi="Times New Roman"/>
                <w:sz w:val="26"/>
                <w:szCs w:val="26"/>
                <w:lang w:val="ru-RU"/>
              </w:rPr>
              <w:t>Техническое обслуживание и ремонт строительных конструкций и инженерных систем зданий,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6695" w:rsidRPr="00686695" w:rsidRDefault="00686695" w:rsidP="00ED3F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6695" w:rsidRPr="00686695" w:rsidRDefault="00686695" w:rsidP="00ED3F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530EB0" w:rsidRPr="00421D4B" w:rsidTr="008A2CFB">
        <w:trPr>
          <w:trHeight w:val="46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B0" w:rsidRPr="00421D4B" w:rsidRDefault="00530EB0" w:rsidP="00530E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D4B">
              <w:rPr>
                <w:rFonts w:ascii="Times New Roman" w:hAnsi="Times New Roman"/>
                <w:sz w:val="26"/>
                <w:szCs w:val="26"/>
              </w:rPr>
              <w:t>4.</w:t>
            </w:r>
            <w:r w:rsidRPr="00421D4B"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  <w:r w:rsidRPr="00421D4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B0" w:rsidRPr="00421D4B" w:rsidRDefault="00530EB0" w:rsidP="00530E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21D4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21D4B">
              <w:rPr>
                <w:rFonts w:ascii="Times New Roman" w:hAnsi="Times New Roman"/>
                <w:sz w:val="26"/>
                <w:szCs w:val="26"/>
              </w:rPr>
              <w:t>домофонов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B0" w:rsidRPr="00421D4B" w:rsidRDefault="008A2CFB" w:rsidP="00530E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 </w:t>
            </w:r>
            <w:r w:rsidR="00530EB0" w:rsidRPr="00421D4B">
              <w:rPr>
                <w:rFonts w:ascii="Times New Roman" w:hAnsi="Times New Roman"/>
                <w:sz w:val="26"/>
                <w:szCs w:val="26"/>
                <w:lang w:val="ru-RU"/>
              </w:rPr>
              <w:t>кв. м общей площади жилого помещения в месяц</w:t>
            </w:r>
            <w:r w:rsidR="00530EB0" w:rsidRPr="00421D4B">
              <w:rPr>
                <w:sz w:val="26"/>
                <w:szCs w:val="26"/>
                <w:lang w:val="ru-RU"/>
              </w:rPr>
              <w:t xml:space="preserve"> </w:t>
            </w:r>
            <w:r w:rsidR="00530EB0" w:rsidRPr="00421D4B">
              <w:rPr>
                <w:rFonts w:ascii="Times New Roman" w:hAnsi="Times New Roman"/>
                <w:sz w:val="26"/>
                <w:szCs w:val="26"/>
                <w:lang w:val="ru-RU"/>
              </w:rPr>
              <w:t>при наличии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0" w:rsidRPr="00421D4B" w:rsidRDefault="00530EB0" w:rsidP="00E828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21D4B">
              <w:rPr>
                <w:rFonts w:ascii="Times New Roman" w:hAnsi="Times New Roman"/>
                <w:sz w:val="26"/>
                <w:szCs w:val="26"/>
                <w:lang w:val="ru-RU"/>
              </w:rPr>
              <w:t>0,</w:t>
            </w:r>
            <w:r w:rsidR="00296DCE">
              <w:rPr>
                <w:rFonts w:ascii="Times New Roman" w:hAnsi="Times New Roman"/>
                <w:sz w:val="26"/>
                <w:szCs w:val="26"/>
                <w:lang w:val="ru-RU"/>
              </w:rPr>
              <w:t>55</w:t>
            </w:r>
          </w:p>
        </w:tc>
      </w:tr>
    </w:tbl>
    <w:p w:rsidR="007A7930" w:rsidRPr="007A7930" w:rsidRDefault="007A7930" w:rsidP="007A7930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6B2786" w:rsidRPr="008A2CFB" w:rsidRDefault="006B2786" w:rsidP="006B2786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7"/>
          <w:lang w:val="ru-RU"/>
        </w:rPr>
      </w:pPr>
      <w:r w:rsidRPr="008A2CFB">
        <w:rPr>
          <w:rFonts w:ascii="Times New Roman" w:hAnsi="Times New Roman"/>
          <w:sz w:val="28"/>
          <w:szCs w:val="27"/>
          <w:lang w:val="ru-RU"/>
        </w:rPr>
        <w:t>Настоящее постановле</w:t>
      </w:r>
      <w:r w:rsidR="00CE704D" w:rsidRPr="008A2CFB">
        <w:rPr>
          <w:rFonts w:ascii="Times New Roman" w:hAnsi="Times New Roman"/>
          <w:sz w:val="28"/>
          <w:szCs w:val="27"/>
          <w:lang w:val="ru-RU"/>
        </w:rPr>
        <w:t xml:space="preserve">ние </w:t>
      </w:r>
      <w:r w:rsidR="002B7F39" w:rsidRPr="008A2CFB">
        <w:rPr>
          <w:rFonts w:ascii="Times New Roman" w:hAnsi="Times New Roman"/>
          <w:sz w:val="28"/>
          <w:szCs w:val="27"/>
          <w:lang w:val="ru-RU"/>
        </w:rPr>
        <w:t>вступает в силу с 01.10</w:t>
      </w:r>
      <w:r w:rsidR="00CE704D" w:rsidRPr="008A2CFB">
        <w:rPr>
          <w:rFonts w:ascii="Times New Roman" w:hAnsi="Times New Roman"/>
          <w:sz w:val="28"/>
          <w:szCs w:val="27"/>
          <w:lang w:val="ru-RU"/>
        </w:rPr>
        <w:t>.202</w:t>
      </w:r>
      <w:r w:rsidR="00AA60DD" w:rsidRPr="008A2CFB">
        <w:rPr>
          <w:rFonts w:ascii="Times New Roman" w:hAnsi="Times New Roman"/>
          <w:sz w:val="28"/>
          <w:szCs w:val="27"/>
          <w:lang w:val="ru-RU"/>
        </w:rPr>
        <w:t>2</w:t>
      </w:r>
      <w:r w:rsidRPr="008A2CFB">
        <w:rPr>
          <w:rFonts w:ascii="Times New Roman" w:hAnsi="Times New Roman"/>
          <w:sz w:val="28"/>
          <w:szCs w:val="27"/>
          <w:lang w:val="ru-RU"/>
        </w:rPr>
        <w:t>.</w:t>
      </w:r>
    </w:p>
    <w:p w:rsidR="006B2786" w:rsidRPr="008A2CFB" w:rsidRDefault="006B2786" w:rsidP="006B2786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7"/>
          <w:lang w:val="ru-RU"/>
        </w:rPr>
      </w:pPr>
      <w:r w:rsidRPr="008A2CFB">
        <w:rPr>
          <w:rFonts w:ascii="Times New Roman" w:hAnsi="Times New Roman"/>
          <w:sz w:val="28"/>
          <w:szCs w:val="27"/>
          <w:lang w:val="ru-RU"/>
        </w:rPr>
        <w:lastRenderedPageBreak/>
        <w:t xml:space="preserve">Управлению делопроизводством Исполнительного комитета обеспечить </w:t>
      </w:r>
      <w:r w:rsidR="006C0BE5" w:rsidRPr="008A2CFB">
        <w:rPr>
          <w:rFonts w:ascii="Times New Roman" w:hAnsi="Times New Roman"/>
          <w:sz w:val="28"/>
          <w:szCs w:val="27"/>
          <w:lang w:val="ru-RU"/>
        </w:rPr>
        <w:t xml:space="preserve">официальное </w:t>
      </w:r>
      <w:r w:rsidRPr="008A2CFB">
        <w:rPr>
          <w:rFonts w:ascii="Times New Roman" w:hAnsi="Times New Roman"/>
          <w:sz w:val="28"/>
          <w:szCs w:val="27"/>
          <w:lang w:val="ru-RU"/>
        </w:rPr>
        <w:t xml:space="preserve">опубликование настоящего </w:t>
      </w:r>
      <w:r w:rsidR="00E12668" w:rsidRPr="008A2CFB">
        <w:rPr>
          <w:rFonts w:ascii="Times New Roman" w:hAnsi="Times New Roman"/>
          <w:sz w:val="28"/>
          <w:szCs w:val="27"/>
          <w:lang w:val="ru-RU"/>
        </w:rPr>
        <w:t>постановления, размещение</w:t>
      </w:r>
      <w:r w:rsidR="000D74B3" w:rsidRPr="008A2CFB">
        <w:rPr>
          <w:rFonts w:ascii="Times New Roman" w:hAnsi="Times New Roman"/>
          <w:sz w:val="28"/>
          <w:szCs w:val="27"/>
          <w:lang w:val="ru-RU"/>
        </w:rPr>
        <w:t xml:space="preserve"> его</w:t>
      </w:r>
      <w:r w:rsidRPr="008A2CFB">
        <w:rPr>
          <w:rFonts w:ascii="Times New Roman" w:hAnsi="Times New Roman"/>
          <w:sz w:val="28"/>
          <w:szCs w:val="27"/>
          <w:lang w:val="ru-RU"/>
        </w:rPr>
        <w:t xml:space="preserve"> на официальном портале правовой информации Республики Татарстан (</w:t>
      </w:r>
      <w:proofErr w:type="spellStart"/>
      <w:r w:rsidRPr="008A2CFB">
        <w:rPr>
          <w:rFonts w:ascii="Times New Roman" w:hAnsi="Times New Roman"/>
          <w:sz w:val="28"/>
          <w:szCs w:val="27"/>
        </w:rPr>
        <w:t>pravo</w:t>
      </w:r>
      <w:proofErr w:type="spellEnd"/>
      <w:r w:rsidRPr="008A2CFB">
        <w:rPr>
          <w:rFonts w:ascii="Times New Roman" w:hAnsi="Times New Roman"/>
          <w:sz w:val="28"/>
          <w:szCs w:val="27"/>
          <w:lang w:val="ru-RU"/>
        </w:rPr>
        <w:t>.</w:t>
      </w:r>
      <w:proofErr w:type="spellStart"/>
      <w:r w:rsidRPr="008A2CFB">
        <w:rPr>
          <w:rFonts w:ascii="Times New Roman" w:hAnsi="Times New Roman"/>
          <w:sz w:val="28"/>
          <w:szCs w:val="27"/>
        </w:rPr>
        <w:t>tatarstan</w:t>
      </w:r>
      <w:proofErr w:type="spellEnd"/>
      <w:r w:rsidRPr="008A2CFB">
        <w:rPr>
          <w:rFonts w:ascii="Times New Roman" w:hAnsi="Times New Roman"/>
          <w:sz w:val="28"/>
          <w:szCs w:val="27"/>
          <w:lang w:val="ru-RU"/>
        </w:rPr>
        <w:t>.</w:t>
      </w:r>
      <w:proofErr w:type="spellStart"/>
      <w:r w:rsidRPr="008A2CFB">
        <w:rPr>
          <w:rFonts w:ascii="Times New Roman" w:hAnsi="Times New Roman"/>
          <w:sz w:val="28"/>
          <w:szCs w:val="27"/>
        </w:rPr>
        <w:t>ru</w:t>
      </w:r>
      <w:proofErr w:type="spellEnd"/>
      <w:r w:rsidRPr="008A2CFB">
        <w:rPr>
          <w:rFonts w:ascii="Times New Roman" w:hAnsi="Times New Roman"/>
          <w:sz w:val="28"/>
          <w:szCs w:val="27"/>
          <w:lang w:val="ru-RU"/>
        </w:rPr>
        <w:t xml:space="preserve">) и на официальном сайте </w:t>
      </w:r>
      <w:r w:rsidR="003344BD" w:rsidRPr="008A2CFB">
        <w:rPr>
          <w:rFonts w:ascii="Times New Roman" w:hAnsi="Times New Roman"/>
          <w:sz w:val="28"/>
          <w:szCs w:val="27"/>
          <w:lang w:val="ru-RU"/>
        </w:rPr>
        <w:t>города Набережные Челны в сети Интернет</w:t>
      </w:r>
      <w:r w:rsidRPr="008A2CFB">
        <w:rPr>
          <w:rFonts w:ascii="Times New Roman" w:hAnsi="Times New Roman"/>
          <w:sz w:val="28"/>
          <w:szCs w:val="27"/>
          <w:lang w:val="ru-RU"/>
        </w:rPr>
        <w:t xml:space="preserve">. </w:t>
      </w:r>
    </w:p>
    <w:p w:rsidR="006B2786" w:rsidRPr="008A2CFB" w:rsidRDefault="006B2786" w:rsidP="006B2786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7"/>
          <w:lang w:val="ru-RU"/>
        </w:rPr>
      </w:pPr>
      <w:r w:rsidRPr="008A2CFB">
        <w:rPr>
          <w:rFonts w:ascii="Times New Roman" w:hAnsi="Times New Roman"/>
          <w:sz w:val="28"/>
          <w:szCs w:val="27"/>
          <w:lang w:val="ru-RU"/>
        </w:rPr>
        <w:t xml:space="preserve">Контроль за исполнением настоящего постановления оставляю за собой. </w:t>
      </w:r>
    </w:p>
    <w:p w:rsidR="006B2786" w:rsidRPr="008A2CFB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7"/>
          <w:lang w:val="ru-RU"/>
        </w:rPr>
      </w:pPr>
    </w:p>
    <w:p w:rsidR="006B2786" w:rsidRPr="008A2CFB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7"/>
          <w:lang w:val="ru-RU"/>
        </w:rPr>
      </w:pPr>
    </w:p>
    <w:p w:rsidR="006B2786" w:rsidRPr="008A2CFB" w:rsidRDefault="006B2786" w:rsidP="006B2786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8"/>
          <w:szCs w:val="27"/>
          <w:lang w:val="ru-RU"/>
        </w:rPr>
      </w:pPr>
    </w:p>
    <w:p w:rsidR="00002478" w:rsidRPr="008A2CFB" w:rsidRDefault="0010630B" w:rsidP="00002478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0"/>
        <w:jc w:val="both"/>
        <w:rPr>
          <w:rFonts w:ascii="Times New Roman" w:hAnsi="Times New Roman"/>
          <w:sz w:val="28"/>
          <w:szCs w:val="27"/>
          <w:lang w:val="ru-RU"/>
        </w:rPr>
      </w:pPr>
      <w:r w:rsidRPr="008A2CFB">
        <w:rPr>
          <w:rFonts w:ascii="Times New Roman" w:hAnsi="Times New Roman"/>
          <w:sz w:val="28"/>
          <w:szCs w:val="27"/>
          <w:lang w:val="ru-RU"/>
        </w:rPr>
        <w:t>Руководител</w:t>
      </w:r>
      <w:r w:rsidR="00421D4B" w:rsidRPr="008A2CFB">
        <w:rPr>
          <w:rFonts w:ascii="Times New Roman" w:hAnsi="Times New Roman"/>
          <w:sz w:val="28"/>
          <w:szCs w:val="27"/>
          <w:lang w:val="ru-RU"/>
        </w:rPr>
        <w:t>ь</w:t>
      </w:r>
    </w:p>
    <w:p w:rsidR="00AA60DD" w:rsidRPr="008A2CFB" w:rsidRDefault="00002478" w:rsidP="007A7930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0"/>
        <w:jc w:val="both"/>
        <w:rPr>
          <w:rFonts w:ascii="Times New Roman" w:eastAsiaTheme="minorHAnsi" w:hAnsi="Times New Roman"/>
          <w:sz w:val="28"/>
          <w:szCs w:val="27"/>
          <w:lang w:val="ru-RU"/>
        </w:rPr>
      </w:pPr>
      <w:r w:rsidRPr="008A2CFB">
        <w:rPr>
          <w:rFonts w:ascii="Times New Roman" w:hAnsi="Times New Roman"/>
          <w:sz w:val="28"/>
          <w:szCs w:val="27"/>
          <w:lang w:val="ru-RU"/>
        </w:rPr>
        <w:t xml:space="preserve">Исполнительного комитета                                                       </w:t>
      </w:r>
      <w:r w:rsidR="007A7930" w:rsidRPr="008A2CFB">
        <w:rPr>
          <w:rFonts w:ascii="Times New Roman" w:hAnsi="Times New Roman"/>
          <w:sz w:val="28"/>
          <w:szCs w:val="27"/>
          <w:lang w:val="ru-RU"/>
        </w:rPr>
        <w:t xml:space="preserve">      </w:t>
      </w:r>
      <w:r w:rsidR="00421D4B" w:rsidRPr="008A2CFB">
        <w:rPr>
          <w:rFonts w:ascii="Times New Roman" w:hAnsi="Times New Roman"/>
          <w:sz w:val="28"/>
          <w:szCs w:val="27"/>
          <w:lang w:val="ru-RU"/>
        </w:rPr>
        <w:t>Ф.Ш. Салахов</w:t>
      </w:r>
    </w:p>
    <w:sectPr w:rsidR="00AA60DD" w:rsidRPr="008A2CFB" w:rsidSect="002A48A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48E0288C"/>
    <w:lvl w:ilvl="0" w:tplc="E782F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ru-RU"/>
      </w:rPr>
    </w:lvl>
    <w:lvl w:ilvl="1" w:tplc="00006784">
      <w:start w:val="1"/>
      <w:numFmt w:val="bullet"/>
      <w:lvlText w:val="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2A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952"/>
    <w:multiLevelType w:val="hybridMultilevel"/>
    <w:tmpl w:val="00005F90"/>
    <w:lvl w:ilvl="0" w:tplc="0000164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DF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716106C"/>
    <w:multiLevelType w:val="hybridMultilevel"/>
    <w:tmpl w:val="C896D808"/>
    <w:lvl w:ilvl="0" w:tplc="2E9A0ED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A067C"/>
    <w:multiLevelType w:val="hybridMultilevel"/>
    <w:tmpl w:val="0114C8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970E0"/>
    <w:multiLevelType w:val="hybridMultilevel"/>
    <w:tmpl w:val="24649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B74AC"/>
    <w:multiLevelType w:val="hybridMultilevel"/>
    <w:tmpl w:val="B61CD76C"/>
    <w:lvl w:ilvl="0" w:tplc="05C487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2527E"/>
    <w:multiLevelType w:val="multilevel"/>
    <w:tmpl w:val="C0C008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4F857A51"/>
    <w:multiLevelType w:val="hybridMultilevel"/>
    <w:tmpl w:val="25D00A5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A4573"/>
    <w:multiLevelType w:val="hybridMultilevel"/>
    <w:tmpl w:val="242024A6"/>
    <w:lvl w:ilvl="0" w:tplc="A29488EA">
      <w:start w:val="5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0">
    <w:nsid w:val="6CDB6320"/>
    <w:multiLevelType w:val="hybridMultilevel"/>
    <w:tmpl w:val="F2345FC4"/>
    <w:lvl w:ilvl="0" w:tplc="F8A699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4954"/>
    <w:multiLevelType w:val="hybridMultilevel"/>
    <w:tmpl w:val="6CB60936"/>
    <w:lvl w:ilvl="0" w:tplc="AF8E88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6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B7"/>
    <w:rsid w:val="00002478"/>
    <w:rsid w:val="00017A60"/>
    <w:rsid w:val="0003230B"/>
    <w:rsid w:val="00051211"/>
    <w:rsid w:val="00053DEC"/>
    <w:rsid w:val="000646AD"/>
    <w:rsid w:val="000C46AD"/>
    <w:rsid w:val="000C5D9B"/>
    <w:rsid w:val="000D4908"/>
    <w:rsid w:val="000D74B3"/>
    <w:rsid w:val="000E4BC8"/>
    <w:rsid w:val="000E63A7"/>
    <w:rsid w:val="0010630B"/>
    <w:rsid w:val="00134D8F"/>
    <w:rsid w:val="00157A6E"/>
    <w:rsid w:val="001A0E26"/>
    <w:rsid w:val="001A630B"/>
    <w:rsid w:val="00230AFF"/>
    <w:rsid w:val="002334BB"/>
    <w:rsid w:val="00251A4B"/>
    <w:rsid w:val="002707A8"/>
    <w:rsid w:val="0029297C"/>
    <w:rsid w:val="00293F77"/>
    <w:rsid w:val="00296DCE"/>
    <w:rsid w:val="002A48A3"/>
    <w:rsid w:val="002B7F39"/>
    <w:rsid w:val="002D1EA1"/>
    <w:rsid w:val="002E4482"/>
    <w:rsid w:val="00303451"/>
    <w:rsid w:val="003145C5"/>
    <w:rsid w:val="003344BD"/>
    <w:rsid w:val="003372B5"/>
    <w:rsid w:val="003571B6"/>
    <w:rsid w:val="00365375"/>
    <w:rsid w:val="003A03CB"/>
    <w:rsid w:val="003A2397"/>
    <w:rsid w:val="003B2B0E"/>
    <w:rsid w:val="003D463D"/>
    <w:rsid w:val="003E2DB7"/>
    <w:rsid w:val="003E6609"/>
    <w:rsid w:val="00421D4B"/>
    <w:rsid w:val="00430F96"/>
    <w:rsid w:val="00487C01"/>
    <w:rsid w:val="004A1840"/>
    <w:rsid w:val="004F1A79"/>
    <w:rsid w:val="005260D5"/>
    <w:rsid w:val="00530EB0"/>
    <w:rsid w:val="00531FCA"/>
    <w:rsid w:val="0054291B"/>
    <w:rsid w:val="0054551C"/>
    <w:rsid w:val="005632F4"/>
    <w:rsid w:val="005649FB"/>
    <w:rsid w:val="0057315A"/>
    <w:rsid w:val="00592C17"/>
    <w:rsid w:val="005A6A7D"/>
    <w:rsid w:val="00634DA8"/>
    <w:rsid w:val="00670E0D"/>
    <w:rsid w:val="006715EF"/>
    <w:rsid w:val="00676591"/>
    <w:rsid w:val="0067794C"/>
    <w:rsid w:val="00686695"/>
    <w:rsid w:val="006B2786"/>
    <w:rsid w:val="006C0BE5"/>
    <w:rsid w:val="006D302A"/>
    <w:rsid w:val="006F0916"/>
    <w:rsid w:val="00707C0B"/>
    <w:rsid w:val="0078726E"/>
    <w:rsid w:val="007A7930"/>
    <w:rsid w:val="007B7E51"/>
    <w:rsid w:val="007C047F"/>
    <w:rsid w:val="007C7A9E"/>
    <w:rsid w:val="00834CDD"/>
    <w:rsid w:val="00836961"/>
    <w:rsid w:val="00852159"/>
    <w:rsid w:val="00856165"/>
    <w:rsid w:val="0086571D"/>
    <w:rsid w:val="008768E3"/>
    <w:rsid w:val="008A2CFB"/>
    <w:rsid w:val="008D4515"/>
    <w:rsid w:val="00902DAC"/>
    <w:rsid w:val="00914C6A"/>
    <w:rsid w:val="00996090"/>
    <w:rsid w:val="009B1DCB"/>
    <w:rsid w:val="009E3515"/>
    <w:rsid w:val="00A4342E"/>
    <w:rsid w:val="00AA60DD"/>
    <w:rsid w:val="00AE20E3"/>
    <w:rsid w:val="00B444EE"/>
    <w:rsid w:val="00B4779A"/>
    <w:rsid w:val="00B75E8E"/>
    <w:rsid w:val="00B94579"/>
    <w:rsid w:val="00BC0469"/>
    <w:rsid w:val="00C40303"/>
    <w:rsid w:val="00C44B77"/>
    <w:rsid w:val="00C65695"/>
    <w:rsid w:val="00CA038C"/>
    <w:rsid w:val="00CD7C60"/>
    <w:rsid w:val="00CE704D"/>
    <w:rsid w:val="00D51ECF"/>
    <w:rsid w:val="00D540B3"/>
    <w:rsid w:val="00D54DDF"/>
    <w:rsid w:val="00D848A2"/>
    <w:rsid w:val="00DD5013"/>
    <w:rsid w:val="00E12668"/>
    <w:rsid w:val="00E25BBE"/>
    <w:rsid w:val="00E708E4"/>
    <w:rsid w:val="00E828F0"/>
    <w:rsid w:val="00E851E4"/>
    <w:rsid w:val="00EB5B7D"/>
    <w:rsid w:val="00EC3F48"/>
    <w:rsid w:val="00F00649"/>
    <w:rsid w:val="00F14524"/>
    <w:rsid w:val="00F24A56"/>
    <w:rsid w:val="00F26C47"/>
    <w:rsid w:val="00F4205B"/>
    <w:rsid w:val="00FA3689"/>
    <w:rsid w:val="00FA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E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5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D9B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251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E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5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D9B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251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50A0C-AF3E-4A6D-944C-4EA33430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Елена Дерлюкова Владимировна</cp:lastModifiedBy>
  <cp:revision>2</cp:revision>
  <cp:lastPrinted>2022-09-06T07:35:00Z</cp:lastPrinted>
  <dcterms:created xsi:type="dcterms:W3CDTF">2022-09-06T07:43:00Z</dcterms:created>
  <dcterms:modified xsi:type="dcterms:W3CDTF">2022-09-06T07:43:00Z</dcterms:modified>
</cp:coreProperties>
</file>