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B" w:rsidRPr="00B665F3" w:rsidRDefault="00B578EB" w:rsidP="00F83832">
      <w:pPr>
        <w:pStyle w:val="headertext"/>
        <w:ind w:right="2125"/>
        <w:jc w:val="center"/>
        <w:rPr>
          <w:sz w:val="28"/>
          <w:szCs w:val="28"/>
        </w:rPr>
      </w:pPr>
      <w:r w:rsidRPr="00B665F3">
        <w:rPr>
          <w:sz w:val="28"/>
          <w:szCs w:val="28"/>
        </w:rPr>
        <w:t>РЕШЕНИЕ</w:t>
      </w:r>
    </w:p>
    <w:p w:rsidR="00B578EB" w:rsidRPr="00B665F3" w:rsidRDefault="00056103" w:rsidP="00761CB9">
      <w:pPr>
        <w:pStyle w:val="headertext"/>
        <w:ind w:right="2125"/>
        <w:jc w:val="both"/>
        <w:rPr>
          <w:sz w:val="28"/>
          <w:szCs w:val="28"/>
        </w:rPr>
      </w:pPr>
      <w:r w:rsidRPr="00B665F3">
        <w:rPr>
          <w:sz w:val="28"/>
          <w:szCs w:val="28"/>
        </w:rPr>
        <w:t>ПРОЕКТ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местные нормативы градостроител</w:t>
      </w:r>
      <w:r w:rsidR="00E27FA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проектирования Приволжского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Татарстан, утвержде</w:t>
      </w:r>
      <w:r w:rsidR="00E2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решением Совета Приволжского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</w:t>
      </w:r>
      <w:r w:rsidR="00E27F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РТ от 10.07.2018 N 52-1 (изменениями от 08.02.2019 N 67-3, от 05.06.2019 N 73-3, от 13.09.2019 N 79-2; 05.03.2022 № 41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-1)</w:t>
      </w:r>
    </w:p>
    <w:p w:rsidR="00B665F3" w:rsidRPr="00B665F3" w:rsidRDefault="00B665F3" w:rsidP="00E27FAF">
      <w:pPr>
        <w:tabs>
          <w:tab w:val="left" w:pos="1134"/>
        </w:tabs>
        <w:spacing w:after="0" w:line="240" w:lineRule="auto"/>
        <w:ind w:right="269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49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Никольского сельского поселения Спасского муниципального района РТ</w:t>
      </w:r>
    </w:p>
    <w:p w:rsidR="00B665F3" w:rsidRPr="00B665F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местные нормативы градостроител</w:t>
      </w:r>
      <w:r w:rsidR="00E27FA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проектирования Приволжского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Татарстан, утвержде</w:t>
      </w:r>
      <w:r w:rsidR="00E27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решением Совета Приволжского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</w:t>
      </w:r>
      <w:r w:rsidR="00E27F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района РТ от 10.07.2018 N 52-1 (изменениями от 08.02.2019 N 67-3, от 05.06.2019 N 73</w:t>
      </w:r>
      <w:r w:rsidR="00CD4748">
        <w:rPr>
          <w:rFonts w:ascii="Times New Roman" w:eastAsia="Times New Roman" w:hAnsi="Times New Roman" w:cs="Times New Roman"/>
          <w:sz w:val="28"/>
          <w:szCs w:val="28"/>
          <w:lang w:eastAsia="ru-RU"/>
        </w:rPr>
        <w:t>-3, от 13.09.2019 N 79-2; 05.03.2022 № 41</w:t>
      </w:r>
      <w:bookmarkStart w:id="0" w:name="_GoBack"/>
      <w:bookmarkEnd w:id="0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-1)</w:t>
      </w:r>
      <w:r w:rsidR="0049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665F3" w:rsidRPr="00B665F3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3.18 изложить в  следующей редакции: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 spasskiy.tatarstan.ru) и на официальном сайте правовой информации (//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1AA" w:rsidRDefault="009E16E1" w:rsidP="00B665F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F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E27FAF">
        <w:rPr>
          <w:rFonts w:ascii="Times New Roman" w:hAnsi="Times New Roman" w:cs="Times New Roman"/>
          <w:sz w:val="28"/>
          <w:szCs w:val="28"/>
        </w:rPr>
        <w:t>Приволжского</w:t>
      </w:r>
      <w:proofErr w:type="gramEnd"/>
    </w:p>
    <w:p w:rsidR="00E27FAF" w:rsidRPr="00B665F3" w:rsidRDefault="00E27FAF" w:rsidP="00B665F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С.Г.Спирин</w:t>
      </w:r>
      <w:proofErr w:type="spellEnd"/>
    </w:p>
    <w:p w:rsidR="00200350" w:rsidRPr="00B665F3" w:rsidRDefault="00200350" w:rsidP="00AE2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E27FAF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404ECF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CD4748"/>
    <w:rsid w:val="00DF367A"/>
    <w:rsid w:val="00E239B9"/>
    <w:rsid w:val="00E27FAF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5</cp:revision>
  <cp:lastPrinted>2022-03-05T06:53:00Z</cp:lastPrinted>
  <dcterms:created xsi:type="dcterms:W3CDTF">2022-08-31T12:28:00Z</dcterms:created>
  <dcterms:modified xsi:type="dcterms:W3CDTF">2022-09-05T12:26:00Z</dcterms:modified>
</cp:coreProperties>
</file>