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659" w:rsidRPr="007F7AD6" w:rsidRDefault="00B13659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95B" w:rsidRPr="007F7AD6" w:rsidRDefault="00E824DF" w:rsidP="007F7AD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7F7AD6">
        <w:rPr>
          <w:rFonts w:ascii="Times New Roman" w:hAnsi="Times New Roman" w:cs="Times New Roman"/>
          <w:b/>
          <w:sz w:val="28"/>
          <w:szCs w:val="28"/>
        </w:rPr>
        <w:t>проведении конкурс</w:t>
      </w:r>
      <w:r w:rsidR="00FA195B" w:rsidRPr="007F7AD6">
        <w:rPr>
          <w:rFonts w:ascii="Times New Roman" w:hAnsi="Times New Roman" w:cs="Times New Roman"/>
          <w:b/>
          <w:sz w:val="28"/>
          <w:szCs w:val="28"/>
        </w:rPr>
        <w:t xml:space="preserve">ов </w:t>
      </w:r>
    </w:p>
    <w:p w:rsidR="00E824DF" w:rsidRPr="007F7AD6" w:rsidRDefault="00FA195B" w:rsidP="007F7AD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творческих работ на антикоррупционную тематику</w:t>
      </w:r>
    </w:p>
    <w:p w:rsidR="00E824DF" w:rsidRPr="007F7AD6" w:rsidRDefault="00E824DF" w:rsidP="007F7AD6">
      <w:pPr>
        <w:spacing w:after="0" w:line="288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7F7AD6">
        <w:rPr>
          <w:rFonts w:ascii="Times New Roman" w:hAnsi="Times New Roman" w:cs="Times New Roman"/>
          <w:bCs/>
          <w:sz w:val="28"/>
          <w:szCs w:val="28"/>
        </w:rPr>
        <w:t xml:space="preserve">соответствии с муниципальной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программой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«Реализация анти</w:t>
      </w:r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коррупционной политики в </w:t>
      </w:r>
      <w:proofErr w:type="spellStart"/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Казани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7A03FB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утвержденной постановлением </w:t>
      </w:r>
      <w:r w:rsidRPr="007F7AD6">
        <w:rPr>
          <w:rFonts w:ascii="Times New Roman" w:hAnsi="Times New Roman" w:cs="Times New Roman"/>
          <w:sz w:val="28"/>
          <w:szCs w:val="28"/>
        </w:rPr>
        <w:t>Исполнительного комитета г.Казани от 10</w:t>
      </w:r>
      <w:r w:rsidR="007A03FB" w:rsidRPr="007F7AD6">
        <w:rPr>
          <w:rFonts w:ascii="Times New Roman" w:hAnsi="Times New Roman" w:cs="Times New Roman"/>
          <w:sz w:val="28"/>
          <w:szCs w:val="28"/>
        </w:rPr>
        <w:t>.09.</w:t>
      </w:r>
      <w:r w:rsidRPr="007F7AD6">
        <w:rPr>
          <w:rFonts w:ascii="Times New Roman" w:hAnsi="Times New Roman" w:cs="Times New Roman"/>
          <w:sz w:val="28"/>
          <w:szCs w:val="28"/>
        </w:rPr>
        <w:t>2019</w:t>
      </w:r>
      <w:r w:rsidR="002942D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№3255</w:t>
      </w:r>
      <w:r w:rsidR="00A11F4D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4102E" w:rsidRPr="007F7AD6" w:rsidRDefault="0064102E" w:rsidP="007F7AD6">
      <w:pPr>
        <w:pStyle w:val="af2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с </w:t>
      </w:r>
      <w:r w:rsidR="005831A5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2053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сентября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9 декабря 202</w:t>
      </w:r>
      <w:r w:rsidR="005C2053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бъявить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конкурс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творческих работ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A195B" w:rsidRPr="007F7AD6" w:rsidRDefault="0064102E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E87932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Лучшее </w:t>
      </w:r>
      <w:r w:rsidR="000C71D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короткое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антикоррупционной направленности»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102E" w:rsidRDefault="0064102E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D40ED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0C71D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2053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«Лучший видеоролик антикоррупционной направленности»;</w:t>
      </w:r>
    </w:p>
    <w:p w:rsidR="006C4D3F" w:rsidRPr="00322B04" w:rsidRDefault="006C4D3F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B04">
        <w:rPr>
          <w:rFonts w:ascii="Times New Roman" w:hAnsi="Times New Roman" w:cs="Times New Roman"/>
          <w:bCs/>
          <w:sz w:val="28"/>
          <w:szCs w:val="28"/>
        </w:rPr>
        <w:t>1.3. «Лучший графический плакат на антикоррупционную тематику».</w:t>
      </w:r>
    </w:p>
    <w:p w:rsidR="0064102E" w:rsidRPr="00322B04" w:rsidRDefault="0064102E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B0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7A03FB" w:rsidRPr="00322B04">
        <w:rPr>
          <w:rFonts w:ascii="Times New Roman" w:hAnsi="Times New Roman" w:cs="Times New Roman"/>
          <w:bCs/>
          <w:sz w:val="28"/>
          <w:szCs w:val="28"/>
        </w:rPr>
        <w:t>п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е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</w:t>
      </w:r>
      <w:r w:rsidRPr="00322B04">
        <w:rPr>
          <w:rFonts w:ascii="Times New Roman" w:hAnsi="Times New Roman" w:cs="Times New Roman"/>
          <w:bCs/>
          <w:sz w:val="28"/>
          <w:szCs w:val="28"/>
        </w:rPr>
        <w:t>ов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C71DB" w:rsidRPr="00322B04">
        <w:rPr>
          <w:rFonts w:ascii="Times New Roman" w:hAnsi="Times New Roman" w:cs="Times New Roman"/>
          <w:sz w:val="28"/>
          <w:szCs w:val="28"/>
        </w:rPr>
        <w:t xml:space="preserve">Лучшее </w:t>
      </w:r>
      <w:r w:rsidR="000C71DB" w:rsidRPr="00322B04">
        <w:rPr>
          <w:rFonts w:ascii="Times New Roman" w:hAnsi="Times New Roman" w:cs="Times New Roman"/>
          <w:bCs/>
          <w:sz w:val="28"/>
          <w:szCs w:val="28"/>
        </w:rPr>
        <w:t>короткое</w:t>
      </w:r>
      <w:r w:rsidR="000C71DB" w:rsidRPr="00322B04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ан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 xml:space="preserve">тикоррупционной направленности», </w:t>
      </w:r>
      <w:r w:rsidRPr="00322B04">
        <w:rPr>
          <w:rFonts w:ascii="Times New Roman" w:hAnsi="Times New Roman" w:cs="Times New Roman"/>
          <w:bCs/>
          <w:sz w:val="28"/>
          <w:szCs w:val="28"/>
        </w:rPr>
        <w:t>«</w:t>
      </w:r>
      <w:r w:rsidR="005C2053" w:rsidRPr="00322B04">
        <w:rPr>
          <w:rFonts w:ascii="Times New Roman" w:hAnsi="Times New Roman" w:cs="Times New Roman"/>
          <w:bCs/>
          <w:sz w:val="28"/>
          <w:szCs w:val="28"/>
        </w:rPr>
        <w:t>Лучший видеоролик антикоррупционной направленности</w:t>
      </w:r>
      <w:r w:rsidRPr="00322B04">
        <w:rPr>
          <w:rFonts w:ascii="Times New Roman" w:hAnsi="Times New Roman" w:cs="Times New Roman"/>
          <w:bCs/>
          <w:sz w:val="28"/>
          <w:szCs w:val="28"/>
        </w:rPr>
        <w:t>»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 xml:space="preserve">и «Лучший графический плакат на антикоррупционную тематику» 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(приложение №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1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)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.</w:t>
      </w:r>
    </w:p>
    <w:p w:rsidR="00E824DF" w:rsidRPr="007F7AD6" w:rsidRDefault="007D40ED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 </w:t>
      </w:r>
      <w:r w:rsidR="00E824DF" w:rsidRPr="007F7AD6">
        <w:rPr>
          <w:rFonts w:ascii="Times New Roman" w:hAnsi="Times New Roman" w:cs="Times New Roman"/>
          <w:sz w:val="28"/>
          <w:szCs w:val="28"/>
        </w:rPr>
        <w:t>Утвердить состав конкурсной комиссии (приложение №</w:t>
      </w:r>
      <w:r w:rsidR="00654CF9">
        <w:rPr>
          <w:rFonts w:ascii="Times New Roman" w:hAnsi="Times New Roman" w:cs="Times New Roman"/>
          <w:sz w:val="28"/>
          <w:szCs w:val="28"/>
        </w:rPr>
        <w:t>2</w:t>
      </w:r>
      <w:r w:rsidR="00E824DF" w:rsidRPr="007F7AD6">
        <w:rPr>
          <w:rFonts w:ascii="Times New Roman" w:hAnsi="Times New Roman" w:cs="Times New Roman"/>
          <w:sz w:val="28"/>
          <w:szCs w:val="28"/>
        </w:rPr>
        <w:t>).</w:t>
      </w:r>
    </w:p>
    <w:p w:rsidR="00E824DF" w:rsidRPr="007F7AD6" w:rsidRDefault="00E824DF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Сборн</w:t>
      </w:r>
      <w:r w:rsidR="007D40ED" w:rsidRPr="007F7AD6">
        <w:rPr>
          <w:rFonts w:ascii="Times New Roman" w:hAnsi="Times New Roman" w:cs="Times New Roman"/>
          <w:sz w:val="28"/>
          <w:szCs w:val="28"/>
        </w:rPr>
        <w:t>ике документов и правовых актов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 и разместить на официальном портале органов местного </w:t>
      </w:r>
      <w:r w:rsidR="007D40ED" w:rsidRPr="007F7AD6">
        <w:rPr>
          <w:rFonts w:ascii="Times New Roman" w:hAnsi="Times New Roman" w:cs="Times New Roman"/>
          <w:sz w:val="28"/>
          <w:szCs w:val="28"/>
        </w:rPr>
        <w:t>самоуправления города Казани.</w:t>
      </w:r>
    </w:p>
    <w:p w:rsidR="007A03FB" w:rsidRPr="007F7AD6" w:rsidRDefault="00E824DF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Б.Р.Алеева</w:t>
      </w:r>
      <w:proofErr w:type="spellEnd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Pr="007F7AD6" w:rsidRDefault="00E824DF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824DF" w:rsidRPr="007F7AD6" w:rsidRDefault="00E824DF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pStyle w:val="a3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Руководитель                                                    </w:t>
      </w:r>
      <w:r w:rsidR="00DC446F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E87932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240710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CF2665" w:rsidRPr="007F7AD6" w:rsidRDefault="00CF2665" w:rsidP="007F7AD6">
      <w:pPr>
        <w:pStyle w:val="a3"/>
        <w:spacing w:line="288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F2665" w:rsidRPr="007F7AD6" w:rsidSect="00FC26E9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1F4D" w:rsidRPr="007F7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435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56063" w:rsidRPr="007F7AD6" w:rsidRDefault="00E824DF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от ______________№_____</w:t>
      </w:r>
    </w:p>
    <w:p w:rsidR="00F56063" w:rsidRPr="007F7AD6" w:rsidRDefault="00F56063" w:rsidP="007F7AD6">
      <w:pPr>
        <w:pStyle w:val="a3"/>
        <w:spacing w:line="288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F56063" w:rsidP="007F7AD6">
      <w:pPr>
        <w:pStyle w:val="a3"/>
        <w:spacing w:line="288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710C3B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2EDA" w:rsidRPr="007F7AD6" w:rsidRDefault="00786008" w:rsidP="007F7AD6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C2EDA" w:rsidRPr="007F7AD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b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562" w:rsidRDefault="00CC2EDA" w:rsidP="00A97562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«Лучш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>ее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02E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коротк</w:t>
      </w:r>
      <w:r w:rsidR="000C71DB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ое</w:t>
      </w:r>
      <w:r w:rsidR="0064102E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562">
        <w:rPr>
          <w:rFonts w:ascii="Times New Roman" w:hAnsi="Times New Roman" w:cs="Times New Roman"/>
          <w:b/>
          <w:sz w:val="28"/>
          <w:szCs w:val="28"/>
        </w:rPr>
        <w:t xml:space="preserve">видео </w:t>
      </w:r>
      <w:r w:rsidRPr="007F7AD6">
        <w:rPr>
          <w:rFonts w:ascii="Times New Roman" w:hAnsi="Times New Roman" w:cs="Times New Roman"/>
          <w:b/>
          <w:sz w:val="28"/>
          <w:szCs w:val="28"/>
        </w:rPr>
        <w:t>антикоррупционной направленности»</w:t>
      </w:r>
      <w:r w:rsidR="00A9756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97562" w:rsidRDefault="006432B0" w:rsidP="00A97562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«</w:t>
      </w:r>
      <w:r w:rsidRPr="007F7AD6">
        <w:rPr>
          <w:rFonts w:ascii="Times New Roman" w:hAnsi="Times New Roman" w:cs="Times New Roman"/>
          <w:b/>
          <w:sz w:val="28"/>
          <w:szCs w:val="28"/>
        </w:rPr>
        <w:t>Лучший видеоролик антикоррупционной направленности»</w:t>
      </w:r>
      <w:r w:rsidR="00A97562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786008" w:rsidRPr="00322B04" w:rsidRDefault="00A97562" w:rsidP="00A97562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04">
        <w:rPr>
          <w:rFonts w:ascii="Times New Roman" w:hAnsi="Times New Roman" w:cs="Times New Roman"/>
          <w:b/>
          <w:sz w:val="28"/>
          <w:szCs w:val="28"/>
        </w:rPr>
        <w:t>«Лучший графический плакат на антикоррупционную тематику»</w:t>
      </w:r>
    </w:p>
    <w:p w:rsidR="003A3432" w:rsidRPr="00322B04" w:rsidRDefault="003A3432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EDA" w:rsidRPr="007F7AD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322B04" w:rsidRDefault="00D72A89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1.1. 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B160F" w:rsidRPr="007F7AD6">
        <w:rPr>
          <w:rFonts w:ascii="Times New Roman" w:hAnsi="Times New Roman" w:cs="Times New Roman"/>
          <w:sz w:val="28"/>
          <w:szCs w:val="28"/>
        </w:rPr>
        <w:t>П</w:t>
      </w:r>
      <w:r w:rsidR="00CC2EDA" w:rsidRPr="007F7AD6">
        <w:rPr>
          <w:rFonts w:ascii="Times New Roman" w:hAnsi="Times New Roman" w:cs="Times New Roman"/>
          <w:sz w:val="28"/>
          <w:szCs w:val="28"/>
        </w:rPr>
        <w:t>оложение определяет цел</w:t>
      </w:r>
      <w:r w:rsidR="00003757" w:rsidRPr="007F7AD6">
        <w:rPr>
          <w:rFonts w:ascii="Times New Roman" w:hAnsi="Times New Roman" w:cs="Times New Roman"/>
          <w:sz w:val="28"/>
          <w:szCs w:val="28"/>
        </w:rPr>
        <w:t>и</w:t>
      </w:r>
      <w:r w:rsidR="00CC2EDA" w:rsidRPr="007F7AD6">
        <w:rPr>
          <w:rFonts w:ascii="Times New Roman" w:hAnsi="Times New Roman" w:cs="Times New Roman"/>
          <w:sz w:val="28"/>
          <w:szCs w:val="28"/>
        </w:rPr>
        <w:t>, задачи, порядок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«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Лучшее </w:t>
      </w:r>
      <w:r w:rsidR="000C71D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короткое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ан</w:t>
      </w:r>
      <w:r w:rsidR="006C4D3F">
        <w:rPr>
          <w:rFonts w:ascii="Times New Roman" w:hAnsi="Times New Roman" w:cs="Times New Roman"/>
          <w:sz w:val="28"/>
          <w:szCs w:val="28"/>
        </w:rPr>
        <w:t>тикоррупционной направленности»,</w:t>
      </w:r>
      <w:r w:rsidR="006432B0" w:rsidRPr="007F7AD6">
        <w:rPr>
          <w:rFonts w:ascii="Times New Roman" w:hAnsi="Times New Roman" w:cs="Times New Roman"/>
          <w:sz w:val="28"/>
          <w:szCs w:val="28"/>
        </w:rPr>
        <w:t xml:space="preserve"> «Лучш</w:t>
      </w:r>
      <w:r w:rsidR="0032435A">
        <w:rPr>
          <w:rFonts w:ascii="Times New Roman" w:hAnsi="Times New Roman" w:cs="Times New Roman"/>
          <w:sz w:val="28"/>
          <w:szCs w:val="28"/>
        </w:rPr>
        <w:t xml:space="preserve">ий видеоролик антикоррупционной </w:t>
      </w:r>
      <w:r w:rsidR="006432B0" w:rsidRPr="007F7AD6">
        <w:rPr>
          <w:rFonts w:ascii="Times New Roman" w:hAnsi="Times New Roman" w:cs="Times New Roman"/>
          <w:sz w:val="28"/>
          <w:szCs w:val="28"/>
        </w:rPr>
        <w:t>направленности»</w:t>
      </w:r>
      <w:r w:rsidR="006C4D3F">
        <w:rPr>
          <w:rFonts w:ascii="Times New Roman" w:hAnsi="Times New Roman" w:cs="Times New Roman"/>
          <w:sz w:val="28"/>
          <w:szCs w:val="28"/>
        </w:rPr>
        <w:t xml:space="preserve"> </w:t>
      </w:r>
      <w:r w:rsidR="006C4D3F" w:rsidRPr="00322B04">
        <w:rPr>
          <w:rFonts w:ascii="Times New Roman" w:hAnsi="Times New Roman" w:cs="Times New Roman"/>
          <w:sz w:val="28"/>
          <w:szCs w:val="28"/>
        </w:rPr>
        <w:t xml:space="preserve">и </w:t>
      </w:r>
      <w:r w:rsidR="00167699" w:rsidRPr="00322B04">
        <w:rPr>
          <w:rFonts w:ascii="Times New Roman" w:hAnsi="Times New Roman" w:cs="Times New Roman"/>
          <w:sz w:val="28"/>
          <w:szCs w:val="28"/>
        </w:rPr>
        <w:t xml:space="preserve"> </w:t>
      </w:r>
      <w:r w:rsidR="006C4D3F" w:rsidRPr="00322B04">
        <w:rPr>
          <w:rFonts w:ascii="Times New Roman" w:hAnsi="Times New Roman" w:cs="Times New Roman"/>
          <w:sz w:val="28"/>
          <w:szCs w:val="28"/>
        </w:rPr>
        <w:t xml:space="preserve">«Лучший графический плакат на антикоррупционную тематику» </w:t>
      </w:r>
      <w:r w:rsidR="00CC2EDA" w:rsidRPr="00322B04">
        <w:rPr>
          <w:rFonts w:ascii="Times New Roman" w:hAnsi="Times New Roman" w:cs="Times New Roman"/>
          <w:sz w:val="28"/>
          <w:szCs w:val="28"/>
        </w:rPr>
        <w:t>(далее –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ы</w:t>
      </w:r>
      <w:r w:rsidR="00CC2EDA" w:rsidRPr="00322B04">
        <w:rPr>
          <w:rFonts w:ascii="Times New Roman" w:hAnsi="Times New Roman" w:cs="Times New Roman"/>
          <w:sz w:val="28"/>
          <w:szCs w:val="28"/>
        </w:rPr>
        <w:t>), а также правила и условия участия в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ах</w:t>
      </w:r>
      <w:r w:rsidR="00CC2EDA" w:rsidRPr="00322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DA" w:rsidRPr="007F7AD6" w:rsidRDefault="00CC2EDA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1.</w:t>
      </w:r>
      <w:r w:rsidR="00D72A89" w:rsidRPr="007F7AD6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2942D7" w:rsidRPr="007F7AD6">
        <w:rPr>
          <w:rFonts w:ascii="Times New Roman" w:hAnsi="Times New Roman" w:cs="Times New Roman"/>
          <w:sz w:val="28"/>
          <w:szCs w:val="28"/>
        </w:rPr>
        <w:t>К</w:t>
      </w:r>
      <w:r w:rsidR="00E824DF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и уполномоченным органом по предоставлению денежного поощрения из бюджета муниципального образования г</w:t>
      </w:r>
      <w:r w:rsidR="007A03FB" w:rsidRPr="007F7AD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824DF" w:rsidRPr="007F7AD6">
        <w:rPr>
          <w:rFonts w:ascii="Times New Roman" w:hAnsi="Times New Roman" w:cs="Times New Roman"/>
          <w:sz w:val="28"/>
          <w:szCs w:val="28"/>
        </w:rPr>
        <w:t>Казани является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756AF" w:rsidRPr="007F7AD6">
        <w:rPr>
          <w:rFonts w:ascii="Times New Roman" w:hAnsi="Times New Roman" w:cs="Times New Roman"/>
          <w:sz w:val="28"/>
          <w:szCs w:val="28"/>
        </w:rPr>
        <w:t xml:space="preserve">Комитет по делам детей и молодежи </w:t>
      </w:r>
      <w:r w:rsidR="00D72A89" w:rsidRPr="007F7AD6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99" w:rsidRPr="007F7AD6" w:rsidRDefault="0016769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органом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конкурсная комиссия                               </w:t>
      </w:r>
      <w:proofErr w:type="gramStart"/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Комиссия), состав которой утверждается постановлением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отдел </w:t>
      </w:r>
      <w:r w:rsidRPr="007F7AD6">
        <w:rPr>
          <w:rFonts w:ascii="Times New Roman" w:hAnsi="Times New Roman" w:cs="Times New Roman"/>
          <w:sz w:val="28"/>
          <w:szCs w:val="28"/>
        </w:rPr>
        <w:t>антикоррупционной работы управления контроля и антикоррупционной работы Аппарата Исполните</w:t>
      </w:r>
      <w:r w:rsidR="00746ADE" w:rsidRPr="007F7AD6">
        <w:rPr>
          <w:rFonts w:ascii="Times New Roman" w:hAnsi="Times New Roman" w:cs="Times New Roman"/>
          <w:sz w:val="28"/>
          <w:szCs w:val="28"/>
        </w:rPr>
        <w:t>льного комитета г.Казани.</w:t>
      </w:r>
    </w:p>
    <w:p w:rsidR="00167699" w:rsidRPr="007F7AD6" w:rsidRDefault="0016769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Участниками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Pr="007F7AD6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 среднего и старшего школьного возраста, студенты образовательных организаций высшего и среднего профессионального образования, представители молодежи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в возрасте до 35 лет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DF" w:rsidRPr="007F7AD6" w:rsidRDefault="00E824DF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Гражданам, признанным Комиссией победителями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денежное поощрение за счет средств бюджета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</w:t>
      </w:r>
      <w:r w:rsidR="00003757" w:rsidRPr="007F7AD6" w:rsidDel="0000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Казани. </w:t>
      </w:r>
    </w:p>
    <w:p w:rsidR="00E824DF" w:rsidRDefault="00E824DF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Предоставление денежного поощрения осуществляется в пределах бюджетных ассигнований на 202</w:t>
      </w:r>
      <w:r w:rsidR="005C2053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предусмотренных в бюджете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на реализацию мероприятий муниципальной программы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«Реализация антикоррупционной политики в </w:t>
      </w:r>
      <w:proofErr w:type="spellStart"/>
      <w:r w:rsidRPr="007F7AD6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003757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543" w:rsidRPr="00322B04" w:rsidRDefault="004A654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Конкурсы проводятся в честь Года </w:t>
      </w:r>
      <w:proofErr w:type="spellStart"/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и приурочены к Международному дню борьбы с коррупцией.</w:t>
      </w:r>
    </w:p>
    <w:p w:rsidR="004A6543" w:rsidRPr="00322B04" w:rsidRDefault="004A6543" w:rsidP="004A654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008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86008" w:rsidRPr="007F7AD6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F05AA1" w:rsidRPr="007F7AD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432B0" w:rsidRPr="007F7AD6">
        <w:rPr>
          <w:rFonts w:ascii="Times New Roman" w:hAnsi="Times New Roman" w:cs="Times New Roman"/>
          <w:b/>
          <w:sz w:val="28"/>
          <w:szCs w:val="28"/>
        </w:rPr>
        <w:t>ов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2.1. </w:t>
      </w:r>
      <w:r w:rsidR="00CC2EDA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CC2EDA" w:rsidRPr="007F7AD6">
        <w:rPr>
          <w:rFonts w:ascii="Times New Roman" w:hAnsi="Times New Roman" w:cs="Times New Roman"/>
          <w:sz w:val="28"/>
          <w:szCs w:val="28"/>
        </w:rPr>
        <w:t>тся в целях формирования у граждан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на основе утверждения общечеловеческих ценностей.</w:t>
      </w: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2.2. </w:t>
      </w:r>
      <w:r w:rsidR="00CC2EDA" w:rsidRPr="007F7AD6">
        <w:rPr>
          <w:rFonts w:ascii="Times New Roman" w:hAnsi="Times New Roman" w:cs="Times New Roman"/>
          <w:sz w:val="28"/>
          <w:szCs w:val="28"/>
        </w:rPr>
        <w:t>Задачи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>:</w:t>
      </w:r>
    </w:p>
    <w:p w:rsidR="00CC2EDA" w:rsidRDefault="00DD1E9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2.2.1. </w:t>
      </w:r>
      <w:r w:rsidR="00CC2EDA" w:rsidRPr="007F7AD6">
        <w:rPr>
          <w:rFonts w:ascii="Times New Roman" w:hAnsi="Times New Roman" w:cs="Times New Roman"/>
          <w:sz w:val="28"/>
          <w:szCs w:val="28"/>
        </w:rPr>
        <w:t>содействие расширению знаний граждан о государственной антикоррупционной политике, реализуемой в Республике Татарстан и Российской Федерации;</w:t>
      </w:r>
    </w:p>
    <w:p w:rsidR="006059F5" w:rsidRDefault="006059F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6059F5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населения; </w:t>
      </w:r>
    </w:p>
    <w:p w:rsidR="006059F5" w:rsidRPr="007F7AD6" w:rsidRDefault="006059F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6059F5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коррупционным проявлениям;</w:t>
      </w:r>
    </w:p>
    <w:p w:rsidR="006059F5" w:rsidRPr="007F7AD6" w:rsidRDefault="00DD1E97" w:rsidP="006059F5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2.2.</w:t>
      </w:r>
      <w:r w:rsidR="006059F5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CC2EDA" w:rsidRPr="007F7AD6">
        <w:rPr>
          <w:rFonts w:ascii="Times New Roman" w:hAnsi="Times New Roman" w:cs="Times New Roman"/>
          <w:sz w:val="28"/>
          <w:szCs w:val="28"/>
        </w:rPr>
        <w:t>популяризация привлечения внимания граждан к проблеме противодействия и борьбы с коррупцией в современном обществе;</w:t>
      </w:r>
    </w:p>
    <w:p w:rsidR="00C54340" w:rsidRDefault="006059F5" w:rsidP="006C4D3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CC2EDA" w:rsidRPr="007F7AD6">
        <w:rPr>
          <w:rFonts w:ascii="Times New Roman" w:hAnsi="Times New Roman" w:cs="Times New Roman"/>
          <w:sz w:val="28"/>
          <w:szCs w:val="28"/>
        </w:rPr>
        <w:t>вовлечение граждан в реализацию государствен</w:t>
      </w:r>
      <w:r>
        <w:rPr>
          <w:rFonts w:ascii="Times New Roman" w:hAnsi="Times New Roman" w:cs="Times New Roman"/>
          <w:sz w:val="28"/>
          <w:szCs w:val="28"/>
        </w:rPr>
        <w:t>ной антикоррупционной политики.</w:t>
      </w:r>
    </w:p>
    <w:p w:rsidR="006C4D3F" w:rsidRPr="007F7AD6" w:rsidRDefault="006C4D3F" w:rsidP="004A6543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1B57" w:rsidRPr="007F7AD6">
        <w:rPr>
          <w:rFonts w:ascii="Times New Roman" w:hAnsi="Times New Roman" w:cs="Times New Roman"/>
          <w:b/>
          <w:sz w:val="28"/>
          <w:szCs w:val="28"/>
        </w:rPr>
        <w:t>. Порядок формирования Комиссии и ее полномочия</w:t>
      </w:r>
    </w:p>
    <w:p w:rsidR="00AA0DD2" w:rsidRPr="007F7AD6" w:rsidRDefault="00AA0DD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3.1. Для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образуется Комиссия.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3.2. Комиссия осуществляет свою деятельность в соответствии с настоящим Положением.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 Комиссия для решения возложенных на нее задач осуществляет следующие функции: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3.3.1. рассматривает заявки (документы)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3.3.2. дает всестороннюю и объективную оценку конкурсным работам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43410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по установленным критериям;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3.3.3. подводит итоги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и определяет победителей.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3.4. В состав Комиссии входят председатель Комиссии, заместитель председателя Комиссии, секретарь Комиссии, члены Комиссии. 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 Председатель Комиссии: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3.5.1. руководит Комиссией и председательствует на ее заседаниях;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3.5.2. организует и координирует работу Комиссии;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3.5.3. принимает решение о проведении заседаний Комиссии;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3.5.4. формирует повестку заседаний Комиссии;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3.5.5. участвует в оценочных процедурах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BC1B57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3.6. </w:t>
      </w:r>
      <w:r w:rsidR="00385A98" w:rsidRPr="007F7AD6">
        <w:rPr>
          <w:rFonts w:ascii="Times New Roman" w:hAnsi="Times New Roman" w:cs="Times New Roman"/>
          <w:sz w:val="28"/>
          <w:szCs w:val="28"/>
        </w:rPr>
        <w:t>З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аседание Комиссии считается правомочным при участии в нем </w:t>
      </w:r>
      <w:r w:rsidR="00C663A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2/3 </w:t>
      </w:r>
      <w:r w:rsidR="00BC1B57" w:rsidRPr="007F7AD6">
        <w:rPr>
          <w:rFonts w:ascii="Times New Roman" w:hAnsi="Times New Roman" w:cs="Times New Roman"/>
          <w:sz w:val="28"/>
          <w:szCs w:val="28"/>
        </w:rPr>
        <w:t>от общего числа членов Комиссии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3B0F71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3.7. </w:t>
      </w:r>
      <w:r w:rsidR="00385A98" w:rsidRPr="007F7AD6">
        <w:rPr>
          <w:rFonts w:ascii="Times New Roman" w:hAnsi="Times New Roman" w:cs="Times New Roman"/>
          <w:sz w:val="28"/>
          <w:szCs w:val="28"/>
        </w:rPr>
        <w:t>Р</w:t>
      </w:r>
      <w:r w:rsidR="00BC1B57" w:rsidRPr="007F7AD6">
        <w:rPr>
          <w:rFonts w:ascii="Times New Roman" w:hAnsi="Times New Roman" w:cs="Times New Roman"/>
          <w:sz w:val="28"/>
          <w:szCs w:val="28"/>
        </w:rPr>
        <w:t>ешения Комиссии принимаются открытым голосованием простым большинством голосов присутствующих на заседании ее членов.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В случае равенства голосов при подсчете итогов голосования решающим является голос </w:t>
      </w:r>
      <w:r w:rsidR="003B0F71" w:rsidRPr="007F7AD6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Комиссии.</w:t>
      </w:r>
    </w:p>
    <w:p w:rsidR="006A4B51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.1. принимает и регистрирует документы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.2. уведомляет о заседаниях Комиссии членов Комиссии;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.3. информирует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о времени, месте, результа</w:t>
      </w:r>
      <w:r w:rsidR="005C1B21" w:rsidRPr="007F7AD6">
        <w:rPr>
          <w:rFonts w:ascii="Times New Roman" w:hAnsi="Times New Roman" w:cs="Times New Roman"/>
          <w:sz w:val="28"/>
          <w:szCs w:val="28"/>
        </w:rPr>
        <w:t>тах прохождения этапов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.4. осуществляет подготовку материалов к заседаниям Комиссии;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.5. ведет и оформляет протоколы заседаний Комиссии, в которых фиксирует ее решения и результаты голосования, выписки из протоколов заседаний Комиссии;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.6. обеспечивает хранение протоколов заседаний Комиссии, документов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, представленных на Конкурс, и иных материалов.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Секретарь Комиссии в оценочных процедурах не участвует.</w:t>
      </w:r>
    </w:p>
    <w:p w:rsidR="007A13B2" w:rsidRPr="004A6543" w:rsidRDefault="00BC1B57" w:rsidP="004A6543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A5510B" w:rsidRPr="007F7AD6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подписывается председательствующим на заседании Комиссии и членами конкурсной </w:t>
      </w:r>
      <w:r w:rsidR="0086081D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A6543">
        <w:rPr>
          <w:rFonts w:ascii="Times New Roman" w:hAnsi="Times New Roman" w:cs="Times New Roman"/>
          <w:sz w:val="28"/>
          <w:szCs w:val="28"/>
        </w:rPr>
        <w:t>принявшими участие в заседании.</w:t>
      </w:r>
    </w:p>
    <w:p w:rsidR="0032435A" w:rsidRPr="007F7AD6" w:rsidRDefault="0032435A" w:rsidP="00F62210">
      <w:pPr>
        <w:spacing w:after="0" w:line="288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5BB1" w:rsidRPr="005A6840" w:rsidRDefault="00CA5BB1" w:rsidP="007F7AD6">
      <w:pPr>
        <w:spacing w:after="0" w:line="288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72E3" w:rsidRPr="007F7AD6" w:rsidRDefault="006A4B51" w:rsidP="007F7AD6">
      <w:pPr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674680" w:rsidRPr="007F7AD6">
        <w:rPr>
          <w:rFonts w:ascii="Times New Roman" w:hAnsi="Times New Roman" w:cs="Times New Roman"/>
          <w:b/>
          <w:sz w:val="28"/>
          <w:szCs w:val="28"/>
        </w:rPr>
        <w:t xml:space="preserve">. Сроки, 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подведение итогов, </w:t>
      </w:r>
    </w:p>
    <w:p w:rsidR="001172E3" w:rsidRPr="007F7AD6" w:rsidRDefault="001172E3" w:rsidP="007F7AD6">
      <w:pPr>
        <w:widowControl w:val="0"/>
        <w:autoSpaceDE w:val="0"/>
        <w:autoSpaceDN w:val="0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и награждение победителей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1065D4" w:rsidRPr="007F7AD6" w:rsidRDefault="001065D4" w:rsidP="007F7AD6">
      <w:pPr>
        <w:widowControl w:val="0"/>
        <w:autoSpaceDE w:val="0"/>
        <w:autoSpaceDN w:val="0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674680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5831A5" w:rsidRPr="007F7AD6">
        <w:rPr>
          <w:rFonts w:ascii="Times New Roman" w:hAnsi="Times New Roman" w:cs="Times New Roman"/>
          <w:sz w:val="28"/>
          <w:szCs w:val="28"/>
        </w:rPr>
        <w:t>26</w:t>
      </w:r>
      <w:r w:rsidR="00FA40C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5C2053" w:rsidRPr="007F7AD6">
        <w:rPr>
          <w:rFonts w:ascii="Times New Roman" w:hAnsi="Times New Roman" w:cs="Times New Roman"/>
          <w:sz w:val="28"/>
          <w:szCs w:val="28"/>
        </w:rPr>
        <w:t>сентября</w:t>
      </w:r>
      <w:r w:rsidR="00FA40C3" w:rsidRPr="007F7AD6">
        <w:rPr>
          <w:rFonts w:ascii="Times New Roman" w:hAnsi="Times New Roman" w:cs="Times New Roman"/>
          <w:sz w:val="28"/>
          <w:szCs w:val="28"/>
        </w:rPr>
        <w:t xml:space="preserve"> по </w:t>
      </w:r>
      <w:r w:rsidR="003D64A2" w:rsidRPr="007F7AD6">
        <w:rPr>
          <w:rFonts w:ascii="Times New Roman" w:hAnsi="Times New Roman" w:cs="Times New Roman"/>
          <w:sz w:val="28"/>
          <w:szCs w:val="28"/>
        </w:rPr>
        <w:t>9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D64A2" w:rsidRPr="007F7AD6">
        <w:rPr>
          <w:rFonts w:ascii="Times New Roman" w:hAnsi="Times New Roman" w:cs="Times New Roman"/>
          <w:sz w:val="28"/>
          <w:szCs w:val="28"/>
        </w:rPr>
        <w:t>декабря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202</w:t>
      </w:r>
      <w:r w:rsidR="005C2053" w:rsidRPr="007F7AD6">
        <w:rPr>
          <w:rFonts w:ascii="Times New Roman" w:hAnsi="Times New Roman" w:cs="Times New Roman"/>
          <w:sz w:val="28"/>
          <w:szCs w:val="28"/>
        </w:rPr>
        <w:t>2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674680" w:rsidRPr="007F7AD6">
        <w:rPr>
          <w:rFonts w:ascii="Times New Roman" w:hAnsi="Times New Roman" w:cs="Times New Roman"/>
          <w:sz w:val="28"/>
          <w:szCs w:val="28"/>
        </w:rPr>
        <w:t>.2. Объявление о проведении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размещается в информаци</w:t>
      </w:r>
      <w:r w:rsidR="00167699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74680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167699" w:rsidRPr="007F7AD6">
        <w:rPr>
          <w:rFonts w:ascii="Times New Roman" w:hAnsi="Times New Roman" w:cs="Times New Roman"/>
          <w:sz w:val="28"/>
          <w:szCs w:val="28"/>
        </w:rPr>
        <w:t>»</w:t>
      </w:r>
      <w:r w:rsidR="00B95F06" w:rsidRPr="007F7AD6">
        <w:rPr>
          <w:rFonts w:ascii="Times New Roman" w:hAnsi="Times New Roman" w:cs="Times New Roman"/>
          <w:sz w:val="28"/>
          <w:szCs w:val="28"/>
        </w:rPr>
        <w:t>,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на официальном портале органов местного самоуправления города Казани </w:t>
      </w:r>
      <w:r w:rsidR="00EC6AEF" w:rsidRPr="007F7AD6">
        <w:rPr>
          <w:rFonts w:ascii="Times New Roman" w:hAnsi="Times New Roman" w:cs="Times New Roman"/>
          <w:sz w:val="28"/>
          <w:szCs w:val="28"/>
        </w:rPr>
        <w:t>(</w:t>
      </w:r>
      <w:r w:rsidR="00EC6AEF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C6AE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4B51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F1F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C6AEF" w:rsidRPr="007F7AD6">
        <w:rPr>
          <w:rFonts w:ascii="Times New Roman" w:hAnsi="Times New Roman" w:cs="Times New Roman"/>
          <w:sz w:val="28"/>
          <w:szCs w:val="28"/>
        </w:rPr>
        <w:t>)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во вкладке «Противодействие коррупции»</w:t>
      </w:r>
      <w:r w:rsidR="00B95F06" w:rsidRPr="007F7AD6">
        <w:rPr>
          <w:rFonts w:ascii="Times New Roman" w:hAnsi="Times New Roman" w:cs="Times New Roman"/>
          <w:sz w:val="28"/>
          <w:szCs w:val="28"/>
        </w:rPr>
        <w:t>,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64102E" w:rsidRPr="007F7AD6">
        <w:rPr>
          <w:rFonts w:ascii="Times New Roman" w:hAnsi="Times New Roman" w:cs="Times New Roman"/>
          <w:sz w:val="28"/>
          <w:szCs w:val="28"/>
        </w:rPr>
        <w:t>два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дн</w:t>
      </w:r>
      <w:r w:rsidR="0064102E" w:rsidRPr="007F7AD6">
        <w:rPr>
          <w:rFonts w:ascii="Times New Roman" w:hAnsi="Times New Roman" w:cs="Times New Roman"/>
          <w:sz w:val="28"/>
          <w:szCs w:val="28"/>
        </w:rPr>
        <w:t>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до даты начала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  <w:r w:rsidR="001065D4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96" w:rsidRPr="007F7AD6" w:rsidRDefault="0078029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основания и сроки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, подлежащих представлению в Комиссию, в соответствии с пунктом </w:t>
      </w:r>
      <w:r w:rsidR="00912578" w:rsidRPr="00936FBF">
        <w:rPr>
          <w:rFonts w:ascii="Times New Roman" w:hAnsi="Times New Roman" w:cs="Times New Roman"/>
          <w:sz w:val="28"/>
          <w:szCs w:val="28"/>
        </w:rPr>
        <w:t>4</w:t>
      </w:r>
      <w:r w:rsidR="00780296" w:rsidRPr="00936FBF">
        <w:rPr>
          <w:rFonts w:ascii="Times New Roman" w:hAnsi="Times New Roman" w:cs="Times New Roman"/>
          <w:sz w:val="28"/>
          <w:szCs w:val="28"/>
        </w:rPr>
        <w:t>.</w:t>
      </w:r>
      <w:r w:rsidR="00746ADE" w:rsidRPr="00936FBF">
        <w:rPr>
          <w:rFonts w:ascii="Times New Roman" w:hAnsi="Times New Roman" w:cs="Times New Roman"/>
          <w:sz w:val="28"/>
          <w:szCs w:val="28"/>
        </w:rPr>
        <w:t>13</w:t>
      </w:r>
      <w:r w:rsidR="0091257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80296" w:rsidRPr="007F7AD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место, время и сроки приема документов;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этапы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сведения об источнике подробной информации о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(телефон, факс, адрес электронной почты секретаря Комиссии).</w:t>
      </w:r>
    </w:p>
    <w:p w:rsidR="002163F6" w:rsidRPr="007F7AD6" w:rsidRDefault="00FA5B35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F907AB" w:rsidRPr="007F7AD6">
        <w:rPr>
          <w:rFonts w:ascii="Times New Roman" w:hAnsi="Times New Roman" w:cs="Times New Roman"/>
          <w:sz w:val="28"/>
          <w:szCs w:val="28"/>
        </w:rPr>
        <w:t>3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DC446F" w:rsidRPr="007F7AD6">
        <w:rPr>
          <w:rFonts w:ascii="Times New Roman" w:hAnsi="Times New Roman" w:cs="Times New Roman"/>
          <w:sz w:val="28"/>
          <w:szCs w:val="28"/>
        </w:rPr>
        <w:t>представляются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Татарстан.</w:t>
      </w:r>
    </w:p>
    <w:p w:rsidR="00080A5E" w:rsidRPr="007F7AD6" w:rsidRDefault="002163F6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4.4. </w:t>
      </w:r>
      <w:r w:rsidR="00080A5E" w:rsidRPr="007F7AD6">
        <w:rPr>
          <w:rFonts w:ascii="Times New Roman" w:hAnsi="Times New Roman" w:cs="Times New Roman"/>
          <w:sz w:val="28"/>
          <w:szCs w:val="28"/>
        </w:rPr>
        <w:t>Количес</w:t>
      </w:r>
      <w:r w:rsidR="0001488E" w:rsidRPr="007F7AD6">
        <w:rPr>
          <w:rFonts w:ascii="Times New Roman" w:hAnsi="Times New Roman" w:cs="Times New Roman"/>
          <w:sz w:val="28"/>
          <w:szCs w:val="28"/>
        </w:rPr>
        <w:t xml:space="preserve">тво заявок от одного участника </w:t>
      </w:r>
      <w:r w:rsidR="00080A5E" w:rsidRPr="007F7AD6">
        <w:rPr>
          <w:rFonts w:ascii="Times New Roman" w:hAnsi="Times New Roman" w:cs="Times New Roman"/>
          <w:sz w:val="28"/>
          <w:szCs w:val="28"/>
        </w:rPr>
        <w:t>не ограничено.</w:t>
      </w:r>
    </w:p>
    <w:p w:rsidR="00D72A89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5</w:t>
      </w:r>
      <w:r w:rsidR="00D72A89" w:rsidRPr="007F7AD6">
        <w:rPr>
          <w:rFonts w:ascii="Times New Roman" w:hAnsi="Times New Roman" w:cs="Times New Roman"/>
          <w:sz w:val="28"/>
          <w:szCs w:val="28"/>
        </w:rPr>
        <w:t>.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 принимаются работы, указывающие на способы противодействия и профилактики коррупции, анализ причин возникновения коррупционных проявлений; пропаганду общепринятых моральных устоев, делающих коррупцию явлением, противоречащим нравственным устоям гражданина </w:t>
      </w:r>
      <w:r w:rsidR="006A49FA" w:rsidRPr="007F7A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A4B51" w:rsidRPr="007F7AD6">
        <w:rPr>
          <w:rFonts w:ascii="Times New Roman" w:hAnsi="Times New Roman" w:cs="Times New Roman"/>
          <w:sz w:val="28"/>
          <w:szCs w:val="28"/>
        </w:rPr>
        <w:t>.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. Конкурсные работы не должны </w:t>
      </w:r>
      <w:r w:rsidR="0058670B" w:rsidRPr="007F7AD6">
        <w:rPr>
          <w:rFonts w:ascii="Times New Roman" w:hAnsi="Times New Roman" w:cs="Times New Roman"/>
          <w:sz w:val="28"/>
          <w:szCs w:val="28"/>
        </w:rPr>
        <w:t>противоречит</w:t>
      </w:r>
      <w:r w:rsidR="007C7BF6" w:rsidRPr="007F7AD6">
        <w:rPr>
          <w:rFonts w:ascii="Times New Roman" w:hAnsi="Times New Roman" w:cs="Times New Roman"/>
          <w:sz w:val="28"/>
          <w:szCs w:val="28"/>
        </w:rPr>
        <w:t>ь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</w:t>
      </w:r>
      <w:r w:rsidR="00746F1F" w:rsidRPr="007F7AD6">
        <w:rPr>
          <w:rFonts w:ascii="Times New Roman" w:hAnsi="Times New Roman" w:cs="Times New Roman"/>
          <w:sz w:val="28"/>
          <w:szCs w:val="28"/>
        </w:rPr>
        <w:t>содержать: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>.1</w:t>
      </w:r>
      <w:r w:rsidR="00B725A9" w:rsidRPr="007F7AD6">
        <w:rPr>
          <w:rFonts w:ascii="Times New Roman" w:hAnsi="Times New Roman" w:cs="Times New Roman"/>
          <w:sz w:val="28"/>
          <w:szCs w:val="28"/>
        </w:rPr>
        <w:t>.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текст, сюжеты, действия сценических лиц и персонажей, противоречащие законодательству Российской Федерации, в том числе нормам Гражданского кодекса Российской Федерации, Федерал</w:t>
      </w:r>
      <w:r w:rsidR="00AF2DA0" w:rsidRPr="007F7AD6">
        <w:rPr>
          <w:rFonts w:ascii="Times New Roman" w:hAnsi="Times New Roman" w:cs="Times New Roman"/>
          <w:sz w:val="28"/>
          <w:szCs w:val="28"/>
        </w:rPr>
        <w:t xml:space="preserve">ьного закона </w:t>
      </w:r>
      <w:r w:rsidR="0086081D" w:rsidRPr="007F7A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2DA0" w:rsidRPr="007F7AD6">
        <w:rPr>
          <w:rFonts w:ascii="Times New Roman" w:hAnsi="Times New Roman" w:cs="Times New Roman"/>
          <w:sz w:val="28"/>
          <w:szCs w:val="28"/>
        </w:rPr>
        <w:t>от 13</w:t>
      </w:r>
      <w:r w:rsidR="00EC6AEF" w:rsidRPr="007F7AD6">
        <w:rPr>
          <w:rFonts w:ascii="Times New Roman" w:hAnsi="Times New Roman" w:cs="Times New Roman"/>
          <w:sz w:val="28"/>
          <w:szCs w:val="28"/>
        </w:rPr>
        <w:t>.03.</w:t>
      </w:r>
      <w:r w:rsidR="00AF2DA0" w:rsidRPr="007F7AD6">
        <w:rPr>
          <w:rFonts w:ascii="Times New Roman" w:hAnsi="Times New Roman" w:cs="Times New Roman"/>
          <w:sz w:val="28"/>
          <w:szCs w:val="28"/>
        </w:rPr>
        <w:t>2006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7F7AD6">
        <w:rPr>
          <w:rFonts w:ascii="Times New Roman" w:hAnsi="Times New Roman" w:cs="Times New Roman"/>
          <w:sz w:val="28"/>
          <w:szCs w:val="28"/>
        </w:rPr>
        <w:t>№38-ФЗ «О рекламе»</w:t>
      </w:r>
      <w:r w:rsidR="00746F1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>.2</w:t>
      </w:r>
      <w:r w:rsidR="00B725A9" w:rsidRPr="007F7AD6">
        <w:rPr>
          <w:rFonts w:ascii="Times New Roman" w:hAnsi="Times New Roman" w:cs="Times New Roman"/>
          <w:sz w:val="28"/>
          <w:szCs w:val="28"/>
        </w:rPr>
        <w:t>.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</w:t>
      </w:r>
      <w:r w:rsidR="00746F1F" w:rsidRPr="007F7AD6">
        <w:rPr>
          <w:rFonts w:ascii="Times New Roman" w:hAnsi="Times New Roman" w:cs="Times New Roman"/>
          <w:sz w:val="28"/>
          <w:szCs w:val="28"/>
        </w:rPr>
        <w:lastRenderedPageBreak/>
        <w:t>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B725A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B725A9" w:rsidRPr="007F7AD6">
        <w:rPr>
          <w:rFonts w:ascii="Times New Roman" w:hAnsi="Times New Roman" w:cs="Times New Roman"/>
          <w:sz w:val="28"/>
          <w:szCs w:val="28"/>
        </w:rPr>
        <w:t>.3.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реальны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04730" w:rsidRPr="007F7AD6">
        <w:rPr>
          <w:rFonts w:ascii="Times New Roman" w:hAnsi="Times New Roman" w:cs="Times New Roman"/>
          <w:sz w:val="28"/>
          <w:szCs w:val="28"/>
        </w:rPr>
        <w:t>а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="00604730" w:rsidRPr="007F7AD6">
        <w:rPr>
          <w:rFonts w:ascii="Times New Roman" w:hAnsi="Times New Roman" w:cs="Times New Roman"/>
          <w:sz w:val="28"/>
          <w:szCs w:val="28"/>
        </w:rPr>
        <w:t>ы</w:t>
      </w:r>
      <w:r w:rsidR="00746F1F" w:rsidRPr="007F7AD6">
        <w:rPr>
          <w:rFonts w:ascii="Times New Roman" w:hAnsi="Times New Roman" w:cs="Times New Roman"/>
          <w:sz w:val="28"/>
          <w:szCs w:val="28"/>
        </w:rPr>
        <w:t>, информаци</w:t>
      </w:r>
      <w:r w:rsidR="00604730" w:rsidRPr="007F7AD6">
        <w:rPr>
          <w:rFonts w:ascii="Times New Roman" w:hAnsi="Times New Roman" w:cs="Times New Roman"/>
          <w:sz w:val="28"/>
          <w:szCs w:val="28"/>
        </w:rPr>
        <w:t>ю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 религиозных движениях, в том числе религиозной символик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>, названи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упоминания о существующих марках товаров, товарных знаках, знаках обслуживания, о физических и юридических лицах;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B725A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B725A9" w:rsidRPr="007F7AD6">
        <w:rPr>
          <w:rFonts w:ascii="Times New Roman" w:hAnsi="Times New Roman" w:cs="Times New Roman"/>
          <w:sz w:val="28"/>
          <w:szCs w:val="28"/>
        </w:rPr>
        <w:t xml:space="preserve">.4. </w:t>
      </w:r>
      <w:r w:rsidR="00746F1F" w:rsidRPr="007F7AD6">
        <w:rPr>
          <w:rFonts w:ascii="Times New Roman" w:hAnsi="Times New Roman" w:cs="Times New Roman"/>
          <w:sz w:val="28"/>
          <w:szCs w:val="28"/>
        </w:rPr>
        <w:t>пропаганду экстремистской и террористической направленности, публичное оправдание терроризма;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B725A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B725A9" w:rsidRPr="007F7AD6">
        <w:rPr>
          <w:rFonts w:ascii="Times New Roman" w:hAnsi="Times New Roman" w:cs="Times New Roman"/>
          <w:sz w:val="28"/>
          <w:szCs w:val="28"/>
        </w:rPr>
        <w:t>.5.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и аудиоматериалов (плагиат), за исключением случаев цитирования произведений </w:t>
      </w:r>
      <w:proofErr w:type="gramStart"/>
      <w:r w:rsidR="00746F1F" w:rsidRPr="007F7AD6">
        <w:rPr>
          <w:rFonts w:ascii="Times New Roman" w:hAnsi="Times New Roman" w:cs="Times New Roman"/>
          <w:sz w:val="28"/>
          <w:szCs w:val="28"/>
        </w:rPr>
        <w:t>в допустимых законодательством</w:t>
      </w:r>
      <w:proofErr w:type="gramEnd"/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об авторском праве пределах.</w:t>
      </w:r>
    </w:p>
    <w:p w:rsidR="00746F1F" w:rsidRPr="007F7AD6" w:rsidRDefault="00746F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случае несоблюдения данных условий работа не допускается к участию в Конкурсе.</w:t>
      </w:r>
    </w:p>
    <w:p w:rsidR="00FA03A1" w:rsidRPr="007F7AD6" w:rsidRDefault="001172E3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онкурсной работе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«Лучшее короткое видео антикоррупционной направленности»:</w:t>
      </w:r>
    </w:p>
    <w:p w:rsidR="00FA03A1" w:rsidRPr="007F7AD6" w:rsidRDefault="001172E3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форма представления </w:t>
      </w:r>
      <w:r w:rsidR="00DF237C" w:rsidRPr="007F7AD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работ – </w:t>
      </w:r>
      <w:r w:rsidR="00FA03A1" w:rsidRPr="007F7AD6">
        <w:rPr>
          <w:rFonts w:ascii="Times New Roman" w:hAnsi="Times New Roman" w:cs="Times New Roman"/>
          <w:bCs/>
          <w:sz w:val="28"/>
          <w:szCs w:val="28"/>
        </w:rPr>
        <w:t>короткое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FA03A1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bCs/>
          <w:sz w:val="28"/>
          <w:szCs w:val="28"/>
        </w:rPr>
        <w:t>антикоррупционной направленности</w:t>
      </w:r>
      <w:r w:rsidR="0032435A">
        <w:rPr>
          <w:rFonts w:ascii="Times New Roman" w:hAnsi="Times New Roman" w:cs="Times New Roman"/>
          <w:sz w:val="28"/>
          <w:szCs w:val="28"/>
        </w:rPr>
        <w:t>;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3A1" w:rsidRPr="007F7AD6" w:rsidRDefault="001172E3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.2. </w:t>
      </w:r>
      <w:r w:rsidR="00FA03A1" w:rsidRPr="007F7AD6">
        <w:rPr>
          <w:rFonts w:ascii="Times New Roman" w:hAnsi="Times New Roman" w:cs="Times New Roman"/>
          <w:sz w:val="28"/>
          <w:szCs w:val="28"/>
        </w:rPr>
        <w:t>формат представления файла: mpeg4;</w:t>
      </w:r>
    </w:p>
    <w:p w:rsidR="001172E3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.3. </w:t>
      </w:r>
      <w:r w:rsidR="006A4B51" w:rsidRPr="007F7AD6">
        <w:rPr>
          <w:rFonts w:ascii="Times New Roman" w:hAnsi="Times New Roman" w:cs="Times New Roman"/>
          <w:sz w:val="28"/>
          <w:szCs w:val="28"/>
        </w:rPr>
        <w:t>ф</w:t>
      </w:r>
      <w:r w:rsidR="001172E3" w:rsidRPr="007F7AD6">
        <w:rPr>
          <w:rFonts w:ascii="Times New Roman" w:hAnsi="Times New Roman" w:cs="Times New Roman"/>
          <w:sz w:val="28"/>
          <w:szCs w:val="28"/>
        </w:rPr>
        <w:t>изический размер файла: не более 1 ГБ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.4. </w:t>
      </w:r>
      <w:r w:rsidR="006A4B51" w:rsidRPr="007F7AD6">
        <w:rPr>
          <w:rFonts w:ascii="Times New Roman" w:hAnsi="Times New Roman" w:cs="Times New Roman"/>
          <w:sz w:val="28"/>
          <w:szCs w:val="28"/>
        </w:rPr>
        <w:t>м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аксимальная допустимая площадь использования белого цвета в </w:t>
      </w:r>
      <w:r w:rsidR="003D7D65" w:rsidRPr="007F7AD6">
        <w:rPr>
          <w:rFonts w:ascii="Times New Roman" w:hAnsi="Times New Roman" w:cs="Times New Roman"/>
          <w:sz w:val="28"/>
          <w:szCs w:val="28"/>
        </w:rPr>
        <w:t>видео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‒ </w:t>
      </w:r>
      <w:r w:rsidR="001172E3" w:rsidRPr="007F7AD6">
        <w:rPr>
          <w:rFonts w:ascii="Times New Roman" w:hAnsi="Times New Roman" w:cs="Times New Roman"/>
          <w:sz w:val="28"/>
          <w:szCs w:val="28"/>
        </w:rPr>
        <w:t>30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1172E3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.5. </w:t>
      </w:r>
      <w:r w:rsidR="006A4B51" w:rsidRPr="007F7AD6">
        <w:rPr>
          <w:rFonts w:ascii="Times New Roman" w:hAnsi="Times New Roman" w:cs="Times New Roman"/>
          <w:sz w:val="28"/>
          <w:szCs w:val="28"/>
        </w:rPr>
        <w:t>р</w:t>
      </w:r>
      <w:r w:rsidR="00411F1C" w:rsidRPr="007F7AD6">
        <w:rPr>
          <w:rFonts w:ascii="Times New Roman" w:hAnsi="Times New Roman" w:cs="Times New Roman"/>
          <w:sz w:val="28"/>
          <w:szCs w:val="28"/>
        </w:rPr>
        <w:t>азрешение</w:t>
      </w:r>
      <w:r w:rsidR="006D4E49" w:rsidRPr="007F7AD6">
        <w:rPr>
          <w:rFonts w:ascii="Times New Roman" w:hAnsi="Times New Roman" w:cs="Times New Roman"/>
          <w:sz w:val="28"/>
          <w:szCs w:val="28"/>
        </w:rPr>
        <w:t>:</w:t>
      </w:r>
      <w:r w:rsidR="00411F1C" w:rsidRPr="007F7AD6">
        <w:rPr>
          <w:rFonts w:ascii="Times New Roman" w:hAnsi="Times New Roman" w:cs="Times New Roman"/>
          <w:sz w:val="28"/>
          <w:szCs w:val="28"/>
        </w:rPr>
        <w:t xml:space="preserve"> не более 1920 x 1080</w:t>
      </w:r>
      <w:r w:rsidR="001172E3" w:rsidRPr="007F7AD6">
        <w:rPr>
          <w:rFonts w:ascii="Times New Roman" w:hAnsi="Times New Roman" w:cs="Times New Roman"/>
          <w:sz w:val="28"/>
          <w:szCs w:val="28"/>
        </w:rPr>
        <w:t>p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.6. </w:t>
      </w:r>
      <w:r w:rsidR="006A4B51" w:rsidRPr="007F7AD6">
        <w:rPr>
          <w:rFonts w:ascii="Times New Roman" w:hAnsi="Times New Roman" w:cs="Times New Roman"/>
          <w:sz w:val="28"/>
          <w:szCs w:val="28"/>
        </w:rPr>
        <w:t>д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лительность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‒ </w:t>
      </w:r>
      <w:r w:rsidR="00D15653" w:rsidRPr="007F7AD6">
        <w:rPr>
          <w:rFonts w:ascii="Times New Roman" w:hAnsi="Times New Roman" w:cs="Times New Roman"/>
          <w:sz w:val="28"/>
          <w:szCs w:val="28"/>
        </w:rPr>
        <w:t>20</w:t>
      </w:r>
      <w:r w:rsidR="00B04557" w:rsidRPr="007F7AD6">
        <w:rPr>
          <w:rFonts w:ascii="Times New Roman" w:hAnsi="Times New Roman" w:cs="Times New Roman"/>
          <w:sz w:val="28"/>
          <w:szCs w:val="28"/>
        </w:rPr>
        <w:t xml:space="preserve"> - 50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7F7AD6">
        <w:rPr>
          <w:rFonts w:ascii="Times New Roman" w:hAnsi="Times New Roman" w:cs="Times New Roman"/>
          <w:sz w:val="28"/>
          <w:szCs w:val="28"/>
        </w:rPr>
        <w:t>секунд</w:t>
      </w:r>
      <w:r w:rsidR="001172E3" w:rsidRPr="007F7AD6">
        <w:rPr>
          <w:rFonts w:ascii="Times New Roman" w:hAnsi="Times New Roman" w:cs="Times New Roman"/>
          <w:sz w:val="28"/>
          <w:szCs w:val="28"/>
        </w:rPr>
        <w:t>.</w:t>
      </w:r>
    </w:p>
    <w:p w:rsidR="00FA03A1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онкурсной работе «Лучший видеоролик антикоррупционной направленности»:</w:t>
      </w:r>
    </w:p>
    <w:p w:rsidR="00332186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332186" w:rsidRPr="007F7AD6">
        <w:rPr>
          <w:rFonts w:ascii="Times New Roman" w:hAnsi="Times New Roman" w:cs="Times New Roman"/>
          <w:sz w:val="28"/>
          <w:szCs w:val="28"/>
        </w:rPr>
        <w:t>форма представления работ – видеоролик антикоррупционной направленности</w:t>
      </w:r>
      <w:r w:rsidR="0032435A">
        <w:rPr>
          <w:rFonts w:ascii="Times New Roman" w:hAnsi="Times New Roman" w:cs="Times New Roman"/>
          <w:sz w:val="28"/>
          <w:szCs w:val="28"/>
        </w:rPr>
        <w:t>;</w:t>
      </w:r>
    </w:p>
    <w:p w:rsidR="00FA03A1" w:rsidRPr="007F7AD6" w:rsidRDefault="0033218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.2. </w:t>
      </w:r>
      <w:r w:rsidR="00FA03A1" w:rsidRPr="007F7AD6">
        <w:rPr>
          <w:rFonts w:ascii="Times New Roman" w:hAnsi="Times New Roman" w:cs="Times New Roman"/>
          <w:sz w:val="28"/>
          <w:szCs w:val="28"/>
        </w:rPr>
        <w:t>формат представления файла: mpeg4;</w:t>
      </w:r>
    </w:p>
    <w:p w:rsidR="00FA03A1" w:rsidRPr="007F7AD6" w:rsidRDefault="0033218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.3.</w:t>
      </w:r>
      <w:r w:rsidR="00FA03A1" w:rsidRPr="007F7AD6">
        <w:rPr>
          <w:rFonts w:ascii="Times New Roman" w:hAnsi="Times New Roman" w:cs="Times New Roman"/>
          <w:sz w:val="28"/>
          <w:szCs w:val="28"/>
        </w:rPr>
        <w:t>физический размер файла: не более 1 ГБ;</w:t>
      </w:r>
    </w:p>
    <w:p w:rsidR="00FA03A1" w:rsidRPr="007F7AD6" w:rsidRDefault="0033218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.4. </w:t>
      </w:r>
      <w:r w:rsidR="00FA03A1" w:rsidRPr="007F7AD6">
        <w:rPr>
          <w:rFonts w:ascii="Times New Roman" w:hAnsi="Times New Roman" w:cs="Times New Roman"/>
          <w:sz w:val="28"/>
          <w:szCs w:val="28"/>
        </w:rPr>
        <w:t>максимальная допустимая площадь использования белого цвета в ролике 30 процентов;</w:t>
      </w:r>
    </w:p>
    <w:p w:rsidR="00FA03A1" w:rsidRPr="007F7AD6" w:rsidRDefault="0033218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.5.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разрешение не более 1920 x 1080p;</w:t>
      </w:r>
    </w:p>
    <w:p w:rsidR="00FA03A1" w:rsidRDefault="0033218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DF237C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.6. </w:t>
      </w:r>
      <w:r w:rsidR="00FA03A1" w:rsidRPr="007F7AD6">
        <w:rPr>
          <w:rFonts w:ascii="Times New Roman" w:hAnsi="Times New Roman" w:cs="Times New Roman"/>
          <w:sz w:val="28"/>
          <w:szCs w:val="28"/>
        </w:rPr>
        <w:t>длительность 3 – 5 минут.</w:t>
      </w:r>
    </w:p>
    <w:p w:rsidR="006C4D3F" w:rsidRPr="00322B04" w:rsidRDefault="006C4D3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>4.9. Требование к конкурсной работе «Лучший графический плакат на антикоррупционную тематику»:</w:t>
      </w:r>
    </w:p>
    <w:p w:rsidR="00F62210" w:rsidRPr="00322B04" w:rsidRDefault="00F6221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>4.9.1. формат JPG или PNG;</w:t>
      </w:r>
    </w:p>
    <w:p w:rsidR="00F62210" w:rsidRPr="00322B04" w:rsidRDefault="00F6221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>4.9.2.</w:t>
      </w:r>
      <w:r w:rsidRPr="00322B04">
        <w:t xml:space="preserve"> </w:t>
      </w:r>
      <w:r w:rsidR="008F3678" w:rsidRPr="00322B04">
        <w:rPr>
          <w:rFonts w:ascii="Times New Roman" w:hAnsi="Times New Roman" w:cs="Times New Roman"/>
          <w:sz w:val="28"/>
          <w:szCs w:val="28"/>
        </w:rPr>
        <w:t xml:space="preserve">разрешение в соответствии с форматом А3 (297 х 420 </w:t>
      </w:r>
      <w:proofErr w:type="spellStart"/>
      <w:r w:rsidR="008F3678" w:rsidRPr="00322B04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="008F3678" w:rsidRPr="00322B04">
        <w:rPr>
          <w:rFonts w:ascii="Times New Roman" w:hAnsi="Times New Roman" w:cs="Times New Roman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="008F3678" w:rsidRPr="00322B0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8F3678" w:rsidRPr="00322B04">
        <w:rPr>
          <w:rFonts w:ascii="Times New Roman" w:hAnsi="Times New Roman" w:cs="Times New Roman"/>
          <w:sz w:val="28"/>
          <w:szCs w:val="28"/>
        </w:rPr>
        <w:t>;</w:t>
      </w:r>
    </w:p>
    <w:p w:rsidR="00F62210" w:rsidRPr="00322B04" w:rsidRDefault="00F6221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>4.9.3.</w:t>
      </w:r>
      <w:r w:rsidR="008F3678" w:rsidRPr="00322B04">
        <w:t xml:space="preserve"> </w:t>
      </w:r>
      <w:r w:rsidR="008F3678" w:rsidRPr="00322B04">
        <w:rPr>
          <w:rFonts w:ascii="Times New Roman" w:hAnsi="Times New Roman" w:cs="Times New Roman"/>
          <w:sz w:val="28"/>
          <w:szCs w:val="28"/>
        </w:rPr>
        <w:t>физический размер одного файла: не более 15 Мб;</w:t>
      </w:r>
    </w:p>
    <w:p w:rsidR="008F3678" w:rsidRPr="00322B04" w:rsidRDefault="008F367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>4.9.4. плакаты в обязательном порядке должны содержать пояснительный текст на одном из государственных языков Республики Татарстан с указанием фамилии, имени, возраста автора (названия творческого коллектива),  текстового содержания плаката и его авторского названия.</w:t>
      </w:r>
    </w:p>
    <w:p w:rsidR="00FA03A1" w:rsidRPr="007F7AD6" w:rsidRDefault="0033218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10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Расходы, связанные с участием в Конкурсах (почтовые, командировочные и прочие), оплачиваются участниками Конкурсов самостоятельно.</w:t>
      </w:r>
    </w:p>
    <w:p w:rsidR="00C663A9" w:rsidRPr="007F7AD6" w:rsidRDefault="00FA03A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="005D2059" w:rsidRPr="007F7AD6"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r w:rsidR="00C663A9" w:rsidRPr="007F7AD6">
        <w:rPr>
          <w:rFonts w:ascii="Times New Roman" w:hAnsi="Times New Roman" w:cs="Times New Roman"/>
          <w:sz w:val="28"/>
          <w:szCs w:val="28"/>
        </w:rPr>
        <w:t>безвозмездно неисключительные интеллект</w:t>
      </w:r>
      <w:r w:rsidR="00B10E3A" w:rsidRPr="007F7AD6">
        <w:rPr>
          <w:rFonts w:ascii="Times New Roman" w:hAnsi="Times New Roman" w:cs="Times New Roman"/>
          <w:sz w:val="28"/>
          <w:szCs w:val="28"/>
        </w:rPr>
        <w:t xml:space="preserve">уальные права на использование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F237C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>, полученн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в ходе 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, путем размещения </w:t>
      </w:r>
      <w:proofErr w:type="gramStart"/>
      <w:r w:rsidR="00C663A9" w:rsidRPr="007F7AD6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="00C663A9" w:rsidRPr="007F7AD6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proofErr w:type="gramEnd"/>
      <w:r w:rsidR="00C663A9" w:rsidRPr="007F7AD6">
        <w:rPr>
          <w:rFonts w:ascii="Times New Roman" w:hAnsi="Times New Roman" w:cs="Times New Roman"/>
          <w:sz w:val="28"/>
          <w:szCs w:val="28"/>
        </w:rPr>
        <w:t>, трансляции в образовательных учреждениях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и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в общественном транспорте </w:t>
      </w:r>
      <w:r w:rsidR="00C663A9" w:rsidRPr="007F7AD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рекламы и </w:t>
      </w:r>
      <w:r w:rsidR="00BC529E" w:rsidRPr="007F7AD6">
        <w:rPr>
          <w:rFonts w:ascii="Times New Roman" w:hAnsi="Times New Roman" w:cs="Times New Roman"/>
          <w:sz w:val="28"/>
          <w:szCs w:val="28"/>
        </w:rPr>
        <w:t xml:space="preserve">для популяризации </w:t>
      </w:r>
      <w:r w:rsidR="00C663A9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на срок до 31</w:t>
      </w:r>
      <w:r w:rsidR="00B5726F" w:rsidRPr="007F7A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663A9" w:rsidRPr="007F7AD6">
        <w:rPr>
          <w:rFonts w:ascii="Times New Roman" w:hAnsi="Times New Roman" w:cs="Times New Roman"/>
          <w:sz w:val="28"/>
          <w:szCs w:val="28"/>
        </w:rPr>
        <w:t>20</w:t>
      </w:r>
      <w:r w:rsidR="007103A8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31462" w:rsidRPr="007F7AD6" w:rsidRDefault="003A24FD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11C88">
        <w:rPr>
          <w:rFonts w:ascii="Times New Roman" w:hAnsi="Times New Roman" w:cs="Times New Roman"/>
          <w:sz w:val="28"/>
          <w:szCs w:val="28"/>
        </w:rPr>
        <w:t xml:space="preserve">. </w:t>
      </w:r>
      <w:r w:rsidR="00B31462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F79CE" w:rsidRPr="007F7AD6">
        <w:rPr>
          <w:rFonts w:ascii="Times New Roman" w:hAnsi="Times New Roman" w:cs="Times New Roman"/>
          <w:sz w:val="28"/>
          <w:szCs w:val="28"/>
        </w:rPr>
        <w:t>три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C54340" w:rsidRPr="007F7AD6" w:rsidRDefault="00C5434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I этап – прием, рассмотрение заявок на участие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 документации и подведение итогов I этапа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с </w:t>
      </w:r>
      <w:r w:rsidR="000C78EC" w:rsidRPr="000C78EC">
        <w:rPr>
          <w:rFonts w:ascii="Times New Roman" w:hAnsi="Times New Roman" w:cs="Times New Roman"/>
          <w:sz w:val="28"/>
          <w:szCs w:val="28"/>
        </w:rPr>
        <w:t>26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0C78EC">
        <w:rPr>
          <w:rFonts w:ascii="Times New Roman" w:hAnsi="Times New Roman" w:cs="Times New Roman"/>
          <w:sz w:val="28"/>
          <w:szCs w:val="28"/>
        </w:rPr>
        <w:t>сентя</w:t>
      </w:r>
      <w:r w:rsidR="000C78EC" w:rsidRPr="000C78EC">
        <w:rPr>
          <w:rFonts w:ascii="Times New Roman" w:hAnsi="Times New Roman" w:cs="Times New Roman"/>
          <w:sz w:val="28"/>
          <w:szCs w:val="28"/>
        </w:rPr>
        <w:t>бря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до </w:t>
      </w:r>
      <w:r w:rsidR="005A6840">
        <w:rPr>
          <w:rFonts w:ascii="Times New Roman" w:hAnsi="Times New Roman" w:cs="Times New Roman"/>
          <w:sz w:val="28"/>
          <w:szCs w:val="28"/>
        </w:rPr>
        <w:t>10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C78EC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31462" w:rsidRPr="007F7AD6" w:rsidRDefault="00B3146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II этап </w:t>
      </w:r>
      <w:r w:rsidR="00912578" w:rsidRPr="007F7AD6">
        <w:rPr>
          <w:rFonts w:ascii="Times New Roman" w:hAnsi="Times New Roman" w:cs="Times New Roman"/>
          <w:sz w:val="28"/>
          <w:szCs w:val="28"/>
        </w:rPr>
        <w:t>–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12578" w:rsidRPr="007F7AD6">
        <w:rPr>
          <w:rFonts w:ascii="Times New Roman" w:hAnsi="Times New Roman" w:cs="Times New Roman"/>
          <w:sz w:val="28"/>
          <w:szCs w:val="28"/>
        </w:rPr>
        <w:t>проведение открытого онлайн-голосования</w:t>
      </w:r>
      <w:r w:rsidR="00080A5E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28413F" w:rsidRPr="007F7AD6">
        <w:rPr>
          <w:rFonts w:ascii="Times New Roman" w:hAnsi="Times New Roman" w:cs="Times New Roman"/>
          <w:sz w:val="28"/>
          <w:szCs w:val="28"/>
        </w:rPr>
        <w:t>с 11</w:t>
      </w:r>
      <w:r w:rsidR="00BC529E" w:rsidRPr="007F7AD6">
        <w:rPr>
          <w:rFonts w:ascii="Times New Roman" w:hAnsi="Times New Roman" w:cs="Times New Roman"/>
          <w:sz w:val="28"/>
          <w:szCs w:val="28"/>
        </w:rPr>
        <w:t>.</w:t>
      </w:r>
      <w:r w:rsidR="0028413F" w:rsidRPr="007F7AD6">
        <w:rPr>
          <w:rFonts w:ascii="Times New Roman" w:hAnsi="Times New Roman" w:cs="Times New Roman"/>
          <w:sz w:val="28"/>
          <w:szCs w:val="28"/>
        </w:rPr>
        <w:t>00</w:t>
      </w:r>
      <w:r w:rsidR="008269B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7F7AD6">
        <w:rPr>
          <w:rFonts w:ascii="Times New Roman" w:hAnsi="Times New Roman" w:cs="Times New Roman"/>
          <w:sz w:val="28"/>
          <w:szCs w:val="28"/>
        </w:rPr>
        <w:t>1</w:t>
      </w:r>
      <w:r w:rsidR="005A6840">
        <w:rPr>
          <w:rFonts w:ascii="Times New Roman" w:hAnsi="Times New Roman" w:cs="Times New Roman"/>
          <w:sz w:val="28"/>
          <w:szCs w:val="28"/>
        </w:rPr>
        <w:t>9</w:t>
      </w:r>
      <w:r w:rsidR="0028413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7F7AD6">
        <w:rPr>
          <w:rFonts w:ascii="Times New Roman" w:hAnsi="Times New Roman" w:cs="Times New Roman"/>
          <w:sz w:val="28"/>
          <w:szCs w:val="28"/>
        </w:rPr>
        <w:t>но</w:t>
      </w:r>
      <w:r w:rsidR="0028413F" w:rsidRPr="007F7AD6">
        <w:rPr>
          <w:rFonts w:ascii="Times New Roman" w:hAnsi="Times New Roman" w:cs="Times New Roman"/>
          <w:sz w:val="28"/>
          <w:szCs w:val="28"/>
        </w:rPr>
        <w:t xml:space="preserve">ября </w:t>
      </w:r>
      <w:r w:rsidR="00BC529E" w:rsidRPr="007F7AD6">
        <w:rPr>
          <w:rFonts w:ascii="Times New Roman" w:hAnsi="Times New Roman" w:cs="Times New Roman"/>
          <w:sz w:val="28"/>
          <w:szCs w:val="28"/>
        </w:rPr>
        <w:t>д</w:t>
      </w:r>
      <w:r w:rsidR="0028413F" w:rsidRPr="007F7AD6">
        <w:rPr>
          <w:rFonts w:ascii="Times New Roman" w:hAnsi="Times New Roman" w:cs="Times New Roman"/>
          <w:sz w:val="28"/>
          <w:szCs w:val="28"/>
        </w:rPr>
        <w:t>о 11</w:t>
      </w:r>
      <w:r w:rsidR="00BC529E" w:rsidRPr="007F7AD6">
        <w:rPr>
          <w:rFonts w:ascii="Times New Roman" w:hAnsi="Times New Roman" w:cs="Times New Roman"/>
          <w:sz w:val="28"/>
          <w:szCs w:val="28"/>
        </w:rPr>
        <w:t>.</w:t>
      </w:r>
      <w:r w:rsidR="0028413F" w:rsidRPr="007F7AD6">
        <w:rPr>
          <w:rFonts w:ascii="Times New Roman" w:hAnsi="Times New Roman" w:cs="Times New Roman"/>
          <w:sz w:val="28"/>
          <w:szCs w:val="28"/>
        </w:rPr>
        <w:t xml:space="preserve">00 </w:t>
      </w:r>
      <w:r w:rsidR="00544BF1" w:rsidRPr="007F7AD6">
        <w:rPr>
          <w:rFonts w:ascii="Times New Roman" w:hAnsi="Times New Roman" w:cs="Times New Roman"/>
          <w:sz w:val="28"/>
          <w:szCs w:val="28"/>
        </w:rPr>
        <w:t>29</w:t>
      </w:r>
      <w:r w:rsidR="0028413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B0F71" w:rsidRPr="007F7AD6">
        <w:rPr>
          <w:rFonts w:ascii="Times New Roman" w:hAnsi="Times New Roman" w:cs="Times New Roman"/>
          <w:sz w:val="28"/>
          <w:szCs w:val="28"/>
        </w:rPr>
        <w:t>н</w:t>
      </w:r>
      <w:r w:rsidR="0028413F" w:rsidRPr="007F7AD6">
        <w:rPr>
          <w:rFonts w:ascii="Times New Roman" w:hAnsi="Times New Roman" w:cs="Times New Roman"/>
          <w:sz w:val="28"/>
          <w:szCs w:val="28"/>
        </w:rPr>
        <w:t>оября 202</w:t>
      </w:r>
      <w:r w:rsidR="000C78EC">
        <w:rPr>
          <w:rFonts w:ascii="Times New Roman" w:hAnsi="Times New Roman" w:cs="Times New Roman"/>
          <w:sz w:val="28"/>
          <w:szCs w:val="28"/>
        </w:rPr>
        <w:t>2</w:t>
      </w:r>
      <w:r w:rsidR="0028413F" w:rsidRPr="007F7A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670B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B3146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B5726F" w:rsidRPr="007F7AD6">
        <w:rPr>
          <w:rFonts w:ascii="Times New Roman" w:hAnsi="Times New Roman" w:cs="Times New Roman"/>
          <w:sz w:val="28"/>
          <w:szCs w:val="28"/>
        </w:rPr>
        <w:t xml:space="preserve">– </w:t>
      </w:r>
      <w:r w:rsidR="008530B2" w:rsidRPr="007F7AD6">
        <w:rPr>
          <w:rFonts w:ascii="Times New Roman" w:hAnsi="Times New Roman" w:cs="Times New Roman"/>
          <w:sz w:val="28"/>
          <w:szCs w:val="28"/>
        </w:rPr>
        <w:t xml:space="preserve">по истечении срока подведения итогов </w:t>
      </w:r>
      <w:r w:rsidR="008530B2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30B2" w:rsidRPr="007F7AD6">
        <w:rPr>
          <w:rFonts w:ascii="Times New Roman" w:hAnsi="Times New Roman" w:cs="Times New Roman"/>
          <w:sz w:val="28"/>
          <w:szCs w:val="28"/>
        </w:rPr>
        <w:t xml:space="preserve"> этапа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8530B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338FA" w:rsidRPr="007F7AD6">
        <w:rPr>
          <w:rFonts w:ascii="Times New Roman" w:hAnsi="Times New Roman" w:cs="Times New Roman"/>
          <w:sz w:val="28"/>
          <w:szCs w:val="28"/>
        </w:rPr>
        <w:t>заседани</w:t>
      </w:r>
      <w:r w:rsidR="004F4200" w:rsidRPr="007F7AD6">
        <w:rPr>
          <w:rFonts w:ascii="Times New Roman" w:hAnsi="Times New Roman" w:cs="Times New Roman"/>
          <w:sz w:val="28"/>
          <w:szCs w:val="28"/>
        </w:rPr>
        <w:t>я</w:t>
      </w:r>
      <w:r w:rsidR="00D338FA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7F7AD6">
        <w:rPr>
          <w:rFonts w:ascii="Times New Roman" w:hAnsi="Times New Roman" w:cs="Times New Roman"/>
          <w:sz w:val="28"/>
          <w:szCs w:val="28"/>
        </w:rPr>
        <w:t>Комисси</w:t>
      </w:r>
      <w:r w:rsidR="00D338FA" w:rsidRPr="007F7AD6">
        <w:rPr>
          <w:rFonts w:ascii="Times New Roman" w:hAnsi="Times New Roman" w:cs="Times New Roman"/>
          <w:sz w:val="28"/>
          <w:szCs w:val="28"/>
        </w:rPr>
        <w:t>и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C2312" w:rsidRPr="007F7AD6">
        <w:rPr>
          <w:rFonts w:ascii="Times New Roman" w:hAnsi="Times New Roman" w:cs="Times New Roman"/>
          <w:sz w:val="28"/>
          <w:szCs w:val="28"/>
        </w:rPr>
        <w:t>по отбор</w:t>
      </w:r>
      <w:r w:rsidR="008530B2" w:rsidRPr="007F7AD6">
        <w:rPr>
          <w:rFonts w:ascii="Times New Roman" w:hAnsi="Times New Roman" w:cs="Times New Roman"/>
          <w:sz w:val="28"/>
          <w:szCs w:val="28"/>
        </w:rPr>
        <w:t>у</w:t>
      </w:r>
      <w:r w:rsidR="0001488E" w:rsidRPr="007F7AD6">
        <w:rPr>
          <w:rFonts w:ascii="Times New Roman" w:hAnsi="Times New Roman" w:cs="Times New Roman"/>
          <w:sz w:val="28"/>
          <w:szCs w:val="28"/>
        </w:rPr>
        <w:t xml:space="preserve"> до </w:t>
      </w:r>
      <w:r w:rsidR="000C78EC" w:rsidRPr="000C78EC">
        <w:rPr>
          <w:rFonts w:ascii="Times New Roman" w:hAnsi="Times New Roman" w:cs="Times New Roman"/>
          <w:sz w:val="28"/>
          <w:szCs w:val="28"/>
        </w:rPr>
        <w:t>2</w:t>
      </w:r>
      <w:r w:rsidR="00080A5E" w:rsidRPr="000C78E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C78EC" w:rsidRPr="000C78EC">
        <w:rPr>
          <w:rFonts w:ascii="Times New Roman" w:hAnsi="Times New Roman" w:cs="Times New Roman"/>
          <w:sz w:val="28"/>
          <w:szCs w:val="28"/>
        </w:rPr>
        <w:t>2</w:t>
      </w:r>
      <w:r w:rsidR="00B5726F" w:rsidRPr="000C78EC">
        <w:rPr>
          <w:rFonts w:ascii="Times New Roman" w:hAnsi="Times New Roman" w:cs="Times New Roman"/>
          <w:sz w:val="28"/>
          <w:szCs w:val="28"/>
        </w:rPr>
        <w:t> </w:t>
      </w:r>
      <w:r w:rsidR="00080A5E" w:rsidRPr="000C78EC">
        <w:rPr>
          <w:rFonts w:ascii="Times New Roman" w:hAnsi="Times New Roman" w:cs="Times New Roman"/>
          <w:sz w:val="28"/>
          <w:szCs w:val="28"/>
        </w:rPr>
        <w:t>года</w:t>
      </w:r>
      <w:r w:rsidRPr="000C78EC">
        <w:rPr>
          <w:rFonts w:ascii="Times New Roman" w:hAnsi="Times New Roman" w:cs="Times New Roman"/>
          <w:sz w:val="28"/>
          <w:szCs w:val="28"/>
        </w:rPr>
        <w:t>.</w:t>
      </w:r>
    </w:p>
    <w:p w:rsidR="00B31462" w:rsidRPr="000C78EC" w:rsidRDefault="00DB709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B31462" w:rsidRPr="007F7AD6">
        <w:rPr>
          <w:rFonts w:ascii="Times New Roman" w:hAnsi="Times New Roman" w:cs="Times New Roman"/>
          <w:sz w:val="28"/>
          <w:szCs w:val="28"/>
        </w:rPr>
        <w:t>.</w:t>
      </w:r>
      <w:r w:rsidR="001172E3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="00B31462" w:rsidRPr="007F7AD6">
        <w:rPr>
          <w:rFonts w:ascii="Times New Roman" w:hAnsi="Times New Roman" w:cs="Times New Roman"/>
          <w:sz w:val="28"/>
          <w:szCs w:val="28"/>
        </w:rPr>
        <w:t>. На I этапе участники Конкурс</w:t>
      </w:r>
      <w:r w:rsidR="00792001" w:rsidRPr="007F7AD6">
        <w:rPr>
          <w:rFonts w:ascii="Times New Roman" w:hAnsi="Times New Roman" w:cs="Times New Roman"/>
          <w:sz w:val="28"/>
          <w:szCs w:val="28"/>
        </w:rPr>
        <w:t>ов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0C0CE0" w:rsidRPr="007F7AD6">
        <w:rPr>
          <w:rFonts w:ascii="Times New Roman" w:hAnsi="Times New Roman" w:cs="Times New Roman"/>
          <w:sz w:val="28"/>
          <w:szCs w:val="28"/>
        </w:rPr>
        <w:t>со дня начала Конкурс</w:t>
      </w:r>
      <w:r w:rsidR="00792001" w:rsidRPr="007F7AD6">
        <w:rPr>
          <w:rFonts w:ascii="Times New Roman" w:hAnsi="Times New Roman" w:cs="Times New Roman"/>
          <w:sz w:val="28"/>
          <w:szCs w:val="28"/>
        </w:rPr>
        <w:t>ов</w:t>
      </w:r>
      <w:r w:rsidR="000C0CE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до </w:t>
      </w:r>
      <w:r w:rsidR="00D6154D">
        <w:rPr>
          <w:rFonts w:ascii="Times New Roman" w:hAnsi="Times New Roman" w:cs="Times New Roman"/>
          <w:sz w:val="28"/>
          <w:szCs w:val="28"/>
        </w:rPr>
        <w:t>08</w:t>
      </w:r>
      <w:r w:rsidR="00B31462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D6154D">
        <w:rPr>
          <w:rFonts w:ascii="Times New Roman" w:hAnsi="Times New Roman" w:cs="Times New Roman"/>
          <w:sz w:val="28"/>
          <w:szCs w:val="28"/>
        </w:rPr>
        <w:t>но</w:t>
      </w:r>
      <w:r w:rsidRPr="000C78EC">
        <w:rPr>
          <w:rFonts w:ascii="Times New Roman" w:hAnsi="Times New Roman" w:cs="Times New Roman"/>
          <w:sz w:val="28"/>
          <w:szCs w:val="28"/>
        </w:rPr>
        <w:t>ября</w:t>
      </w:r>
      <w:r w:rsidR="00B31462" w:rsidRPr="000C78EC">
        <w:rPr>
          <w:rFonts w:ascii="Times New Roman" w:hAnsi="Times New Roman" w:cs="Times New Roman"/>
          <w:sz w:val="28"/>
          <w:szCs w:val="28"/>
        </w:rPr>
        <w:t xml:space="preserve"> 20</w:t>
      </w:r>
      <w:r w:rsidRPr="000C78EC">
        <w:rPr>
          <w:rFonts w:ascii="Times New Roman" w:hAnsi="Times New Roman" w:cs="Times New Roman"/>
          <w:sz w:val="28"/>
          <w:szCs w:val="28"/>
        </w:rPr>
        <w:t>2</w:t>
      </w:r>
      <w:r w:rsidR="00792001" w:rsidRPr="000C78EC">
        <w:rPr>
          <w:rFonts w:ascii="Times New Roman" w:hAnsi="Times New Roman" w:cs="Times New Roman"/>
          <w:sz w:val="28"/>
          <w:szCs w:val="28"/>
        </w:rPr>
        <w:t>2</w:t>
      </w:r>
      <w:r w:rsidR="00FC2312" w:rsidRPr="000C78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1462" w:rsidRPr="000C78EC">
        <w:rPr>
          <w:rFonts w:ascii="Times New Roman" w:hAnsi="Times New Roman" w:cs="Times New Roman"/>
          <w:sz w:val="28"/>
          <w:szCs w:val="28"/>
        </w:rPr>
        <w:t xml:space="preserve"> представляют в Комиссию следующие документы:</w:t>
      </w:r>
      <w:r w:rsidR="000C0CE0" w:rsidRPr="000C7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462" w:rsidRPr="007F7AD6" w:rsidRDefault="0091257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EC">
        <w:rPr>
          <w:rFonts w:ascii="Times New Roman" w:hAnsi="Times New Roman" w:cs="Times New Roman"/>
          <w:sz w:val="28"/>
          <w:szCs w:val="28"/>
        </w:rPr>
        <w:t>4.</w:t>
      </w:r>
      <w:r w:rsidR="001172E3" w:rsidRPr="000C78EC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0C78EC">
        <w:rPr>
          <w:rFonts w:ascii="Times New Roman" w:hAnsi="Times New Roman" w:cs="Times New Roman"/>
          <w:sz w:val="28"/>
          <w:szCs w:val="28"/>
        </w:rPr>
        <w:t>.1.</w:t>
      </w:r>
      <w:r w:rsidR="00DF237C" w:rsidRPr="000C78EC">
        <w:rPr>
          <w:rFonts w:ascii="Times New Roman" w:hAnsi="Times New Roman" w:cs="Times New Roman"/>
          <w:sz w:val="28"/>
          <w:szCs w:val="28"/>
        </w:rPr>
        <w:t xml:space="preserve"> заявку на участие </w:t>
      </w:r>
      <w:r w:rsidR="00B31462" w:rsidRPr="000C78EC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AC3521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0C78EC">
        <w:rPr>
          <w:rFonts w:ascii="Times New Roman" w:hAnsi="Times New Roman" w:cs="Times New Roman"/>
          <w:sz w:val="28"/>
          <w:szCs w:val="28"/>
        </w:rPr>
        <w:t>(</w:t>
      </w:r>
      <w:r w:rsidR="00B5726F" w:rsidRPr="000C78EC">
        <w:rPr>
          <w:rFonts w:ascii="Times New Roman" w:hAnsi="Times New Roman" w:cs="Times New Roman"/>
          <w:sz w:val="28"/>
          <w:szCs w:val="28"/>
        </w:rPr>
        <w:t>п</w:t>
      </w:r>
      <w:r w:rsidR="00DE0947" w:rsidRPr="000C78EC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0C78EC">
        <w:rPr>
          <w:rFonts w:ascii="Times New Roman" w:hAnsi="Times New Roman" w:cs="Times New Roman"/>
          <w:sz w:val="28"/>
          <w:szCs w:val="28"/>
        </w:rPr>
        <w:t>№</w:t>
      </w:r>
      <w:r w:rsidR="00F907AB" w:rsidRPr="000C78EC">
        <w:rPr>
          <w:rFonts w:ascii="Times New Roman" w:hAnsi="Times New Roman" w:cs="Times New Roman"/>
          <w:sz w:val="28"/>
          <w:szCs w:val="28"/>
        </w:rPr>
        <w:t>1</w:t>
      </w:r>
      <w:r w:rsidR="00DE0947" w:rsidRPr="000C78EC">
        <w:rPr>
          <w:rFonts w:ascii="Times New Roman" w:hAnsi="Times New Roman" w:cs="Times New Roman"/>
          <w:sz w:val="28"/>
          <w:szCs w:val="28"/>
        </w:rPr>
        <w:t>);</w:t>
      </w:r>
    </w:p>
    <w:p w:rsidR="00DE0947" w:rsidRPr="007F7AD6" w:rsidRDefault="0091257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>.2.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совершеннолетнего участника </w:t>
      </w:r>
      <w:r w:rsidR="00620052" w:rsidRPr="007F7AD6">
        <w:rPr>
          <w:rFonts w:ascii="Times New Roman" w:hAnsi="Times New Roman" w:cs="Times New Roman"/>
          <w:sz w:val="28"/>
          <w:szCs w:val="28"/>
        </w:rPr>
        <w:t>на обработку персональных данных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7A13B2" w:rsidRPr="007F7AD6">
        <w:rPr>
          <w:rFonts w:ascii="Times New Roman" w:hAnsi="Times New Roman" w:cs="Times New Roman"/>
          <w:sz w:val="28"/>
          <w:szCs w:val="28"/>
        </w:rPr>
        <w:t>2</w:t>
      </w:r>
      <w:r w:rsidR="00620052" w:rsidRPr="007F7AD6">
        <w:rPr>
          <w:rFonts w:ascii="Times New Roman" w:hAnsi="Times New Roman" w:cs="Times New Roman"/>
          <w:sz w:val="28"/>
          <w:szCs w:val="28"/>
        </w:rPr>
        <w:t>)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 или согласие родителя (законного представителя) на обработку персональных данных несовершеннолетнего участника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3</w:t>
      </w:r>
      <w:r w:rsidR="00DE0947" w:rsidRPr="007F7AD6">
        <w:rPr>
          <w:rFonts w:ascii="Times New Roman" w:hAnsi="Times New Roman" w:cs="Times New Roman"/>
          <w:sz w:val="28"/>
          <w:szCs w:val="28"/>
        </w:rPr>
        <w:t>)</w:t>
      </w:r>
      <w:r w:rsidR="00B5726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62005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.3. </w:t>
      </w:r>
      <w:r w:rsidR="00A97562">
        <w:rPr>
          <w:rFonts w:ascii="Times New Roman" w:hAnsi="Times New Roman" w:cs="Times New Roman"/>
          <w:sz w:val="28"/>
          <w:szCs w:val="28"/>
        </w:rPr>
        <w:t>к</w:t>
      </w:r>
      <w:r w:rsidR="00B31462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2C5528" w:rsidRPr="007F7AD6">
        <w:rPr>
          <w:rFonts w:ascii="Times New Roman" w:hAnsi="Times New Roman" w:cs="Times New Roman"/>
          <w:sz w:val="28"/>
          <w:szCs w:val="28"/>
        </w:rPr>
        <w:t>ую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2C5528" w:rsidRPr="007F7AD6">
        <w:rPr>
          <w:rFonts w:ascii="Times New Roman" w:hAnsi="Times New Roman" w:cs="Times New Roman"/>
          <w:sz w:val="28"/>
          <w:szCs w:val="28"/>
        </w:rPr>
        <w:t>работу</w:t>
      </w:r>
      <w:r w:rsidR="00A97562">
        <w:rPr>
          <w:rFonts w:ascii="Times New Roman" w:hAnsi="Times New Roman" w:cs="Times New Roman"/>
          <w:sz w:val="28"/>
          <w:szCs w:val="28"/>
        </w:rPr>
        <w:t>.</w:t>
      </w:r>
    </w:p>
    <w:p w:rsidR="00620052" w:rsidRPr="00322B04" w:rsidRDefault="003542E3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8530B2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8530B2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с </w:t>
      </w:r>
      <w:r w:rsidR="000C78EC" w:rsidRPr="000C78EC">
        <w:rPr>
          <w:rFonts w:ascii="Times New Roman" w:hAnsi="Times New Roman" w:cs="Times New Roman"/>
          <w:sz w:val="28"/>
          <w:szCs w:val="28"/>
        </w:rPr>
        <w:t>26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B04557" w:rsidRPr="000C78EC">
        <w:rPr>
          <w:rFonts w:ascii="Times New Roman" w:hAnsi="Times New Roman" w:cs="Times New Roman"/>
          <w:sz w:val="28"/>
          <w:szCs w:val="28"/>
        </w:rPr>
        <w:t>сентября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 по </w:t>
      </w:r>
      <w:r w:rsidR="00D6154D">
        <w:rPr>
          <w:rFonts w:ascii="Times New Roman" w:hAnsi="Times New Roman" w:cs="Times New Roman"/>
          <w:sz w:val="28"/>
          <w:szCs w:val="28"/>
        </w:rPr>
        <w:t>08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D6154D">
        <w:rPr>
          <w:rFonts w:ascii="Times New Roman" w:hAnsi="Times New Roman" w:cs="Times New Roman"/>
          <w:sz w:val="28"/>
          <w:szCs w:val="28"/>
        </w:rPr>
        <w:t>но</w:t>
      </w:r>
      <w:r w:rsidR="00490BDB" w:rsidRPr="000C78EC">
        <w:rPr>
          <w:rFonts w:ascii="Times New Roman" w:hAnsi="Times New Roman" w:cs="Times New Roman"/>
          <w:sz w:val="28"/>
          <w:szCs w:val="28"/>
        </w:rPr>
        <w:t>ября 202</w:t>
      </w:r>
      <w:r w:rsidR="00B04557" w:rsidRPr="000C78EC">
        <w:rPr>
          <w:rFonts w:ascii="Times New Roman" w:hAnsi="Times New Roman" w:cs="Times New Roman"/>
          <w:sz w:val="28"/>
          <w:szCs w:val="28"/>
        </w:rPr>
        <w:t>2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07AB" w:rsidRPr="000C78EC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5726F" w:rsidRPr="007F7AD6">
        <w:rPr>
          <w:rFonts w:ascii="Times New Roman" w:hAnsi="Times New Roman" w:cs="Times New Roman"/>
          <w:sz w:val="28"/>
          <w:szCs w:val="28"/>
        </w:rPr>
        <w:t>«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5726F" w:rsidRPr="007F7AD6">
        <w:rPr>
          <w:rFonts w:ascii="Times New Roman" w:hAnsi="Times New Roman" w:cs="Times New Roman"/>
          <w:sz w:val="28"/>
          <w:szCs w:val="28"/>
        </w:rPr>
        <w:t>“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Лучшее </w:t>
      </w:r>
      <w:r w:rsidR="000C71D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короткое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7AB" w:rsidRPr="007F7AD6">
        <w:rPr>
          <w:rFonts w:ascii="Times New Roman" w:hAnsi="Times New Roman" w:cs="Times New Roman"/>
          <w:sz w:val="28"/>
          <w:szCs w:val="28"/>
        </w:rPr>
        <w:t>антикоррупционной направленности</w:t>
      </w:r>
      <w:r w:rsidR="00B5726F" w:rsidRPr="007F7AD6">
        <w:rPr>
          <w:rFonts w:ascii="Times New Roman" w:hAnsi="Times New Roman" w:cs="Times New Roman"/>
          <w:sz w:val="28"/>
          <w:szCs w:val="28"/>
        </w:rPr>
        <w:t>”</w:t>
      </w:r>
      <w:r w:rsidR="00F907AB" w:rsidRPr="007F7AD6">
        <w:rPr>
          <w:rFonts w:ascii="Times New Roman" w:hAnsi="Times New Roman" w:cs="Times New Roman"/>
          <w:sz w:val="28"/>
          <w:szCs w:val="28"/>
        </w:rPr>
        <w:t>»</w:t>
      </w:r>
      <w:r w:rsidR="00654CF9">
        <w:rPr>
          <w:rFonts w:ascii="Times New Roman" w:hAnsi="Times New Roman" w:cs="Times New Roman"/>
          <w:sz w:val="28"/>
          <w:szCs w:val="28"/>
        </w:rPr>
        <w:t xml:space="preserve">, </w:t>
      </w:r>
      <w:r w:rsidR="00542732" w:rsidRPr="007F7AD6">
        <w:rPr>
          <w:rFonts w:ascii="Times New Roman" w:hAnsi="Times New Roman" w:cs="Times New Roman"/>
          <w:sz w:val="28"/>
          <w:szCs w:val="28"/>
        </w:rPr>
        <w:t>«Конкурс “Лучший видеоролик а</w:t>
      </w:r>
      <w:r w:rsidR="000C78EC">
        <w:rPr>
          <w:rFonts w:ascii="Times New Roman" w:hAnsi="Times New Roman" w:cs="Times New Roman"/>
          <w:sz w:val="28"/>
          <w:szCs w:val="28"/>
        </w:rPr>
        <w:t>нтикоррупционной направленности</w:t>
      </w:r>
      <w:r w:rsidR="00542732" w:rsidRPr="007F7AD6">
        <w:rPr>
          <w:rFonts w:ascii="Times New Roman" w:hAnsi="Times New Roman" w:cs="Times New Roman"/>
          <w:sz w:val="28"/>
          <w:szCs w:val="28"/>
        </w:rPr>
        <w:t>”»</w:t>
      </w:r>
      <w:r w:rsidR="00654CF9">
        <w:rPr>
          <w:rFonts w:ascii="Times New Roman" w:hAnsi="Times New Roman" w:cs="Times New Roman"/>
          <w:sz w:val="28"/>
          <w:szCs w:val="28"/>
        </w:rPr>
        <w:t xml:space="preserve">, </w:t>
      </w:r>
      <w:r w:rsidR="00654CF9" w:rsidRPr="00322B04">
        <w:rPr>
          <w:rFonts w:ascii="Times New Roman" w:hAnsi="Times New Roman" w:cs="Times New Roman"/>
          <w:sz w:val="28"/>
          <w:szCs w:val="28"/>
        </w:rPr>
        <w:t>«Конкурс “Лучший графический плакат на антикоррупционную тематику</w:t>
      </w:r>
      <w:r w:rsidR="00F43252" w:rsidRPr="00322B04">
        <w:rPr>
          <w:rFonts w:ascii="Times New Roman" w:hAnsi="Times New Roman" w:cs="Times New Roman"/>
          <w:sz w:val="28"/>
          <w:szCs w:val="28"/>
        </w:rPr>
        <w:t>”</w:t>
      </w:r>
      <w:r w:rsidR="00654CF9" w:rsidRPr="00322B04">
        <w:rPr>
          <w:rFonts w:ascii="Times New Roman" w:hAnsi="Times New Roman" w:cs="Times New Roman"/>
          <w:sz w:val="28"/>
          <w:szCs w:val="28"/>
        </w:rPr>
        <w:t>»</w:t>
      </w:r>
      <w:r w:rsidR="00620052" w:rsidRPr="00322B04">
        <w:rPr>
          <w:rFonts w:ascii="Times New Roman" w:hAnsi="Times New Roman" w:cs="Times New Roman"/>
          <w:sz w:val="28"/>
          <w:szCs w:val="28"/>
        </w:rPr>
        <w:t>:</w:t>
      </w:r>
    </w:p>
    <w:p w:rsidR="00620052" w:rsidRPr="007F7AD6" w:rsidRDefault="0062005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-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2D9D" w:rsidRPr="007F7AD6">
        <w:rPr>
          <w:rFonts w:ascii="Times New Roman" w:hAnsi="Times New Roman" w:cs="Times New Roman"/>
          <w:sz w:val="28"/>
          <w:szCs w:val="28"/>
        </w:rPr>
        <w:t xml:space="preserve">лично в Аппарат Исполнительного комитета г.Казани 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по адресу: 420111, Республика Татарстан, г.Казань,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490BDB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каб.622;</w:t>
      </w:r>
    </w:p>
    <w:p w:rsidR="00483CFD" w:rsidRDefault="0062005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3542E3" w:rsidRPr="007F7AD6">
        <w:rPr>
          <w:rFonts w:ascii="Times New Roman" w:hAnsi="Times New Roman" w:cs="Times New Roman"/>
          <w:sz w:val="28"/>
          <w:szCs w:val="28"/>
        </w:rPr>
        <w:t>посредством п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очтового </w:t>
      </w:r>
      <w:r w:rsidR="00C305E7" w:rsidRPr="007F7AD6">
        <w:rPr>
          <w:rFonts w:ascii="Times New Roman" w:hAnsi="Times New Roman" w:cs="Times New Roman"/>
          <w:sz w:val="28"/>
          <w:szCs w:val="28"/>
        </w:rPr>
        <w:t>от</w:t>
      </w:r>
      <w:r w:rsidR="00F907AB" w:rsidRPr="007F7AD6">
        <w:rPr>
          <w:rFonts w:ascii="Times New Roman" w:hAnsi="Times New Roman" w:cs="Times New Roman"/>
          <w:sz w:val="28"/>
          <w:szCs w:val="28"/>
        </w:rPr>
        <w:t>правления по адресу:</w:t>
      </w:r>
      <w:r w:rsidR="0057798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420111, Республика Татарстан, г.Казань,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r w:rsidR="00B12D9D" w:rsidRPr="007F7AD6">
        <w:rPr>
          <w:rFonts w:ascii="Times New Roman" w:hAnsi="Times New Roman" w:cs="Times New Roman"/>
          <w:sz w:val="28"/>
          <w:szCs w:val="28"/>
        </w:rPr>
        <w:t>каб.</w:t>
      </w:r>
      <w:r w:rsidRPr="007F7AD6">
        <w:rPr>
          <w:rFonts w:ascii="Times New Roman" w:hAnsi="Times New Roman" w:cs="Times New Roman"/>
          <w:sz w:val="28"/>
          <w:szCs w:val="28"/>
        </w:rPr>
        <w:t>622</w:t>
      </w:r>
      <w:r w:rsidR="00483CFD" w:rsidRPr="007F7AD6">
        <w:rPr>
          <w:rFonts w:ascii="Times New Roman" w:hAnsi="Times New Roman" w:cs="Times New Roman"/>
          <w:sz w:val="28"/>
          <w:szCs w:val="28"/>
        </w:rPr>
        <w:t>;</w:t>
      </w:r>
    </w:p>
    <w:p w:rsidR="000C78EC" w:rsidRPr="00322B04" w:rsidRDefault="00483CFD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 xml:space="preserve">-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файловом хранилище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с последующей отправкой ссылки </w:t>
      </w:r>
      <w:r w:rsidR="00F43252" w:rsidRPr="00322B04">
        <w:rPr>
          <w:rFonts w:ascii="Times New Roman" w:hAnsi="Times New Roman" w:cs="Times New Roman"/>
          <w:sz w:val="28"/>
          <w:szCs w:val="28"/>
        </w:rPr>
        <w:t>для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</w:t>
      </w:r>
      <w:r w:rsidR="00F43252" w:rsidRPr="00322B04">
        <w:rPr>
          <w:rFonts w:ascii="Times New Roman" w:hAnsi="Times New Roman" w:cs="Times New Roman"/>
          <w:sz w:val="28"/>
          <w:szCs w:val="28"/>
        </w:rPr>
        <w:t>скачивания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файла на электронную почту </w:t>
      </w:r>
      <w:hyperlink r:id="rId11" w:history="1">
        <w:r w:rsidR="000C78EC" w:rsidRPr="00322B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anticorr.kzn@gmail.com</w:t>
        </w:r>
      </w:hyperlink>
      <w:r w:rsidR="000C78EC" w:rsidRPr="00322B04">
        <w:rPr>
          <w:rFonts w:ascii="Times New Roman" w:hAnsi="Times New Roman" w:cs="Times New Roman"/>
          <w:sz w:val="28"/>
          <w:szCs w:val="28"/>
        </w:rPr>
        <w:t>.</w:t>
      </w:r>
    </w:p>
    <w:p w:rsidR="003542E3" w:rsidRPr="007F7AD6" w:rsidRDefault="003542E3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>, направленные через организацию почтовой связи, считаются представленными в срок, если были сданы в организацию почтовой связи до 24 часов последнего</w:t>
      </w:r>
      <w:r w:rsidR="00FC2312" w:rsidRPr="007F7AD6">
        <w:rPr>
          <w:rFonts w:ascii="Times New Roman" w:hAnsi="Times New Roman" w:cs="Times New Roman"/>
          <w:sz w:val="28"/>
          <w:szCs w:val="28"/>
        </w:rPr>
        <w:t xml:space="preserve"> дня </w:t>
      </w:r>
      <w:r w:rsidR="004F3D23" w:rsidRPr="007F7AD6">
        <w:rPr>
          <w:rFonts w:ascii="Times New Roman" w:hAnsi="Times New Roman" w:cs="Times New Roman"/>
          <w:sz w:val="28"/>
          <w:szCs w:val="28"/>
        </w:rPr>
        <w:t>приема конкурсных материалов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83CFD" w:rsidRPr="007F7AD6" w:rsidRDefault="00483CFD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 в течение рабочего дня обеспечивает регистрацию входящих документов в управлении делопроизводства Аппарата Исполнительного комитета г.Казани в соответствии со Служебным регламентом Исполнительного комитета г.Казани.</w:t>
      </w:r>
    </w:p>
    <w:p w:rsidR="00101046" w:rsidRPr="007F7AD6" w:rsidRDefault="0010104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Основаниями для отказа в допуске к участию в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01046" w:rsidRPr="007F7AD6" w:rsidRDefault="0010104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.1. направление заявки на участие в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и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ой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ы</w:t>
      </w:r>
      <w:r w:rsidRPr="007F7AD6">
        <w:rPr>
          <w:rFonts w:ascii="Times New Roman" w:hAnsi="Times New Roman" w:cs="Times New Roman"/>
          <w:sz w:val="28"/>
          <w:szCs w:val="28"/>
        </w:rPr>
        <w:t xml:space="preserve"> с нарушением срока их представления;</w:t>
      </w:r>
    </w:p>
    <w:p w:rsidR="00101046" w:rsidRPr="007F7AD6" w:rsidRDefault="0010104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.2. </w:t>
      </w:r>
      <w:r w:rsidR="004F3D23" w:rsidRPr="007F7AD6">
        <w:rPr>
          <w:rFonts w:ascii="Times New Roman" w:hAnsi="Times New Roman" w:cs="Times New Roman"/>
          <w:sz w:val="28"/>
          <w:szCs w:val="28"/>
        </w:rPr>
        <w:t>подача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неполн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Pr="007F7AD6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F427B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 документов на участие в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онкурсе</w:t>
      </w:r>
      <w:r w:rsidR="0058670B" w:rsidRPr="007F7AD6">
        <w:rPr>
          <w:rFonts w:ascii="Times New Roman" w:hAnsi="Times New Roman" w:cs="Times New Roman"/>
          <w:sz w:val="28"/>
          <w:szCs w:val="28"/>
        </w:rPr>
        <w:t>, установленн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п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8670B" w:rsidRPr="007F7AD6">
        <w:rPr>
          <w:rFonts w:ascii="Times New Roman" w:hAnsi="Times New Roman" w:cs="Times New Roman"/>
          <w:sz w:val="28"/>
          <w:szCs w:val="28"/>
        </w:rPr>
        <w:t>4.</w:t>
      </w:r>
      <w:r w:rsidR="00FE3C30" w:rsidRPr="007F7AD6">
        <w:rPr>
          <w:rFonts w:ascii="Times New Roman" w:hAnsi="Times New Roman" w:cs="Times New Roman"/>
          <w:sz w:val="28"/>
          <w:szCs w:val="28"/>
        </w:rPr>
        <w:t>1</w:t>
      </w:r>
      <w:r w:rsidR="008031BA" w:rsidRPr="007F7AD6">
        <w:rPr>
          <w:rFonts w:ascii="Times New Roman" w:hAnsi="Times New Roman" w:cs="Times New Roman"/>
          <w:sz w:val="28"/>
          <w:szCs w:val="28"/>
        </w:rPr>
        <w:t>3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101046" w:rsidRPr="007F7AD6" w:rsidRDefault="0010104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>.3.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онкурсе или конкурсных материалов требованиям настоящего Положения.</w:t>
      </w:r>
    </w:p>
    <w:p w:rsidR="00101046" w:rsidRPr="007F7AD6" w:rsidRDefault="0010104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8B40FC" w:rsidRPr="007F7AD6">
        <w:rPr>
          <w:rFonts w:ascii="Times New Roman" w:hAnsi="Times New Roman" w:cs="Times New Roman"/>
          <w:sz w:val="28"/>
          <w:szCs w:val="28"/>
        </w:rPr>
        <w:t>4.</w:t>
      </w:r>
      <w:r w:rsidR="00DB709F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Об отказе в допуске к участию в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участник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онкурса письменно уведомляется в течение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пяти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Комиссией.</w:t>
      </w:r>
    </w:p>
    <w:p w:rsidR="003542E3" w:rsidRPr="007F7AD6" w:rsidRDefault="003542E3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544BF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дней после дня окончания приема документов рассматривает их на предмет соответствия требованиям настоящего Положения, подводит итоги I этапа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, принимая решение о допуске либо об отказе в допуске участников к следующему этапу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онкурса. Результаты I этапа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онкурса оформляются протоколом Комиссии.</w:t>
      </w:r>
    </w:p>
    <w:p w:rsidR="004E6016" w:rsidRPr="007F7AD6" w:rsidRDefault="004E601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BB689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Все работы, допущенные 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ко </w:t>
      </w:r>
      <w:r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F427B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, размещ</w:t>
      </w:r>
      <w:r w:rsidR="00BA29F6" w:rsidRPr="007F7AD6">
        <w:rPr>
          <w:rFonts w:ascii="Times New Roman" w:hAnsi="Times New Roman" w:cs="Times New Roman"/>
          <w:sz w:val="28"/>
          <w:szCs w:val="28"/>
        </w:rPr>
        <w:t xml:space="preserve">аются на официальном портале органов местного самоуправления города Казани </w:t>
      </w:r>
      <w:r w:rsidR="002F427B" w:rsidRPr="007F7AD6">
        <w:rPr>
          <w:rFonts w:ascii="Times New Roman" w:hAnsi="Times New Roman" w:cs="Times New Roman"/>
          <w:sz w:val="28"/>
          <w:szCs w:val="28"/>
        </w:rPr>
        <w:t>(</w:t>
      </w:r>
      <w:r w:rsidR="002F427B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427B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BA29F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29F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F427B" w:rsidRPr="007F7AD6">
        <w:rPr>
          <w:rFonts w:ascii="Times New Roman" w:hAnsi="Times New Roman" w:cs="Times New Roman"/>
          <w:sz w:val="28"/>
          <w:szCs w:val="28"/>
        </w:rPr>
        <w:t>)</w:t>
      </w:r>
      <w:r w:rsidR="00BA29F6" w:rsidRPr="007F7AD6">
        <w:rPr>
          <w:rFonts w:ascii="Times New Roman" w:hAnsi="Times New Roman" w:cs="Times New Roman"/>
          <w:sz w:val="28"/>
          <w:szCs w:val="28"/>
        </w:rPr>
        <w:t>, во вкладке «Противодействие коррупции».</w:t>
      </w:r>
    </w:p>
    <w:p w:rsidR="004E6016" w:rsidRPr="007F7AD6" w:rsidRDefault="004E601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20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– </w:t>
      </w:r>
      <w:r w:rsidR="008031BA" w:rsidRPr="007F7AD6">
        <w:rPr>
          <w:rFonts w:ascii="Times New Roman" w:hAnsi="Times New Roman" w:cs="Times New Roman"/>
          <w:sz w:val="28"/>
          <w:szCs w:val="28"/>
        </w:rPr>
        <w:t>п</w:t>
      </w:r>
      <w:r w:rsidRPr="007F7AD6">
        <w:rPr>
          <w:rFonts w:ascii="Times New Roman" w:hAnsi="Times New Roman" w:cs="Times New Roman"/>
          <w:sz w:val="28"/>
          <w:szCs w:val="28"/>
        </w:rPr>
        <w:t>убличное голосование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–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пройдет с </w:t>
      </w:r>
      <w:r w:rsidR="007E020C" w:rsidRPr="007E020C">
        <w:rPr>
          <w:rFonts w:ascii="Times New Roman" w:hAnsi="Times New Roman" w:cs="Times New Roman"/>
          <w:sz w:val="28"/>
          <w:szCs w:val="28"/>
        </w:rPr>
        <w:t xml:space="preserve">11.00 </w:t>
      </w:r>
      <w:r w:rsidR="007E02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020C" w:rsidRPr="007E020C">
        <w:rPr>
          <w:rFonts w:ascii="Times New Roman" w:hAnsi="Times New Roman" w:cs="Times New Roman"/>
          <w:sz w:val="28"/>
          <w:szCs w:val="28"/>
        </w:rPr>
        <w:t>1</w:t>
      </w:r>
      <w:r w:rsidR="005A6840">
        <w:rPr>
          <w:rFonts w:ascii="Times New Roman" w:hAnsi="Times New Roman" w:cs="Times New Roman"/>
          <w:sz w:val="28"/>
          <w:szCs w:val="28"/>
        </w:rPr>
        <w:t>9</w:t>
      </w:r>
      <w:r w:rsidR="007E020C" w:rsidRPr="007E020C">
        <w:rPr>
          <w:rFonts w:ascii="Times New Roman" w:hAnsi="Times New Roman" w:cs="Times New Roman"/>
          <w:sz w:val="28"/>
          <w:szCs w:val="28"/>
        </w:rPr>
        <w:t xml:space="preserve"> ноября до 11.00 29 ноября 2022 года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E6016" w:rsidRPr="007F7AD6" w:rsidRDefault="004E601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7F7AD6">
        <w:rPr>
          <w:rFonts w:ascii="Times New Roman" w:hAnsi="Times New Roman" w:cs="Times New Roman"/>
          <w:sz w:val="28"/>
          <w:szCs w:val="28"/>
        </w:rPr>
        <w:t>состоится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1A41" w:rsidRPr="007E020C">
        <w:rPr>
          <w:rFonts w:ascii="Times New Roman" w:hAnsi="Times New Roman" w:cs="Times New Roman"/>
          <w:sz w:val="28"/>
          <w:szCs w:val="28"/>
        </w:rPr>
        <w:t>30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04557" w:rsidRPr="007F7AD6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 года. Результаты будут опубликованы на официальной площадке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7F7AD6" w:rsidRDefault="00502ACB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К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</w:t>
      </w:r>
      <w:r w:rsidR="00DB005C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028AF" w:rsidRPr="007F7AD6">
        <w:rPr>
          <w:rFonts w:ascii="Times New Roman" w:hAnsi="Times New Roman" w:cs="Times New Roman"/>
          <w:sz w:val="28"/>
          <w:szCs w:val="28"/>
        </w:rPr>
        <w:t>допускаются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A7699" w:rsidRPr="007F7AD6">
        <w:rPr>
          <w:rFonts w:ascii="Times New Roman" w:hAnsi="Times New Roman" w:cs="Times New Roman"/>
          <w:sz w:val="28"/>
          <w:szCs w:val="28"/>
        </w:rPr>
        <w:t xml:space="preserve">по </w:t>
      </w:r>
      <w:r w:rsidRPr="007F7AD6">
        <w:rPr>
          <w:rFonts w:ascii="Times New Roman" w:hAnsi="Times New Roman" w:cs="Times New Roman"/>
          <w:sz w:val="28"/>
          <w:szCs w:val="28"/>
        </w:rPr>
        <w:t>10 участников</w:t>
      </w:r>
      <w:r w:rsidR="0032435A">
        <w:rPr>
          <w:rFonts w:ascii="Times New Roman" w:hAnsi="Times New Roman" w:cs="Times New Roman"/>
          <w:sz w:val="28"/>
          <w:szCs w:val="28"/>
        </w:rPr>
        <w:t xml:space="preserve"> по каждому конкурсу</w:t>
      </w:r>
      <w:r w:rsidRPr="007F7AD6">
        <w:rPr>
          <w:rFonts w:ascii="Times New Roman" w:hAnsi="Times New Roman" w:cs="Times New Roman"/>
          <w:sz w:val="28"/>
          <w:szCs w:val="28"/>
        </w:rPr>
        <w:t>, набравших наибольшее количество голосов.</w:t>
      </w:r>
    </w:p>
    <w:p w:rsidR="00A52E1C" w:rsidRPr="007F7AD6" w:rsidRDefault="00502ACB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Оценка представленных на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30691" w:rsidRPr="007F7AD6">
        <w:rPr>
          <w:rFonts w:ascii="Times New Roman" w:hAnsi="Times New Roman" w:cs="Times New Roman"/>
          <w:sz w:val="28"/>
          <w:szCs w:val="28"/>
        </w:rPr>
        <w:t>работ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производится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после подведения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этапа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. Работы оцениваются членами конкурсной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омиссии индивидуально по </w:t>
      </w:r>
      <w:r w:rsidR="005C1B21" w:rsidRPr="007F7AD6">
        <w:rPr>
          <w:rFonts w:ascii="Times New Roman" w:hAnsi="Times New Roman" w:cs="Times New Roman"/>
          <w:sz w:val="28"/>
          <w:szCs w:val="28"/>
        </w:rPr>
        <w:t xml:space="preserve">10-балльной шкале </w:t>
      </w:r>
      <w:r w:rsidR="00A52E1C" w:rsidRPr="007F7AD6">
        <w:rPr>
          <w:rFonts w:ascii="Times New Roman" w:hAnsi="Times New Roman" w:cs="Times New Roman"/>
          <w:sz w:val="28"/>
          <w:szCs w:val="28"/>
        </w:rPr>
        <w:t>каждая в отдельности по следующим критериям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9D7DC0" w:rsidRPr="007F7AD6">
        <w:rPr>
          <w:rFonts w:ascii="Times New Roman" w:hAnsi="Times New Roman" w:cs="Times New Roman"/>
          <w:sz w:val="28"/>
          <w:szCs w:val="28"/>
        </w:rPr>
        <w:t>п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4</w:t>
      </w:r>
      <w:r w:rsidR="00A52E1C" w:rsidRPr="007F7AD6">
        <w:rPr>
          <w:rFonts w:ascii="Times New Roman" w:hAnsi="Times New Roman" w:cs="Times New Roman"/>
          <w:sz w:val="28"/>
          <w:szCs w:val="28"/>
        </w:rPr>
        <w:t>):</w:t>
      </w:r>
    </w:p>
    <w:p w:rsidR="00502ACB" w:rsidRPr="007F7AD6" w:rsidRDefault="00A52E1C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7C4E08" w:rsidRPr="007F7AD6">
        <w:rPr>
          <w:rFonts w:ascii="Times New Roman" w:hAnsi="Times New Roman" w:cs="Times New Roman"/>
          <w:sz w:val="28"/>
          <w:szCs w:val="28"/>
        </w:rPr>
        <w:t>онкурсной работы заявленной тематике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A52E1C" w:rsidP="007F7AD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.2.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>оответс</w:t>
      </w:r>
      <w:r w:rsidR="003378B9" w:rsidRPr="007F7AD6">
        <w:rPr>
          <w:rFonts w:ascii="Times New Roman" w:hAnsi="Times New Roman" w:cs="Times New Roman"/>
          <w:sz w:val="28"/>
          <w:szCs w:val="28"/>
        </w:rPr>
        <w:t xml:space="preserve">твие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3378B9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C4E08" w:rsidRPr="007F7AD6">
        <w:rPr>
          <w:rFonts w:ascii="Times New Roman" w:hAnsi="Times New Roman" w:cs="Times New Roman"/>
          <w:sz w:val="28"/>
          <w:szCs w:val="28"/>
        </w:rPr>
        <w:t>ной работы установленным Организатором требованиям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A52E1C" w:rsidP="007F7AD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.3. </w:t>
      </w:r>
      <w:r w:rsidR="009D7DC0" w:rsidRPr="007F7AD6">
        <w:rPr>
          <w:rFonts w:ascii="Times New Roman" w:hAnsi="Times New Roman" w:cs="Times New Roman"/>
          <w:sz w:val="28"/>
          <w:szCs w:val="28"/>
        </w:rPr>
        <w:t>аргументированность</w:t>
      </w:r>
      <w:r w:rsidRPr="007F7AD6">
        <w:rPr>
          <w:rFonts w:ascii="Times New Roman" w:hAnsi="Times New Roman" w:cs="Times New Roman"/>
          <w:sz w:val="28"/>
          <w:szCs w:val="28"/>
        </w:rPr>
        <w:t>;</w:t>
      </w:r>
    </w:p>
    <w:p w:rsidR="007C4E08" w:rsidRPr="007F7AD6" w:rsidRDefault="00A52E1C" w:rsidP="007F7AD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>.4.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="007C4E08" w:rsidRPr="007F7AD6">
        <w:rPr>
          <w:rFonts w:ascii="Times New Roman" w:hAnsi="Times New Roman" w:cs="Times New Roman"/>
          <w:sz w:val="28"/>
          <w:szCs w:val="28"/>
        </w:rPr>
        <w:t>раскрытия содержания;</w:t>
      </w:r>
    </w:p>
    <w:p w:rsidR="007C4E08" w:rsidRPr="007F7AD6" w:rsidRDefault="007C4E08" w:rsidP="007F7AD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.5. </w:t>
      </w:r>
      <w:r w:rsidR="009D7DC0" w:rsidRPr="007F7AD6">
        <w:rPr>
          <w:rFonts w:ascii="Times New Roman" w:hAnsi="Times New Roman" w:cs="Times New Roman"/>
          <w:sz w:val="28"/>
          <w:szCs w:val="28"/>
        </w:rPr>
        <w:t>креативность</w:t>
      </w:r>
      <w:r w:rsidRPr="007F7AD6">
        <w:rPr>
          <w:rFonts w:ascii="Times New Roman" w:hAnsi="Times New Roman" w:cs="Times New Roman"/>
          <w:sz w:val="28"/>
          <w:szCs w:val="28"/>
        </w:rPr>
        <w:t>, новизна идеи;</w:t>
      </w:r>
    </w:p>
    <w:p w:rsidR="007C4E08" w:rsidRPr="007F7AD6" w:rsidRDefault="007C4E08" w:rsidP="007F7AD6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.6.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7F7AD6">
        <w:rPr>
          <w:rFonts w:ascii="Times New Roman" w:hAnsi="Times New Roman" w:cs="Times New Roman"/>
          <w:sz w:val="28"/>
          <w:szCs w:val="28"/>
        </w:rPr>
        <w:t>исполнения работы;</w:t>
      </w:r>
    </w:p>
    <w:p w:rsidR="00A52E1C" w:rsidRPr="007F7AD6" w:rsidRDefault="00A52E1C" w:rsidP="007F7AD6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  <w:r w:rsidR="003378B9" w:rsidRPr="007F7AD6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C4E08" w:rsidRPr="007F7AD6">
        <w:rPr>
          <w:rFonts w:ascii="Times New Roman" w:hAnsi="Times New Roman" w:cs="Times New Roman"/>
          <w:sz w:val="28"/>
          <w:szCs w:val="28"/>
        </w:rPr>
        <w:t>нетерпимости к коррупции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7F7AD6" w:rsidRDefault="00502ACB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Итогом III </w:t>
      </w:r>
      <w:r w:rsidR="00284621" w:rsidRPr="007F7AD6">
        <w:rPr>
          <w:rFonts w:ascii="Times New Roman" w:hAnsi="Times New Roman" w:cs="Times New Roman"/>
          <w:sz w:val="28"/>
          <w:szCs w:val="28"/>
        </w:rPr>
        <w:t>этапа 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является заполнение оценочных листов.</w:t>
      </w:r>
    </w:p>
    <w:p w:rsidR="00502ACB" w:rsidRPr="007F7AD6" w:rsidRDefault="00502ACB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Заседание Комиссии по подведению итогов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рабочих дней после завершения оценки.</w:t>
      </w:r>
    </w:p>
    <w:p w:rsidR="00101046" w:rsidRPr="007F7AD6" w:rsidRDefault="008B40FC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="00101046" w:rsidRPr="007F7AD6">
        <w:rPr>
          <w:rFonts w:ascii="Times New Roman" w:hAnsi="Times New Roman" w:cs="Times New Roman"/>
          <w:sz w:val="28"/>
          <w:szCs w:val="28"/>
        </w:rPr>
        <w:t>. Победителями становятся участники, набравшие наибольшее количество баллов. Результаты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оформляются протоколом Комиссии.</w:t>
      </w:r>
    </w:p>
    <w:p w:rsidR="00101046" w:rsidRPr="007F7AD6" w:rsidRDefault="008B40FC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101046" w:rsidRPr="007F7AD6">
        <w:rPr>
          <w:rFonts w:ascii="Times New Roman" w:hAnsi="Times New Roman" w:cs="Times New Roman"/>
          <w:sz w:val="28"/>
          <w:szCs w:val="28"/>
        </w:rPr>
        <w:t>. Информация о результатах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подведения итогов </w:t>
      </w:r>
      <w:r w:rsidR="00101046" w:rsidRPr="007F7AD6">
        <w:rPr>
          <w:rFonts w:ascii="Times New Roman" w:hAnsi="Times New Roman" w:cs="Times New Roman"/>
          <w:sz w:val="28"/>
          <w:szCs w:val="28"/>
        </w:rPr>
        <w:t>размещается в информаци</w:t>
      </w:r>
      <w:r w:rsidR="00B12D9D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01046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B12D9D" w:rsidRPr="007F7AD6">
        <w:rPr>
          <w:rFonts w:ascii="Times New Roman" w:hAnsi="Times New Roman" w:cs="Times New Roman"/>
          <w:sz w:val="28"/>
          <w:szCs w:val="28"/>
        </w:rPr>
        <w:t>»</w:t>
      </w:r>
      <w:r w:rsidR="00DB005C" w:rsidRPr="007F7AD6">
        <w:rPr>
          <w:rFonts w:ascii="Times New Roman" w:hAnsi="Times New Roman" w:cs="Times New Roman"/>
          <w:sz w:val="28"/>
          <w:szCs w:val="28"/>
        </w:rPr>
        <w:t>,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</w:t>
      </w:r>
      <w:r w:rsidR="00DB005C" w:rsidRPr="007F7AD6">
        <w:rPr>
          <w:rFonts w:ascii="Times New Roman" w:hAnsi="Times New Roman" w:cs="Times New Roman"/>
          <w:sz w:val="28"/>
          <w:szCs w:val="28"/>
        </w:rPr>
        <w:t>(</w:t>
      </w:r>
      <w:r w:rsidR="00DB005C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B005C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104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B005C" w:rsidRPr="007F7AD6">
        <w:rPr>
          <w:rFonts w:ascii="Times New Roman" w:hAnsi="Times New Roman" w:cs="Times New Roman"/>
          <w:sz w:val="28"/>
          <w:szCs w:val="28"/>
        </w:rPr>
        <w:t>)</w:t>
      </w:r>
      <w:r w:rsidR="00DD5388" w:rsidRPr="007F7AD6">
        <w:rPr>
          <w:rFonts w:ascii="Times New Roman" w:hAnsi="Times New Roman" w:cs="Times New Roman"/>
          <w:sz w:val="28"/>
          <w:szCs w:val="28"/>
        </w:rPr>
        <w:t xml:space="preserve"> https://kzn.ru/meriya/mezhvedomstvennye-komissii/komissiya-po-koordinatsii-raboty-po-protivodeystviyu-korruptsii/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</w:p>
    <w:p w:rsidR="008B40FC" w:rsidRPr="007F7AD6" w:rsidRDefault="008B40FC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Конкурсные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работы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:rsidR="00483CFD" w:rsidRPr="007F7AD6" w:rsidRDefault="00483CFD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689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настоящим </w:t>
      </w:r>
      <w:r w:rsidR="00BB16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и критериями в течение месяца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оглашения результатов Конкурс</w:t>
      </w:r>
      <w:r w:rsidR="00792001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</w:t>
      </w:r>
      <w:r w:rsidR="00746AD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денежное поощрение на основании протокола Комиссии в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</w:t>
      </w:r>
      <w:r w:rsidR="007A769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выделенного финансирования.</w:t>
      </w:r>
      <w:r w:rsidR="0056221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7699" w:rsidRPr="007F7AD6" w:rsidRDefault="007A769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Денежное поощрение по результатам конкурса «Лучшее короткое видео антикоррупционной направленности» предоставляется:</w:t>
      </w:r>
    </w:p>
    <w:p w:rsidR="00792001" w:rsidRPr="008C00F7" w:rsidRDefault="00483CFD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62E0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32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9D7DC0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80A5E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 w:rsidR="001172E3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E3" w:rsidRPr="008C00F7">
        <w:rPr>
          <w:rFonts w:ascii="Times New Roman" w:hAnsi="Times New Roman" w:cs="Times New Roman"/>
          <w:sz w:val="28"/>
          <w:szCs w:val="28"/>
        </w:rPr>
        <w:t>занявшему первое место</w:t>
      </w:r>
      <w:r w:rsidR="008C00F7" w:rsidRPr="008C00F7">
        <w:rPr>
          <w:rFonts w:ascii="Times New Roman" w:hAnsi="Times New Roman" w:cs="Times New Roman"/>
          <w:sz w:val="28"/>
          <w:szCs w:val="28"/>
        </w:rPr>
        <w:t>;</w:t>
      </w:r>
      <w:r w:rsidR="001172E3" w:rsidRPr="008C0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CFD" w:rsidRPr="008C00F7" w:rsidRDefault="00483CFD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72E3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E0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3EC6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72E3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D7DC0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80A5E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 w:rsidR="001172E3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E3" w:rsidRPr="008C00F7">
        <w:rPr>
          <w:rFonts w:ascii="Times New Roman" w:hAnsi="Times New Roman" w:cs="Times New Roman"/>
          <w:sz w:val="28"/>
          <w:szCs w:val="28"/>
        </w:rPr>
        <w:t>занявшему второе место</w:t>
      </w:r>
      <w:r w:rsidR="001172E3" w:rsidRPr="008C00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1172E3" w:rsidRPr="008C00F7" w:rsidRDefault="001172E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0C71DB" w:rsidRPr="008C00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Pr="008C00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</w:t>
      </w:r>
      <w:r w:rsidR="009D7DC0" w:rsidRPr="008C00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руб. – </w:t>
      </w:r>
      <w:r w:rsidR="00080A5E"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 w:rsidRPr="008C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00F7">
        <w:rPr>
          <w:rFonts w:ascii="Times New Roman" w:hAnsi="Times New Roman" w:cs="Times New Roman"/>
          <w:sz w:val="28"/>
          <w:szCs w:val="28"/>
        </w:rPr>
        <w:t>занявшему третье место.</w:t>
      </w:r>
    </w:p>
    <w:p w:rsidR="007A7699" w:rsidRPr="007F7AD6" w:rsidRDefault="007A769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hAnsi="Times New Roman" w:cs="Times New Roman"/>
          <w:sz w:val="28"/>
          <w:szCs w:val="28"/>
        </w:rPr>
        <w:t>Денежное поощрение по результатам конкурса «Лучший видеоролик антикоррупционной направленности»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7699" w:rsidRPr="00322B04" w:rsidRDefault="007A7699" w:rsidP="007F7AD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0F7"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3252"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участнику, занявшему первое место; </w:t>
      </w:r>
    </w:p>
    <w:p w:rsidR="007A7699" w:rsidRPr="00322B04" w:rsidRDefault="007A769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0F7"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3252"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участнику, занявшему второе место;</w:t>
      </w:r>
    </w:p>
    <w:p w:rsidR="007A7699" w:rsidRPr="00322B04" w:rsidRDefault="007A769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3252"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участнику, занявшему третье место.</w:t>
      </w:r>
    </w:p>
    <w:p w:rsidR="00654CF9" w:rsidRPr="00322B04" w:rsidRDefault="00654CF9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поощрение по результатам конкурса «Лучший графический плакат на антикоррупционную тематику»:</w:t>
      </w:r>
    </w:p>
    <w:p w:rsidR="00F43252" w:rsidRPr="00322B04" w:rsidRDefault="00F43252" w:rsidP="00F4325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- 7 тыс. руб. – участнику, занявшему первое место; </w:t>
      </w:r>
    </w:p>
    <w:p w:rsidR="00F43252" w:rsidRPr="00322B04" w:rsidRDefault="00F43252" w:rsidP="00F4325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- 5 тыс. руб. – участнику, занявшему второе место;</w:t>
      </w:r>
    </w:p>
    <w:p w:rsidR="00F43252" w:rsidRPr="00322B04" w:rsidRDefault="00F43252" w:rsidP="00F4325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- 3 тыс. руб. – участнику, занявшему третье место.</w:t>
      </w:r>
    </w:p>
    <w:p w:rsidR="00FC2CD8" w:rsidRPr="007F7AD6" w:rsidRDefault="002163F6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агентом в отношении выплачиваемого дохода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C2CD8" w:rsidRPr="007F7AD6">
        <w:rPr>
          <w:rFonts w:ascii="Times New Roman" w:hAnsi="Times New Roman" w:cs="Times New Roman"/>
          <w:sz w:val="28"/>
          <w:szCs w:val="28"/>
        </w:rPr>
        <w:t>Комитет по делам детей и молодежи Исполнительного комитета г.Казани</w:t>
      </w:r>
      <w:r w:rsidR="00FC2CD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CFD" w:rsidRPr="007F7AD6" w:rsidRDefault="001172E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Победителям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792001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E094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случае, если победителем является несовершеннолетний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</w:t>
      </w:r>
      <w:r w:rsidR="00DE094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законному представителю)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 течение </w:t>
      </w:r>
      <w:r w:rsidR="009D7DC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оглашения результатов обратиться с заявлением на имя </w:t>
      </w:r>
      <w:r w:rsidR="00FA40C3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0C3" w:rsidRPr="007F7AD6">
        <w:rPr>
          <w:rFonts w:ascii="Times New Roman" w:hAnsi="Times New Roman" w:cs="Times New Roman"/>
          <w:sz w:val="28"/>
          <w:szCs w:val="28"/>
        </w:rPr>
        <w:t>Комитета по делам детей и молодежи Исполнительного комитета г.Казани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A9B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</w:t>
      </w:r>
      <w:r w:rsidR="001C4A9B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денежного поощрения по форме согласно приложению №</w:t>
      </w:r>
      <w:r w:rsidR="00E117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BB16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оложению.</w:t>
      </w:r>
    </w:p>
    <w:p w:rsidR="0018113F" w:rsidRPr="007F7AD6" w:rsidRDefault="001172E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A2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победителем является авторский коллектив, денежный приз распределяется Организатором Конкурса между авторами в равных долях.</w:t>
      </w:r>
    </w:p>
    <w:p w:rsidR="00483CFD" w:rsidRPr="007F7AD6" w:rsidRDefault="0018113F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и месте проведения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п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ризеры будут проинформированы </w:t>
      </w:r>
      <w:r w:rsidR="00A81504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дней до проведения мероприятия награждения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B18" w:rsidRDefault="00F85B18" w:rsidP="008F36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514" w:rsidRDefault="00F85B18" w:rsidP="008F36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A0DD2" w:rsidRDefault="00AA0DD2" w:rsidP="00C54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A79CD" w:rsidRPr="000F2A29" w:rsidRDefault="000F2A29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№1</w:t>
      </w:r>
    </w:p>
    <w:p w:rsidR="000F2A29" w:rsidRDefault="000F2A29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:rsidR="000F2A29" w:rsidRPr="000F2A29" w:rsidRDefault="000F2A29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</w:t>
      </w:r>
      <w:r w:rsid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</w:p>
    <w:p w:rsidR="00332186" w:rsidRPr="00332186" w:rsidRDefault="0033218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«Лучшее короткое видео </w:t>
      </w:r>
    </w:p>
    <w:p w:rsidR="00332186" w:rsidRDefault="00332186" w:rsidP="00654CF9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икоррупционной направленности», </w:t>
      </w: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«Лучший видеоролик антикоррупционной направленности» 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654CF9" w:rsidRP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«Лучший графический плакат на антикоррупционную тематику»</w:t>
      </w:r>
    </w:p>
    <w:p w:rsidR="000F2A29" w:rsidRPr="000F2A29" w:rsidRDefault="000F2A29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Форма)</w:t>
      </w:r>
      <w:r w:rsidR="00654C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9607B" w:rsidRDefault="0069607B" w:rsidP="00A11F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746AD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F00" w:rsidRPr="00953936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45071" w:rsidRPr="009C304A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FD6F00" w:rsidRDefault="00332186" w:rsidP="00332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332186" w:rsidRPr="00332186" w:rsidRDefault="00332186" w:rsidP="0033218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32186">
        <w:rPr>
          <w:rFonts w:ascii="Times New Roman" w:hAnsi="Times New Roman" w:cs="Times New Roman"/>
          <w:sz w:val="20"/>
          <w:szCs w:val="20"/>
        </w:rPr>
        <w:t>(наименование конкурса)</w:t>
      </w:r>
    </w:p>
    <w:p w:rsidR="00FD6F00" w:rsidRDefault="00FD6F00" w:rsidP="00A11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A11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___.</w:t>
      </w: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 рождения_________________________________________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___.</w:t>
      </w: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6F00" w:rsidRDefault="00A45071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00">
        <w:rPr>
          <w:rFonts w:ascii="Times New Roman" w:hAnsi="Times New Roman" w:cs="Times New Roman"/>
          <w:sz w:val="28"/>
          <w:szCs w:val="28"/>
        </w:rPr>
        <w:t>. Название работы______________________________________</w:t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E62465">
        <w:rPr>
          <w:rFonts w:ascii="Times New Roman" w:hAnsi="Times New Roman" w:cs="Times New Roman"/>
          <w:sz w:val="28"/>
          <w:szCs w:val="28"/>
        </w:rPr>
        <w:t>___.</w:t>
      </w: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40FC" w:rsidRDefault="008B40FC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0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AF2DA0">
        <w:rPr>
          <w:rFonts w:ascii="Times New Roman" w:hAnsi="Times New Roman" w:cs="Times New Roman"/>
          <w:sz w:val="28"/>
          <w:szCs w:val="28"/>
        </w:rPr>
        <w:t xml:space="preserve">/обучения </w:t>
      </w:r>
      <w:r w:rsidRPr="008B40FC">
        <w:rPr>
          <w:rFonts w:ascii="Times New Roman" w:hAnsi="Times New Roman" w:cs="Times New Roman"/>
          <w:sz w:val="28"/>
          <w:szCs w:val="28"/>
        </w:rPr>
        <w:t>___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___.</w:t>
      </w:r>
    </w:p>
    <w:p w:rsidR="008B40FC" w:rsidRDefault="008B40FC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6F00" w:rsidRDefault="008B40FC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6F00">
        <w:rPr>
          <w:rFonts w:ascii="Times New Roman" w:hAnsi="Times New Roman" w:cs="Times New Roman"/>
          <w:sz w:val="28"/>
          <w:szCs w:val="28"/>
        </w:rPr>
        <w:t>. Контактный телефон___________________________________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___.</w:t>
      </w:r>
    </w:p>
    <w:p w:rsidR="002839C8" w:rsidRDefault="002839C8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39C8" w:rsidRDefault="002839C8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Электронная почта_____________________________________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___.</w:t>
      </w: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1A5" w:rsidRPr="008B40FC" w:rsidRDefault="008211A5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40FC" w:rsidRPr="0053382E" w:rsidRDefault="00934C58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465">
        <w:rPr>
          <w:rFonts w:ascii="Times New Roman" w:hAnsi="Times New Roman" w:cs="Times New Roman"/>
          <w:sz w:val="28"/>
          <w:szCs w:val="28"/>
        </w:rPr>
        <w:t>Несу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B40FC" w:rsidRPr="00E62465">
        <w:rPr>
          <w:rFonts w:ascii="Times New Roman" w:hAnsi="Times New Roman" w:cs="Times New Roman"/>
          <w:sz w:val="28"/>
          <w:szCs w:val="28"/>
        </w:rPr>
        <w:t>за точность указанной выше информации</w:t>
      </w:r>
      <w:r w:rsidRP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382E">
        <w:rPr>
          <w:rFonts w:ascii="Times New Roman" w:hAnsi="Times New Roman" w:cs="Times New Roman"/>
          <w:sz w:val="28"/>
          <w:szCs w:val="28"/>
        </w:rPr>
        <w:t>С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правилами конкурса ознакомлен и согласен.</w:t>
      </w:r>
    </w:p>
    <w:p w:rsidR="00FD6F00" w:rsidRDefault="00FD6F00" w:rsidP="00654CF9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  <w:r w:rsidR="00904023">
        <w:rPr>
          <w:rFonts w:ascii="Times New Roman" w:hAnsi="Times New Roman" w:cs="Times New Roman"/>
          <w:sz w:val="28"/>
          <w:szCs w:val="28"/>
        </w:rPr>
        <w:t xml:space="preserve">     __________________________________</w:t>
      </w: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конкурсанта</w:t>
      </w:r>
      <w:r w:rsidR="00904023"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AA0DD2" w:rsidRDefault="00AA0DD2" w:rsidP="0026308C">
      <w:pPr>
        <w:pStyle w:val="a3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A79CD" w:rsidRPr="000F2A29" w:rsidRDefault="000F2A29" w:rsidP="0026308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591A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29" w:rsidRDefault="000F2A29" w:rsidP="0026308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:rsidR="000F2A29" w:rsidRPr="000F2A29" w:rsidRDefault="000F2A29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</w:t>
      </w:r>
      <w:r w:rsid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</w:p>
    <w:p w:rsidR="00332186" w:rsidRPr="00332186" w:rsidRDefault="0033218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«Лучшее короткое видео </w:t>
      </w:r>
    </w:p>
    <w:p w:rsidR="00332186" w:rsidRPr="00332186" w:rsidRDefault="00332186" w:rsidP="00654CF9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икоррупционной направленности», </w:t>
      </w: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«Лучший видеоролик антикоррупционной направленности» 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654CF9" w:rsidRP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«Лучший графический плакат на антикоррупционную тематику»</w:t>
      </w:r>
    </w:p>
    <w:p w:rsidR="00B515B1" w:rsidRDefault="0033218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29" w:rsidRPr="000F2A29" w:rsidRDefault="00A71F9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08"/>
      <w:bookmarkEnd w:id="1"/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F2A29" w:rsidRDefault="000F2A2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71F99" w:rsidRPr="000F2A29" w:rsidRDefault="00A71F99" w:rsidP="00A11F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A70" w:rsidRDefault="008A6A70" w:rsidP="00746A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8C2BD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A6A70" w:rsidRDefault="00934C58" w:rsidP="00A11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C4DB0">
        <w:rPr>
          <w:rFonts w:ascii="Times New Roman" w:hAnsi="Times New Roman" w:cs="Times New Roman"/>
          <w:sz w:val="20"/>
          <w:szCs w:val="20"/>
        </w:rPr>
        <w:t>ф</w:t>
      </w:r>
      <w:r w:rsidR="008A6A70"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A6A70" w:rsidRPr="008A6A70" w:rsidRDefault="008A6A70" w:rsidP="00A11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__________________________</w:t>
      </w:r>
      <w:proofErr w:type="gramStart"/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 w:rsidR="003C4DB0">
        <w:rPr>
          <w:rFonts w:ascii="Times New Roman" w:hAnsi="Times New Roman" w:cs="Times New Roman"/>
          <w:sz w:val="20"/>
          <w:szCs w:val="20"/>
        </w:rPr>
        <w:t xml:space="preserve">  </w:t>
      </w:r>
      <w:r w:rsidR="00934C5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  <w:r w:rsidR="00934C58">
        <w:rPr>
          <w:rFonts w:ascii="Times New Roman" w:hAnsi="Times New Roman" w:cs="Times New Roman"/>
          <w:sz w:val="20"/>
          <w:szCs w:val="20"/>
        </w:rPr>
        <w:t>,</w:t>
      </w:r>
    </w:p>
    <w:p w:rsidR="008A6A70" w:rsidRP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</w:t>
      </w:r>
      <w:r w:rsidR="003C4DB0"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  <w:r w:rsidR="00934C58">
        <w:rPr>
          <w:rFonts w:ascii="Times New Roman" w:hAnsi="Times New Roman" w:cs="Times New Roman"/>
          <w:sz w:val="20"/>
          <w:szCs w:val="20"/>
        </w:rPr>
        <w:t>)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2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г.Казани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г.Казани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 w:rsid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паспортных данных или данных иного документа, удостоверяющего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личность и гражданство, включая серию, номер, дату выдачи, наименование органа, выдавшего документ;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</w:t>
      </w:r>
      <w:r w:rsidR="0090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0F2A29" w:rsidRPr="000F2A29" w:rsidRDefault="000F2A29" w:rsidP="00EC02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959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26308C" w:rsidRDefault="0026308C" w:rsidP="00A11F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AED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6059F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0DD2" w:rsidRDefault="00AA0DD2" w:rsidP="00AA0DD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A79CD" w:rsidRPr="000F2A29" w:rsidRDefault="00C454C9" w:rsidP="00654CF9">
      <w:pPr>
        <w:spacing w:after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9D6B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4C9" w:rsidRDefault="00C454C9" w:rsidP="00654CF9">
      <w:pPr>
        <w:widowControl w:val="0"/>
        <w:tabs>
          <w:tab w:val="left" w:pos="4536"/>
        </w:tabs>
        <w:autoSpaceDE w:val="0"/>
        <w:autoSpaceDN w:val="0"/>
        <w:adjustRightInd w:val="0"/>
        <w:spacing w:after="0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:rsidR="00544C66" w:rsidRPr="000F2A29" w:rsidRDefault="00544C66" w:rsidP="00654CF9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</w:p>
    <w:p w:rsidR="00544C66" w:rsidRPr="00332186" w:rsidRDefault="00544C66" w:rsidP="00654CF9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«Лучшее короткое видео </w:t>
      </w:r>
    </w:p>
    <w:p w:rsidR="00544C66" w:rsidRPr="00332186" w:rsidRDefault="00544C66" w:rsidP="00654CF9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икоррупционной направленности», </w:t>
      </w: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«Лучший видеоролик антикоррупционной направленности» 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654CF9" w:rsidRP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«Лучший графический плакат на антикоррупционную тематику»</w:t>
      </w:r>
    </w:p>
    <w:p w:rsidR="00544C66" w:rsidRDefault="00544C66" w:rsidP="00654CF9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3C4DB0" w:rsidRDefault="003C4DB0" w:rsidP="00654CF9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F5E" w:rsidRPr="000F2A29" w:rsidRDefault="00A71F99" w:rsidP="00654C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636F2" w:rsidRPr="00746ADE" w:rsidRDefault="00787E1A" w:rsidP="00654C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93F5E" w:rsidRPr="00746ADE">
        <w:rPr>
          <w:rFonts w:ascii="Times New Roman" w:eastAsia="Times New Roman" w:hAnsi="Times New Roman" w:cs="Times New Roman"/>
          <w:b/>
          <w:sz w:val="28"/>
          <w:szCs w:val="28"/>
        </w:rPr>
        <w:t xml:space="preserve">одителя/законного представителя на обработку </w:t>
      </w:r>
    </w:p>
    <w:p w:rsidR="007636F2" w:rsidRDefault="00293F5E" w:rsidP="00654C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 несовершеннолетнего</w:t>
      </w:r>
    </w:p>
    <w:p w:rsidR="00293F5E" w:rsidRPr="00C454C9" w:rsidRDefault="00293F5E" w:rsidP="00654C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F5E">
        <w:rPr>
          <w:rFonts w:ascii="Times New Roman" w:eastAsia="Times New Roman" w:hAnsi="Times New Roman" w:cs="Times New Roman"/>
          <w:sz w:val="28"/>
          <w:szCs w:val="28"/>
        </w:rPr>
        <w:br/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Я, ________________________________________________________,</w:t>
      </w:r>
    </w:p>
    <w:p w:rsidR="00C454C9" w:rsidRPr="00746ADE" w:rsidRDefault="00293F5E" w:rsidP="00654CF9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(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Ф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И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О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родителя или законного представителя)</w:t>
      </w:r>
    </w:p>
    <w:p w:rsidR="00293F5E" w:rsidRPr="00C454C9" w:rsidRDefault="008C2BD1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паспорт ____________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выдан ________________________________________,</w:t>
      </w:r>
    </w:p>
    <w:p w:rsidR="00C454C9" w:rsidRPr="00746ADE" w:rsidRDefault="00293F5E" w:rsidP="00654CF9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 </w:t>
      </w:r>
      <w:r w:rsidR="007636F2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(серия, номер)                                                                        (когда и кем выдан)</w:t>
      </w:r>
    </w:p>
    <w:p w:rsidR="00293F5E" w:rsidRPr="00746ADE" w:rsidRDefault="001D5BDF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</w:t>
      </w:r>
      <w:r w:rsidR="00293F5E" w:rsidRPr="00293F5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  <w:r w:rsidR="007636F2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293F5E" w:rsidRPr="00746ADE" w:rsidRDefault="00293F5E" w:rsidP="00654CF9">
      <w:pPr>
        <w:autoSpaceDE w:val="0"/>
        <w:autoSpaceDN w:val="0"/>
        <w:adjustRightInd w:val="0"/>
        <w:spacing w:before="120" w:after="0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D5BDF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являясь законным пре</w:t>
      </w:r>
      <w:r w:rsidR="00C454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дставителем несовершеннолетнего</w:t>
      </w:r>
    </w:p>
    <w:p w:rsidR="00293F5E" w:rsidRPr="00293F5E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1D5B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93F5E" w:rsidRPr="00293F5E" w:rsidRDefault="00293F5E" w:rsidP="00654CF9">
      <w:pPr>
        <w:autoSpaceDE w:val="0"/>
        <w:autoSpaceDN w:val="0"/>
        <w:adjustRightInd w:val="0"/>
        <w:spacing w:before="120"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И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несовершеннолетнего)</w:t>
      </w:r>
    </w:p>
    <w:p w:rsidR="00293F5E" w:rsidRDefault="00293F5E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приходящегося мне _____________, зарегистрированного по </w:t>
      </w:r>
      <w:proofErr w:type="gramStart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8C2B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B109EA" w:rsidRPr="00C454C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и получения денежного поощрения  даю согласие 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г.Казани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Аппарату Исполнительного комитета г.Казани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персональных данных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="00787E1A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B109E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1D5BD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персональные данные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только у третьей стороны, то я должен (должна) быть уведомлен</w:t>
      </w:r>
      <w:r w:rsidR="0051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моя обязанность проинформировать оператора в случае изменения персональных данных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мое право в любое время отозвать свое согласие путем направления соответствующего письменного заявления оператору.</w:t>
      </w:r>
    </w:p>
    <w:p w:rsidR="000F1F37" w:rsidRPr="00293F5E" w:rsidRDefault="000F1F37" w:rsidP="00654C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4C9" w:rsidRDefault="00787E1A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C454C9" w:rsidRPr="000F2A29" w:rsidRDefault="00C454C9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DA79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454C9" w:rsidRPr="000F2A29" w:rsidRDefault="00C454C9" w:rsidP="00654CF9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654CF9" w:rsidRDefault="00654CF9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596" w:rsidRPr="00EC02AE" w:rsidRDefault="00C454C9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596" w:rsidRPr="00EC02AE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654C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30E6E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79CD" w:rsidRPr="00591A3F" w:rsidRDefault="00591A3F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3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</w:t>
      </w:r>
      <w:r w:rsidR="009D6B6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162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1A3F" w:rsidRPr="00591A3F" w:rsidRDefault="00591A3F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1A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:rsidR="00544C66" w:rsidRPr="000F2A29" w:rsidRDefault="00544C6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</w:p>
    <w:p w:rsidR="00544C66" w:rsidRPr="00332186" w:rsidRDefault="00544C6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«Лучшее короткое видео </w:t>
      </w:r>
    </w:p>
    <w:p w:rsidR="00544C66" w:rsidRPr="00332186" w:rsidRDefault="00544C66" w:rsidP="00654CF9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икоррупционной направленности», </w:t>
      </w: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«Лучший видеоролик антикоррупционной направленности» 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654CF9" w:rsidRP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«Лучший графический плакат на антикоррупционную тематику»</w:t>
      </w:r>
    </w:p>
    <w:p w:rsidR="00544C66" w:rsidRDefault="00544C6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591A3F" w:rsidRPr="00591A3F" w:rsidRDefault="00591A3F" w:rsidP="00A11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3F" w:rsidRPr="00EC02AE" w:rsidRDefault="00591A3F" w:rsidP="00A11F4D">
      <w:pPr>
        <w:shd w:val="clear" w:color="auto" w:fill="FFFFFF"/>
        <w:spacing w:after="240" w:line="240" w:lineRule="auto"/>
        <w:jc w:val="center"/>
        <w:textAlignment w:val="baseline"/>
        <w:outlineLvl w:val="3"/>
      </w:pPr>
      <w:r w:rsidRPr="00EC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Значения критериев оценки конкурсных работ</w:t>
      </w:r>
      <w:r w:rsidRPr="00162B04">
        <w:t xml:space="preserve"> </w:t>
      </w: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05"/>
        <w:gridCol w:w="1871"/>
        <w:gridCol w:w="2065"/>
        <w:gridCol w:w="2239"/>
      </w:tblGrid>
      <w:tr w:rsidR="00AB364D" w:rsidRPr="00591A3F" w:rsidTr="00746ADE">
        <w:trPr>
          <w:trHeight w:val="875"/>
          <w:tblHeader/>
        </w:trPr>
        <w:tc>
          <w:tcPr>
            <w:tcW w:w="1843" w:type="dxa"/>
            <w:vMerge w:val="restart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8080" w:type="dxa"/>
            <w:gridSpan w:val="4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364D" w:rsidRPr="00591A3F" w:rsidTr="00322B04">
        <w:trPr>
          <w:trHeight w:val="323"/>
          <w:tblHeader/>
        </w:trPr>
        <w:tc>
          <w:tcPr>
            <w:tcW w:w="1843" w:type="dxa"/>
            <w:vMerge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871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балла</w:t>
            </w:r>
          </w:p>
        </w:tc>
        <w:tc>
          <w:tcPr>
            <w:tcW w:w="2065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баллов</w:t>
            </w:r>
          </w:p>
        </w:tc>
        <w:tc>
          <w:tcPr>
            <w:tcW w:w="2239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баллов        </w:t>
            </w:r>
          </w:p>
        </w:tc>
      </w:tr>
      <w:tr w:rsidR="00591A3F" w:rsidRPr="00591A3F" w:rsidTr="00322B04">
        <w:trPr>
          <w:trHeight w:val="1352"/>
        </w:trPr>
        <w:tc>
          <w:tcPr>
            <w:tcW w:w="1843" w:type="dxa"/>
          </w:tcPr>
          <w:p w:rsidR="00591A3F" w:rsidRPr="00D95C69" w:rsidRDefault="00D95C69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</w:t>
            </w:r>
            <w:r w:rsidR="00591A3F" w:rsidRPr="00D95C69">
              <w:rPr>
                <w:rFonts w:ascii="Times New Roman" w:eastAsia="Times New Roman" w:hAnsi="Times New Roman" w:cs="Times New Roman"/>
                <w:lang w:eastAsia="ru-RU"/>
              </w:rPr>
              <w:t>ие конкурсной работы заявленной тематике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не </w:t>
            </w:r>
            <w:r w:rsidR="00D95C69">
              <w:rPr>
                <w:rFonts w:ascii="Times New Roman" w:eastAsia="Times New Roman" w:hAnsi="Times New Roman" w:cs="Times New Roman"/>
                <w:lang w:eastAsia="ru-RU"/>
              </w:rPr>
              <w:t>соответствуе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 заявленной тематике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5F7" w:rsidRPr="00D95C69" w:rsidRDefault="00EC7C72" w:rsidP="00EC7C72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875F7" w:rsidRPr="00D95C69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полностью соответствует заявленной тематике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заявленной тематике</w:t>
            </w:r>
          </w:p>
        </w:tc>
      </w:tr>
      <w:tr w:rsidR="00591A3F" w:rsidRPr="00591A3F" w:rsidTr="00322B04">
        <w:trPr>
          <w:trHeight w:val="1471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Соответствие конкурсных материалов установленным Организатором требованиям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установленным требованиям</w:t>
            </w:r>
          </w:p>
        </w:tc>
        <w:tc>
          <w:tcPr>
            <w:tcW w:w="1871" w:type="dxa"/>
          </w:tcPr>
          <w:p w:rsidR="00591A3F" w:rsidRDefault="00591A3F" w:rsidP="00A11F4D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9CD" w:rsidRPr="00D95C69" w:rsidRDefault="00EC7C72" w:rsidP="00EC7C72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установленным требованиям частично</w:t>
            </w:r>
          </w:p>
        </w:tc>
        <w:tc>
          <w:tcPr>
            <w:tcW w:w="2239" w:type="dxa"/>
          </w:tcPr>
          <w:p w:rsidR="00591A3F" w:rsidRPr="00D95C69" w:rsidRDefault="00591A3F" w:rsidP="00162B0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всем установленным требованиям</w:t>
            </w:r>
          </w:p>
        </w:tc>
      </w:tr>
      <w:tr w:rsidR="00591A3F" w:rsidRPr="00591A3F" w:rsidTr="00322B04">
        <w:tc>
          <w:tcPr>
            <w:tcW w:w="1843" w:type="dxa"/>
          </w:tcPr>
          <w:p w:rsidR="00322B04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ванность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содержит аргументов, материал строится на фактах без доказательств</w:t>
            </w:r>
            <w:r w:rsidR="008F36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аргументы, однако автор ссылается на информацию из недостоверных источников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ванную базу из достоверных источников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достоверную аргументированную базу, а также аргументированную позицию автора</w:t>
            </w:r>
          </w:p>
        </w:tc>
      </w:tr>
      <w:tr w:rsidR="00591A3F" w:rsidRPr="00591A3F" w:rsidTr="00322B04">
        <w:trPr>
          <w:trHeight w:val="615"/>
        </w:trPr>
        <w:tc>
          <w:tcPr>
            <w:tcW w:w="1843" w:type="dxa"/>
          </w:tcPr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Глубина раскрытия содержания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не раскрыта, нет анализа событий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кратко (фрагментарно), нет анализа событий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раскрыта, сделан анализ событий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Основная тема материала раскрыта исчерпывающе, сделан полноценный анализ событий, в том числе автор показал глубокие знания антикоррупционного законодательства, прослеживается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концептуальная целостность работы</w:t>
            </w:r>
          </w:p>
        </w:tc>
      </w:tr>
      <w:tr w:rsidR="00591A3F" w:rsidRPr="00591A3F" w:rsidTr="00322B04">
        <w:trPr>
          <w:trHeight w:val="2482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Креативность, новизна идеи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обсуждается часто, работа шаблонная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без точки зрения автора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но усовершен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ствованная автором.</w:t>
            </w:r>
          </w:p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Внесено свое видение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ранее использовалась редко.</w:t>
            </w:r>
          </w:p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Необычный взгляд автора, оригинальный подход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новая, уникальная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обладает индивидуальностью, креативностью, интересн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подач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</w:t>
            </w:r>
          </w:p>
        </w:tc>
      </w:tr>
      <w:tr w:rsidR="00591A3F" w:rsidRPr="00591A3F" w:rsidTr="00322B04">
        <w:trPr>
          <w:trHeight w:val="5399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исполнения работы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низкое.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59F5" w:rsidRPr="006059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затрудняющие понять суть идеи, а также другие дефекты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ниже среднего.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не затрудняющие понять суть идеи, однако существенно искажающие конкурсный материал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среднее. Работа содержит редкие дефекты, но в целом они не 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имеют</w:t>
            </w:r>
            <w:r w:rsidR="00375662"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большого значения. Суть работы понятна 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высокое. Работа не содержит никаких дефектов. Все звуковые ряды прослушиваются как единое целое без шума. Текст понятен. Нет случайных графических объектов</w:t>
            </w:r>
          </w:p>
        </w:tc>
      </w:tr>
      <w:tr w:rsidR="00591A3F" w:rsidRPr="00591A3F" w:rsidTr="00322B04">
        <w:trPr>
          <w:trHeight w:val="161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Формирование нетерпимости к коррупции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 и не привлекает внимания общества в целом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5F7" w:rsidRPr="00D95C69" w:rsidRDefault="00A71F99" w:rsidP="00A71F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abs>
                <w:tab w:val="left" w:pos="1735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позицию, однако может заставить задуматься человека над своим поведением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формирует нетерпимое отношение к коррупции и стимулирует активизацию гражданской позиции в обществе</w:t>
            </w:r>
          </w:p>
        </w:tc>
      </w:tr>
    </w:tbl>
    <w:p w:rsidR="00930E6E" w:rsidRPr="00EC02AE" w:rsidRDefault="00930E6E" w:rsidP="00A11F4D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596" w:rsidRPr="00D67AED" w:rsidRDefault="00E82596" w:rsidP="00654CF9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2596" w:rsidRPr="00D67AED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904"/>
        <w:gridCol w:w="2509"/>
        <w:gridCol w:w="1864"/>
        <w:gridCol w:w="2402"/>
      </w:tblGrid>
      <w:tr w:rsidR="00591A3F" w:rsidRPr="00591A3F" w:rsidTr="005D36A3">
        <w:trPr>
          <w:trHeight w:val="7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375662" w:rsidRPr="001B1568" w:rsidRDefault="001B1568" w:rsidP="0026308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9D6B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568" w:rsidRPr="001B1568" w:rsidRDefault="001B1568" w:rsidP="0026308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544C66" w:rsidRPr="000F2A29" w:rsidRDefault="00544C6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</w:p>
    <w:p w:rsidR="00544C66" w:rsidRPr="00332186" w:rsidRDefault="00544C6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«Лучшее короткое видео </w:t>
      </w:r>
    </w:p>
    <w:p w:rsidR="00544C66" w:rsidRPr="00332186" w:rsidRDefault="00544C66" w:rsidP="00654CF9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икоррупционной направленности», </w:t>
      </w: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«Лучший видеоролик антикоррупционной направленности» </w:t>
      </w:r>
      <w:r w:rsid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654CF9" w:rsidRPr="00654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«Лучший графический плакат на антикоррупционную тематику»</w:t>
      </w:r>
    </w:p>
    <w:p w:rsidR="00544C66" w:rsidRDefault="00544C66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2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1B1568" w:rsidRPr="001B1568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43" w:rsidRDefault="001B1568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Председателю</w:t>
      </w:r>
      <w:r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</w:p>
    <w:p w:rsidR="001B1568" w:rsidRPr="001B1568" w:rsidRDefault="004A6543" w:rsidP="0026308C">
      <w:pPr>
        <w:widowControl w:val="0"/>
        <w:autoSpaceDE w:val="0"/>
        <w:autoSpaceDN w:val="0"/>
        <w:adjustRightInd w:val="0"/>
        <w:spacing w:after="0" w:line="288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делам детей и молодежи Исполнительного комитета </w:t>
      </w:r>
      <w:proofErr w:type="spellStart"/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Загидуллин</w:t>
      </w:r>
      <w:r w:rsid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1568" w:rsidRPr="00EC02AE" w:rsidRDefault="001B1568" w:rsidP="00EC02AE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9715B1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B1568" w:rsidRPr="001B1568" w:rsidRDefault="001B1568" w:rsidP="00EC02AE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9715B1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B1568" w:rsidRPr="001B1568" w:rsidRDefault="001B1568" w:rsidP="00EC02AE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lang w:eastAsia="ru-RU"/>
        </w:rPr>
      </w:pPr>
      <w:r w:rsidRPr="001B1568">
        <w:rPr>
          <w:rFonts w:ascii="Times New Roman" w:eastAsia="Times New Roman" w:hAnsi="Times New Roman" w:cs="Times New Roman"/>
          <w:lang w:eastAsia="ru-RU"/>
        </w:rPr>
        <w:t xml:space="preserve">                         (Ф.И.О.)</w:t>
      </w:r>
    </w:p>
    <w:p w:rsidR="001B1568" w:rsidRPr="001B1568" w:rsidRDefault="001B1568" w:rsidP="00EC02AE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(-ей)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1568" w:rsidRPr="001B1568" w:rsidRDefault="001B1568" w:rsidP="00EC02AE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715B1" w:rsidRPr="00EC02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1568" w:rsidRDefault="001B1568" w:rsidP="00654CF9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</w:t>
      </w:r>
      <w:r w:rsidR="009715B1" w:rsidRPr="00EC02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54CF9" w:rsidRPr="00654CF9" w:rsidRDefault="00654CF9" w:rsidP="00654CF9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568" w:rsidRPr="001B1568" w:rsidRDefault="001B1568" w:rsidP="0026308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B1568" w:rsidRPr="001B1568" w:rsidRDefault="001B1568" w:rsidP="0026308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568" w:rsidRPr="001B1568" w:rsidRDefault="001B1568" w:rsidP="0026308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перечислить мне денежное поощрение на счет №_______________________</w:t>
      </w:r>
      <w:proofErr w:type="spellStart"/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в_______________________по</w:t>
      </w:r>
      <w:proofErr w:type="spellEnd"/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реквизитам: </w:t>
      </w:r>
    </w:p>
    <w:p w:rsidR="001B1568" w:rsidRPr="001B1568" w:rsidRDefault="001B1568" w:rsidP="002630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D95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F85B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1568" w:rsidRPr="00746AD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46ADE">
        <w:rPr>
          <w:rFonts w:ascii="Times New Roman" w:eastAsia="Times New Roman" w:hAnsi="Times New Roman" w:cs="Times New Roman"/>
          <w:lang w:eastAsia="ru-RU"/>
        </w:rPr>
        <w:t>(наименование банка)</w:t>
      </w:r>
    </w:p>
    <w:p w:rsidR="001B1568" w:rsidRPr="00EC02A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БИК_______________________________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1568" w:rsidRPr="00EC02A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ИНН/КПП банка_________/____________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1568" w:rsidRPr="00EC02A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К/</w:t>
      </w:r>
      <w:proofErr w:type="spellStart"/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сч</w:t>
      </w:r>
      <w:proofErr w:type="spellEnd"/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.____________</w:t>
      </w:r>
      <w:r w:rsidR="00A71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отделении</w:t>
      </w:r>
      <w:r w:rsidR="00A71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‒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="00A71F99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1568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ОГРН/ОКПО_________/_______________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5C69" w:rsidRPr="001B1568" w:rsidRDefault="00D95C69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C69" w:rsidRDefault="00953936" w:rsidP="00746ADE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1B1568"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95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B1568" w:rsidRDefault="00953936" w:rsidP="00263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(</w:t>
      </w:r>
      <w:r w:rsidRPr="001B1568">
        <w:rPr>
          <w:rFonts w:ascii="Times New Roman" w:eastAsia="Times New Roman" w:hAnsi="Times New Roman" w:cs="Times New Roman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1B1568" w:rsidRPr="001B1568">
        <w:rPr>
          <w:rFonts w:ascii="Times New Roman" w:eastAsia="Times New Roman" w:hAnsi="Times New Roman" w:cs="Times New Roman"/>
          <w:lang w:eastAsia="ru-RU"/>
        </w:rPr>
        <w:t>(подпись, Ф.И.О.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1B1568" w:rsidRPr="001B156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0DD2" w:rsidRDefault="00AA0DD2" w:rsidP="0026308C">
      <w:pPr>
        <w:widowControl w:val="0"/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lang w:eastAsia="ru-RU"/>
        </w:rPr>
        <w:sectPr w:rsidR="00AA0DD2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C4D3F">
        <w:rPr>
          <w:rFonts w:ascii="Times New Roman" w:hAnsi="Times New Roman" w:cs="Times New Roman"/>
          <w:sz w:val="28"/>
          <w:szCs w:val="28"/>
        </w:rPr>
        <w:t>3</w:t>
      </w: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0DD2" w:rsidRPr="00E824DF" w:rsidRDefault="00AA0DD2" w:rsidP="0026308C">
      <w:pPr>
        <w:pStyle w:val="a3"/>
        <w:spacing w:line="288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24DF">
        <w:rPr>
          <w:rFonts w:ascii="Times New Roman" w:hAnsi="Times New Roman" w:cs="Times New Roman"/>
          <w:sz w:val="28"/>
          <w:szCs w:val="28"/>
        </w:rPr>
        <w:t>г.Казани</w:t>
      </w: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</w:p>
    <w:p w:rsidR="00AA0DD2" w:rsidRDefault="00AA0DD2" w:rsidP="00AA0DD2">
      <w:pPr>
        <w:pStyle w:val="a3"/>
        <w:spacing w:line="36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D251B9" w:rsidRDefault="00AA0DD2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759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</w:p>
    <w:p w:rsidR="004A6543" w:rsidRPr="00D251B9" w:rsidRDefault="004A6543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16"/>
        <w:tblW w:w="9889" w:type="dxa"/>
        <w:tblLook w:val="01E0" w:firstRow="1" w:lastRow="1" w:firstColumn="1" w:lastColumn="1" w:noHBand="0" w:noVBand="0"/>
      </w:tblPr>
      <w:tblGrid>
        <w:gridCol w:w="2557"/>
        <w:gridCol w:w="7332"/>
      </w:tblGrid>
      <w:tr w:rsidR="00AA0DD2" w:rsidRPr="00204759" w:rsidTr="00C54340">
        <w:tc>
          <w:tcPr>
            <w:tcW w:w="2557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Б.Р.Алеев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Комиссии, руководитель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г.Казани</w:t>
            </w:r>
            <w:proofErr w:type="spellEnd"/>
            <w:r w:rsidR="004A65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</w:rPr>
              <w:t>К.А.Беляев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7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Комиссии, </w:t>
            </w:r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советник Главы муниципального образования </w:t>
            </w:r>
            <w:proofErr w:type="spell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г.Казани</w:t>
            </w:r>
            <w:proofErr w:type="spell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вопросам противодействия </w:t>
            </w:r>
            <w:proofErr w:type="gramStart"/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коррупции</w:t>
            </w:r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согласованию)</w:t>
            </w:r>
            <w:r w:rsidR="00936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Ч.Д.Вахитова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секретарь Комиссии, </w:t>
            </w:r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антикоррупционной работы управления контроля и антикоррупционной работы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0DD2" w:rsidRPr="00204759" w:rsidTr="00C54340">
        <w:tc>
          <w:tcPr>
            <w:tcW w:w="9889" w:type="dxa"/>
            <w:gridSpan w:val="2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A0DD2" w:rsidRPr="00204759" w:rsidTr="00C54340">
        <w:tc>
          <w:tcPr>
            <w:tcW w:w="9889" w:type="dxa"/>
            <w:gridSpan w:val="2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A0DD2" w:rsidRPr="00204759" w:rsidTr="00C54340">
        <w:trPr>
          <w:trHeight w:val="935"/>
        </w:trPr>
        <w:tc>
          <w:tcPr>
            <w:tcW w:w="2557" w:type="dxa"/>
            <w:hideMark/>
          </w:tcPr>
          <w:p w:rsidR="007F7AD6" w:rsidRPr="00204759" w:rsidRDefault="007F7AD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Б.А.Андреев</w:t>
            </w:r>
            <w:proofErr w:type="spellEnd"/>
          </w:p>
        </w:tc>
        <w:tc>
          <w:tcPr>
            <w:tcW w:w="7332" w:type="dxa"/>
            <w:hideMark/>
          </w:tcPr>
          <w:p w:rsidR="007F7AD6" w:rsidRPr="00204759" w:rsidRDefault="007F7AD6" w:rsidP="0026308C">
            <w:pPr>
              <w:spacing w:after="0" w:line="288" w:lineRule="auto"/>
              <w:ind w:left="6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отдела антикоррупционной работы управления контроля и антикоррупционной работы Аппарата Исполнительного   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  <w:r w:rsidR="00936F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AA0DD2" w:rsidRPr="00204759" w:rsidTr="00C54340">
        <w:trPr>
          <w:trHeight w:val="365"/>
        </w:trPr>
        <w:tc>
          <w:tcPr>
            <w:tcW w:w="2557" w:type="dxa"/>
          </w:tcPr>
          <w:p w:rsidR="00AA0DD2" w:rsidRPr="007F7AD6" w:rsidRDefault="00544C6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AA0DD2"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AA0DD2"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Бочкова</w:t>
            </w:r>
            <w:proofErr w:type="spellEnd"/>
          </w:p>
        </w:tc>
        <w:tc>
          <w:tcPr>
            <w:tcW w:w="7332" w:type="dxa"/>
          </w:tcPr>
          <w:p w:rsidR="00AA0DD2" w:rsidRPr="007F7AD6" w:rsidRDefault="007F7AD6" w:rsidP="0026308C">
            <w:pPr>
              <w:tabs>
                <w:tab w:val="left" w:pos="21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начальник управления кадровой политики;</w:t>
            </w:r>
          </w:p>
        </w:tc>
      </w:tr>
      <w:tr w:rsidR="00AA0DD2" w:rsidRPr="00204759" w:rsidTr="00C54340">
        <w:trPr>
          <w:trHeight w:val="860"/>
        </w:trPr>
        <w:tc>
          <w:tcPr>
            <w:tcW w:w="2557" w:type="dxa"/>
            <w:hideMark/>
          </w:tcPr>
          <w:p w:rsidR="00AA0DD2" w:rsidRDefault="00544C6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И.А.Ризванов</w:t>
            </w:r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2" w:type="dxa"/>
            <w:hideMark/>
          </w:tcPr>
          <w:p w:rsidR="00AA0DD2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делам детей и молодежи Исполнительного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Управления образования Исполнительного комитета </w:t>
            </w:r>
            <w:proofErr w:type="spellStart"/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А.И.Салихов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физической культуры и спорта</w:t>
            </w:r>
            <w:r w:rsidRPr="00746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</w:t>
            </w:r>
            <w:proofErr w:type="spellStart"/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</w:tcPr>
          <w:p w:rsidR="00AA0DD2" w:rsidRPr="00544C6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Е.А.Тощева</w:t>
            </w:r>
            <w:proofErr w:type="spellEnd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44C6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контроля и антикоррупционной работы Аппарата Исполнительного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0DD2" w:rsidRPr="00204759" w:rsidTr="007F7AD6">
        <w:tc>
          <w:tcPr>
            <w:tcW w:w="2557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А.М.Хабибуллина</w:t>
            </w:r>
            <w:proofErr w:type="spellEnd"/>
          </w:p>
        </w:tc>
        <w:tc>
          <w:tcPr>
            <w:tcW w:w="7332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«Казанский городской общественный центр»</w:t>
            </w:r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Л.Т.Бакулина</w:t>
            </w:r>
            <w:proofErr w:type="spellEnd"/>
          </w:p>
        </w:tc>
        <w:tc>
          <w:tcPr>
            <w:tcW w:w="7332" w:type="dxa"/>
            <w:hideMark/>
          </w:tcPr>
          <w:p w:rsidR="00544C66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депутат Казанской городской Думы, декан юридического факультета Казанского (Приволжского) Федерального университета (по согласованию)</w:t>
            </w:r>
            <w:r w:rsidR="00936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А.Р.Мустаев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общественного контроля в сфере государственного и муниципального управления при Общественной палате</w:t>
            </w:r>
            <w:r>
              <w:t xml:space="preserve"> </w:t>
            </w:r>
            <w:r w:rsidRPr="0025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(по согласованию)</w:t>
            </w:r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0DD2" w:rsidRPr="00204759" w:rsidTr="00C54340">
        <w:trPr>
          <w:trHeight w:val="912"/>
        </w:trPr>
        <w:tc>
          <w:tcPr>
            <w:tcW w:w="2557" w:type="dxa"/>
          </w:tcPr>
          <w:p w:rsidR="00AA0DD2" w:rsidRPr="007F7AD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И.С.Петрова</w:t>
            </w:r>
            <w:proofErr w:type="spellEnd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7F7AD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помощник прокурора Республики Татарстан по правовому обеспечению (по согласованию)</w:t>
            </w:r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0DD2" w:rsidRPr="00204759" w:rsidTr="00C54340">
        <w:tc>
          <w:tcPr>
            <w:tcW w:w="2557" w:type="dxa"/>
            <w:hideMark/>
          </w:tcPr>
          <w:p w:rsidR="00AA0DD2" w:rsidRPr="007F7AD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А.В.Тимирясова</w:t>
            </w:r>
            <w:proofErr w:type="spellEnd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D251B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 Казанского инновационного университета имени </w:t>
            </w:r>
            <w:proofErr w:type="spellStart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В.Г.Тими</w:t>
            </w:r>
            <w:r w:rsidR="00D25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рясова</w:t>
            </w:r>
            <w:proofErr w:type="spellEnd"/>
            <w:r w:rsidR="00D25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(ИЭУП) (по согласованию)</w:t>
            </w:r>
            <w:r w:rsidR="0093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A0DD2" w:rsidRPr="00204759" w:rsidRDefault="00AA0DD2" w:rsidP="00AA0DD2">
      <w:pPr>
        <w:tabs>
          <w:tab w:val="center" w:pos="4677"/>
          <w:tab w:val="left" w:pos="81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0DD2" w:rsidRPr="00204759" w:rsidRDefault="00D251B9" w:rsidP="00AA0DD2">
      <w:pPr>
        <w:tabs>
          <w:tab w:val="center" w:pos="4677"/>
          <w:tab w:val="left" w:pos="810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A0DD2" w:rsidRPr="002047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AA0DD2" w:rsidRPr="00204759" w:rsidSect="00EC02A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5A" w:rsidRDefault="00EF5C5A" w:rsidP="00DA34F2">
      <w:pPr>
        <w:spacing w:after="0" w:line="240" w:lineRule="auto"/>
      </w:pPr>
      <w:r>
        <w:separator/>
      </w:r>
    </w:p>
  </w:endnote>
  <w:endnote w:type="continuationSeparator" w:id="0">
    <w:p w:rsidR="00EF5C5A" w:rsidRDefault="00EF5C5A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4FD" w:rsidRDefault="003A24F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5A" w:rsidRDefault="00EF5C5A" w:rsidP="00DA34F2">
      <w:pPr>
        <w:spacing w:after="0" w:line="240" w:lineRule="auto"/>
      </w:pPr>
      <w:r>
        <w:separator/>
      </w:r>
    </w:p>
  </w:footnote>
  <w:footnote w:type="continuationSeparator" w:id="0">
    <w:p w:rsidR="00EF5C5A" w:rsidRDefault="00EF5C5A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70859"/>
      <w:docPartObj>
        <w:docPartGallery w:val="Page Numbers (Top of Page)"/>
        <w:docPartUnique/>
      </w:docPartObj>
    </w:sdtPr>
    <w:sdtEndPr/>
    <w:sdtContent>
      <w:p w:rsidR="003A24FD" w:rsidRDefault="003A24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3A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4FD" w:rsidRDefault="003A24F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254A81"/>
    <w:multiLevelType w:val="hybridMultilevel"/>
    <w:tmpl w:val="00A06132"/>
    <w:lvl w:ilvl="0" w:tplc="471EC8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63"/>
    <w:rsid w:val="00002FB9"/>
    <w:rsid w:val="00003757"/>
    <w:rsid w:val="000073D0"/>
    <w:rsid w:val="00011E52"/>
    <w:rsid w:val="0001488E"/>
    <w:rsid w:val="00021C04"/>
    <w:rsid w:val="00042855"/>
    <w:rsid w:val="00064CAF"/>
    <w:rsid w:val="00066079"/>
    <w:rsid w:val="00072934"/>
    <w:rsid w:val="00073650"/>
    <w:rsid w:val="00080A5E"/>
    <w:rsid w:val="00084C0D"/>
    <w:rsid w:val="000875F7"/>
    <w:rsid w:val="000974E1"/>
    <w:rsid w:val="000A6D91"/>
    <w:rsid w:val="000B00BE"/>
    <w:rsid w:val="000B731C"/>
    <w:rsid w:val="000C0CE0"/>
    <w:rsid w:val="000C3705"/>
    <w:rsid w:val="000C6A1E"/>
    <w:rsid w:val="000C71DB"/>
    <w:rsid w:val="000C78EC"/>
    <w:rsid w:val="000D347B"/>
    <w:rsid w:val="000E3EC6"/>
    <w:rsid w:val="000E42E1"/>
    <w:rsid w:val="000F1F37"/>
    <w:rsid w:val="000F2A29"/>
    <w:rsid w:val="00101046"/>
    <w:rsid w:val="001019CD"/>
    <w:rsid w:val="00105047"/>
    <w:rsid w:val="001065D4"/>
    <w:rsid w:val="0011164E"/>
    <w:rsid w:val="001172E3"/>
    <w:rsid w:val="001245A3"/>
    <w:rsid w:val="00137134"/>
    <w:rsid w:val="0015280F"/>
    <w:rsid w:val="00162B04"/>
    <w:rsid w:val="00167699"/>
    <w:rsid w:val="001715AF"/>
    <w:rsid w:val="0018113F"/>
    <w:rsid w:val="001816BD"/>
    <w:rsid w:val="0019617A"/>
    <w:rsid w:val="001A3487"/>
    <w:rsid w:val="001A62E0"/>
    <w:rsid w:val="001B07AF"/>
    <w:rsid w:val="001B1568"/>
    <w:rsid w:val="001B3327"/>
    <w:rsid w:val="001C4A9B"/>
    <w:rsid w:val="001C4AFD"/>
    <w:rsid w:val="001D40F1"/>
    <w:rsid w:val="001D5BDF"/>
    <w:rsid w:val="001F1F2C"/>
    <w:rsid w:val="001F2E3E"/>
    <w:rsid w:val="00204759"/>
    <w:rsid w:val="002163F6"/>
    <w:rsid w:val="002270DC"/>
    <w:rsid w:val="00240710"/>
    <w:rsid w:val="00241BD7"/>
    <w:rsid w:val="00244015"/>
    <w:rsid w:val="00251536"/>
    <w:rsid w:val="00256944"/>
    <w:rsid w:val="00256FE8"/>
    <w:rsid w:val="00261E74"/>
    <w:rsid w:val="0026308C"/>
    <w:rsid w:val="0026691A"/>
    <w:rsid w:val="002775E9"/>
    <w:rsid w:val="002839C8"/>
    <w:rsid w:val="0028413F"/>
    <w:rsid w:val="00284621"/>
    <w:rsid w:val="00284C4C"/>
    <w:rsid w:val="00290BB5"/>
    <w:rsid w:val="00290BF6"/>
    <w:rsid w:val="00293F5E"/>
    <w:rsid w:val="00294011"/>
    <w:rsid w:val="002942D7"/>
    <w:rsid w:val="002A69A3"/>
    <w:rsid w:val="002A6F5B"/>
    <w:rsid w:val="002B0D77"/>
    <w:rsid w:val="002C5528"/>
    <w:rsid w:val="002D2BA3"/>
    <w:rsid w:val="002D65DB"/>
    <w:rsid w:val="002E3601"/>
    <w:rsid w:val="002F1172"/>
    <w:rsid w:val="002F1CC7"/>
    <w:rsid w:val="002F427B"/>
    <w:rsid w:val="002F7CAA"/>
    <w:rsid w:val="0031005E"/>
    <w:rsid w:val="003100D2"/>
    <w:rsid w:val="00322B04"/>
    <w:rsid w:val="0032435A"/>
    <w:rsid w:val="00326852"/>
    <w:rsid w:val="00332186"/>
    <w:rsid w:val="00333514"/>
    <w:rsid w:val="003378B9"/>
    <w:rsid w:val="003463C2"/>
    <w:rsid w:val="00350326"/>
    <w:rsid w:val="003542E3"/>
    <w:rsid w:val="0035446D"/>
    <w:rsid w:val="0037266E"/>
    <w:rsid w:val="00375662"/>
    <w:rsid w:val="00385A98"/>
    <w:rsid w:val="003A24FD"/>
    <w:rsid w:val="003A3432"/>
    <w:rsid w:val="003A5758"/>
    <w:rsid w:val="003A751A"/>
    <w:rsid w:val="003B0F71"/>
    <w:rsid w:val="003C4DB0"/>
    <w:rsid w:val="003C5AC5"/>
    <w:rsid w:val="003D0FF0"/>
    <w:rsid w:val="003D2943"/>
    <w:rsid w:val="003D64A2"/>
    <w:rsid w:val="003D7D65"/>
    <w:rsid w:val="003F400F"/>
    <w:rsid w:val="003F5D57"/>
    <w:rsid w:val="003F6392"/>
    <w:rsid w:val="004028AF"/>
    <w:rsid w:val="00406B20"/>
    <w:rsid w:val="00411F1C"/>
    <w:rsid w:val="00430D56"/>
    <w:rsid w:val="00434107"/>
    <w:rsid w:val="00435D9F"/>
    <w:rsid w:val="00436478"/>
    <w:rsid w:val="00436A46"/>
    <w:rsid w:val="00450BE1"/>
    <w:rsid w:val="004659A3"/>
    <w:rsid w:val="00473626"/>
    <w:rsid w:val="00483CFD"/>
    <w:rsid w:val="004863A6"/>
    <w:rsid w:val="00490BDB"/>
    <w:rsid w:val="004A4702"/>
    <w:rsid w:val="004A6543"/>
    <w:rsid w:val="004C2BE3"/>
    <w:rsid w:val="004D1D40"/>
    <w:rsid w:val="004E0DD6"/>
    <w:rsid w:val="004E6016"/>
    <w:rsid w:val="004F3D23"/>
    <w:rsid w:val="004F4200"/>
    <w:rsid w:val="004F4D96"/>
    <w:rsid w:val="005017FC"/>
    <w:rsid w:val="005018C9"/>
    <w:rsid w:val="00502ACB"/>
    <w:rsid w:val="00513C36"/>
    <w:rsid w:val="00523F98"/>
    <w:rsid w:val="00524D23"/>
    <w:rsid w:val="0053382E"/>
    <w:rsid w:val="0053651C"/>
    <w:rsid w:val="00542732"/>
    <w:rsid w:val="00544BF1"/>
    <w:rsid w:val="00544C66"/>
    <w:rsid w:val="00547D24"/>
    <w:rsid w:val="00562218"/>
    <w:rsid w:val="00571237"/>
    <w:rsid w:val="0057581C"/>
    <w:rsid w:val="0057762E"/>
    <w:rsid w:val="0057798C"/>
    <w:rsid w:val="005831A5"/>
    <w:rsid w:val="0058670B"/>
    <w:rsid w:val="00591A3F"/>
    <w:rsid w:val="00592F63"/>
    <w:rsid w:val="005958BE"/>
    <w:rsid w:val="005959FE"/>
    <w:rsid w:val="005A2648"/>
    <w:rsid w:val="005A6840"/>
    <w:rsid w:val="005B41E8"/>
    <w:rsid w:val="005C1B21"/>
    <w:rsid w:val="005C2053"/>
    <w:rsid w:val="005C4720"/>
    <w:rsid w:val="005C656A"/>
    <w:rsid w:val="005D2059"/>
    <w:rsid w:val="005D36A3"/>
    <w:rsid w:val="005E0E19"/>
    <w:rsid w:val="005E40D7"/>
    <w:rsid w:val="005E4925"/>
    <w:rsid w:val="005F79CE"/>
    <w:rsid w:val="00600C44"/>
    <w:rsid w:val="00601C77"/>
    <w:rsid w:val="00604730"/>
    <w:rsid w:val="006059F5"/>
    <w:rsid w:val="00620052"/>
    <w:rsid w:val="00621A41"/>
    <w:rsid w:val="00626C37"/>
    <w:rsid w:val="006307E6"/>
    <w:rsid w:val="006343FA"/>
    <w:rsid w:val="006374A5"/>
    <w:rsid w:val="0064102E"/>
    <w:rsid w:val="006432B0"/>
    <w:rsid w:val="00643F94"/>
    <w:rsid w:val="006544E6"/>
    <w:rsid w:val="00654CF9"/>
    <w:rsid w:val="006553EF"/>
    <w:rsid w:val="00674680"/>
    <w:rsid w:val="0068335C"/>
    <w:rsid w:val="006935DE"/>
    <w:rsid w:val="0069607B"/>
    <w:rsid w:val="006A49FA"/>
    <w:rsid w:val="006A4B51"/>
    <w:rsid w:val="006A6460"/>
    <w:rsid w:val="006A6720"/>
    <w:rsid w:val="006B46BD"/>
    <w:rsid w:val="006C4D3F"/>
    <w:rsid w:val="006C605F"/>
    <w:rsid w:val="006D4E49"/>
    <w:rsid w:val="00701C80"/>
    <w:rsid w:val="007042F0"/>
    <w:rsid w:val="00705556"/>
    <w:rsid w:val="007103A8"/>
    <w:rsid w:val="00710C3B"/>
    <w:rsid w:val="00717B94"/>
    <w:rsid w:val="00724049"/>
    <w:rsid w:val="00724D0B"/>
    <w:rsid w:val="007269B6"/>
    <w:rsid w:val="0074427C"/>
    <w:rsid w:val="0074606A"/>
    <w:rsid w:val="00746ADE"/>
    <w:rsid w:val="00746F1F"/>
    <w:rsid w:val="007636F2"/>
    <w:rsid w:val="00766508"/>
    <w:rsid w:val="007676D7"/>
    <w:rsid w:val="00780296"/>
    <w:rsid w:val="00786008"/>
    <w:rsid w:val="00787E1A"/>
    <w:rsid w:val="007908D8"/>
    <w:rsid w:val="00790FC6"/>
    <w:rsid w:val="00792001"/>
    <w:rsid w:val="007A03FB"/>
    <w:rsid w:val="007A13B2"/>
    <w:rsid w:val="007A7699"/>
    <w:rsid w:val="007C4E08"/>
    <w:rsid w:val="007C7BF6"/>
    <w:rsid w:val="007D40ED"/>
    <w:rsid w:val="007D4CD5"/>
    <w:rsid w:val="007E020C"/>
    <w:rsid w:val="007F6652"/>
    <w:rsid w:val="007F75AA"/>
    <w:rsid w:val="007F75E5"/>
    <w:rsid w:val="007F7AD6"/>
    <w:rsid w:val="008031BA"/>
    <w:rsid w:val="0081085D"/>
    <w:rsid w:val="008147CA"/>
    <w:rsid w:val="008211A5"/>
    <w:rsid w:val="008269B3"/>
    <w:rsid w:val="008530B2"/>
    <w:rsid w:val="0086081D"/>
    <w:rsid w:val="00877F48"/>
    <w:rsid w:val="00881914"/>
    <w:rsid w:val="00887D3E"/>
    <w:rsid w:val="008A4B2F"/>
    <w:rsid w:val="008A6A70"/>
    <w:rsid w:val="008B40FC"/>
    <w:rsid w:val="008B432F"/>
    <w:rsid w:val="008C00F7"/>
    <w:rsid w:val="008C2BD1"/>
    <w:rsid w:val="008F073A"/>
    <w:rsid w:val="008F3678"/>
    <w:rsid w:val="00904023"/>
    <w:rsid w:val="00912578"/>
    <w:rsid w:val="0092383A"/>
    <w:rsid w:val="00930E6E"/>
    <w:rsid w:val="00934C58"/>
    <w:rsid w:val="00936FBF"/>
    <w:rsid w:val="009423FC"/>
    <w:rsid w:val="00953936"/>
    <w:rsid w:val="009553D9"/>
    <w:rsid w:val="009715B1"/>
    <w:rsid w:val="009834AF"/>
    <w:rsid w:val="00986A2C"/>
    <w:rsid w:val="00987164"/>
    <w:rsid w:val="00987D9F"/>
    <w:rsid w:val="009915CB"/>
    <w:rsid w:val="009966D8"/>
    <w:rsid w:val="009A2DD5"/>
    <w:rsid w:val="009A7F19"/>
    <w:rsid w:val="009B22F0"/>
    <w:rsid w:val="009B3495"/>
    <w:rsid w:val="009C2AD7"/>
    <w:rsid w:val="009C304A"/>
    <w:rsid w:val="009D6B61"/>
    <w:rsid w:val="009D7DC0"/>
    <w:rsid w:val="009E4E05"/>
    <w:rsid w:val="009F4C2F"/>
    <w:rsid w:val="00A036BE"/>
    <w:rsid w:val="00A11F4D"/>
    <w:rsid w:val="00A127B2"/>
    <w:rsid w:val="00A2300A"/>
    <w:rsid w:val="00A231AF"/>
    <w:rsid w:val="00A45071"/>
    <w:rsid w:val="00A52E1C"/>
    <w:rsid w:val="00A5510B"/>
    <w:rsid w:val="00A71F99"/>
    <w:rsid w:val="00A756AF"/>
    <w:rsid w:val="00A80948"/>
    <w:rsid w:val="00A81504"/>
    <w:rsid w:val="00A82436"/>
    <w:rsid w:val="00A85272"/>
    <w:rsid w:val="00A97562"/>
    <w:rsid w:val="00AA09D8"/>
    <w:rsid w:val="00AA0DD2"/>
    <w:rsid w:val="00AB364D"/>
    <w:rsid w:val="00AC190C"/>
    <w:rsid w:val="00AC2151"/>
    <w:rsid w:val="00AC3521"/>
    <w:rsid w:val="00AD15B7"/>
    <w:rsid w:val="00AE0021"/>
    <w:rsid w:val="00AE63A2"/>
    <w:rsid w:val="00AF2DA0"/>
    <w:rsid w:val="00AF660E"/>
    <w:rsid w:val="00B04557"/>
    <w:rsid w:val="00B071B5"/>
    <w:rsid w:val="00B109EA"/>
    <w:rsid w:val="00B10E3A"/>
    <w:rsid w:val="00B12D9D"/>
    <w:rsid w:val="00B13659"/>
    <w:rsid w:val="00B215ED"/>
    <w:rsid w:val="00B21892"/>
    <w:rsid w:val="00B228C8"/>
    <w:rsid w:val="00B26038"/>
    <w:rsid w:val="00B31462"/>
    <w:rsid w:val="00B41DA0"/>
    <w:rsid w:val="00B515B1"/>
    <w:rsid w:val="00B54B64"/>
    <w:rsid w:val="00B5726F"/>
    <w:rsid w:val="00B60CAB"/>
    <w:rsid w:val="00B622DC"/>
    <w:rsid w:val="00B62695"/>
    <w:rsid w:val="00B63DCE"/>
    <w:rsid w:val="00B725A9"/>
    <w:rsid w:val="00B83184"/>
    <w:rsid w:val="00B87FF5"/>
    <w:rsid w:val="00B95F06"/>
    <w:rsid w:val="00BA29F6"/>
    <w:rsid w:val="00BA7BA9"/>
    <w:rsid w:val="00BB160F"/>
    <w:rsid w:val="00BB6898"/>
    <w:rsid w:val="00BB7066"/>
    <w:rsid w:val="00BC1822"/>
    <w:rsid w:val="00BC1B57"/>
    <w:rsid w:val="00BC529E"/>
    <w:rsid w:val="00BD5B48"/>
    <w:rsid w:val="00BE583B"/>
    <w:rsid w:val="00BF29E2"/>
    <w:rsid w:val="00BF4130"/>
    <w:rsid w:val="00C0063C"/>
    <w:rsid w:val="00C160D2"/>
    <w:rsid w:val="00C17353"/>
    <w:rsid w:val="00C26908"/>
    <w:rsid w:val="00C305E7"/>
    <w:rsid w:val="00C454C9"/>
    <w:rsid w:val="00C54340"/>
    <w:rsid w:val="00C55FE1"/>
    <w:rsid w:val="00C5609C"/>
    <w:rsid w:val="00C62C54"/>
    <w:rsid w:val="00C663A9"/>
    <w:rsid w:val="00C677CE"/>
    <w:rsid w:val="00C73AC7"/>
    <w:rsid w:val="00C92B55"/>
    <w:rsid w:val="00C94E06"/>
    <w:rsid w:val="00C95A29"/>
    <w:rsid w:val="00CA5BB1"/>
    <w:rsid w:val="00CC2EDA"/>
    <w:rsid w:val="00CC7C90"/>
    <w:rsid w:val="00CD4919"/>
    <w:rsid w:val="00CE41F8"/>
    <w:rsid w:val="00CF2665"/>
    <w:rsid w:val="00CF5E67"/>
    <w:rsid w:val="00D11C88"/>
    <w:rsid w:val="00D15653"/>
    <w:rsid w:val="00D246FB"/>
    <w:rsid w:val="00D251B9"/>
    <w:rsid w:val="00D30691"/>
    <w:rsid w:val="00D32A56"/>
    <w:rsid w:val="00D338FA"/>
    <w:rsid w:val="00D40171"/>
    <w:rsid w:val="00D414D5"/>
    <w:rsid w:val="00D47AB2"/>
    <w:rsid w:val="00D6154D"/>
    <w:rsid w:val="00D67AED"/>
    <w:rsid w:val="00D709B6"/>
    <w:rsid w:val="00D72A89"/>
    <w:rsid w:val="00D72BEE"/>
    <w:rsid w:val="00D85227"/>
    <w:rsid w:val="00D93887"/>
    <w:rsid w:val="00D95C69"/>
    <w:rsid w:val="00D97607"/>
    <w:rsid w:val="00DA34F2"/>
    <w:rsid w:val="00DA3AF4"/>
    <w:rsid w:val="00DA540C"/>
    <w:rsid w:val="00DA79CD"/>
    <w:rsid w:val="00DB005C"/>
    <w:rsid w:val="00DB709F"/>
    <w:rsid w:val="00DC446F"/>
    <w:rsid w:val="00DC7B6D"/>
    <w:rsid w:val="00DD1E97"/>
    <w:rsid w:val="00DD5388"/>
    <w:rsid w:val="00DE0947"/>
    <w:rsid w:val="00DE67BC"/>
    <w:rsid w:val="00DF237C"/>
    <w:rsid w:val="00DF5E0F"/>
    <w:rsid w:val="00E1170F"/>
    <w:rsid w:val="00E13825"/>
    <w:rsid w:val="00E25BD7"/>
    <w:rsid w:val="00E322C4"/>
    <w:rsid w:val="00E406E1"/>
    <w:rsid w:val="00E422B8"/>
    <w:rsid w:val="00E422F9"/>
    <w:rsid w:val="00E45373"/>
    <w:rsid w:val="00E460D9"/>
    <w:rsid w:val="00E53DE7"/>
    <w:rsid w:val="00E62465"/>
    <w:rsid w:val="00E629C8"/>
    <w:rsid w:val="00E64F4F"/>
    <w:rsid w:val="00E75188"/>
    <w:rsid w:val="00E75AE4"/>
    <w:rsid w:val="00E824DF"/>
    <w:rsid w:val="00E82596"/>
    <w:rsid w:val="00E87932"/>
    <w:rsid w:val="00E955FE"/>
    <w:rsid w:val="00EB6BE1"/>
    <w:rsid w:val="00EC02AE"/>
    <w:rsid w:val="00EC6AEF"/>
    <w:rsid w:val="00EC7C72"/>
    <w:rsid w:val="00ED08C2"/>
    <w:rsid w:val="00EE3979"/>
    <w:rsid w:val="00EE4643"/>
    <w:rsid w:val="00EF5C5A"/>
    <w:rsid w:val="00F01CDB"/>
    <w:rsid w:val="00F0596B"/>
    <w:rsid w:val="00F05AA1"/>
    <w:rsid w:val="00F124CB"/>
    <w:rsid w:val="00F142B1"/>
    <w:rsid w:val="00F173AB"/>
    <w:rsid w:val="00F274C9"/>
    <w:rsid w:val="00F27DED"/>
    <w:rsid w:val="00F34E35"/>
    <w:rsid w:val="00F43252"/>
    <w:rsid w:val="00F434BF"/>
    <w:rsid w:val="00F5158F"/>
    <w:rsid w:val="00F56063"/>
    <w:rsid w:val="00F62210"/>
    <w:rsid w:val="00F662BB"/>
    <w:rsid w:val="00F7000A"/>
    <w:rsid w:val="00F7462F"/>
    <w:rsid w:val="00F84AE3"/>
    <w:rsid w:val="00F85B18"/>
    <w:rsid w:val="00F907AB"/>
    <w:rsid w:val="00FA03A1"/>
    <w:rsid w:val="00FA195B"/>
    <w:rsid w:val="00FA40C3"/>
    <w:rsid w:val="00FA5B35"/>
    <w:rsid w:val="00FA6DC8"/>
    <w:rsid w:val="00FA6E01"/>
    <w:rsid w:val="00FB157B"/>
    <w:rsid w:val="00FC2312"/>
    <w:rsid w:val="00FC26E9"/>
    <w:rsid w:val="00FC2CD8"/>
    <w:rsid w:val="00FC35F1"/>
    <w:rsid w:val="00FD06D9"/>
    <w:rsid w:val="00FD29B0"/>
    <w:rsid w:val="00FD6F00"/>
    <w:rsid w:val="00FE3C30"/>
    <w:rsid w:val="00FF2ECC"/>
    <w:rsid w:val="00FF4912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A69B8-8F6E-4667-927C-6E4C91A3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icorr.kz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D480-F8BE-4632-ADFB-228955E3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4865</Words>
  <Characters>27733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Вахитова Чулпан Даутовна</cp:lastModifiedBy>
  <cp:revision>5</cp:revision>
  <cp:lastPrinted>2021-10-06T06:19:00Z</cp:lastPrinted>
  <dcterms:created xsi:type="dcterms:W3CDTF">2022-09-09T13:05:00Z</dcterms:created>
  <dcterms:modified xsi:type="dcterms:W3CDTF">2022-09-12T13:42:00Z</dcterms:modified>
</cp:coreProperties>
</file>