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DA1" w:rsidRPr="00BA0F41" w:rsidRDefault="00957DA1" w:rsidP="00957DA1">
      <w:pPr>
        <w:autoSpaceDE w:val="0"/>
        <w:autoSpaceDN w:val="0"/>
        <w:adjustRightInd w:val="0"/>
        <w:spacing w:line="264" w:lineRule="auto"/>
        <w:jc w:val="right"/>
        <w:outlineLvl w:val="0"/>
        <w:rPr>
          <w:b/>
          <w:bCs/>
          <w:sz w:val="28"/>
          <w:szCs w:val="28"/>
        </w:rPr>
      </w:pPr>
      <w:r w:rsidRPr="00BA0F41">
        <w:rPr>
          <w:b/>
          <w:bCs/>
          <w:sz w:val="28"/>
          <w:szCs w:val="28"/>
        </w:rPr>
        <w:t>Дата размещения – 07.10.2022</w:t>
      </w:r>
    </w:p>
    <w:p w:rsidR="00957DA1" w:rsidRPr="00BA0F41" w:rsidRDefault="00957DA1" w:rsidP="00957DA1">
      <w:pPr>
        <w:autoSpaceDE w:val="0"/>
        <w:autoSpaceDN w:val="0"/>
        <w:adjustRightInd w:val="0"/>
        <w:spacing w:line="264" w:lineRule="auto"/>
        <w:jc w:val="right"/>
        <w:outlineLvl w:val="0"/>
        <w:rPr>
          <w:b/>
          <w:bCs/>
          <w:sz w:val="28"/>
          <w:szCs w:val="28"/>
        </w:rPr>
      </w:pPr>
      <w:r w:rsidRPr="00BA0F41">
        <w:rPr>
          <w:b/>
          <w:bCs/>
          <w:sz w:val="28"/>
          <w:szCs w:val="28"/>
        </w:rPr>
        <w:t>Дата истечения срока проведения независимой антикоррупционной экспертизы (не менее пяти рабочих дней с даты размещения) - 14.10.2022</w:t>
      </w:r>
    </w:p>
    <w:p w:rsidR="00957DA1" w:rsidRPr="00BA0F41" w:rsidRDefault="00957DA1" w:rsidP="00957DA1">
      <w:pPr>
        <w:autoSpaceDE w:val="0"/>
        <w:autoSpaceDN w:val="0"/>
        <w:adjustRightInd w:val="0"/>
        <w:spacing w:line="264" w:lineRule="auto"/>
        <w:jc w:val="right"/>
        <w:outlineLvl w:val="0"/>
        <w:rPr>
          <w:b/>
          <w:bCs/>
          <w:sz w:val="28"/>
          <w:szCs w:val="28"/>
        </w:rPr>
      </w:pPr>
      <w:r w:rsidRPr="00BA0F41">
        <w:rPr>
          <w:b/>
          <w:bCs/>
          <w:sz w:val="28"/>
          <w:szCs w:val="28"/>
        </w:rPr>
        <w:t>Почтовый адрес для направления результатов независимой антикоррупционной экспертизы  - 420012,  г.Казань, ул.Груздева, д.5</w:t>
      </w:r>
    </w:p>
    <w:p w:rsidR="00957DA1" w:rsidRPr="00BA0F41" w:rsidRDefault="00957DA1" w:rsidP="00957DA1">
      <w:pPr>
        <w:autoSpaceDE w:val="0"/>
        <w:autoSpaceDN w:val="0"/>
        <w:adjustRightInd w:val="0"/>
        <w:spacing w:line="264" w:lineRule="auto"/>
        <w:jc w:val="right"/>
        <w:outlineLvl w:val="0"/>
        <w:rPr>
          <w:b/>
          <w:bCs/>
          <w:sz w:val="28"/>
          <w:szCs w:val="28"/>
          <w:lang w:val="en-US"/>
        </w:rPr>
      </w:pPr>
      <w:r w:rsidRPr="00BA0F41">
        <w:rPr>
          <w:b/>
          <w:bCs/>
          <w:sz w:val="28"/>
          <w:szCs w:val="28"/>
          <w:lang w:val="en-US"/>
        </w:rPr>
        <w:t>e-mail – Elena.nurtdinova@tatar.ru</w:t>
      </w:r>
    </w:p>
    <w:p w:rsidR="00957DA1" w:rsidRPr="00BA0F41" w:rsidRDefault="00957DA1" w:rsidP="00957DA1">
      <w:pPr>
        <w:keepNext/>
        <w:spacing w:line="264" w:lineRule="auto"/>
        <w:jc w:val="right"/>
        <w:outlineLvl w:val="0"/>
        <w:rPr>
          <w:b/>
          <w:bCs/>
          <w:kern w:val="32"/>
          <w:sz w:val="28"/>
          <w:szCs w:val="28"/>
        </w:rPr>
      </w:pPr>
      <w:r w:rsidRPr="00BA0F41">
        <w:rPr>
          <w:b/>
          <w:bCs/>
          <w:kern w:val="32"/>
          <w:sz w:val="28"/>
          <w:szCs w:val="28"/>
        </w:rPr>
        <w:t xml:space="preserve">На имя начальника отдела проектов планировок МКУ "Управление архитектуры и градостроительства </w:t>
      </w:r>
    </w:p>
    <w:p w:rsidR="00957DA1" w:rsidRPr="00BA0F41" w:rsidRDefault="00957DA1" w:rsidP="00957DA1">
      <w:pPr>
        <w:pStyle w:val="aff"/>
        <w:spacing w:line="264" w:lineRule="auto"/>
        <w:jc w:val="right"/>
        <w:rPr>
          <w:sz w:val="28"/>
          <w:szCs w:val="28"/>
        </w:rPr>
      </w:pPr>
      <w:r w:rsidRPr="00BA0F41">
        <w:rPr>
          <w:sz w:val="28"/>
          <w:szCs w:val="28"/>
        </w:rPr>
        <w:t xml:space="preserve">                                        ИК МО г.Казани" Д.С.Политова</w:t>
      </w:r>
    </w:p>
    <w:p w:rsidR="00957DA1" w:rsidRPr="00BA0F41" w:rsidRDefault="00957DA1" w:rsidP="00957DA1">
      <w:pPr>
        <w:pStyle w:val="aff"/>
        <w:spacing w:line="264" w:lineRule="auto"/>
        <w:rPr>
          <w:sz w:val="28"/>
          <w:szCs w:val="28"/>
        </w:rPr>
      </w:pPr>
    </w:p>
    <w:p w:rsidR="00957DA1" w:rsidRPr="00BA0F41" w:rsidRDefault="00957DA1" w:rsidP="00957DA1">
      <w:pPr>
        <w:pStyle w:val="aff"/>
        <w:spacing w:line="264" w:lineRule="auto"/>
        <w:rPr>
          <w:sz w:val="28"/>
          <w:szCs w:val="28"/>
        </w:rPr>
      </w:pPr>
    </w:p>
    <w:p w:rsidR="00957DA1" w:rsidRDefault="00957DA1" w:rsidP="00957DA1">
      <w:pPr>
        <w:pStyle w:val="aff"/>
        <w:spacing w:line="264" w:lineRule="auto"/>
        <w:rPr>
          <w:sz w:val="26"/>
          <w:szCs w:val="26"/>
        </w:rPr>
      </w:pPr>
    </w:p>
    <w:p w:rsidR="00957DA1" w:rsidRPr="00562E47" w:rsidRDefault="00957DA1" w:rsidP="00957DA1">
      <w:pPr>
        <w:widowControl w:val="0"/>
        <w:spacing w:line="264" w:lineRule="auto"/>
        <w:contextualSpacing/>
        <w:jc w:val="center"/>
        <w:rPr>
          <w:b/>
          <w:sz w:val="28"/>
          <w:szCs w:val="28"/>
        </w:rPr>
      </w:pPr>
      <w:r w:rsidRPr="00562E47">
        <w:rPr>
          <w:b/>
          <w:sz w:val="28"/>
          <w:szCs w:val="28"/>
        </w:rPr>
        <w:t xml:space="preserve">Проект постановления Исполнительного комитета г.Казани </w:t>
      </w:r>
    </w:p>
    <w:p w:rsidR="00957DA1" w:rsidRDefault="00957DA1" w:rsidP="00957DA1">
      <w:pPr>
        <w:spacing w:line="264" w:lineRule="auto"/>
        <w:jc w:val="center"/>
        <w:rPr>
          <w:b/>
          <w:sz w:val="28"/>
          <w:szCs w:val="28"/>
        </w:rPr>
      </w:pPr>
    </w:p>
    <w:p w:rsidR="00957DA1" w:rsidRPr="00562E47" w:rsidRDefault="00957DA1" w:rsidP="00957DA1">
      <w:pPr>
        <w:spacing w:line="264" w:lineRule="auto"/>
        <w:jc w:val="center"/>
        <w:rPr>
          <w:b/>
          <w:sz w:val="28"/>
          <w:szCs w:val="28"/>
        </w:rPr>
      </w:pPr>
      <w:r w:rsidRPr="00562E47">
        <w:rPr>
          <w:b/>
          <w:sz w:val="28"/>
          <w:szCs w:val="28"/>
        </w:rPr>
        <w:t xml:space="preserve">Об утверждении проекта планировки и межевания территории в </w:t>
      </w:r>
    </w:p>
    <w:p w:rsidR="00957DA1" w:rsidRPr="00562E47" w:rsidRDefault="00957DA1" w:rsidP="00957DA1">
      <w:pPr>
        <w:spacing w:line="264" w:lineRule="auto"/>
        <w:jc w:val="center"/>
        <w:rPr>
          <w:b/>
          <w:sz w:val="28"/>
          <w:szCs w:val="28"/>
          <w:lang w:eastAsia="ar-SA"/>
        </w:rPr>
      </w:pPr>
      <w:r w:rsidRPr="00562E47">
        <w:rPr>
          <w:b/>
          <w:sz w:val="28"/>
          <w:szCs w:val="28"/>
        </w:rPr>
        <w:t>границах улиц Клубная, Мамадышский Тракт и Зажора</w:t>
      </w:r>
    </w:p>
    <w:p w:rsidR="00957DA1" w:rsidRPr="00ED5EAB" w:rsidRDefault="00957DA1" w:rsidP="00957DA1">
      <w:pPr>
        <w:widowControl w:val="0"/>
        <w:spacing w:line="264" w:lineRule="auto"/>
        <w:contextualSpacing/>
        <w:jc w:val="center"/>
        <w:rPr>
          <w:b/>
          <w:sz w:val="26"/>
          <w:szCs w:val="26"/>
        </w:rPr>
      </w:pPr>
    </w:p>
    <w:p w:rsidR="00957DA1" w:rsidRPr="00562E47" w:rsidRDefault="00957DA1" w:rsidP="00957DA1">
      <w:pPr>
        <w:pStyle w:val="15"/>
        <w:spacing w:line="264" w:lineRule="auto"/>
        <w:rPr>
          <w:sz w:val="28"/>
          <w:szCs w:val="28"/>
        </w:rPr>
      </w:pPr>
      <w:r w:rsidRPr="00562E47">
        <w:rPr>
          <w:sz w:val="28"/>
          <w:szCs w:val="28"/>
        </w:rPr>
        <w:t>В целях обеспечения территории градостроительной документацией, на основании заявления ООО «С</w:t>
      </w:r>
      <w:r>
        <w:rPr>
          <w:sz w:val="28"/>
          <w:szCs w:val="28"/>
        </w:rPr>
        <w:t xml:space="preserve">пециализированный застройщик </w:t>
      </w:r>
      <w:r w:rsidRPr="00562E47">
        <w:rPr>
          <w:sz w:val="28"/>
          <w:szCs w:val="28"/>
        </w:rPr>
        <w:t>“</w:t>
      </w:r>
      <w:r>
        <w:rPr>
          <w:sz w:val="28"/>
          <w:szCs w:val="28"/>
        </w:rPr>
        <w:t>Мегалит</w:t>
      </w:r>
      <w:r w:rsidRPr="00562E47">
        <w:rPr>
          <w:sz w:val="28"/>
          <w:szCs w:val="28"/>
        </w:rPr>
        <w:t xml:space="preserve">”», в соответствии со статьями 42, </w:t>
      </w:r>
      <w:r>
        <w:rPr>
          <w:sz w:val="28"/>
          <w:szCs w:val="28"/>
        </w:rPr>
        <w:t xml:space="preserve">43, </w:t>
      </w:r>
      <w:r w:rsidRPr="00562E47">
        <w:rPr>
          <w:sz w:val="28"/>
          <w:szCs w:val="28"/>
        </w:rPr>
        <w:t xml:space="preserve">45, 46 Градостроительного кодекса Российской Федерации, согласно постановлениям Исполнительного комитета г.Казани от 04.10.2019 №3565, от 31.08.2020 №2363, от 30.07.2021 №1909, постановлению Мэра г.Казани от </w:t>
      </w:r>
      <w:r>
        <w:rPr>
          <w:sz w:val="28"/>
          <w:szCs w:val="28"/>
        </w:rPr>
        <w:t>02.09.2022</w:t>
      </w:r>
      <w:r w:rsidRPr="00562E47">
        <w:rPr>
          <w:sz w:val="28"/>
          <w:szCs w:val="28"/>
        </w:rPr>
        <w:t xml:space="preserve"> №</w:t>
      </w:r>
      <w:r>
        <w:rPr>
          <w:sz w:val="28"/>
          <w:szCs w:val="28"/>
        </w:rPr>
        <w:t>123</w:t>
      </w:r>
      <w:r w:rsidRPr="00562E47">
        <w:rPr>
          <w:sz w:val="28"/>
          <w:szCs w:val="28"/>
        </w:rPr>
        <w:t xml:space="preserve">, </w:t>
      </w:r>
      <w:r w:rsidRPr="00562E47">
        <w:rPr>
          <w:sz w:val="28"/>
          <w:szCs w:val="28"/>
        </w:rPr>
        <w:t xml:space="preserve">учитывая заключение по результатам общественных обсуждений, проведенных </w:t>
      </w:r>
      <w:r w:rsidRPr="00562E47">
        <w:rPr>
          <w:sz w:val="28"/>
          <w:szCs w:val="28"/>
          <w:lang w:val="en-US"/>
        </w:rPr>
        <w:t>c</w:t>
      </w:r>
      <w:r w:rsidRPr="00562E47">
        <w:rPr>
          <w:sz w:val="28"/>
          <w:szCs w:val="28"/>
        </w:rPr>
        <w:t xml:space="preserve"> </w:t>
      </w:r>
      <w:r w:rsidRPr="0099302C">
        <w:rPr>
          <w:color w:val="000000"/>
          <w:sz w:val="28"/>
          <w:szCs w:val="28"/>
        </w:rPr>
        <w:t>0</w:t>
      </w:r>
      <w:r>
        <w:rPr>
          <w:color w:val="000000"/>
          <w:sz w:val="28"/>
          <w:szCs w:val="28"/>
        </w:rPr>
        <w:t>8</w:t>
      </w:r>
      <w:r w:rsidRPr="0099302C">
        <w:rPr>
          <w:color w:val="000000"/>
          <w:sz w:val="28"/>
          <w:szCs w:val="28"/>
        </w:rPr>
        <w:t>.09.2022 по 2</w:t>
      </w:r>
      <w:r>
        <w:rPr>
          <w:color w:val="000000"/>
          <w:sz w:val="28"/>
          <w:szCs w:val="28"/>
        </w:rPr>
        <w:t>9</w:t>
      </w:r>
      <w:r w:rsidRPr="0099302C">
        <w:rPr>
          <w:color w:val="000000"/>
          <w:sz w:val="28"/>
          <w:szCs w:val="28"/>
        </w:rPr>
        <w:t>.09.2022</w:t>
      </w:r>
      <w:r w:rsidRPr="00562E47">
        <w:rPr>
          <w:sz w:val="28"/>
          <w:szCs w:val="28"/>
        </w:rPr>
        <w:t xml:space="preserve">, </w:t>
      </w:r>
      <w:r w:rsidRPr="00562E47">
        <w:rPr>
          <w:b/>
          <w:sz w:val="28"/>
          <w:szCs w:val="28"/>
        </w:rPr>
        <w:t>постановляю</w:t>
      </w:r>
      <w:r w:rsidRPr="00562E47">
        <w:rPr>
          <w:sz w:val="28"/>
          <w:szCs w:val="28"/>
        </w:rPr>
        <w:t>:</w:t>
      </w:r>
    </w:p>
    <w:p w:rsidR="00957DA1" w:rsidRPr="00562E47" w:rsidRDefault="00957DA1" w:rsidP="00957DA1">
      <w:pPr>
        <w:spacing w:line="264" w:lineRule="auto"/>
        <w:ind w:firstLine="709"/>
        <w:jc w:val="both"/>
        <w:rPr>
          <w:sz w:val="28"/>
          <w:szCs w:val="28"/>
        </w:rPr>
      </w:pPr>
      <w:r w:rsidRPr="00562E47">
        <w:rPr>
          <w:sz w:val="28"/>
          <w:szCs w:val="28"/>
        </w:rPr>
        <w:t>1. Утвердить проект планировки и межевания территории в границах улиц Клубная</w:t>
      </w:r>
      <w:r>
        <w:rPr>
          <w:sz w:val="28"/>
          <w:szCs w:val="28"/>
        </w:rPr>
        <w:t>,</w:t>
      </w:r>
      <w:r w:rsidRPr="00562E47">
        <w:rPr>
          <w:sz w:val="28"/>
          <w:szCs w:val="28"/>
        </w:rPr>
        <w:t xml:space="preserve"> Мамадышский </w:t>
      </w:r>
      <w:r>
        <w:rPr>
          <w:sz w:val="28"/>
          <w:szCs w:val="28"/>
        </w:rPr>
        <w:t>Т</w:t>
      </w:r>
      <w:r w:rsidRPr="00562E47">
        <w:rPr>
          <w:sz w:val="28"/>
          <w:szCs w:val="28"/>
        </w:rPr>
        <w:t>ракт и Зажора</w:t>
      </w:r>
      <w:r w:rsidRPr="00562E47" w:rsidDel="004817E0">
        <w:rPr>
          <w:sz w:val="28"/>
          <w:szCs w:val="28"/>
        </w:rPr>
        <w:t xml:space="preserve"> </w:t>
      </w:r>
      <w:r w:rsidRPr="00562E47">
        <w:rPr>
          <w:color w:val="000000"/>
          <w:sz w:val="28"/>
          <w:szCs w:val="28"/>
        </w:rPr>
        <w:t>(прилагается).</w:t>
      </w:r>
    </w:p>
    <w:p w:rsidR="00957DA1" w:rsidRPr="00562E47" w:rsidRDefault="00957DA1" w:rsidP="00957DA1">
      <w:pPr>
        <w:spacing w:line="264" w:lineRule="auto"/>
        <w:ind w:firstLine="709"/>
        <w:jc w:val="both"/>
        <w:rPr>
          <w:bCs/>
          <w:sz w:val="28"/>
          <w:szCs w:val="28"/>
        </w:rPr>
      </w:pPr>
      <w:r w:rsidRPr="00562E47">
        <w:rPr>
          <w:sz w:val="28"/>
          <w:szCs w:val="28"/>
        </w:rPr>
        <w:t>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 в Сборнике документов и правовых актов муниципального образования города Казани.</w:t>
      </w:r>
    </w:p>
    <w:p w:rsidR="00957DA1" w:rsidRPr="00562E47" w:rsidRDefault="00957DA1" w:rsidP="00957DA1">
      <w:pPr>
        <w:spacing w:line="264" w:lineRule="auto"/>
        <w:ind w:firstLine="709"/>
        <w:jc w:val="both"/>
        <w:rPr>
          <w:sz w:val="28"/>
          <w:szCs w:val="28"/>
        </w:rPr>
      </w:pPr>
      <w:r w:rsidRPr="00562E47">
        <w:rPr>
          <w:sz w:val="28"/>
          <w:szCs w:val="28"/>
        </w:rPr>
        <w:t xml:space="preserve">3. Разместить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территории проекта межевания, перечня координат характерных точек границ образуемых земельных </w:t>
      </w:r>
      <w:r>
        <w:rPr>
          <w:sz w:val="28"/>
          <w:szCs w:val="28"/>
        </w:rPr>
        <w:t xml:space="preserve">участков </w:t>
      </w:r>
      <w:r w:rsidRPr="00562E47">
        <w:rPr>
          <w:sz w:val="28"/>
          <w:szCs w:val="28"/>
        </w:rPr>
        <w:t xml:space="preserve">(материалы для служебного пользования), на официальном портале органов местного самоуправления города </w:t>
      </w:r>
      <w:r w:rsidRPr="00562E47">
        <w:rPr>
          <w:color w:val="000000"/>
          <w:sz w:val="28"/>
          <w:szCs w:val="28"/>
        </w:rPr>
        <w:t>Казани (</w:t>
      </w:r>
      <w:hyperlink r:id="rId8" w:history="1">
        <w:r w:rsidRPr="00562E47">
          <w:rPr>
            <w:rStyle w:val="afd"/>
            <w:color w:val="000000"/>
            <w:sz w:val="28"/>
            <w:szCs w:val="28"/>
          </w:rPr>
          <w:t>www.</w:t>
        </w:r>
        <w:r w:rsidRPr="00562E47">
          <w:rPr>
            <w:rStyle w:val="afd"/>
            <w:color w:val="000000"/>
            <w:sz w:val="28"/>
            <w:szCs w:val="28"/>
            <w:lang w:val="en-US"/>
          </w:rPr>
          <w:t>kzn</w:t>
        </w:r>
        <w:r w:rsidRPr="00562E47">
          <w:rPr>
            <w:rStyle w:val="afd"/>
            <w:color w:val="000000"/>
            <w:sz w:val="28"/>
            <w:szCs w:val="28"/>
          </w:rPr>
          <w:t>.</w:t>
        </w:r>
        <w:r w:rsidRPr="00562E47">
          <w:rPr>
            <w:rStyle w:val="afd"/>
            <w:color w:val="000000"/>
            <w:sz w:val="28"/>
            <w:szCs w:val="28"/>
            <w:lang w:val="en-US"/>
          </w:rPr>
          <w:t>ru</w:t>
        </w:r>
      </w:hyperlink>
      <w:r w:rsidRPr="00562E47">
        <w:rPr>
          <w:color w:val="000000"/>
          <w:sz w:val="28"/>
          <w:szCs w:val="28"/>
        </w:rPr>
        <w:t>).</w:t>
      </w:r>
    </w:p>
    <w:p w:rsidR="00957DA1" w:rsidRPr="00562E47" w:rsidRDefault="00957DA1" w:rsidP="00957DA1">
      <w:pPr>
        <w:spacing w:line="264" w:lineRule="auto"/>
        <w:ind w:firstLine="709"/>
        <w:jc w:val="both"/>
        <w:rPr>
          <w:sz w:val="28"/>
          <w:szCs w:val="28"/>
        </w:rPr>
      </w:pPr>
      <w:r w:rsidRPr="00562E47">
        <w:rPr>
          <w:sz w:val="28"/>
          <w:szCs w:val="28"/>
        </w:rPr>
        <w:t>4. Установить, что настоящее постановление вступает в силу со дня его официального опубликования.</w:t>
      </w:r>
    </w:p>
    <w:p w:rsidR="00957DA1" w:rsidRPr="00562E47" w:rsidRDefault="00957DA1" w:rsidP="00957DA1">
      <w:pPr>
        <w:suppressAutoHyphens/>
        <w:spacing w:line="264" w:lineRule="auto"/>
        <w:ind w:firstLine="709"/>
        <w:jc w:val="both"/>
        <w:rPr>
          <w:sz w:val="28"/>
          <w:szCs w:val="28"/>
        </w:rPr>
      </w:pPr>
      <w:r w:rsidRPr="00562E47">
        <w:rPr>
          <w:sz w:val="28"/>
          <w:szCs w:val="28"/>
        </w:rPr>
        <w:lastRenderedPageBreak/>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rsidR="00957DA1" w:rsidRPr="00562E47" w:rsidRDefault="00957DA1" w:rsidP="00957DA1">
      <w:pPr>
        <w:suppressAutoHyphens/>
        <w:spacing w:line="264" w:lineRule="auto"/>
        <w:ind w:firstLine="709"/>
        <w:jc w:val="both"/>
        <w:rPr>
          <w:sz w:val="28"/>
          <w:szCs w:val="28"/>
        </w:rPr>
      </w:pPr>
    </w:p>
    <w:p w:rsidR="00957DA1" w:rsidRDefault="00957DA1" w:rsidP="00957DA1">
      <w:pPr>
        <w:spacing w:line="264" w:lineRule="auto"/>
        <w:jc w:val="center"/>
        <w:rPr>
          <w:sz w:val="26"/>
          <w:szCs w:val="26"/>
        </w:rPr>
      </w:pPr>
      <w:r w:rsidRPr="00ED5EAB">
        <w:rPr>
          <w:sz w:val="26"/>
          <w:szCs w:val="26"/>
        </w:rPr>
        <w:t>_____________</w:t>
      </w:r>
    </w:p>
    <w:p w:rsidR="00957DA1" w:rsidRDefault="00957DA1" w:rsidP="00957DA1">
      <w:pPr>
        <w:spacing w:line="264" w:lineRule="auto"/>
        <w:jc w:val="center"/>
        <w:rPr>
          <w:sz w:val="26"/>
          <w:szCs w:val="26"/>
        </w:rPr>
      </w:pPr>
    </w:p>
    <w:p w:rsidR="00957DA1" w:rsidRDefault="00957DA1" w:rsidP="00957DA1">
      <w:pPr>
        <w:spacing w:line="264" w:lineRule="auto"/>
        <w:jc w:val="center"/>
        <w:rPr>
          <w:sz w:val="26"/>
          <w:szCs w:val="26"/>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957DA1" w:rsidRDefault="00957DA1" w:rsidP="00D96AC6">
      <w:pPr>
        <w:pStyle w:val="Default"/>
        <w:spacing w:line="288" w:lineRule="auto"/>
        <w:ind w:left="6237"/>
        <w:contextualSpacing/>
        <w:rPr>
          <w:sz w:val="28"/>
          <w:szCs w:val="28"/>
        </w:rPr>
      </w:pPr>
    </w:p>
    <w:p w:rsidR="00822780" w:rsidRPr="00D96AC6" w:rsidRDefault="00822780" w:rsidP="00D96AC6">
      <w:pPr>
        <w:pStyle w:val="Default"/>
        <w:spacing w:line="288" w:lineRule="auto"/>
        <w:ind w:left="6237"/>
        <w:contextualSpacing/>
        <w:rPr>
          <w:sz w:val="28"/>
          <w:szCs w:val="28"/>
        </w:rPr>
      </w:pPr>
      <w:r w:rsidRPr="00D96AC6">
        <w:rPr>
          <w:sz w:val="28"/>
          <w:szCs w:val="28"/>
        </w:rPr>
        <w:t xml:space="preserve">Приложение </w:t>
      </w:r>
    </w:p>
    <w:p w:rsidR="00822780" w:rsidRPr="00D96AC6" w:rsidRDefault="00822780" w:rsidP="00D96AC6">
      <w:pPr>
        <w:pStyle w:val="Default"/>
        <w:spacing w:line="288" w:lineRule="auto"/>
        <w:ind w:left="6237"/>
        <w:contextualSpacing/>
        <w:rPr>
          <w:sz w:val="28"/>
          <w:szCs w:val="28"/>
        </w:rPr>
      </w:pPr>
      <w:r w:rsidRPr="00D96AC6">
        <w:rPr>
          <w:sz w:val="28"/>
          <w:szCs w:val="28"/>
        </w:rPr>
        <w:t>к постановлению</w:t>
      </w:r>
    </w:p>
    <w:p w:rsidR="00822780" w:rsidRPr="00D96AC6" w:rsidRDefault="00822780" w:rsidP="00D96AC6">
      <w:pPr>
        <w:pStyle w:val="Default"/>
        <w:spacing w:line="288" w:lineRule="auto"/>
        <w:ind w:left="6237"/>
        <w:contextualSpacing/>
        <w:rPr>
          <w:sz w:val="28"/>
          <w:szCs w:val="28"/>
        </w:rPr>
      </w:pPr>
      <w:r w:rsidRPr="00D96AC6">
        <w:rPr>
          <w:sz w:val="28"/>
          <w:szCs w:val="28"/>
        </w:rPr>
        <w:t xml:space="preserve">Исполнительного комитета г.Казани </w:t>
      </w:r>
    </w:p>
    <w:p w:rsidR="00822780" w:rsidRPr="00D96AC6" w:rsidRDefault="00822780" w:rsidP="00D96AC6">
      <w:pPr>
        <w:pStyle w:val="Default"/>
        <w:spacing w:line="288" w:lineRule="auto"/>
        <w:ind w:left="6237"/>
        <w:contextualSpacing/>
        <w:rPr>
          <w:sz w:val="28"/>
          <w:szCs w:val="28"/>
        </w:rPr>
      </w:pPr>
      <w:r w:rsidRPr="00D96AC6">
        <w:rPr>
          <w:sz w:val="28"/>
          <w:szCs w:val="28"/>
        </w:rPr>
        <w:t>от___________№_____</w:t>
      </w:r>
    </w:p>
    <w:p w:rsidR="00BF0233" w:rsidRPr="00D96AC6" w:rsidRDefault="00BF0233" w:rsidP="00D96AC6">
      <w:pPr>
        <w:widowControl w:val="0"/>
        <w:tabs>
          <w:tab w:val="left" w:pos="6379"/>
        </w:tabs>
        <w:spacing w:line="288" w:lineRule="auto"/>
        <w:ind w:left="6237"/>
        <w:contextualSpacing/>
        <w:jc w:val="both"/>
        <w:rPr>
          <w:sz w:val="28"/>
          <w:szCs w:val="28"/>
          <w:u w:val="single"/>
        </w:rPr>
      </w:pPr>
    </w:p>
    <w:p w:rsidR="007F3AAF" w:rsidRPr="00D96AC6" w:rsidRDefault="007F3AAF" w:rsidP="00D96AC6">
      <w:pPr>
        <w:widowControl w:val="0"/>
        <w:tabs>
          <w:tab w:val="left" w:pos="6300"/>
        </w:tabs>
        <w:spacing w:line="288" w:lineRule="auto"/>
        <w:ind w:left="6379"/>
        <w:contextualSpacing/>
        <w:jc w:val="both"/>
        <w:rPr>
          <w:sz w:val="28"/>
          <w:szCs w:val="28"/>
          <w:u w:val="single"/>
        </w:rPr>
      </w:pPr>
    </w:p>
    <w:p w:rsidR="00822780" w:rsidRPr="00D96AC6" w:rsidRDefault="00753389" w:rsidP="00D96AC6">
      <w:pPr>
        <w:widowControl w:val="0"/>
        <w:tabs>
          <w:tab w:val="left" w:pos="0"/>
        </w:tabs>
        <w:spacing w:line="288" w:lineRule="auto"/>
        <w:contextualSpacing/>
        <w:jc w:val="center"/>
        <w:rPr>
          <w:sz w:val="28"/>
          <w:szCs w:val="28"/>
        </w:rPr>
      </w:pPr>
      <w:r w:rsidRPr="00D96AC6">
        <w:rPr>
          <w:b/>
          <w:bCs/>
          <w:sz w:val="28"/>
          <w:szCs w:val="28"/>
        </w:rPr>
        <w:t>Проект планировки и межевания территории в границах улиц Клубная, Мамадышский тракт и Зажора</w:t>
      </w:r>
      <w:r w:rsidRPr="00D96AC6">
        <w:rPr>
          <w:sz w:val="28"/>
          <w:szCs w:val="28"/>
        </w:rPr>
        <w:t xml:space="preserve"> </w:t>
      </w:r>
    </w:p>
    <w:p w:rsidR="006A4480" w:rsidRPr="00D96AC6" w:rsidRDefault="006A4480" w:rsidP="00D96AC6">
      <w:pPr>
        <w:widowControl w:val="0"/>
        <w:tabs>
          <w:tab w:val="left" w:pos="0"/>
        </w:tabs>
        <w:spacing w:line="288" w:lineRule="auto"/>
        <w:contextualSpacing/>
        <w:jc w:val="center"/>
        <w:rPr>
          <w:b/>
          <w:sz w:val="28"/>
          <w:szCs w:val="28"/>
        </w:rPr>
      </w:pPr>
    </w:p>
    <w:p w:rsidR="0006425E" w:rsidRPr="00D96AC6" w:rsidRDefault="00753389" w:rsidP="00D91B81">
      <w:pPr>
        <w:widowControl w:val="0"/>
        <w:spacing w:line="288" w:lineRule="auto"/>
        <w:ind w:firstLine="709"/>
        <w:jc w:val="both"/>
        <w:rPr>
          <w:sz w:val="28"/>
          <w:szCs w:val="28"/>
        </w:rPr>
      </w:pPr>
      <w:r w:rsidRPr="00D96AC6">
        <w:rPr>
          <w:sz w:val="28"/>
          <w:szCs w:val="28"/>
        </w:rPr>
        <w:t xml:space="preserve">Проект планировки и межевания территории в границах улиц Клубная, Мамадышский </w:t>
      </w:r>
      <w:r w:rsidR="00D91B81">
        <w:rPr>
          <w:sz w:val="28"/>
          <w:szCs w:val="28"/>
        </w:rPr>
        <w:t>Т</w:t>
      </w:r>
      <w:r w:rsidRPr="00D96AC6">
        <w:rPr>
          <w:sz w:val="28"/>
          <w:szCs w:val="28"/>
        </w:rPr>
        <w:t xml:space="preserve">ракт и Зажора </w:t>
      </w:r>
      <w:r w:rsidR="00A15184" w:rsidRPr="00D96AC6">
        <w:rPr>
          <w:sz w:val="28"/>
          <w:szCs w:val="28"/>
        </w:rPr>
        <w:t xml:space="preserve">(далее – </w:t>
      </w:r>
      <w:r w:rsidR="00D91B81">
        <w:rPr>
          <w:sz w:val="28"/>
          <w:szCs w:val="28"/>
        </w:rPr>
        <w:t>п</w:t>
      </w:r>
      <w:r w:rsidR="00A15184" w:rsidRPr="00D96AC6">
        <w:rPr>
          <w:sz w:val="28"/>
          <w:szCs w:val="28"/>
        </w:rPr>
        <w:t xml:space="preserve">роект планировки) </w:t>
      </w:r>
      <w:r w:rsidR="0006425E" w:rsidRPr="00D96AC6">
        <w:rPr>
          <w:sz w:val="28"/>
          <w:szCs w:val="28"/>
        </w:rPr>
        <w:t>состоит из:</w:t>
      </w:r>
    </w:p>
    <w:p w:rsidR="00EF1571" w:rsidRPr="00D96AC6" w:rsidRDefault="00EF1571" w:rsidP="004819B0">
      <w:pPr>
        <w:widowControl w:val="0"/>
        <w:tabs>
          <w:tab w:val="left" w:pos="-284"/>
        </w:tabs>
        <w:spacing w:line="288" w:lineRule="auto"/>
        <w:ind w:left="-284" w:firstLine="709"/>
        <w:jc w:val="both"/>
        <w:rPr>
          <w:sz w:val="28"/>
          <w:szCs w:val="28"/>
        </w:rPr>
      </w:pPr>
      <w:r w:rsidRPr="00D96AC6">
        <w:rPr>
          <w:sz w:val="28"/>
          <w:szCs w:val="28"/>
          <w:lang w:val="en-US"/>
        </w:rPr>
        <w:t>I</w:t>
      </w:r>
      <w:r w:rsidRPr="00D96AC6">
        <w:rPr>
          <w:sz w:val="28"/>
          <w:szCs w:val="28"/>
        </w:rPr>
        <w:t xml:space="preserve">. Чертежа проекта планировки с указанием красных линий, линий, обозначающих дороги, улицы, проезды, границы зон планируемого размещения объектов капитального строительства с приложением перечня координат </w:t>
      </w:r>
      <w:r w:rsidR="007F3AAF" w:rsidRPr="00D96AC6">
        <w:rPr>
          <w:sz w:val="28"/>
          <w:szCs w:val="28"/>
        </w:rPr>
        <w:t>характерных</w:t>
      </w:r>
      <w:r w:rsidRPr="00D96AC6">
        <w:rPr>
          <w:sz w:val="28"/>
          <w:szCs w:val="28"/>
        </w:rPr>
        <w:t xml:space="preserve"> точек </w:t>
      </w:r>
      <w:r w:rsidR="007F3AAF" w:rsidRPr="00D96AC6">
        <w:rPr>
          <w:sz w:val="28"/>
          <w:szCs w:val="28"/>
        </w:rPr>
        <w:t xml:space="preserve">устанавливаемых </w:t>
      </w:r>
      <w:r w:rsidRPr="00D96AC6">
        <w:rPr>
          <w:sz w:val="28"/>
          <w:szCs w:val="28"/>
        </w:rPr>
        <w:t xml:space="preserve">красных линий. </w:t>
      </w:r>
    </w:p>
    <w:p w:rsidR="00EF1571" w:rsidRPr="00D96AC6" w:rsidRDefault="00EF1571" w:rsidP="00D91B81">
      <w:pPr>
        <w:widowControl w:val="0"/>
        <w:tabs>
          <w:tab w:val="left" w:pos="-284"/>
        </w:tabs>
        <w:spacing w:line="288" w:lineRule="auto"/>
        <w:ind w:left="-284" w:firstLine="720"/>
        <w:jc w:val="both"/>
        <w:rPr>
          <w:sz w:val="28"/>
          <w:szCs w:val="28"/>
        </w:rPr>
      </w:pPr>
      <w:r w:rsidRPr="00D96AC6">
        <w:rPr>
          <w:sz w:val="28"/>
          <w:szCs w:val="28"/>
          <w:lang w:val="en-US"/>
        </w:rPr>
        <w:t>II</w:t>
      </w:r>
      <w:r w:rsidRPr="00D96AC6">
        <w:rPr>
          <w:sz w:val="28"/>
          <w:szCs w:val="28"/>
        </w:rPr>
        <w:t>. Положения о характеристиках планируемого развития территории.</w:t>
      </w:r>
    </w:p>
    <w:p w:rsidR="00EF1571" w:rsidRPr="00D96AC6" w:rsidRDefault="00EF1571" w:rsidP="00D91B81">
      <w:pPr>
        <w:widowControl w:val="0"/>
        <w:tabs>
          <w:tab w:val="left" w:pos="-284"/>
        </w:tabs>
        <w:spacing w:line="288" w:lineRule="auto"/>
        <w:ind w:left="-284" w:firstLine="720"/>
        <w:jc w:val="both"/>
        <w:rPr>
          <w:sz w:val="28"/>
          <w:szCs w:val="28"/>
        </w:rPr>
      </w:pPr>
      <w:r w:rsidRPr="00D96AC6">
        <w:rPr>
          <w:sz w:val="28"/>
          <w:szCs w:val="28"/>
          <w:lang w:val="en-US"/>
        </w:rPr>
        <w:t>III</w:t>
      </w:r>
      <w:r w:rsidRPr="00D96AC6">
        <w:rPr>
          <w:sz w:val="28"/>
          <w:szCs w:val="28"/>
        </w:rPr>
        <w:t>. Положения об очередности планируемого развития территории.</w:t>
      </w:r>
    </w:p>
    <w:p w:rsidR="007F1A90" w:rsidRPr="00D96AC6" w:rsidRDefault="007F1A90" w:rsidP="00D91B81">
      <w:pPr>
        <w:widowControl w:val="0"/>
        <w:tabs>
          <w:tab w:val="left" w:pos="-284"/>
        </w:tabs>
        <w:spacing w:line="288" w:lineRule="auto"/>
        <w:ind w:left="-284" w:firstLine="709"/>
        <w:jc w:val="both"/>
        <w:rPr>
          <w:sz w:val="28"/>
          <w:szCs w:val="28"/>
        </w:rPr>
      </w:pPr>
      <w:r w:rsidRPr="00D96AC6">
        <w:rPr>
          <w:sz w:val="28"/>
          <w:szCs w:val="28"/>
          <w:lang w:val="en-US"/>
        </w:rPr>
        <w:t>IV</w:t>
      </w:r>
      <w:r w:rsidRPr="00D96AC6">
        <w:rPr>
          <w:sz w:val="28"/>
          <w:szCs w:val="28"/>
        </w:rPr>
        <w:t xml:space="preserve">. Чертежа межевания территории. </w:t>
      </w:r>
    </w:p>
    <w:p w:rsidR="00D0469F" w:rsidRPr="00D96AC6" w:rsidRDefault="007F1A90" w:rsidP="00D91B81">
      <w:pPr>
        <w:widowControl w:val="0"/>
        <w:tabs>
          <w:tab w:val="left" w:pos="-284"/>
        </w:tabs>
        <w:spacing w:line="288" w:lineRule="auto"/>
        <w:ind w:left="-284" w:firstLine="720"/>
        <w:jc w:val="both"/>
        <w:rPr>
          <w:sz w:val="28"/>
          <w:szCs w:val="28"/>
        </w:rPr>
      </w:pPr>
      <w:r w:rsidRPr="00D96AC6">
        <w:rPr>
          <w:sz w:val="28"/>
          <w:szCs w:val="28"/>
          <w:lang w:val="en-US"/>
        </w:rPr>
        <w:t>V</w:t>
      </w:r>
      <w:r w:rsidR="00D0469F" w:rsidRPr="00D96AC6">
        <w:rPr>
          <w:sz w:val="28"/>
          <w:szCs w:val="28"/>
        </w:rPr>
        <w:t xml:space="preserve">. Положения </w:t>
      </w:r>
      <w:r w:rsidR="008F22A6" w:rsidRPr="00D96AC6">
        <w:rPr>
          <w:sz w:val="28"/>
          <w:szCs w:val="28"/>
        </w:rPr>
        <w:t>со сведениями об образу</w:t>
      </w:r>
      <w:r w:rsidR="006A4480" w:rsidRPr="00D96AC6">
        <w:rPr>
          <w:sz w:val="28"/>
          <w:szCs w:val="28"/>
        </w:rPr>
        <w:t>емых земельных участках</w:t>
      </w:r>
      <w:r w:rsidR="00A648CC" w:rsidRPr="00D96AC6">
        <w:rPr>
          <w:sz w:val="28"/>
          <w:szCs w:val="28"/>
        </w:rPr>
        <w:t xml:space="preserve"> с перечнем </w:t>
      </w:r>
      <w:r w:rsidR="00DF447F" w:rsidRPr="00D96AC6">
        <w:rPr>
          <w:color w:val="000000"/>
          <w:sz w:val="28"/>
          <w:szCs w:val="28"/>
        </w:rPr>
        <w:t>координат характерных точек границ территории проекта межевания, перечнем координат характерных точек границ образуемых земельных участков</w:t>
      </w:r>
      <w:r w:rsidR="00D0469F" w:rsidRPr="00D96AC6">
        <w:rPr>
          <w:sz w:val="28"/>
          <w:szCs w:val="28"/>
        </w:rPr>
        <w:t xml:space="preserve">. </w:t>
      </w:r>
    </w:p>
    <w:p w:rsidR="00957DA1" w:rsidRDefault="007F3AAF" w:rsidP="00E8159B">
      <w:pPr>
        <w:widowControl w:val="0"/>
        <w:tabs>
          <w:tab w:val="left" w:pos="-284"/>
        </w:tabs>
        <w:spacing w:line="288" w:lineRule="auto"/>
        <w:ind w:left="-284" w:firstLine="709"/>
        <w:jc w:val="both"/>
        <w:rPr>
          <w:sz w:val="28"/>
          <w:szCs w:val="28"/>
        </w:rPr>
        <w:sectPr w:rsidR="00957DA1" w:rsidSect="00F430ED">
          <w:headerReference w:type="even" r:id="rId9"/>
          <w:headerReference w:type="default" r:id="rId10"/>
          <w:footerReference w:type="even" r:id="rId11"/>
          <w:footerReference w:type="default" r:id="rId12"/>
          <w:headerReference w:type="first" r:id="rId13"/>
          <w:type w:val="continuous"/>
          <w:pgSz w:w="11907" w:h="16840" w:code="9"/>
          <w:pgMar w:top="1134" w:right="1134" w:bottom="1134" w:left="1134" w:header="567" w:footer="709" w:gutter="0"/>
          <w:cols w:space="708"/>
          <w:titlePg/>
          <w:docGrid w:linePitch="360"/>
        </w:sectPr>
      </w:pPr>
      <w:r w:rsidRPr="00D96AC6">
        <w:rPr>
          <w:sz w:val="28"/>
          <w:szCs w:val="28"/>
        </w:rPr>
        <w:t>Перечень</w:t>
      </w:r>
      <w:r w:rsidR="00320198" w:rsidRPr="00D96AC6">
        <w:rPr>
          <w:sz w:val="28"/>
          <w:szCs w:val="28"/>
        </w:rPr>
        <w:t xml:space="preserve"> координат </w:t>
      </w:r>
      <w:r w:rsidRPr="00D96AC6">
        <w:rPr>
          <w:sz w:val="28"/>
          <w:szCs w:val="28"/>
        </w:rPr>
        <w:t>характерных точек устанавливаемых красных линий</w:t>
      </w:r>
      <w:r w:rsidR="00320198" w:rsidRPr="00D96AC6">
        <w:rPr>
          <w:sz w:val="28"/>
          <w:szCs w:val="28"/>
        </w:rPr>
        <w:t xml:space="preserve">, </w:t>
      </w:r>
      <w:r w:rsidR="00822780" w:rsidRPr="00D96AC6">
        <w:rPr>
          <w:sz w:val="28"/>
          <w:szCs w:val="28"/>
        </w:rPr>
        <w:t xml:space="preserve">перечень координат характерных точек границ территории проекта межевания, перечень координат характерных точек границ образуемых земельных участков </w:t>
      </w:r>
      <w:r w:rsidR="00320198" w:rsidRPr="00D96AC6">
        <w:rPr>
          <w:sz w:val="28"/>
          <w:szCs w:val="28"/>
        </w:rPr>
        <w:t>являются документами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t>
      </w:r>
      <w:hyperlink r:id="rId14" w:history="1">
        <w:r w:rsidR="004D0BF6" w:rsidRPr="00D96AC6">
          <w:rPr>
            <w:rStyle w:val="afd"/>
            <w:color w:val="auto"/>
            <w:sz w:val="28"/>
            <w:szCs w:val="28"/>
            <w:u w:val="none"/>
          </w:rPr>
          <w:t>www.kzn.</w:t>
        </w:r>
        <w:r w:rsidR="004D0BF6" w:rsidRPr="00D96AC6">
          <w:rPr>
            <w:rStyle w:val="afd"/>
            <w:color w:val="auto"/>
            <w:sz w:val="28"/>
            <w:szCs w:val="28"/>
            <w:u w:val="none"/>
            <w:lang w:val="en-US"/>
          </w:rPr>
          <w:t>ru</w:t>
        </w:r>
      </w:hyperlink>
      <w:r w:rsidR="00320198" w:rsidRPr="00D96AC6">
        <w:rPr>
          <w:sz w:val="28"/>
          <w:szCs w:val="28"/>
        </w:rPr>
        <w:t>).</w:t>
      </w:r>
    </w:p>
    <w:p w:rsidR="00957DA1" w:rsidRDefault="007E7BA0" w:rsidP="0015706D">
      <w:pPr>
        <w:widowControl w:val="0"/>
        <w:spacing w:line="264" w:lineRule="auto"/>
        <w:ind w:firstLine="709"/>
        <w:jc w:val="both"/>
        <w:rPr>
          <w:sz w:val="28"/>
          <w:szCs w:val="28"/>
        </w:rPr>
      </w:pPr>
      <w:r w:rsidRPr="007E7BA0">
        <w:rPr>
          <w:noProof/>
          <w:sz w:val="28"/>
          <w:szCs w:val="28"/>
        </w:rPr>
        <w:drawing>
          <wp:inline distT="0" distB="0" distL="0" distR="0">
            <wp:extent cx="8632190" cy="12209145"/>
            <wp:effectExtent l="0" t="0" r="0" b="0"/>
            <wp:docPr id="8" name="Рисунок 8" descr="D:\ФАЙЛЫ\Nurt\Disk_D\Nurtdinova\ОТДЕЛ ПП 2022\ППиМТ по ул.Клубная, Зажора, Мамадышский тракт\2 ППТ чертеж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АЙЛЫ\Nurt\Disk_D\Nurtdinova\ОТДЕЛ ПП 2022\ППиМТ по ул.Клубная, Зажора, Мамадышский тракт\2 ППТ чертеж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2190" cy="12209145"/>
                    </a:xfrm>
                    <a:prstGeom prst="rect">
                      <a:avLst/>
                    </a:prstGeom>
                    <a:noFill/>
                    <a:ln>
                      <a:noFill/>
                    </a:ln>
                  </pic:spPr>
                </pic:pic>
              </a:graphicData>
            </a:graphic>
          </wp:inline>
        </w:drawing>
      </w:r>
    </w:p>
    <w:p w:rsidR="00957DA1" w:rsidRDefault="00957DA1" w:rsidP="0015706D">
      <w:pPr>
        <w:widowControl w:val="0"/>
        <w:spacing w:line="264" w:lineRule="auto"/>
        <w:ind w:firstLine="709"/>
        <w:jc w:val="both"/>
        <w:rPr>
          <w:sz w:val="28"/>
          <w:szCs w:val="28"/>
        </w:rPr>
      </w:pPr>
    </w:p>
    <w:p w:rsidR="00957DA1" w:rsidRDefault="00957DA1" w:rsidP="0015706D">
      <w:pPr>
        <w:widowControl w:val="0"/>
        <w:spacing w:line="264" w:lineRule="auto"/>
        <w:ind w:firstLine="709"/>
        <w:jc w:val="both"/>
        <w:rPr>
          <w:sz w:val="28"/>
          <w:szCs w:val="28"/>
        </w:rPr>
      </w:pPr>
    </w:p>
    <w:p w:rsidR="00957DA1" w:rsidRDefault="00957DA1" w:rsidP="0015706D">
      <w:pPr>
        <w:widowControl w:val="0"/>
        <w:spacing w:line="264" w:lineRule="auto"/>
        <w:ind w:firstLine="709"/>
        <w:jc w:val="both"/>
        <w:rPr>
          <w:sz w:val="28"/>
          <w:szCs w:val="28"/>
        </w:rPr>
        <w:sectPr w:rsidR="00957DA1" w:rsidSect="00957DA1">
          <w:pgSz w:w="16838" w:h="23811" w:code="8"/>
          <w:pgMar w:top="1134" w:right="1134" w:bottom="1134" w:left="1134" w:header="567" w:footer="709" w:gutter="0"/>
          <w:cols w:space="708"/>
          <w:titlePg/>
          <w:docGrid w:linePitch="360"/>
        </w:sectPr>
      </w:pPr>
    </w:p>
    <w:p w:rsidR="00957DA1" w:rsidRPr="00D96AC6" w:rsidRDefault="00957DA1" w:rsidP="007E7BA0">
      <w:pPr>
        <w:widowControl w:val="0"/>
        <w:spacing w:line="264" w:lineRule="auto"/>
        <w:ind w:firstLine="709"/>
        <w:contextualSpacing/>
        <w:jc w:val="center"/>
        <w:rPr>
          <w:b/>
          <w:bCs/>
          <w:sz w:val="28"/>
          <w:szCs w:val="28"/>
        </w:rPr>
      </w:pPr>
      <w:r w:rsidRPr="00D96AC6">
        <w:rPr>
          <w:b/>
          <w:sz w:val="28"/>
          <w:szCs w:val="28"/>
          <w:lang w:val="en-US"/>
        </w:rPr>
        <w:t>II</w:t>
      </w:r>
      <w:r w:rsidRPr="00D96AC6">
        <w:rPr>
          <w:b/>
          <w:sz w:val="28"/>
          <w:szCs w:val="28"/>
        </w:rPr>
        <w:t xml:space="preserve">. </w:t>
      </w:r>
      <w:r w:rsidRPr="00D96AC6">
        <w:rPr>
          <w:b/>
          <w:bCs/>
          <w:sz w:val="28"/>
          <w:szCs w:val="28"/>
        </w:rPr>
        <w:t>Положение о характеристиках планируемого развития территории</w:t>
      </w:r>
    </w:p>
    <w:p w:rsidR="00957DA1" w:rsidRPr="00D96AC6" w:rsidRDefault="00957DA1" w:rsidP="007E7BA0">
      <w:pPr>
        <w:widowControl w:val="0"/>
        <w:spacing w:line="264" w:lineRule="auto"/>
        <w:ind w:firstLine="709"/>
        <w:contextualSpacing/>
        <w:jc w:val="both"/>
        <w:rPr>
          <w:b/>
          <w:bCs/>
          <w:sz w:val="28"/>
          <w:szCs w:val="28"/>
        </w:rPr>
      </w:pPr>
    </w:p>
    <w:p w:rsidR="00957DA1" w:rsidRPr="00D96AC6" w:rsidRDefault="00957DA1" w:rsidP="007E7BA0">
      <w:pPr>
        <w:widowControl w:val="0"/>
        <w:spacing w:line="264" w:lineRule="auto"/>
        <w:ind w:firstLine="709"/>
        <w:contextualSpacing/>
        <w:jc w:val="center"/>
        <w:rPr>
          <w:bCs/>
          <w:sz w:val="28"/>
          <w:szCs w:val="28"/>
        </w:rPr>
      </w:pPr>
      <w:r w:rsidRPr="004819B0">
        <w:rPr>
          <w:b/>
          <w:bCs/>
          <w:sz w:val="28"/>
          <w:szCs w:val="28"/>
        </w:rPr>
        <w:t>1. Размещение объектов капитального строительства, характеристики планируемого развития территории и системы социального обслуживания</w:t>
      </w:r>
    </w:p>
    <w:p w:rsidR="00957DA1" w:rsidRPr="00D96AC6" w:rsidRDefault="00957DA1" w:rsidP="007E7BA0">
      <w:pPr>
        <w:widowControl w:val="0"/>
        <w:spacing w:line="264" w:lineRule="auto"/>
        <w:ind w:firstLine="709"/>
        <w:contextualSpacing/>
        <w:jc w:val="both"/>
        <w:rPr>
          <w:bCs/>
          <w:sz w:val="28"/>
          <w:szCs w:val="28"/>
        </w:rPr>
      </w:pPr>
      <w:r w:rsidRPr="00D96AC6">
        <w:rPr>
          <w:sz w:val="28"/>
          <w:szCs w:val="28"/>
        </w:rPr>
        <w:t xml:space="preserve">1.1. Границами </w:t>
      </w:r>
      <w:r>
        <w:rPr>
          <w:sz w:val="28"/>
          <w:szCs w:val="28"/>
        </w:rPr>
        <w:t>п</w:t>
      </w:r>
      <w:r w:rsidRPr="00D96AC6">
        <w:rPr>
          <w:sz w:val="28"/>
          <w:szCs w:val="28"/>
        </w:rPr>
        <w:t>роекта планировки являются:</w:t>
      </w:r>
    </w:p>
    <w:p w:rsidR="00957DA1" w:rsidRPr="00D96AC6" w:rsidRDefault="00957DA1" w:rsidP="007E7BA0">
      <w:pPr>
        <w:spacing w:line="264" w:lineRule="auto"/>
        <w:ind w:firstLine="709"/>
        <w:contextualSpacing/>
        <w:jc w:val="both"/>
        <w:rPr>
          <w:sz w:val="28"/>
          <w:szCs w:val="28"/>
        </w:rPr>
      </w:pPr>
      <w:r w:rsidRPr="00D96AC6">
        <w:rPr>
          <w:sz w:val="28"/>
          <w:szCs w:val="28"/>
        </w:rPr>
        <w:t>- на севере – ЗУ 16:50:140107:15, ЗУ 16:50:140107:119;</w:t>
      </w:r>
    </w:p>
    <w:p w:rsidR="00957DA1" w:rsidRPr="00D96AC6" w:rsidRDefault="00957DA1" w:rsidP="007E7BA0">
      <w:pPr>
        <w:spacing w:line="264" w:lineRule="auto"/>
        <w:ind w:firstLine="709"/>
        <w:contextualSpacing/>
        <w:jc w:val="both"/>
        <w:rPr>
          <w:sz w:val="28"/>
          <w:szCs w:val="28"/>
        </w:rPr>
      </w:pPr>
      <w:r w:rsidRPr="00D96AC6">
        <w:rPr>
          <w:sz w:val="28"/>
          <w:szCs w:val="28"/>
        </w:rPr>
        <w:t>- на востоке – ул.Клубная;</w:t>
      </w:r>
    </w:p>
    <w:p w:rsidR="00957DA1" w:rsidRPr="00D96AC6" w:rsidRDefault="00957DA1" w:rsidP="007E7BA0">
      <w:pPr>
        <w:spacing w:line="264" w:lineRule="auto"/>
        <w:ind w:firstLine="709"/>
        <w:contextualSpacing/>
        <w:jc w:val="both"/>
        <w:rPr>
          <w:sz w:val="28"/>
          <w:szCs w:val="28"/>
        </w:rPr>
      </w:pPr>
      <w:r w:rsidRPr="00D96AC6">
        <w:rPr>
          <w:sz w:val="28"/>
          <w:szCs w:val="28"/>
        </w:rPr>
        <w:t>- на западе – ул.Зажора;</w:t>
      </w:r>
    </w:p>
    <w:p w:rsidR="00957DA1" w:rsidRPr="00D96AC6" w:rsidRDefault="00957DA1" w:rsidP="007E7BA0">
      <w:pPr>
        <w:spacing w:line="264" w:lineRule="auto"/>
        <w:ind w:firstLine="709"/>
        <w:contextualSpacing/>
        <w:jc w:val="both"/>
        <w:rPr>
          <w:sz w:val="28"/>
          <w:szCs w:val="28"/>
        </w:rPr>
      </w:pPr>
      <w:r w:rsidRPr="00D96AC6">
        <w:rPr>
          <w:sz w:val="28"/>
          <w:szCs w:val="28"/>
        </w:rPr>
        <w:t xml:space="preserve">- на юге – Мамадышский </w:t>
      </w:r>
      <w:r>
        <w:rPr>
          <w:sz w:val="28"/>
          <w:szCs w:val="28"/>
        </w:rPr>
        <w:t>Т</w:t>
      </w:r>
      <w:r w:rsidRPr="00D96AC6">
        <w:rPr>
          <w:sz w:val="28"/>
          <w:szCs w:val="28"/>
        </w:rPr>
        <w:t>ракт</w:t>
      </w:r>
      <w:r w:rsidRPr="00D96AC6">
        <w:rPr>
          <w:sz w:val="28"/>
          <w:szCs w:val="28"/>
          <w:shd w:val="clear" w:color="auto" w:fill="F8F9FA"/>
        </w:rPr>
        <w:t>.</w:t>
      </w:r>
    </w:p>
    <w:p w:rsidR="00957DA1" w:rsidRPr="00D96AC6" w:rsidRDefault="00957DA1" w:rsidP="007E7BA0">
      <w:pPr>
        <w:spacing w:line="264" w:lineRule="auto"/>
        <w:ind w:firstLine="709"/>
        <w:contextualSpacing/>
        <w:jc w:val="both"/>
        <w:rPr>
          <w:sz w:val="28"/>
          <w:szCs w:val="28"/>
          <w:u w:val="single"/>
        </w:rPr>
      </w:pPr>
      <w:r w:rsidRPr="00D96AC6">
        <w:rPr>
          <w:sz w:val="28"/>
          <w:szCs w:val="28"/>
        </w:rPr>
        <w:t>1.2. Площадь территории в границах красных линий улиц и проездов составляет 5,</w:t>
      </w:r>
      <w:r>
        <w:rPr>
          <w:sz w:val="28"/>
          <w:szCs w:val="28"/>
        </w:rPr>
        <w:t>5953</w:t>
      </w:r>
      <w:r w:rsidRPr="00D96AC6">
        <w:rPr>
          <w:sz w:val="28"/>
          <w:szCs w:val="28"/>
        </w:rPr>
        <w:t xml:space="preserve"> </w:t>
      </w:r>
      <w:r>
        <w:rPr>
          <w:sz w:val="28"/>
          <w:szCs w:val="28"/>
        </w:rPr>
        <w:t>г</w:t>
      </w:r>
      <w:r w:rsidRPr="00D96AC6">
        <w:rPr>
          <w:sz w:val="28"/>
          <w:szCs w:val="28"/>
        </w:rPr>
        <w:t>а.</w:t>
      </w:r>
    </w:p>
    <w:p w:rsidR="00957DA1" w:rsidRPr="00D96AC6" w:rsidRDefault="00957DA1" w:rsidP="007E7BA0">
      <w:pPr>
        <w:spacing w:line="264" w:lineRule="auto"/>
        <w:ind w:firstLine="709"/>
        <w:jc w:val="both"/>
        <w:rPr>
          <w:sz w:val="28"/>
          <w:szCs w:val="28"/>
        </w:rPr>
      </w:pPr>
      <w:r w:rsidRPr="00D96AC6">
        <w:rPr>
          <w:sz w:val="28"/>
          <w:szCs w:val="28"/>
        </w:rPr>
        <w:t>В том числе:</w:t>
      </w:r>
    </w:p>
    <w:p w:rsidR="00957DA1" w:rsidRPr="00D96AC6" w:rsidRDefault="00957DA1" w:rsidP="007E7BA0">
      <w:pPr>
        <w:spacing w:line="264" w:lineRule="auto"/>
        <w:ind w:firstLine="709"/>
        <w:jc w:val="both"/>
        <w:rPr>
          <w:sz w:val="28"/>
          <w:szCs w:val="28"/>
        </w:rPr>
      </w:pPr>
      <w:r w:rsidRPr="00D96AC6">
        <w:rPr>
          <w:sz w:val="28"/>
          <w:szCs w:val="28"/>
        </w:rPr>
        <w:t>1.2.1</w:t>
      </w:r>
      <w:r>
        <w:rPr>
          <w:sz w:val="28"/>
          <w:szCs w:val="28"/>
        </w:rPr>
        <w:t>.</w:t>
      </w:r>
      <w:r w:rsidRPr="00D96AC6">
        <w:rPr>
          <w:sz w:val="28"/>
          <w:szCs w:val="28"/>
        </w:rPr>
        <w:t xml:space="preserve"> Территория планируемого размещения объектов капитального жилищного строительства составляет 1,3251 Га.</w:t>
      </w:r>
    </w:p>
    <w:p w:rsidR="00957DA1" w:rsidRPr="00D96AC6" w:rsidRDefault="00957DA1" w:rsidP="007E7BA0">
      <w:pPr>
        <w:spacing w:line="264" w:lineRule="auto"/>
        <w:ind w:firstLine="709"/>
        <w:jc w:val="both"/>
        <w:rPr>
          <w:sz w:val="28"/>
          <w:szCs w:val="28"/>
        </w:rPr>
      </w:pPr>
      <w:r w:rsidRPr="00D96AC6">
        <w:rPr>
          <w:sz w:val="28"/>
          <w:szCs w:val="28"/>
        </w:rPr>
        <w:t>1.2.2</w:t>
      </w:r>
      <w:r>
        <w:rPr>
          <w:sz w:val="28"/>
          <w:szCs w:val="28"/>
        </w:rPr>
        <w:t>.</w:t>
      </w:r>
      <w:r w:rsidRPr="00D96AC6">
        <w:rPr>
          <w:sz w:val="28"/>
          <w:szCs w:val="28"/>
        </w:rPr>
        <w:t xml:space="preserve"> Зона планируемого размещения объектов дошкольного образования </w:t>
      </w:r>
      <w:r>
        <w:rPr>
          <w:sz w:val="28"/>
          <w:szCs w:val="28"/>
        </w:rPr>
        <w:t>–</w:t>
      </w:r>
      <w:r w:rsidRPr="00D96AC6">
        <w:rPr>
          <w:sz w:val="28"/>
          <w:szCs w:val="28"/>
        </w:rPr>
        <w:t xml:space="preserve"> 0,5675 га</w:t>
      </w:r>
      <w:r>
        <w:rPr>
          <w:sz w:val="28"/>
          <w:szCs w:val="28"/>
        </w:rPr>
        <w:t>.</w:t>
      </w:r>
      <w:r w:rsidRPr="00D96AC6">
        <w:rPr>
          <w:sz w:val="28"/>
          <w:szCs w:val="28"/>
        </w:rPr>
        <w:t xml:space="preserve"> </w:t>
      </w:r>
    </w:p>
    <w:p w:rsidR="00957DA1" w:rsidRPr="00D96AC6" w:rsidRDefault="00957DA1" w:rsidP="007E7BA0">
      <w:pPr>
        <w:spacing w:line="264" w:lineRule="auto"/>
        <w:ind w:firstLine="709"/>
        <w:jc w:val="both"/>
        <w:rPr>
          <w:sz w:val="28"/>
          <w:szCs w:val="28"/>
        </w:rPr>
      </w:pPr>
      <w:r w:rsidRPr="00D96AC6">
        <w:rPr>
          <w:sz w:val="28"/>
          <w:szCs w:val="28"/>
        </w:rPr>
        <w:t>1.2.3</w:t>
      </w:r>
      <w:r>
        <w:rPr>
          <w:sz w:val="28"/>
          <w:szCs w:val="28"/>
        </w:rPr>
        <w:t>.</w:t>
      </w:r>
      <w:r w:rsidRPr="00D96AC6">
        <w:rPr>
          <w:sz w:val="28"/>
          <w:szCs w:val="28"/>
        </w:rPr>
        <w:t xml:space="preserve"> Зона планируемого размещения объектов хранения автотранспорта </w:t>
      </w:r>
      <w:r>
        <w:rPr>
          <w:sz w:val="28"/>
          <w:szCs w:val="28"/>
        </w:rPr>
        <w:t>–</w:t>
      </w:r>
      <w:r w:rsidRPr="00D96AC6">
        <w:rPr>
          <w:sz w:val="28"/>
          <w:szCs w:val="28"/>
        </w:rPr>
        <w:t xml:space="preserve"> 0,4926 га</w:t>
      </w:r>
      <w:r>
        <w:rPr>
          <w:sz w:val="28"/>
          <w:szCs w:val="28"/>
        </w:rPr>
        <w:t>.</w:t>
      </w:r>
      <w:r w:rsidRPr="00D96AC6">
        <w:rPr>
          <w:sz w:val="28"/>
          <w:szCs w:val="28"/>
        </w:rPr>
        <w:t xml:space="preserve"> </w:t>
      </w:r>
    </w:p>
    <w:p w:rsidR="00957DA1" w:rsidRPr="00D96AC6" w:rsidRDefault="00957DA1" w:rsidP="007E7BA0">
      <w:pPr>
        <w:spacing w:line="264" w:lineRule="auto"/>
        <w:ind w:firstLine="709"/>
        <w:contextualSpacing/>
        <w:jc w:val="both"/>
        <w:rPr>
          <w:color w:val="000000"/>
          <w:sz w:val="28"/>
          <w:szCs w:val="28"/>
        </w:rPr>
      </w:pPr>
      <w:r w:rsidRPr="00D96AC6">
        <w:rPr>
          <w:sz w:val="28"/>
          <w:szCs w:val="28"/>
        </w:rPr>
        <w:t>1.2.4</w:t>
      </w:r>
      <w:r>
        <w:rPr>
          <w:sz w:val="28"/>
          <w:szCs w:val="28"/>
        </w:rPr>
        <w:t>.</w:t>
      </w:r>
      <w:r w:rsidRPr="00D96AC6">
        <w:rPr>
          <w:color w:val="FF0000"/>
          <w:sz w:val="28"/>
          <w:szCs w:val="28"/>
        </w:rPr>
        <w:t xml:space="preserve"> </w:t>
      </w:r>
      <w:r w:rsidRPr="00D96AC6">
        <w:rPr>
          <w:color w:val="000000"/>
          <w:sz w:val="28"/>
          <w:szCs w:val="28"/>
        </w:rPr>
        <w:t xml:space="preserve">Зона планируемого размещения объектов инженерной инфраструктуры </w:t>
      </w:r>
      <w:r>
        <w:rPr>
          <w:color w:val="000000"/>
          <w:sz w:val="28"/>
          <w:szCs w:val="28"/>
        </w:rPr>
        <w:t>–</w:t>
      </w:r>
      <w:r w:rsidRPr="00D96AC6">
        <w:rPr>
          <w:color w:val="000000"/>
          <w:sz w:val="28"/>
          <w:szCs w:val="28"/>
        </w:rPr>
        <w:t xml:space="preserve"> 0,0365 га.</w:t>
      </w:r>
    </w:p>
    <w:p w:rsidR="00957DA1" w:rsidRDefault="00957DA1" w:rsidP="007E7BA0">
      <w:pPr>
        <w:spacing w:line="360" w:lineRule="auto"/>
        <w:ind w:right="175" w:firstLine="709"/>
        <w:contextualSpacing/>
        <w:jc w:val="both"/>
        <w:rPr>
          <w:color w:val="000000"/>
          <w:sz w:val="28"/>
          <w:szCs w:val="28"/>
        </w:rPr>
      </w:pPr>
      <w:r w:rsidRPr="00467F88">
        <w:rPr>
          <w:color w:val="000000"/>
          <w:sz w:val="28"/>
          <w:szCs w:val="28"/>
        </w:rPr>
        <w:t>1</w:t>
      </w:r>
      <w:r>
        <w:rPr>
          <w:color w:val="000000"/>
          <w:sz w:val="28"/>
          <w:szCs w:val="28"/>
        </w:rPr>
        <w:t>.2.5 Зона планируемого размещения улично-дорожной сети – 0,5109 га.</w:t>
      </w:r>
    </w:p>
    <w:p w:rsidR="00957DA1" w:rsidRDefault="00957DA1" w:rsidP="007E7BA0">
      <w:pPr>
        <w:spacing w:line="360" w:lineRule="auto"/>
        <w:ind w:right="175" w:firstLine="709"/>
        <w:contextualSpacing/>
        <w:jc w:val="both"/>
        <w:rPr>
          <w:color w:val="000000"/>
          <w:sz w:val="28"/>
          <w:szCs w:val="28"/>
        </w:rPr>
      </w:pPr>
      <w:r>
        <w:rPr>
          <w:color w:val="000000"/>
          <w:sz w:val="28"/>
          <w:szCs w:val="28"/>
        </w:rPr>
        <w:t>1.2.6 Зона существующего размещения индивидуальной жилой застройки - 1,3529 га.</w:t>
      </w:r>
    </w:p>
    <w:p w:rsidR="00957DA1" w:rsidRDefault="00957DA1" w:rsidP="007E7BA0">
      <w:pPr>
        <w:spacing w:line="360" w:lineRule="auto"/>
        <w:ind w:right="175" w:firstLine="709"/>
        <w:contextualSpacing/>
        <w:jc w:val="both"/>
        <w:rPr>
          <w:color w:val="000000"/>
          <w:sz w:val="28"/>
          <w:szCs w:val="28"/>
        </w:rPr>
      </w:pPr>
      <w:r>
        <w:rPr>
          <w:color w:val="000000"/>
          <w:sz w:val="28"/>
          <w:szCs w:val="28"/>
        </w:rPr>
        <w:t>1.2.7 Зона существующих объектов нежилого назначения – 0,7253 га.</w:t>
      </w:r>
    </w:p>
    <w:p w:rsidR="00957DA1" w:rsidRDefault="00957DA1" w:rsidP="007E7BA0">
      <w:pPr>
        <w:spacing w:line="360" w:lineRule="auto"/>
        <w:ind w:right="175" w:firstLine="709"/>
        <w:contextualSpacing/>
        <w:jc w:val="both"/>
        <w:rPr>
          <w:color w:val="000000"/>
          <w:sz w:val="28"/>
          <w:szCs w:val="28"/>
        </w:rPr>
      </w:pPr>
      <w:r>
        <w:rPr>
          <w:color w:val="000000"/>
          <w:sz w:val="28"/>
          <w:szCs w:val="28"/>
        </w:rPr>
        <w:t>1.2.8 Зона существующих объектов общественно-делового назначения - 0,1578 га.</w:t>
      </w:r>
    </w:p>
    <w:p w:rsidR="00957DA1" w:rsidRDefault="00957DA1" w:rsidP="007E7BA0">
      <w:pPr>
        <w:spacing w:line="360" w:lineRule="auto"/>
        <w:ind w:right="175" w:firstLine="709"/>
        <w:contextualSpacing/>
        <w:jc w:val="both"/>
        <w:rPr>
          <w:color w:val="000000"/>
          <w:sz w:val="28"/>
          <w:szCs w:val="28"/>
        </w:rPr>
      </w:pPr>
      <w:r>
        <w:rPr>
          <w:color w:val="000000"/>
          <w:sz w:val="28"/>
          <w:szCs w:val="28"/>
        </w:rPr>
        <w:t>1.2.9 Зона существующих торговых объектов – 0,0492 га.</w:t>
      </w:r>
    </w:p>
    <w:p w:rsidR="00957DA1" w:rsidRDefault="00957DA1" w:rsidP="007E7BA0">
      <w:pPr>
        <w:spacing w:line="360" w:lineRule="auto"/>
        <w:ind w:right="175" w:firstLine="709"/>
        <w:contextualSpacing/>
        <w:jc w:val="both"/>
        <w:rPr>
          <w:color w:val="000000"/>
          <w:sz w:val="28"/>
          <w:szCs w:val="28"/>
        </w:rPr>
      </w:pPr>
      <w:r>
        <w:rPr>
          <w:color w:val="000000"/>
          <w:sz w:val="28"/>
          <w:szCs w:val="28"/>
        </w:rPr>
        <w:t>1.2.10 Зона существующих объектов производственного назначения – 0,3775 га.</w:t>
      </w:r>
    </w:p>
    <w:p w:rsidR="00957DA1" w:rsidRPr="00D96AC6" w:rsidRDefault="00957DA1" w:rsidP="007E7BA0">
      <w:pPr>
        <w:spacing w:line="264" w:lineRule="auto"/>
        <w:ind w:firstLine="709"/>
        <w:jc w:val="both"/>
        <w:rPr>
          <w:sz w:val="28"/>
          <w:szCs w:val="28"/>
        </w:rPr>
      </w:pPr>
      <w:r w:rsidRPr="00D96AC6">
        <w:rPr>
          <w:sz w:val="28"/>
          <w:szCs w:val="28"/>
        </w:rPr>
        <w:t>1.3</w:t>
      </w:r>
      <w:r>
        <w:rPr>
          <w:sz w:val="28"/>
          <w:szCs w:val="28"/>
        </w:rPr>
        <w:t>.</w:t>
      </w:r>
      <w:r w:rsidRPr="00D96AC6">
        <w:rPr>
          <w:sz w:val="28"/>
          <w:szCs w:val="28"/>
        </w:rPr>
        <w:t xml:space="preserve"> Общая численность населения составит 1223</w:t>
      </w:r>
      <w:r w:rsidRPr="00D96AC6">
        <w:rPr>
          <w:b/>
          <w:sz w:val="28"/>
          <w:szCs w:val="28"/>
        </w:rPr>
        <w:t xml:space="preserve"> </w:t>
      </w:r>
      <w:r w:rsidRPr="00D96AC6">
        <w:rPr>
          <w:sz w:val="28"/>
          <w:szCs w:val="28"/>
        </w:rPr>
        <w:t>человек</w:t>
      </w:r>
      <w:r>
        <w:rPr>
          <w:sz w:val="28"/>
          <w:szCs w:val="28"/>
        </w:rPr>
        <w:t>а</w:t>
      </w:r>
      <w:r w:rsidRPr="00D96AC6">
        <w:rPr>
          <w:sz w:val="28"/>
          <w:szCs w:val="28"/>
        </w:rPr>
        <w:t>.</w:t>
      </w:r>
    </w:p>
    <w:p w:rsidR="00957DA1" w:rsidRPr="00D96AC6" w:rsidRDefault="00957DA1" w:rsidP="007E7BA0">
      <w:pPr>
        <w:spacing w:line="264" w:lineRule="auto"/>
        <w:ind w:firstLine="709"/>
        <w:jc w:val="both"/>
        <w:rPr>
          <w:sz w:val="28"/>
          <w:szCs w:val="28"/>
        </w:rPr>
      </w:pPr>
      <w:r w:rsidRPr="00D96AC6">
        <w:rPr>
          <w:sz w:val="28"/>
          <w:szCs w:val="28"/>
        </w:rPr>
        <w:t xml:space="preserve">1.4. Плотность населения </w:t>
      </w:r>
      <w:r>
        <w:rPr>
          <w:sz w:val="28"/>
          <w:szCs w:val="28"/>
        </w:rPr>
        <w:t>–</w:t>
      </w:r>
      <w:r w:rsidRPr="00D96AC6">
        <w:rPr>
          <w:sz w:val="28"/>
          <w:szCs w:val="28"/>
        </w:rPr>
        <w:t xml:space="preserve"> 244 чел/га из расчета 22,5 кв.м</w:t>
      </w:r>
      <w:r>
        <w:rPr>
          <w:sz w:val="28"/>
          <w:szCs w:val="28"/>
        </w:rPr>
        <w:t xml:space="preserve"> </w:t>
      </w:r>
      <w:r w:rsidRPr="00D96AC6">
        <w:rPr>
          <w:sz w:val="28"/>
          <w:szCs w:val="28"/>
        </w:rPr>
        <w:t>на человека.</w:t>
      </w:r>
    </w:p>
    <w:p w:rsidR="00957DA1" w:rsidRPr="00D96AC6" w:rsidRDefault="00957DA1" w:rsidP="007E7BA0">
      <w:pPr>
        <w:spacing w:line="264" w:lineRule="auto"/>
        <w:ind w:firstLine="709"/>
        <w:jc w:val="both"/>
        <w:rPr>
          <w:sz w:val="28"/>
          <w:szCs w:val="28"/>
        </w:rPr>
      </w:pPr>
      <w:r w:rsidRPr="00D96AC6">
        <w:rPr>
          <w:sz w:val="28"/>
          <w:szCs w:val="28"/>
        </w:rPr>
        <w:t xml:space="preserve">1.5. Коэффициент плотности застройки </w:t>
      </w:r>
      <w:r>
        <w:rPr>
          <w:sz w:val="28"/>
          <w:szCs w:val="28"/>
        </w:rPr>
        <w:t>–</w:t>
      </w:r>
      <w:r w:rsidRPr="00D96AC6">
        <w:rPr>
          <w:sz w:val="28"/>
          <w:szCs w:val="28"/>
        </w:rPr>
        <w:t xml:space="preserve">  1,14.</w:t>
      </w:r>
    </w:p>
    <w:p w:rsidR="00957DA1" w:rsidRDefault="00957DA1" w:rsidP="007E7BA0">
      <w:pPr>
        <w:spacing w:line="264" w:lineRule="auto"/>
        <w:ind w:firstLine="709"/>
        <w:jc w:val="both"/>
        <w:rPr>
          <w:sz w:val="28"/>
          <w:szCs w:val="28"/>
        </w:rPr>
      </w:pPr>
      <w:r w:rsidRPr="00D96AC6">
        <w:rPr>
          <w:sz w:val="28"/>
          <w:szCs w:val="28"/>
        </w:rPr>
        <w:t>1.6. Коэффициент застройки – 0,19.</w:t>
      </w:r>
    </w:p>
    <w:p w:rsidR="00957DA1" w:rsidRDefault="00957DA1" w:rsidP="007E7BA0">
      <w:pPr>
        <w:spacing w:line="264" w:lineRule="auto"/>
        <w:ind w:firstLine="709"/>
        <w:jc w:val="both"/>
        <w:rPr>
          <w:sz w:val="28"/>
          <w:szCs w:val="28"/>
        </w:rPr>
      </w:pPr>
    </w:p>
    <w:p w:rsidR="00957DA1" w:rsidRPr="00D96AC6" w:rsidRDefault="00957DA1" w:rsidP="007E7BA0">
      <w:pPr>
        <w:spacing w:line="264" w:lineRule="auto"/>
        <w:ind w:firstLine="709"/>
        <w:jc w:val="both"/>
        <w:rPr>
          <w:sz w:val="28"/>
          <w:szCs w:val="28"/>
        </w:rPr>
      </w:pPr>
    </w:p>
    <w:p w:rsidR="00957DA1" w:rsidRDefault="00957DA1" w:rsidP="007E7BA0">
      <w:pPr>
        <w:spacing w:line="264" w:lineRule="auto"/>
        <w:ind w:firstLine="709"/>
        <w:contextualSpacing/>
        <w:jc w:val="both"/>
        <w:rPr>
          <w:b/>
          <w:color w:val="000000"/>
          <w:sz w:val="28"/>
          <w:szCs w:val="28"/>
        </w:rPr>
      </w:pPr>
      <w:r w:rsidRPr="004819B0">
        <w:rPr>
          <w:b/>
          <w:color w:val="000000"/>
          <w:sz w:val="28"/>
          <w:szCs w:val="28"/>
        </w:rPr>
        <w:t>2. Проект планировки подготовлен в целях обоснования размещения жилой застройки в границах территории, определения границ зон планируемого размещения объектов капитального строительства муниципального значения и линейных объектов, жилых домов, детского сада, а также утверждения красных линий.</w:t>
      </w:r>
    </w:p>
    <w:p w:rsidR="00957DA1" w:rsidRPr="004819B0" w:rsidRDefault="00957DA1" w:rsidP="007E7BA0">
      <w:pPr>
        <w:spacing w:line="264" w:lineRule="auto"/>
        <w:ind w:firstLine="709"/>
        <w:contextualSpacing/>
        <w:jc w:val="both"/>
        <w:rPr>
          <w:b/>
          <w:color w:val="000000"/>
          <w:sz w:val="28"/>
          <w:szCs w:val="28"/>
        </w:rPr>
      </w:pPr>
    </w:p>
    <w:p w:rsidR="00957DA1" w:rsidRPr="004819B0" w:rsidRDefault="00957DA1" w:rsidP="007E7BA0">
      <w:pPr>
        <w:spacing w:line="264" w:lineRule="auto"/>
        <w:ind w:firstLine="709"/>
        <w:jc w:val="center"/>
        <w:rPr>
          <w:b/>
          <w:color w:val="000000"/>
          <w:sz w:val="28"/>
          <w:szCs w:val="28"/>
        </w:rPr>
      </w:pPr>
      <w:r w:rsidRPr="004819B0">
        <w:rPr>
          <w:b/>
          <w:color w:val="000000"/>
          <w:sz w:val="28"/>
          <w:szCs w:val="28"/>
        </w:rPr>
        <w:t>3. Характеристики планируемого развития территории и систем социального обслуживания, параметры застройки</w:t>
      </w:r>
    </w:p>
    <w:p w:rsidR="00957DA1" w:rsidRPr="00D96AC6" w:rsidRDefault="00957DA1" w:rsidP="007E7BA0">
      <w:pPr>
        <w:pStyle w:val="ConsPlusNormal"/>
        <w:suppressAutoHyphens w:val="0"/>
        <w:autoSpaceDN w:val="0"/>
        <w:adjustRightInd w:val="0"/>
        <w:spacing w:line="264" w:lineRule="auto"/>
        <w:ind w:firstLine="709"/>
        <w:jc w:val="both"/>
        <w:rPr>
          <w:rFonts w:ascii="Times New Roman" w:hAnsi="Times New Roman" w:cs="Times New Roman"/>
          <w:color w:val="000000"/>
          <w:sz w:val="28"/>
          <w:szCs w:val="28"/>
        </w:rPr>
      </w:pPr>
      <w:r w:rsidRPr="00D96AC6">
        <w:rPr>
          <w:rFonts w:ascii="Times New Roman" w:hAnsi="Times New Roman" w:cs="Times New Roman"/>
          <w:color w:val="000000"/>
          <w:sz w:val="28"/>
          <w:szCs w:val="28"/>
        </w:rPr>
        <w:t>3.1</w:t>
      </w:r>
      <w:r>
        <w:rPr>
          <w:rFonts w:ascii="Times New Roman" w:hAnsi="Times New Roman" w:cs="Times New Roman"/>
          <w:color w:val="000000"/>
          <w:sz w:val="28"/>
          <w:szCs w:val="28"/>
        </w:rPr>
        <w:t>.</w:t>
      </w:r>
      <w:r w:rsidRPr="00D96AC6">
        <w:rPr>
          <w:rFonts w:ascii="Times New Roman" w:hAnsi="Times New Roman" w:cs="Times New Roman"/>
          <w:color w:val="000000"/>
          <w:sz w:val="28"/>
          <w:szCs w:val="28"/>
        </w:rPr>
        <w:t xml:space="preserve"> Характеристики объектов капитального строительства:</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D96AC6">
        <w:rPr>
          <w:rFonts w:ascii="Times New Roman" w:hAnsi="Times New Roman" w:cs="Times New Roman"/>
          <w:color w:val="000000"/>
          <w:sz w:val="28"/>
          <w:szCs w:val="28"/>
        </w:rPr>
        <w:t>3.1.</w:t>
      </w:r>
      <w:r>
        <w:rPr>
          <w:rFonts w:ascii="Times New Roman" w:hAnsi="Times New Roman" w:cs="Times New Roman"/>
          <w:color w:val="000000"/>
          <w:sz w:val="28"/>
          <w:szCs w:val="28"/>
        </w:rPr>
        <w:t>1.</w:t>
      </w:r>
      <w:r w:rsidRPr="00D96AC6">
        <w:rPr>
          <w:rFonts w:ascii="Times New Roman" w:hAnsi="Times New Roman" w:cs="Times New Roman"/>
          <w:color w:val="000000"/>
          <w:sz w:val="28"/>
          <w:szCs w:val="28"/>
        </w:rPr>
        <w:t xml:space="preserve"> Площадь зоны планируемого размещения объектов капитального строительства – 2,3</w:t>
      </w:r>
      <w:r>
        <w:rPr>
          <w:rFonts w:ascii="Times New Roman" w:hAnsi="Times New Roman" w:cs="Times New Roman"/>
          <w:color w:val="000000"/>
          <w:sz w:val="28"/>
          <w:szCs w:val="28"/>
        </w:rPr>
        <w:t>852</w:t>
      </w:r>
      <w:r w:rsidRPr="00D96AC6">
        <w:rPr>
          <w:rFonts w:ascii="Times New Roman" w:hAnsi="Times New Roman" w:cs="Times New Roman"/>
          <w:color w:val="000000"/>
          <w:sz w:val="28"/>
          <w:szCs w:val="28"/>
        </w:rPr>
        <w:t xml:space="preserve"> кв.м;</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D96AC6">
        <w:rPr>
          <w:rFonts w:ascii="Times New Roman" w:hAnsi="Times New Roman" w:cs="Times New Roman"/>
          <w:color w:val="000000"/>
          <w:sz w:val="28"/>
          <w:szCs w:val="28"/>
        </w:rPr>
        <w:t>3.1.</w:t>
      </w:r>
      <w:r>
        <w:rPr>
          <w:rFonts w:ascii="Times New Roman" w:hAnsi="Times New Roman" w:cs="Times New Roman"/>
          <w:color w:val="000000"/>
          <w:sz w:val="28"/>
          <w:szCs w:val="28"/>
        </w:rPr>
        <w:t>2.</w:t>
      </w:r>
      <w:r w:rsidRPr="00D96AC6">
        <w:rPr>
          <w:rFonts w:ascii="Times New Roman" w:hAnsi="Times New Roman" w:cs="Times New Roman"/>
          <w:color w:val="000000"/>
          <w:sz w:val="28"/>
          <w:szCs w:val="28"/>
        </w:rPr>
        <w:t xml:space="preserve"> Плотность жилищного фонда </w:t>
      </w:r>
      <w:r>
        <w:rPr>
          <w:rFonts w:ascii="Times New Roman" w:hAnsi="Times New Roman" w:cs="Times New Roman"/>
          <w:color w:val="000000"/>
          <w:sz w:val="28"/>
          <w:szCs w:val="28"/>
        </w:rPr>
        <w:t xml:space="preserve">– </w:t>
      </w:r>
      <w:r w:rsidRPr="00D96AC6">
        <w:rPr>
          <w:rFonts w:ascii="Times New Roman" w:hAnsi="Times New Roman" w:cs="Times New Roman"/>
          <w:color w:val="000000"/>
          <w:sz w:val="28"/>
          <w:szCs w:val="28"/>
        </w:rPr>
        <w:t>17 тыс. кв.м/га;</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D96AC6">
        <w:rPr>
          <w:rFonts w:ascii="Times New Roman" w:hAnsi="Times New Roman" w:cs="Times New Roman"/>
          <w:color w:val="000000"/>
          <w:sz w:val="28"/>
          <w:szCs w:val="28"/>
        </w:rPr>
        <w:t>3.1.</w:t>
      </w:r>
      <w:r>
        <w:rPr>
          <w:rFonts w:ascii="Times New Roman" w:hAnsi="Times New Roman" w:cs="Times New Roman"/>
          <w:color w:val="000000"/>
          <w:sz w:val="28"/>
          <w:szCs w:val="28"/>
        </w:rPr>
        <w:t>3.</w:t>
      </w:r>
      <w:r w:rsidRPr="00D96AC6">
        <w:rPr>
          <w:rFonts w:ascii="Times New Roman" w:hAnsi="Times New Roman" w:cs="Times New Roman"/>
          <w:color w:val="000000"/>
          <w:sz w:val="28"/>
          <w:szCs w:val="28"/>
        </w:rPr>
        <w:t xml:space="preserve"> Общая площадь квартир – 27500 кв.м;</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D96AC6">
        <w:rPr>
          <w:rFonts w:ascii="Times New Roman" w:hAnsi="Times New Roman" w:cs="Times New Roman"/>
          <w:color w:val="000000"/>
          <w:sz w:val="28"/>
          <w:szCs w:val="28"/>
        </w:rPr>
        <w:t>3.1.</w:t>
      </w:r>
      <w:r>
        <w:rPr>
          <w:rFonts w:ascii="Times New Roman" w:hAnsi="Times New Roman" w:cs="Times New Roman"/>
          <w:color w:val="000000"/>
          <w:sz w:val="28"/>
          <w:szCs w:val="28"/>
        </w:rPr>
        <w:t>4.</w:t>
      </w:r>
      <w:r w:rsidRPr="00D96AC6">
        <w:rPr>
          <w:rFonts w:ascii="Times New Roman" w:hAnsi="Times New Roman" w:cs="Times New Roman"/>
          <w:color w:val="000000"/>
          <w:sz w:val="28"/>
          <w:szCs w:val="28"/>
        </w:rPr>
        <w:t xml:space="preserve"> Общая площадь встроенно-пристроенных помещений нежилого назначения </w:t>
      </w:r>
      <w:r>
        <w:rPr>
          <w:rFonts w:ascii="Times New Roman" w:hAnsi="Times New Roman" w:cs="Times New Roman"/>
          <w:color w:val="000000"/>
          <w:sz w:val="28"/>
          <w:szCs w:val="28"/>
        </w:rPr>
        <w:t>–</w:t>
      </w:r>
      <w:r w:rsidRPr="00D96AC6">
        <w:rPr>
          <w:rFonts w:ascii="Times New Roman" w:hAnsi="Times New Roman" w:cs="Times New Roman"/>
          <w:color w:val="000000"/>
          <w:sz w:val="28"/>
          <w:szCs w:val="28"/>
        </w:rPr>
        <w:t xml:space="preserve"> 550 кв.м;</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D96AC6">
        <w:rPr>
          <w:rFonts w:ascii="Times New Roman" w:hAnsi="Times New Roman" w:cs="Times New Roman"/>
          <w:color w:val="000000"/>
          <w:sz w:val="28"/>
          <w:szCs w:val="28"/>
        </w:rPr>
        <w:t>3.1.</w:t>
      </w:r>
      <w:r>
        <w:rPr>
          <w:rFonts w:ascii="Times New Roman" w:hAnsi="Times New Roman" w:cs="Times New Roman"/>
          <w:color w:val="000000"/>
          <w:sz w:val="28"/>
          <w:szCs w:val="28"/>
        </w:rPr>
        <w:t>5.</w:t>
      </w:r>
      <w:r w:rsidRPr="00D96AC6">
        <w:rPr>
          <w:rFonts w:ascii="Times New Roman" w:hAnsi="Times New Roman" w:cs="Times New Roman"/>
          <w:color w:val="000000"/>
          <w:sz w:val="28"/>
          <w:szCs w:val="28"/>
        </w:rPr>
        <w:t xml:space="preserve"> Площадь застройки жилых домов </w:t>
      </w:r>
      <w:r>
        <w:rPr>
          <w:rFonts w:ascii="Times New Roman" w:hAnsi="Times New Roman" w:cs="Times New Roman"/>
          <w:color w:val="000000"/>
          <w:sz w:val="28"/>
          <w:szCs w:val="28"/>
        </w:rPr>
        <w:t xml:space="preserve">– </w:t>
      </w:r>
      <w:r w:rsidRPr="00D96AC6">
        <w:rPr>
          <w:rFonts w:ascii="Times New Roman" w:hAnsi="Times New Roman" w:cs="Times New Roman"/>
          <w:color w:val="000000"/>
          <w:sz w:val="28"/>
          <w:szCs w:val="28"/>
        </w:rPr>
        <w:t>3650 кв.м;</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D96AC6">
        <w:rPr>
          <w:rFonts w:ascii="Times New Roman" w:hAnsi="Times New Roman" w:cs="Times New Roman"/>
          <w:color w:val="000000"/>
          <w:sz w:val="28"/>
          <w:szCs w:val="28"/>
        </w:rPr>
        <w:t>3.1.</w:t>
      </w:r>
      <w:r>
        <w:rPr>
          <w:rFonts w:ascii="Times New Roman" w:hAnsi="Times New Roman" w:cs="Times New Roman"/>
          <w:color w:val="000000"/>
          <w:sz w:val="28"/>
          <w:szCs w:val="28"/>
        </w:rPr>
        <w:t>6.</w:t>
      </w:r>
      <w:r w:rsidRPr="00D96AC6">
        <w:rPr>
          <w:rFonts w:ascii="Times New Roman" w:hAnsi="Times New Roman" w:cs="Times New Roman"/>
          <w:color w:val="000000"/>
          <w:sz w:val="28"/>
          <w:szCs w:val="28"/>
        </w:rPr>
        <w:t xml:space="preserve"> Максимальная этажность жилых домов </w:t>
      </w:r>
      <w:r>
        <w:rPr>
          <w:rFonts w:ascii="Times New Roman" w:hAnsi="Times New Roman" w:cs="Times New Roman"/>
          <w:color w:val="000000"/>
          <w:sz w:val="28"/>
          <w:szCs w:val="28"/>
        </w:rPr>
        <w:t>–</w:t>
      </w:r>
      <w:r w:rsidRPr="00D96AC6">
        <w:rPr>
          <w:rFonts w:ascii="Times New Roman" w:hAnsi="Times New Roman" w:cs="Times New Roman"/>
          <w:color w:val="000000"/>
          <w:sz w:val="28"/>
          <w:szCs w:val="28"/>
        </w:rPr>
        <w:t xml:space="preserve"> 20 этажей.</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D96AC6">
        <w:rPr>
          <w:rFonts w:ascii="Times New Roman" w:hAnsi="Times New Roman" w:cs="Times New Roman"/>
          <w:color w:val="000000"/>
          <w:sz w:val="28"/>
          <w:szCs w:val="28"/>
        </w:rPr>
        <w:t>3.1.</w:t>
      </w:r>
      <w:r>
        <w:rPr>
          <w:rFonts w:ascii="Times New Roman" w:hAnsi="Times New Roman" w:cs="Times New Roman"/>
          <w:color w:val="000000"/>
          <w:sz w:val="28"/>
          <w:szCs w:val="28"/>
        </w:rPr>
        <w:t>7.</w:t>
      </w:r>
      <w:r w:rsidRPr="00D96AC6">
        <w:rPr>
          <w:rFonts w:ascii="Times New Roman" w:hAnsi="Times New Roman" w:cs="Times New Roman"/>
          <w:color w:val="000000"/>
          <w:sz w:val="28"/>
          <w:szCs w:val="28"/>
        </w:rPr>
        <w:t xml:space="preserve"> Потребность в емкости объектов инфраструктуры:</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3B74B2">
        <w:rPr>
          <w:rFonts w:ascii="Times New Roman" w:hAnsi="Times New Roman" w:cs="Times New Roman"/>
          <w:color w:val="000000"/>
          <w:sz w:val="28"/>
          <w:szCs w:val="28"/>
        </w:rPr>
        <w:t>3.1.7.</w:t>
      </w:r>
      <w:r>
        <w:rPr>
          <w:rFonts w:ascii="Times New Roman" w:hAnsi="Times New Roman" w:cs="Times New Roman"/>
          <w:color w:val="000000"/>
          <w:sz w:val="28"/>
          <w:szCs w:val="28"/>
        </w:rPr>
        <w:t>1.</w:t>
      </w:r>
      <w:r w:rsidRPr="003B74B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D96AC6">
        <w:rPr>
          <w:rFonts w:ascii="Times New Roman" w:hAnsi="Times New Roman" w:cs="Times New Roman"/>
          <w:color w:val="000000"/>
          <w:sz w:val="28"/>
          <w:szCs w:val="28"/>
        </w:rPr>
        <w:t xml:space="preserve">отребность в местах в дошкольных образовательных учреждениях </w:t>
      </w:r>
      <w:r>
        <w:rPr>
          <w:rFonts w:ascii="Times New Roman" w:hAnsi="Times New Roman" w:cs="Times New Roman"/>
          <w:color w:val="000000"/>
          <w:sz w:val="28"/>
          <w:szCs w:val="28"/>
        </w:rPr>
        <w:t>–</w:t>
      </w:r>
      <w:r w:rsidRPr="00D96AC6">
        <w:rPr>
          <w:rFonts w:ascii="Times New Roman" w:hAnsi="Times New Roman" w:cs="Times New Roman"/>
          <w:color w:val="000000"/>
          <w:sz w:val="28"/>
          <w:szCs w:val="28"/>
        </w:rPr>
        <w:t xml:space="preserve"> 99 мест;</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3B74B2">
        <w:rPr>
          <w:rFonts w:ascii="Times New Roman" w:hAnsi="Times New Roman" w:cs="Times New Roman"/>
          <w:color w:val="000000"/>
          <w:sz w:val="28"/>
          <w:szCs w:val="28"/>
        </w:rPr>
        <w:t>3.1.7.</w:t>
      </w:r>
      <w:r>
        <w:rPr>
          <w:rFonts w:ascii="Times New Roman" w:hAnsi="Times New Roman" w:cs="Times New Roman"/>
          <w:color w:val="000000"/>
          <w:sz w:val="28"/>
          <w:szCs w:val="28"/>
        </w:rPr>
        <w:t>2.</w:t>
      </w:r>
      <w:r w:rsidRPr="00D96A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D96AC6">
        <w:rPr>
          <w:rFonts w:ascii="Times New Roman" w:hAnsi="Times New Roman" w:cs="Times New Roman"/>
          <w:color w:val="000000"/>
          <w:sz w:val="28"/>
          <w:szCs w:val="28"/>
        </w:rPr>
        <w:t xml:space="preserve">отребность в местах в общеобразовательных учреждениях </w:t>
      </w:r>
      <w:r>
        <w:rPr>
          <w:rFonts w:ascii="Times New Roman" w:hAnsi="Times New Roman" w:cs="Times New Roman"/>
          <w:color w:val="000000"/>
          <w:sz w:val="28"/>
          <w:szCs w:val="28"/>
        </w:rPr>
        <w:t>–</w:t>
      </w:r>
      <w:r w:rsidRPr="00D96AC6">
        <w:rPr>
          <w:rFonts w:ascii="Times New Roman" w:hAnsi="Times New Roman" w:cs="Times New Roman"/>
          <w:color w:val="000000"/>
          <w:sz w:val="28"/>
          <w:szCs w:val="28"/>
        </w:rPr>
        <w:t xml:space="preserve"> 209 мест;</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3.1.7.3. п</w:t>
      </w:r>
      <w:r w:rsidRPr="00D96AC6">
        <w:rPr>
          <w:rFonts w:ascii="Times New Roman" w:hAnsi="Times New Roman" w:cs="Times New Roman"/>
          <w:color w:val="000000"/>
          <w:sz w:val="28"/>
          <w:szCs w:val="28"/>
        </w:rPr>
        <w:t xml:space="preserve">отребность в числе посещений во взрослых поликлиниках </w:t>
      </w:r>
      <w:r>
        <w:rPr>
          <w:rFonts w:ascii="Times New Roman" w:hAnsi="Times New Roman" w:cs="Times New Roman"/>
          <w:color w:val="000000"/>
          <w:sz w:val="28"/>
          <w:szCs w:val="28"/>
        </w:rPr>
        <w:t xml:space="preserve">– </w:t>
      </w:r>
      <w:r w:rsidRPr="00D96AC6">
        <w:rPr>
          <w:rFonts w:ascii="Times New Roman" w:hAnsi="Times New Roman" w:cs="Times New Roman"/>
          <w:color w:val="000000"/>
          <w:sz w:val="28"/>
          <w:szCs w:val="28"/>
        </w:rPr>
        <w:t>17 посещений в смену;</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0D10FA">
        <w:rPr>
          <w:rFonts w:ascii="Times New Roman" w:hAnsi="Times New Roman" w:cs="Times New Roman"/>
          <w:color w:val="000000"/>
          <w:sz w:val="28"/>
          <w:szCs w:val="28"/>
        </w:rPr>
        <w:t>3.1.7.</w:t>
      </w:r>
      <w:r>
        <w:rPr>
          <w:rFonts w:ascii="Times New Roman" w:hAnsi="Times New Roman" w:cs="Times New Roman"/>
          <w:color w:val="000000"/>
          <w:sz w:val="28"/>
          <w:szCs w:val="28"/>
        </w:rPr>
        <w:t>4.</w:t>
      </w:r>
      <w:r w:rsidRPr="000D10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D96AC6">
        <w:rPr>
          <w:rFonts w:ascii="Times New Roman" w:hAnsi="Times New Roman" w:cs="Times New Roman"/>
          <w:color w:val="000000"/>
          <w:sz w:val="28"/>
          <w:szCs w:val="28"/>
        </w:rPr>
        <w:t xml:space="preserve">отребность в числе посещений в детских поликлиниках </w:t>
      </w:r>
      <w:r>
        <w:rPr>
          <w:rFonts w:ascii="Times New Roman" w:hAnsi="Times New Roman" w:cs="Times New Roman"/>
          <w:color w:val="000000"/>
          <w:sz w:val="28"/>
          <w:szCs w:val="28"/>
        </w:rPr>
        <w:t>–</w:t>
      </w:r>
      <w:r w:rsidRPr="00D96AC6">
        <w:rPr>
          <w:rFonts w:ascii="Times New Roman" w:hAnsi="Times New Roman" w:cs="Times New Roman"/>
          <w:color w:val="000000"/>
          <w:sz w:val="28"/>
          <w:szCs w:val="28"/>
        </w:rPr>
        <w:t xml:space="preserve"> 6 посещений в смену;</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0D10FA">
        <w:rPr>
          <w:rFonts w:ascii="Times New Roman" w:hAnsi="Times New Roman" w:cs="Times New Roman"/>
          <w:color w:val="000000"/>
          <w:sz w:val="28"/>
          <w:szCs w:val="28"/>
        </w:rPr>
        <w:t>3.1.7.</w:t>
      </w:r>
      <w:r>
        <w:rPr>
          <w:rFonts w:ascii="Times New Roman" w:hAnsi="Times New Roman" w:cs="Times New Roman"/>
          <w:color w:val="000000"/>
          <w:sz w:val="28"/>
          <w:szCs w:val="28"/>
        </w:rPr>
        <w:t>5.</w:t>
      </w:r>
      <w:r w:rsidRPr="000D10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D96AC6">
        <w:rPr>
          <w:rFonts w:ascii="Times New Roman" w:hAnsi="Times New Roman" w:cs="Times New Roman"/>
          <w:color w:val="000000"/>
          <w:sz w:val="28"/>
          <w:szCs w:val="28"/>
        </w:rPr>
        <w:t xml:space="preserve">отребность в числе мест для постоянного хранения автомобилей жителей жилых домов </w:t>
      </w:r>
      <w:r>
        <w:rPr>
          <w:rFonts w:ascii="Times New Roman" w:hAnsi="Times New Roman" w:cs="Times New Roman"/>
          <w:color w:val="000000"/>
          <w:sz w:val="28"/>
          <w:szCs w:val="28"/>
        </w:rPr>
        <w:t xml:space="preserve">– </w:t>
      </w:r>
      <w:r w:rsidRPr="00D96AC6">
        <w:rPr>
          <w:rFonts w:ascii="Times New Roman" w:hAnsi="Times New Roman" w:cs="Times New Roman"/>
          <w:color w:val="000000"/>
          <w:sz w:val="28"/>
          <w:szCs w:val="28"/>
        </w:rPr>
        <w:t>367 машино-мест;</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0D10FA">
        <w:rPr>
          <w:rFonts w:ascii="Times New Roman" w:hAnsi="Times New Roman" w:cs="Times New Roman"/>
          <w:color w:val="000000"/>
          <w:sz w:val="28"/>
          <w:szCs w:val="28"/>
        </w:rPr>
        <w:t>3.1.7.</w:t>
      </w:r>
      <w:r>
        <w:rPr>
          <w:rFonts w:ascii="Times New Roman" w:hAnsi="Times New Roman" w:cs="Times New Roman"/>
          <w:color w:val="000000"/>
          <w:sz w:val="28"/>
          <w:szCs w:val="28"/>
        </w:rPr>
        <w:t>6.</w:t>
      </w:r>
      <w:r w:rsidRPr="000D10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w:t>
      </w:r>
      <w:r w:rsidRPr="00D96AC6">
        <w:rPr>
          <w:rFonts w:ascii="Times New Roman" w:hAnsi="Times New Roman" w:cs="Times New Roman"/>
          <w:color w:val="000000"/>
          <w:sz w:val="28"/>
          <w:szCs w:val="28"/>
        </w:rPr>
        <w:t>исло и доля от общей потребности в местах для хранения легкового автотранспорта постоянного населения, размещаемых в подземных гаражах-стоянках и (или) в отдельно стоящих наземных гаражах-стоянках</w:t>
      </w:r>
      <w:r>
        <w:rPr>
          <w:rFonts w:ascii="Times New Roman" w:hAnsi="Times New Roman" w:cs="Times New Roman"/>
          <w:color w:val="000000"/>
          <w:sz w:val="28"/>
          <w:szCs w:val="28"/>
        </w:rPr>
        <w:t>,</w:t>
      </w:r>
      <w:r w:rsidRPr="00D96A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96AC6">
        <w:rPr>
          <w:rFonts w:ascii="Times New Roman" w:hAnsi="Times New Roman" w:cs="Times New Roman"/>
          <w:color w:val="000000"/>
          <w:sz w:val="28"/>
          <w:szCs w:val="28"/>
        </w:rPr>
        <w:t xml:space="preserve"> 367 машино-мест (100%);</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0D10FA">
        <w:rPr>
          <w:rFonts w:ascii="Times New Roman" w:hAnsi="Times New Roman" w:cs="Times New Roman"/>
          <w:color w:val="000000"/>
          <w:sz w:val="28"/>
          <w:szCs w:val="28"/>
        </w:rPr>
        <w:t>3.1.7.</w:t>
      </w:r>
      <w:r>
        <w:rPr>
          <w:rFonts w:ascii="Times New Roman" w:hAnsi="Times New Roman" w:cs="Times New Roman"/>
          <w:color w:val="000000"/>
          <w:sz w:val="28"/>
          <w:szCs w:val="28"/>
        </w:rPr>
        <w:t>7.</w:t>
      </w:r>
      <w:r w:rsidRPr="000D10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D96AC6">
        <w:rPr>
          <w:rFonts w:ascii="Times New Roman" w:hAnsi="Times New Roman" w:cs="Times New Roman"/>
          <w:color w:val="000000"/>
          <w:sz w:val="28"/>
          <w:szCs w:val="28"/>
        </w:rPr>
        <w:t xml:space="preserve">отребность в гостевых автостоянках для жилых домов </w:t>
      </w:r>
      <w:r>
        <w:rPr>
          <w:rFonts w:ascii="Times New Roman" w:hAnsi="Times New Roman" w:cs="Times New Roman"/>
          <w:color w:val="000000"/>
          <w:sz w:val="28"/>
          <w:szCs w:val="28"/>
        </w:rPr>
        <w:t>–</w:t>
      </w:r>
      <w:r w:rsidRPr="00D96AC6">
        <w:rPr>
          <w:rFonts w:ascii="Times New Roman" w:hAnsi="Times New Roman" w:cs="Times New Roman"/>
          <w:color w:val="000000"/>
          <w:sz w:val="28"/>
          <w:szCs w:val="28"/>
        </w:rPr>
        <w:t xml:space="preserve"> 50 машино-мест;</w:t>
      </w:r>
    </w:p>
    <w:p w:rsidR="00957DA1" w:rsidRPr="00D96AC6" w:rsidRDefault="00957DA1" w:rsidP="007E7BA0">
      <w:pPr>
        <w:pStyle w:val="ConsPlusNormal"/>
        <w:spacing w:line="264" w:lineRule="auto"/>
        <w:ind w:firstLine="709"/>
        <w:jc w:val="both"/>
        <w:rPr>
          <w:rFonts w:ascii="Times New Roman" w:hAnsi="Times New Roman" w:cs="Times New Roman"/>
          <w:color w:val="000000"/>
          <w:sz w:val="28"/>
          <w:szCs w:val="28"/>
        </w:rPr>
      </w:pPr>
      <w:r w:rsidRPr="000D10FA">
        <w:rPr>
          <w:rFonts w:ascii="Times New Roman" w:hAnsi="Times New Roman" w:cs="Times New Roman"/>
          <w:color w:val="000000"/>
          <w:sz w:val="28"/>
          <w:szCs w:val="28"/>
        </w:rPr>
        <w:t>3.1.7.</w:t>
      </w:r>
      <w:r>
        <w:rPr>
          <w:rFonts w:ascii="Times New Roman" w:hAnsi="Times New Roman" w:cs="Times New Roman"/>
          <w:color w:val="000000"/>
          <w:sz w:val="28"/>
          <w:szCs w:val="28"/>
        </w:rPr>
        <w:t>8.</w:t>
      </w:r>
      <w:r w:rsidRPr="000D10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D96AC6">
        <w:rPr>
          <w:rFonts w:ascii="Times New Roman" w:hAnsi="Times New Roman" w:cs="Times New Roman"/>
          <w:color w:val="000000"/>
          <w:sz w:val="28"/>
          <w:szCs w:val="28"/>
        </w:rPr>
        <w:t>отребность в гостевых автостоянках для сотрудников и посетителей встроенно-пристроенных помещений – не более 11 машино-мест.</w:t>
      </w:r>
    </w:p>
    <w:p w:rsidR="00957DA1" w:rsidRPr="00D96AC6" w:rsidRDefault="00957DA1" w:rsidP="007E7BA0">
      <w:pPr>
        <w:spacing w:line="276" w:lineRule="auto"/>
        <w:ind w:firstLine="709"/>
        <w:jc w:val="both"/>
        <w:rPr>
          <w:sz w:val="28"/>
          <w:szCs w:val="28"/>
        </w:rPr>
      </w:pPr>
      <w:r w:rsidRPr="00D96AC6">
        <w:rPr>
          <w:sz w:val="28"/>
          <w:szCs w:val="28"/>
        </w:rPr>
        <w:t xml:space="preserve">Вышеперечисленные параметры уточняются при разработке проекта межевания территории и </w:t>
      </w:r>
      <w:r w:rsidRPr="00D96AC6">
        <w:rPr>
          <w:rStyle w:val="afe"/>
          <w:b w:val="0"/>
          <w:bCs w:val="0"/>
          <w:sz w:val="28"/>
          <w:szCs w:val="28"/>
          <w:shd w:val="clear" w:color="auto" w:fill="FFFFFF"/>
        </w:rPr>
        <w:t>архитектурно-градостроительного облика объектов.</w:t>
      </w:r>
    </w:p>
    <w:p w:rsidR="00957DA1" w:rsidRPr="00D96AC6" w:rsidRDefault="00957DA1" w:rsidP="007E7BA0">
      <w:pPr>
        <w:shd w:val="clear" w:color="auto" w:fill="FFFFFF"/>
        <w:spacing w:line="276" w:lineRule="auto"/>
        <w:ind w:firstLine="709"/>
        <w:jc w:val="both"/>
        <w:rPr>
          <w:sz w:val="28"/>
          <w:szCs w:val="28"/>
          <w:lang w:bidi="ru-RU"/>
        </w:rPr>
      </w:pPr>
      <w:r w:rsidRPr="00D96AC6">
        <w:rPr>
          <w:sz w:val="28"/>
          <w:szCs w:val="28"/>
          <w:lang w:bidi="ru-RU"/>
        </w:rPr>
        <w:t>Проектом планировки устанавливаются линии регулирования застройки (линии отступа от красных линий и границ земельных участков), совпадающие с красными линиями улиц и с границами земельных участков, отводимых под застройку, отступ от которых не регламентируется. На дальнейших стадиях проектирования и при межевании земельных участков в границах зон планируемого размещения объектов многоквартирной жилой застройки минимальные отступы от границ земельных участков не регламентируются и составляют 0 метров.</w:t>
      </w:r>
    </w:p>
    <w:p w:rsidR="00957DA1" w:rsidRDefault="00957DA1" w:rsidP="007E7BA0">
      <w:pPr>
        <w:suppressAutoHyphens/>
        <w:spacing w:line="264" w:lineRule="auto"/>
        <w:ind w:firstLine="709"/>
        <w:jc w:val="both"/>
        <w:rPr>
          <w:sz w:val="28"/>
          <w:szCs w:val="28"/>
        </w:rPr>
      </w:pPr>
      <w:r w:rsidRPr="00D96AC6">
        <w:rPr>
          <w:sz w:val="28"/>
          <w:szCs w:val="28"/>
        </w:rPr>
        <w:t>В случае уменьшения площади жилищного фонда, встроенно-пристроенных помещений нежилого назначения показатели потребностей уменьшаются исходя из фактических показателей площадей на основании нормативов, предусмотренных местными нормативами градостроительного проектирования городского округа Казань.</w:t>
      </w:r>
    </w:p>
    <w:p w:rsidR="00957DA1" w:rsidRPr="004819B0" w:rsidRDefault="00957DA1" w:rsidP="007E7BA0">
      <w:pPr>
        <w:pStyle w:val="ConsPlusNormal"/>
        <w:suppressAutoHyphens w:val="0"/>
        <w:autoSpaceDN w:val="0"/>
        <w:adjustRightInd w:val="0"/>
        <w:spacing w:line="264" w:lineRule="auto"/>
        <w:ind w:firstLine="709"/>
        <w:jc w:val="both"/>
        <w:rPr>
          <w:rFonts w:ascii="Times New Roman" w:hAnsi="Times New Roman" w:cs="Times New Roman"/>
          <w:color w:val="000000"/>
          <w:sz w:val="28"/>
          <w:szCs w:val="28"/>
        </w:rPr>
      </w:pPr>
      <w:r w:rsidRPr="004819B0">
        <w:rPr>
          <w:rFonts w:ascii="Times New Roman" w:hAnsi="Times New Roman" w:cs="Times New Roman"/>
          <w:color w:val="000000"/>
          <w:sz w:val="28"/>
          <w:szCs w:val="28"/>
        </w:rPr>
        <w:t>3.2. Основные планируемые объекты капитального строительства жилого, общественно-делового, социально-культурного и коммунально-бытового назначения приведены в таблице</w:t>
      </w:r>
    </w:p>
    <w:p w:rsidR="00957DA1" w:rsidRPr="00D96AC6" w:rsidRDefault="00957DA1" w:rsidP="00957DA1">
      <w:pPr>
        <w:spacing w:line="264" w:lineRule="auto"/>
        <w:ind w:left="360" w:right="-1"/>
        <w:jc w:val="right"/>
        <w:rPr>
          <w:color w:val="000000"/>
          <w:sz w:val="28"/>
          <w:szCs w:val="28"/>
        </w:rPr>
      </w:pPr>
    </w:p>
    <w:tbl>
      <w:tblPr>
        <w:tblW w:w="5000" w:type="pct"/>
        <w:tblLayout w:type="fixed"/>
        <w:tblCellMar>
          <w:left w:w="40" w:type="dxa"/>
          <w:right w:w="40" w:type="dxa"/>
        </w:tblCellMar>
        <w:tblLook w:val="04A0" w:firstRow="1" w:lastRow="0" w:firstColumn="1" w:lastColumn="0" w:noHBand="0" w:noVBand="1"/>
      </w:tblPr>
      <w:tblGrid>
        <w:gridCol w:w="1150"/>
        <w:gridCol w:w="2553"/>
        <w:gridCol w:w="2234"/>
        <w:gridCol w:w="1401"/>
        <w:gridCol w:w="987"/>
        <w:gridCol w:w="1297"/>
      </w:tblGrid>
      <w:tr w:rsidR="00957DA1" w:rsidRPr="00D96AC6" w:rsidTr="00BA0F41">
        <w:trPr>
          <w:trHeight w:val="567"/>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ind w:left="-57" w:right="-57"/>
              <w:jc w:val="center"/>
              <w:rPr>
                <w:color w:val="000000"/>
              </w:rPr>
            </w:pPr>
            <w:r>
              <w:rPr>
                <w:color w:val="000000"/>
              </w:rPr>
              <w:t>Условное о</w:t>
            </w:r>
            <w:r w:rsidRPr="004819B0">
              <w:rPr>
                <w:color w:val="000000"/>
              </w:rPr>
              <w:t xml:space="preserve">бозначе-ние </w:t>
            </w: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ind w:right="-1"/>
              <w:jc w:val="center"/>
              <w:rPr>
                <w:color w:val="000000"/>
              </w:rPr>
            </w:pPr>
            <w:r w:rsidRPr="004819B0">
              <w:rPr>
                <w:color w:val="000000"/>
              </w:rPr>
              <w:t>Наименование</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ind w:left="134" w:right="-1"/>
              <w:jc w:val="both"/>
              <w:rPr>
                <w:color w:val="000000"/>
              </w:rPr>
            </w:pPr>
            <w:r w:rsidRPr="004819B0">
              <w:rPr>
                <w:color w:val="000000"/>
              </w:rPr>
              <w:t>Еденица измерения</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ind w:right="-1"/>
              <w:jc w:val="center"/>
              <w:rPr>
                <w:color w:val="000000"/>
              </w:rPr>
            </w:pPr>
            <w:r w:rsidRPr="004819B0">
              <w:rPr>
                <w:color w:val="000000"/>
              </w:rPr>
              <w:t>Мощность</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ind w:right="-1"/>
              <w:jc w:val="center"/>
              <w:rPr>
                <w:color w:val="000000"/>
              </w:rPr>
            </w:pPr>
            <w:r w:rsidRPr="004819B0">
              <w:rPr>
                <w:color w:val="000000"/>
              </w:rPr>
              <w:t>Количество</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ind w:right="-1"/>
              <w:jc w:val="center"/>
              <w:rPr>
                <w:color w:val="000000"/>
              </w:rPr>
            </w:pPr>
            <w:r w:rsidRPr="004819B0">
              <w:rPr>
                <w:color w:val="000000"/>
              </w:rPr>
              <w:t>Площадь зоны, га</w:t>
            </w:r>
          </w:p>
        </w:tc>
      </w:tr>
      <w:tr w:rsidR="00957DA1" w:rsidRPr="00D96AC6" w:rsidTr="00BA0F41">
        <w:trPr>
          <w:trHeight w:val="448"/>
        </w:trPr>
        <w:tc>
          <w:tcPr>
            <w:tcW w:w="597" w:type="pct"/>
            <w:vMerge w:val="restart"/>
            <w:tcBorders>
              <w:top w:val="single" w:sz="6" w:space="0" w:color="auto"/>
              <w:left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rPr>
              <w:t>ЖК-1</w:t>
            </w:r>
          </w:p>
          <w:p w:rsidR="00957DA1" w:rsidRPr="004819B0" w:rsidRDefault="00957DA1" w:rsidP="00BA0F41">
            <w:pPr>
              <w:shd w:val="clear" w:color="auto" w:fill="FFFFFF"/>
              <w:jc w:val="center"/>
              <w:rPr>
                <w:color w:val="000000"/>
              </w:rPr>
            </w:pPr>
          </w:p>
        </w:tc>
        <w:tc>
          <w:tcPr>
            <w:tcW w:w="1326" w:type="pct"/>
            <w:vMerge w:val="restart"/>
            <w:tcBorders>
              <w:top w:val="single" w:sz="6" w:space="0" w:color="auto"/>
              <w:left w:val="single" w:sz="6" w:space="0" w:color="auto"/>
              <w:right w:val="single" w:sz="6" w:space="0" w:color="auto"/>
            </w:tcBorders>
            <w:shd w:val="clear" w:color="auto" w:fill="FFFFFF"/>
            <w:vAlign w:val="center"/>
          </w:tcPr>
          <w:p w:rsidR="00957DA1" w:rsidRPr="004819B0" w:rsidRDefault="00957DA1" w:rsidP="00BA0F41">
            <w:pPr>
              <w:shd w:val="clear" w:color="auto" w:fill="FFFFFF"/>
              <w:jc w:val="both"/>
              <w:rPr>
                <w:color w:val="000000"/>
              </w:rPr>
            </w:pPr>
            <w:r w:rsidRPr="004819B0">
              <w:rPr>
                <w:color w:val="000000"/>
              </w:rPr>
              <w:t xml:space="preserve">Многоквартирная многоэтажная жилая застройка (высотная застройка)  с нежилыми помещениями на первых этажах </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both"/>
              <w:rPr>
                <w:color w:val="000000"/>
              </w:rPr>
            </w:pPr>
            <w:bookmarkStart w:id="0" w:name="_Hlk97113275"/>
            <w:r>
              <w:rPr>
                <w:color w:val="000000"/>
              </w:rPr>
              <w:t>П</w:t>
            </w:r>
            <w:r w:rsidRPr="004819B0">
              <w:rPr>
                <w:color w:val="000000"/>
              </w:rPr>
              <w:t>о приказу Минстро</w:t>
            </w:r>
            <w:r>
              <w:rPr>
                <w:color w:val="000000"/>
              </w:rPr>
              <w:t xml:space="preserve">я </w:t>
            </w:r>
            <w:r w:rsidRPr="004819B0">
              <w:rPr>
                <w:color w:val="000000"/>
              </w:rPr>
              <w:t>РФ от 15.10.2020 №631/пр</w:t>
            </w:r>
            <w:bookmarkEnd w:id="0"/>
            <w:r w:rsidRPr="004819B0">
              <w:rPr>
                <w:color w:val="000000"/>
              </w:rPr>
              <w:t xml:space="preserve">, </w:t>
            </w:r>
            <w:r>
              <w:rPr>
                <w:color w:val="000000"/>
                <w:lang w:eastAsia="en-US"/>
              </w:rPr>
              <w:t>кв.м</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p>
          <w:p w:rsidR="00957DA1" w:rsidRPr="004819B0" w:rsidRDefault="00957DA1" w:rsidP="00BA0F41">
            <w:pPr>
              <w:shd w:val="clear" w:color="auto" w:fill="FFFFFF"/>
              <w:jc w:val="center"/>
              <w:rPr>
                <w:color w:val="000000"/>
              </w:rPr>
            </w:pPr>
            <w:r w:rsidRPr="004819B0">
              <w:rPr>
                <w:color w:val="000000"/>
              </w:rPr>
              <w:t>30250</w:t>
            </w:r>
            <w:r w:rsidRPr="004819B0">
              <w:t>**</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rPr>
              <w:t>-</w:t>
            </w:r>
          </w:p>
        </w:tc>
        <w:tc>
          <w:tcPr>
            <w:tcW w:w="674" w:type="pct"/>
            <w:vMerge w:val="restart"/>
            <w:tcBorders>
              <w:top w:val="single" w:sz="6" w:space="0" w:color="auto"/>
              <w:left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lang w:val="en-US"/>
              </w:rPr>
              <w:t>1</w:t>
            </w:r>
            <w:r w:rsidRPr="004819B0">
              <w:rPr>
                <w:color w:val="000000"/>
              </w:rPr>
              <w:t>,3251</w:t>
            </w:r>
          </w:p>
          <w:p w:rsidR="00957DA1" w:rsidRPr="004819B0" w:rsidRDefault="00957DA1" w:rsidP="00BA0F41">
            <w:pPr>
              <w:shd w:val="clear" w:color="auto" w:fill="FFFFFF"/>
              <w:jc w:val="center"/>
              <w:rPr>
                <w:color w:val="000000"/>
              </w:rPr>
            </w:pPr>
          </w:p>
        </w:tc>
      </w:tr>
      <w:tr w:rsidR="00957DA1" w:rsidRPr="00D96AC6" w:rsidTr="00BA0F41">
        <w:trPr>
          <w:trHeight w:val="448"/>
        </w:trPr>
        <w:tc>
          <w:tcPr>
            <w:tcW w:w="597" w:type="pct"/>
            <w:vMerge/>
            <w:tcBorders>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lang w:val="en-US"/>
              </w:rPr>
            </w:pPr>
          </w:p>
        </w:tc>
        <w:tc>
          <w:tcPr>
            <w:tcW w:w="1326" w:type="pct"/>
            <w:vMerge/>
            <w:tcBorders>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both"/>
              <w:rPr>
                <w:color w:val="000000"/>
              </w:rPr>
            </w:pP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both"/>
              <w:rPr>
                <w:color w:val="000000"/>
              </w:rPr>
            </w:pPr>
            <w:r w:rsidRPr="004819B0">
              <w:rPr>
                <w:color w:val="000000"/>
                <w:lang w:eastAsia="en-US"/>
              </w:rPr>
              <w:t xml:space="preserve">Площадь жилого фонда </w:t>
            </w:r>
            <w:bookmarkStart w:id="1" w:name="_Hlk97113291"/>
            <w:r w:rsidRPr="004819B0">
              <w:rPr>
                <w:color w:val="000000"/>
                <w:lang w:eastAsia="en-US"/>
              </w:rPr>
              <w:t>по СП 54.13330.2016</w:t>
            </w:r>
            <w:bookmarkEnd w:id="1"/>
            <w:r w:rsidRPr="004819B0">
              <w:rPr>
                <w:color w:val="000000"/>
                <w:lang w:eastAsia="en-US"/>
              </w:rPr>
              <w:t xml:space="preserve">, </w:t>
            </w:r>
            <w:r>
              <w:rPr>
                <w:color w:val="000000"/>
                <w:lang w:eastAsia="en-US"/>
              </w:rPr>
              <w:t>кв.м</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rPr>
              <w:t>27500</w:t>
            </w:r>
            <w:r w:rsidRPr="004819B0">
              <w:t>*</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rPr>
              <w:t>-</w:t>
            </w:r>
          </w:p>
        </w:tc>
        <w:tc>
          <w:tcPr>
            <w:tcW w:w="674" w:type="pct"/>
            <w:vMerge/>
            <w:tcBorders>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lang w:val="en-US"/>
              </w:rPr>
            </w:pPr>
          </w:p>
        </w:tc>
      </w:tr>
      <w:tr w:rsidR="00957DA1" w:rsidRPr="00D96AC6" w:rsidTr="00BA0F41">
        <w:trPr>
          <w:trHeight w:val="448"/>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rPr>
              <w:t>Объекты социального назначения</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lang w:val="en-US"/>
              </w:rPr>
            </w:pPr>
          </w:p>
        </w:tc>
      </w:tr>
      <w:tr w:rsidR="00957DA1" w:rsidRPr="00D96AC6" w:rsidTr="00BA0F41">
        <w:trPr>
          <w:trHeight w:val="448"/>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rPr>
              <w:t>Д-1</w:t>
            </w: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both"/>
              <w:rPr>
                <w:color w:val="000000"/>
              </w:rPr>
            </w:pPr>
            <w:r w:rsidRPr="004819B0">
              <w:rPr>
                <w:color w:val="000000"/>
              </w:rPr>
              <w:t>Дошкольная образовательная организация</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Pr>
                <w:color w:val="000000"/>
              </w:rPr>
              <w:t>М</w:t>
            </w:r>
            <w:r w:rsidRPr="004819B0">
              <w:rPr>
                <w:color w:val="000000"/>
              </w:rPr>
              <w:t>ест</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rPr>
              <w:t>120</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rPr>
              <w:t>-</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jc w:val="center"/>
              <w:rPr>
                <w:color w:val="000000"/>
              </w:rPr>
            </w:pPr>
            <w:r w:rsidRPr="004819B0">
              <w:rPr>
                <w:color w:val="000000"/>
              </w:rPr>
              <w:t>0,5675</w:t>
            </w:r>
          </w:p>
        </w:tc>
      </w:tr>
      <w:tr w:rsidR="00957DA1" w:rsidRPr="00D96AC6" w:rsidTr="00BA0F41">
        <w:trPr>
          <w:trHeight w:val="401"/>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both"/>
              <w:rPr>
                <w:color w:val="000000"/>
              </w:rPr>
            </w:pPr>
            <w:r w:rsidRPr="004819B0">
              <w:rPr>
                <w:color w:val="000000"/>
              </w:rPr>
              <w:t>Объекты транспортной инфраструктуры</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Кв.м</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r>
      <w:tr w:rsidR="00957DA1" w:rsidRPr="00D96AC6" w:rsidTr="00BA0F41">
        <w:trPr>
          <w:trHeight w:val="401"/>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П-1</w:t>
            </w: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both"/>
              <w:rPr>
                <w:color w:val="000000"/>
              </w:rPr>
            </w:pPr>
            <w:r w:rsidRPr="004819B0">
              <w:rPr>
                <w:color w:val="000000"/>
              </w:rPr>
              <w:t>Многоуровневый паркинг</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0,4926</w:t>
            </w:r>
          </w:p>
        </w:tc>
      </w:tr>
      <w:tr w:rsidR="00957DA1" w:rsidRPr="00D96AC6" w:rsidTr="00BA0F41">
        <w:trPr>
          <w:trHeight w:val="401"/>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both"/>
              <w:rPr>
                <w:color w:val="000000"/>
              </w:rPr>
            </w:pPr>
            <w:r w:rsidRPr="004819B0">
              <w:rPr>
                <w:color w:val="000000"/>
              </w:rPr>
              <w:t>Объекты инженерной инфраструктуры</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p>
        </w:tc>
      </w:tr>
      <w:tr w:rsidR="00957DA1" w:rsidRPr="00D96AC6" w:rsidTr="00BA0F41">
        <w:trPr>
          <w:trHeight w:val="401"/>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БКТП</w:t>
            </w: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both"/>
              <w:rPr>
                <w:color w:val="000000"/>
              </w:rPr>
            </w:pPr>
            <w:r w:rsidRPr="004819B0">
              <w:rPr>
                <w:color w:val="000000"/>
              </w:rPr>
              <w:t>Блочно-комплектная трансформаторная подстанция</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r>
      <w:tr w:rsidR="00957DA1" w:rsidRPr="00D96AC6" w:rsidTr="00BA0F41">
        <w:trPr>
          <w:trHeight w:val="401"/>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КНС-1</w:t>
            </w: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both"/>
              <w:rPr>
                <w:color w:val="000000"/>
              </w:rPr>
            </w:pPr>
            <w:r w:rsidRPr="004819B0">
              <w:rPr>
                <w:color w:val="000000"/>
              </w:rPr>
              <w:t>Канализационно-насосная станция хозяйственно-бытовых стоков</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r>
      <w:tr w:rsidR="00957DA1" w:rsidRPr="00D96AC6" w:rsidTr="00BA0F41">
        <w:trPr>
          <w:trHeight w:val="401"/>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КНС-2</w:t>
            </w: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both"/>
              <w:rPr>
                <w:color w:val="000000"/>
              </w:rPr>
            </w:pPr>
            <w:r w:rsidRPr="004819B0">
              <w:rPr>
                <w:color w:val="000000"/>
              </w:rPr>
              <w:t>Канализационно-насосная станция ливневых стоков</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r>
      <w:tr w:rsidR="00957DA1" w:rsidRPr="00D96AC6" w:rsidTr="00BA0F41">
        <w:trPr>
          <w:trHeight w:val="401"/>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ЛОС-1</w:t>
            </w: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both"/>
              <w:rPr>
                <w:color w:val="000000"/>
              </w:rPr>
            </w:pPr>
            <w:r w:rsidRPr="004819B0">
              <w:rPr>
                <w:color w:val="000000"/>
              </w:rPr>
              <w:t>Локальные очистные сооружения</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r>
      <w:tr w:rsidR="00957DA1" w:rsidRPr="00D96AC6" w:rsidTr="00BA0F41">
        <w:trPr>
          <w:trHeight w:val="401"/>
        </w:trPr>
        <w:tc>
          <w:tcPr>
            <w:tcW w:w="597"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К-1</w:t>
            </w:r>
          </w:p>
        </w:tc>
        <w:tc>
          <w:tcPr>
            <w:tcW w:w="1326"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both"/>
              <w:rPr>
                <w:color w:val="000000"/>
              </w:rPr>
            </w:pPr>
            <w:r w:rsidRPr="004819B0">
              <w:rPr>
                <w:color w:val="000000"/>
              </w:rPr>
              <w:t>Котельная</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957DA1" w:rsidRPr="004819B0" w:rsidRDefault="00957DA1" w:rsidP="00BA0F41">
            <w:pPr>
              <w:shd w:val="clear" w:color="auto" w:fill="FFFFFF"/>
              <w:spacing w:line="240" w:lineRule="atLeast"/>
              <w:jc w:val="center"/>
              <w:rPr>
                <w:color w:val="000000"/>
              </w:rPr>
            </w:pPr>
            <w:r w:rsidRPr="004819B0">
              <w:rPr>
                <w:color w:val="000000"/>
              </w:rPr>
              <w:t>-</w:t>
            </w:r>
          </w:p>
        </w:tc>
      </w:tr>
    </w:tbl>
    <w:p w:rsidR="00957DA1" w:rsidRPr="00D96AC6" w:rsidRDefault="00957DA1" w:rsidP="00957DA1">
      <w:pPr>
        <w:ind w:right="-180"/>
        <w:jc w:val="both"/>
        <w:rPr>
          <w:sz w:val="28"/>
          <w:szCs w:val="28"/>
        </w:rPr>
      </w:pPr>
    </w:p>
    <w:p w:rsidR="00957DA1" w:rsidRDefault="00957DA1" w:rsidP="00957DA1">
      <w:pPr>
        <w:ind w:right="-180"/>
        <w:jc w:val="both"/>
        <w:rPr>
          <w:sz w:val="28"/>
          <w:szCs w:val="28"/>
        </w:rPr>
      </w:pPr>
      <w:r w:rsidRPr="00D96AC6">
        <w:rPr>
          <w:sz w:val="28"/>
          <w:szCs w:val="28"/>
        </w:rPr>
        <w:t xml:space="preserve">Примечание: </w:t>
      </w:r>
    </w:p>
    <w:p w:rsidR="00957DA1" w:rsidRPr="00D96AC6" w:rsidRDefault="00957DA1" w:rsidP="00957DA1">
      <w:pPr>
        <w:jc w:val="both"/>
        <w:rPr>
          <w:sz w:val="28"/>
          <w:szCs w:val="28"/>
        </w:rPr>
      </w:pPr>
      <w:r w:rsidRPr="00D96AC6">
        <w:rPr>
          <w:sz w:val="28"/>
          <w:szCs w:val="28"/>
        </w:rPr>
        <w:t>*общая площадь квартир в границах территории в случае применения коэффициента 0,5 и 0,3 к летним неотапливаемым помещениям планируемых многоквартирных жилых домов;</w:t>
      </w:r>
    </w:p>
    <w:p w:rsidR="00957DA1" w:rsidRPr="00D96AC6" w:rsidRDefault="00957DA1" w:rsidP="00957DA1">
      <w:pPr>
        <w:jc w:val="both"/>
        <w:rPr>
          <w:sz w:val="28"/>
          <w:szCs w:val="28"/>
        </w:rPr>
      </w:pPr>
      <w:r w:rsidRPr="00D96AC6">
        <w:rPr>
          <w:sz w:val="28"/>
          <w:szCs w:val="28"/>
        </w:rPr>
        <w:t>**общая площадь квартир в границах территории в случае применения коэффициента 1,0 к летним неотапливаемым помещениям планируемых многоквартирных жилых домов.</w:t>
      </w:r>
    </w:p>
    <w:p w:rsidR="00957DA1" w:rsidRPr="00D96AC6" w:rsidRDefault="00957DA1" w:rsidP="00957DA1">
      <w:pPr>
        <w:jc w:val="both"/>
        <w:rPr>
          <w:sz w:val="28"/>
          <w:szCs w:val="28"/>
        </w:rPr>
      </w:pPr>
    </w:p>
    <w:p w:rsidR="00957DA1" w:rsidRPr="00D96AC6" w:rsidRDefault="00957DA1" w:rsidP="00957DA1">
      <w:pPr>
        <w:suppressAutoHyphens/>
        <w:spacing w:line="264" w:lineRule="auto"/>
        <w:ind w:firstLine="700"/>
        <w:jc w:val="both"/>
        <w:rPr>
          <w:sz w:val="28"/>
          <w:szCs w:val="28"/>
        </w:rPr>
      </w:pPr>
      <w:r w:rsidRPr="00D96AC6">
        <w:rPr>
          <w:sz w:val="28"/>
          <w:szCs w:val="28"/>
        </w:rPr>
        <w:t xml:space="preserve">В границах </w:t>
      </w:r>
      <w:r>
        <w:rPr>
          <w:sz w:val="28"/>
          <w:szCs w:val="28"/>
        </w:rPr>
        <w:t>п</w:t>
      </w:r>
      <w:r w:rsidRPr="00D96AC6">
        <w:rPr>
          <w:sz w:val="28"/>
          <w:szCs w:val="28"/>
        </w:rPr>
        <w:t xml:space="preserve">роекта планировки территория является реорганизуемой, так как была освоена ранее. Следовательно, параметры плотности застройки земельных участков можно увеличивать на 20% без прохождения процедуры по отклонению от предельных параметров в соответствии с </w:t>
      </w:r>
      <w:r>
        <w:rPr>
          <w:sz w:val="28"/>
          <w:szCs w:val="28"/>
        </w:rPr>
        <w:t>р</w:t>
      </w:r>
      <w:r w:rsidRPr="00D96AC6">
        <w:rPr>
          <w:sz w:val="28"/>
          <w:szCs w:val="28"/>
        </w:rPr>
        <w:t>ешением Казанской городской Думы от 16.06.2020 №20-40 для достижения максимальных показателей общей площади квартир, предусмотренной проектом.</w:t>
      </w:r>
    </w:p>
    <w:p w:rsidR="00957DA1" w:rsidRDefault="00957DA1" w:rsidP="00957DA1">
      <w:pPr>
        <w:suppressAutoHyphens/>
        <w:spacing w:line="264" w:lineRule="auto"/>
        <w:ind w:firstLine="700"/>
        <w:jc w:val="both"/>
        <w:rPr>
          <w:sz w:val="28"/>
          <w:szCs w:val="28"/>
        </w:rPr>
      </w:pPr>
      <w:r w:rsidRPr="00D96AC6">
        <w:rPr>
          <w:sz w:val="28"/>
          <w:szCs w:val="28"/>
        </w:rPr>
        <w:t>В случае уменьшения площади жилищного фонда, встроенно-пристроенных помещений нежилого назначения показатели потребностей уменьшаются исходя из фактических показателей площадей на основании местных нормативов градостроительного проектирования городского округа Казань.</w:t>
      </w:r>
    </w:p>
    <w:p w:rsidR="00957DA1" w:rsidRPr="00D96AC6" w:rsidRDefault="00957DA1" w:rsidP="00957DA1">
      <w:pPr>
        <w:suppressAutoHyphens/>
        <w:spacing w:line="264" w:lineRule="auto"/>
        <w:ind w:firstLine="700"/>
        <w:jc w:val="both"/>
        <w:rPr>
          <w:sz w:val="28"/>
          <w:szCs w:val="28"/>
        </w:rPr>
      </w:pPr>
    </w:p>
    <w:p w:rsidR="00957DA1" w:rsidRPr="004819B0" w:rsidRDefault="00957DA1" w:rsidP="00957DA1">
      <w:pPr>
        <w:spacing w:line="264" w:lineRule="auto"/>
        <w:ind w:firstLine="700"/>
        <w:contextualSpacing/>
        <w:jc w:val="center"/>
        <w:rPr>
          <w:b/>
          <w:sz w:val="28"/>
          <w:szCs w:val="28"/>
        </w:rPr>
      </w:pPr>
      <w:r w:rsidRPr="004819B0">
        <w:rPr>
          <w:b/>
          <w:sz w:val="28"/>
          <w:szCs w:val="28"/>
        </w:rPr>
        <w:t>4. Характеристики развития системы транспортного обслуживания</w:t>
      </w:r>
    </w:p>
    <w:p w:rsidR="00957DA1" w:rsidRPr="00D96AC6" w:rsidRDefault="00957DA1" w:rsidP="00957DA1">
      <w:pPr>
        <w:spacing w:line="264" w:lineRule="auto"/>
        <w:ind w:firstLine="700"/>
        <w:contextualSpacing/>
        <w:jc w:val="both"/>
        <w:rPr>
          <w:sz w:val="28"/>
          <w:szCs w:val="28"/>
        </w:rPr>
      </w:pPr>
      <w:r w:rsidRPr="00D96AC6">
        <w:rPr>
          <w:sz w:val="28"/>
          <w:szCs w:val="28"/>
        </w:rPr>
        <w:t>Проектом планировки предусматриваются следующие мероприятия по развитию транспорта:</w:t>
      </w:r>
    </w:p>
    <w:p w:rsidR="00957DA1" w:rsidRPr="00D96AC6" w:rsidRDefault="00957DA1" w:rsidP="00957DA1">
      <w:pPr>
        <w:spacing w:line="264" w:lineRule="auto"/>
        <w:ind w:firstLine="700"/>
        <w:contextualSpacing/>
        <w:jc w:val="both"/>
        <w:rPr>
          <w:sz w:val="28"/>
          <w:szCs w:val="28"/>
        </w:rPr>
      </w:pPr>
      <w:r w:rsidRPr="00D96AC6">
        <w:rPr>
          <w:sz w:val="28"/>
          <w:szCs w:val="28"/>
        </w:rPr>
        <w:t>- реконструкция участка улицы Клубная вдоль границ территории (проезд №1)</w:t>
      </w:r>
      <w:r w:rsidRPr="00D96AC6">
        <w:rPr>
          <w:color w:val="000000"/>
          <w:sz w:val="28"/>
          <w:szCs w:val="28"/>
        </w:rPr>
        <w:t>;</w:t>
      </w:r>
    </w:p>
    <w:p w:rsidR="00957DA1" w:rsidRPr="00D96AC6" w:rsidRDefault="00957DA1" w:rsidP="00957DA1">
      <w:pPr>
        <w:spacing w:line="264" w:lineRule="auto"/>
        <w:ind w:firstLine="700"/>
        <w:contextualSpacing/>
        <w:jc w:val="both"/>
        <w:rPr>
          <w:sz w:val="28"/>
          <w:szCs w:val="28"/>
        </w:rPr>
      </w:pPr>
      <w:r w:rsidRPr="00D96AC6">
        <w:rPr>
          <w:sz w:val="28"/>
          <w:szCs w:val="28"/>
        </w:rPr>
        <w:t>-  прокладка внутриквартальных пожарных проездов к жилым домам.</w:t>
      </w:r>
    </w:p>
    <w:p w:rsidR="00957DA1" w:rsidRDefault="00957DA1" w:rsidP="00957DA1">
      <w:pPr>
        <w:spacing w:line="264" w:lineRule="auto"/>
        <w:ind w:firstLine="700"/>
        <w:contextualSpacing/>
        <w:jc w:val="both"/>
        <w:rPr>
          <w:sz w:val="28"/>
          <w:szCs w:val="28"/>
        </w:rPr>
      </w:pPr>
      <w:r w:rsidRPr="00D96AC6">
        <w:rPr>
          <w:sz w:val="28"/>
          <w:szCs w:val="28"/>
        </w:rPr>
        <w:t>Предусматривается организация остановки для школьного автобуса.</w:t>
      </w:r>
    </w:p>
    <w:p w:rsidR="00957DA1" w:rsidRPr="00D96AC6" w:rsidRDefault="00957DA1" w:rsidP="00957DA1">
      <w:pPr>
        <w:spacing w:line="264" w:lineRule="auto"/>
        <w:ind w:firstLine="700"/>
        <w:contextualSpacing/>
        <w:jc w:val="both"/>
        <w:rPr>
          <w:sz w:val="28"/>
          <w:szCs w:val="28"/>
        </w:rPr>
      </w:pPr>
    </w:p>
    <w:p w:rsidR="00957DA1" w:rsidRPr="004819B0" w:rsidRDefault="00957DA1" w:rsidP="00957DA1">
      <w:pPr>
        <w:spacing w:line="264" w:lineRule="auto"/>
        <w:ind w:firstLine="700"/>
        <w:contextualSpacing/>
        <w:jc w:val="center"/>
        <w:rPr>
          <w:b/>
          <w:sz w:val="28"/>
          <w:szCs w:val="28"/>
        </w:rPr>
      </w:pPr>
      <w:r w:rsidRPr="004819B0">
        <w:rPr>
          <w:b/>
          <w:sz w:val="28"/>
          <w:szCs w:val="28"/>
        </w:rPr>
        <w:t>5. Инженерная подготовка территории</w:t>
      </w:r>
    </w:p>
    <w:p w:rsidR="00957DA1" w:rsidRDefault="00957DA1" w:rsidP="00957DA1">
      <w:pPr>
        <w:tabs>
          <w:tab w:val="left" w:pos="1080"/>
        </w:tabs>
        <w:spacing w:line="264" w:lineRule="auto"/>
        <w:ind w:firstLine="700"/>
        <w:contextualSpacing/>
        <w:jc w:val="both"/>
        <w:rPr>
          <w:color w:val="000000"/>
          <w:sz w:val="28"/>
          <w:szCs w:val="28"/>
        </w:rPr>
      </w:pPr>
      <w:r w:rsidRPr="00D96AC6">
        <w:rPr>
          <w:color w:val="000000"/>
          <w:sz w:val="28"/>
          <w:szCs w:val="28"/>
        </w:rPr>
        <w:t>Проектом предусмотрен</w:t>
      </w:r>
      <w:r>
        <w:rPr>
          <w:color w:val="000000"/>
          <w:sz w:val="28"/>
          <w:szCs w:val="28"/>
        </w:rPr>
        <w:t>ы</w:t>
      </w:r>
      <w:r w:rsidRPr="00D96AC6">
        <w:rPr>
          <w:color w:val="000000"/>
          <w:sz w:val="28"/>
          <w:szCs w:val="28"/>
        </w:rPr>
        <w:t xml:space="preserve"> сохранение естественного рельефа территории, что обеспечивает нормативные уклоны планируемой улично-дорожной сети, организованный отвод и очистк</w:t>
      </w:r>
      <w:r>
        <w:rPr>
          <w:color w:val="000000"/>
          <w:sz w:val="28"/>
          <w:szCs w:val="28"/>
        </w:rPr>
        <w:t>у</w:t>
      </w:r>
      <w:r w:rsidRPr="00D96AC6">
        <w:rPr>
          <w:color w:val="000000"/>
          <w:sz w:val="28"/>
          <w:szCs w:val="28"/>
        </w:rPr>
        <w:t xml:space="preserve"> дождевых и талых вод.</w:t>
      </w:r>
    </w:p>
    <w:p w:rsidR="00957DA1" w:rsidRPr="00D96AC6" w:rsidRDefault="00957DA1" w:rsidP="00957DA1">
      <w:pPr>
        <w:tabs>
          <w:tab w:val="left" w:pos="1080"/>
        </w:tabs>
        <w:spacing w:line="264" w:lineRule="auto"/>
        <w:ind w:firstLine="700"/>
        <w:contextualSpacing/>
        <w:jc w:val="both"/>
        <w:rPr>
          <w:color w:val="000000"/>
          <w:sz w:val="28"/>
          <w:szCs w:val="28"/>
        </w:rPr>
      </w:pPr>
      <w:r w:rsidRPr="00D96AC6">
        <w:rPr>
          <w:color w:val="000000"/>
          <w:sz w:val="28"/>
          <w:szCs w:val="28"/>
        </w:rPr>
        <w:t xml:space="preserve"> </w:t>
      </w:r>
    </w:p>
    <w:p w:rsidR="00957DA1" w:rsidRPr="004819B0" w:rsidRDefault="00957DA1" w:rsidP="00957DA1">
      <w:pPr>
        <w:tabs>
          <w:tab w:val="left" w:pos="1080"/>
        </w:tabs>
        <w:spacing w:line="264" w:lineRule="auto"/>
        <w:ind w:firstLine="700"/>
        <w:jc w:val="center"/>
        <w:rPr>
          <w:b/>
          <w:color w:val="000000"/>
          <w:sz w:val="28"/>
          <w:szCs w:val="28"/>
        </w:rPr>
      </w:pPr>
      <w:r w:rsidRPr="004819B0">
        <w:rPr>
          <w:b/>
          <w:color w:val="000000"/>
          <w:sz w:val="28"/>
          <w:szCs w:val="28"/>
        </w:rPr>
        <w:t>6. Инженерная инфраструктура</w:t>
      </w:r>
    </w:p>
    <w:p w:rsidR="00957DA1" w:rsidRPr="00D96AC6" w:rsidRDefault="00957DA1" w:rsidP="00957DA1">
      <w:pPr>
        <w:tabs>
          <w:tab w:val="left" w:pos="1080"/>
        </w:tabs>
        <w:spacing w:line="264" w:lineRule="auto"/>
        <w:ind w:firstLine="700"/>
        <w:jc w:val="both"/>
        <w:rPr>
          <w:color w:val="000000"/>
          <w:sz w:val="28"/>
          <w:szCs w:val="28"/>
        </w:rPr>
      </w:pPr>
      <w:r w:rsidRPr="00D96AC6">
        <w:rPr>
          <w:color w:val="000000"/>
          <w:sz w:val="28"/>
          <w:szCs w:val="28"/>
        </w:rPr>
        <w:t>Предусмотрено строительство новых инженерных сетей. Проектирование и строительство новых инженерных сетей будет выполняться на основании технических условий от эксплуатирующих организаций. Вынос инженерных сетей, попадающих в зону строительства планируемых объектов, производится на основании технических условий.</w:t>
      </w:r>
    </w:p>
    <w:p w:rsidR="00957DA1" w:rsidRPr="00D96AC6" w:rsidRDefault="00957DA1" w:rsidP="00957DA1">
      <w:pPr>
        <w:tabs>
          <w:tab w:val="left" w:pos="1080"/>
        </w:tabs>
        <w:spacing w:line="264" w:lineRule="auto"/>
        <w:ind w:firstLine="700"/>
        <w:jc w:val="both"/>
        <w:rPr>
          <w:color w:val="000000"/>
          <w:sz w:val="28"/>
          <w:szCs w:val="28"/>
        </w:rPr>
      </w:pPr>
      <w:r w:rsidRPr="00D96AC6">
        <w:rPr>
          <w:color w:val="000000"/>
          <w:sz w:val="28"/>
          <w:szCs w:val="28"/>
        </w:rPr>
        <w:t>Технические возможности от эксплуатирующих организаций, используемые для подготовки схем инженерно-технического обеспечения территории, носят информационный характер, подтверждая возможность подключения к инженерным сетям на момент подготовки проекта планировки. На последующих стадиях проектирования инженерных сетей объектов точки подключения и местоположение объектов инженерной инфраструктуры могут изменяться на основании технических условий.</w:t>
      </w:r>
    </w:p>
    <w:p w:rsidR="00957DA1" w:rsidRPr="00D96AC6" w:rsidRDefault="00957DA1" w:rsidP="00957DA1">
      <w:pPr>
        <w:tabs>
          <w:tab w:val="left" w:pos="1080"/>
        </w:tabs>
        <w:spacing w:line="264" w:lineRule="auto"/>
        <w:ind w:firstLine="700"/>
        <w:jc w:val="both"/>
        <w:rPr>
          <w:sz w:val="28"/>
          <w:szCs w:val="28"/>
        </w:rPr>
      </w:pPr>
      <w:r w:rsidRPr="00D96AC6">
        <w:rPr>
          <w:sz w:val="28"/>
          <w:szCs w:val="28"/>
        </w:rPr>
        <w:t>6.1. Водоснабжение.</w:t>
      </w:r>
    </w:p>
    <w:p w:rsidR="00957DA1" w:rsidRPr="00D96AC6" w:rsidRDefault="00957DA1" w:rsidP="00957DA1">
      <w:pPr>
        <w:tabs>
          <w:tab w:val="left" w:pos="1080"/>
        </w:tabs>
        <w:spacing w:line="264" w:lineRule="auto"/>
        <w:ind w:firstLine="700"/>
        <w:jc w:val="both"/>
        <w:rPr>
          <w:color w:val="000000"/>
          <w:sz w:val="28"/>
          <w:szCs w:val="28"/>
        </w:rPr>
      </w:pPr>
      <w:r w:rsidRPr="00D96AC6">
        <w:rPr>
          <w:sz w:val="28"/>
          <w:szCs w:val="28"/>
        </w:rPr>
        <w:t>Проектом предусматривается устройство единой кольцевой сети хозяйственно-питьевого и противопожарного водоснабжения территории с установкой колодцев с пожарными гидрантами, расстояние между которыми не более 150 метров.</w:t>
      </w:r>
    </w:p>
    <w:p w:rsidR="00957DA1" w:rsidRPr="00D96AC6" w:rsidRDefault="00957DA1" w:rsidP="00957DA1">
      <w:pPr>
        <w:tabs>
          <w:tab w:val="left" w:pos="1080"/>
        </w:tabs>
        <w:spacing w:line="264" w:lineRule="auto"/>
        <w:ind w:firstLine="700"/>
        <w:jc w:val="both"/>
        <w:rPr>
          <w:color w:val="000000"/>
          <w:sz w:val="28"/>
          <w:szCs w:val="28"/>
        </w:rPr>
      </w:pPr>
      <w:r w:rsidRPr="00D96AC6">
        <w:rPr>
          <w:sz w:val="28"/>
          <w:szCs w:val="28"/>
        </w:rPr>
        <w:t xml:space="preserve">Забор воды осуществляется от существующего водопровода Д 710 мм по ул.Мамадышский </w:t>
      </w:r>
      <w:r>
        <w:rPr>
          <w:sz w:val="28"/>
          <w:szCs w:val="28"/>
        </w:rPr>
        <w:t>Т</w:t>
      </w:r>
      <w:r w:rsidRPr="00D96AC6">
        <w:rPr>
          <w:sz w:val="28"/>
          <w:szCs w:val="28"/>
        </w:rPr>
        <w:t xml:space="preserve">ракт в соответствии с </w:t>
      </w:r>
      <w:r>
        <w:rPr>
          <w:sz w:val="28"/>
          <w:szCs w:val="28"/>
        </w:rPr>
        <w:t xml:space="preserve">письмом </w:t>
      </w:r>
      <w:r w:rsidRPr="00D96AC6">
        <w:rPr>
          <w:sz w:val="28"/>
          <w:szCs w:val="28"/>
        </w:rPr>
        <w:t xml:space="preserve">МУП </w:t>
      </w:r>
      <w:r>
        <w:rPr>
          <w:sz w:val="28"/>
          <w:szCs w:val="28"/>
        </w:rPr>
        <w:t>«</w:t>
      </w:r>
      <w:r w:rsidRPr="00D96AC6">
        <w:rPr>
          <w:sz w:val="28"/>
          <w:szCs w:val="28"/>
        </w:rPr>
        <w:t>Водоканал</w:t>
      </w:r>
      <w:r>
        <w:rPr>
          <w:sz w:val="28"/>
          <w:szCs w:val="28"/>
        </w:rPr>
        <w:t>»</w:t>
      </w:r>
      <w:r w:rsidRPr="00D96AC6">
        <w:rPr>
          <w:sz w:val="28"/>
          <w:szCs w:val="28"/>
        </w:rPr>
        <w:t xml:space="preserve"> от 23.06.2021</w:t>
      </w:r>
      <w:r>
        <w:rPr>
          <w:sz w:val="28"/>
          <w:szCs w:val="28"/>
        </w:rPr>
        <w:t xml:space="preserve"> </w:t>
      </w:r>
      <w:r w:rsidRPr="00D96AC6">
        <w:rPr>
          <w:sz w:val="28"/>
          <w:szCs w:val="28"/>
        </w:rPr>
        <w:t xml:space="preserve">№07-15/14072. </w:t>
      </w:r>
    </w:p>
    <w:p w:rsidR="00957DA1" w:rsidRPr="00D96AC6" w:rsidRDefault="00957DA1" w:rsidP="00957DA1">
      <w:pPr>
        <w:keepNext/>
        <w:keepLines/>
        <w:spacing w:line="264" w:lineRule="auto"/>
        <w:ind w:firstLine="700"/>
        <w:jc w:val="both"/>
        <w:rPr>
          <w:color w:val="000000"/>
          <w:sz w:val="28"/>
          <w:szCs w:val="28"/>
        </w:rPr>
      </w:pPr>
      <w:r w:rsidRPr="00D96AC6">
        <w:rPr>
          <w:color w:val="000000"/>
          <w:sz w:val="28"/>
          <w:szCs w:val="28"/>
        </w:rPr>
        <w:t>Сети водоснабжения обеспечивают бесперебойную подачу воды на хозяйственно-питьевые и противопожарные нужды проектируемых жилых комплексов. Проектом предусматривается установка пожарных гидрантов на расстоянии, учитывающ</w:t>
      </w:r>
      <w:r>
        <w:rPr>
          <w:color w:val="000000"/>
          <w:sz w:val="28"/>
          <w:szCs w:val="28"/>
        </w:rPr>
        <w:t>е</w:t>
      </w:r>
      <w:r w:rsidRPr="00D96AC6">
        <w:rPr>
          <w:color w:val="000000"/>
          <w:sz w:val="28"/>
          <w:szCs w:val="28"/>
        </w:rPr>
        <w:t>м суммарны</w:t>
      </w:r>
      <w:r>
        <w:rPr>
          <w:color w:val="000000"/>
          <w:sz w:val="28"/>
          <w:szCs w:val="28"/>
        </w:rPr>
        <w:t>й</w:t>
      </w:r>
      <w:r w:rsidRPr="00D96AC6">
        <w:rPr>
          <w:color w:val="000000"/>
          <w:sz w:val="28"/>
          <w:szCs w:val="28"/>
        </w:rPr>
        <w:t xml:space="preserve"> расход воды.</w:t>
      </w:r>
    </w:p>
    <w:p w:rsidR="00957DA1" w:rsidRPr="00D96AC6" w:rsidRDefault="00957DA1" w:rsidP="00957DA1">
      <w:pPr>
        <w:keepLines/>
        <w:spacing w:line="264" w:lineRule="auto"/>
        <w:ind w:firstLine="700"/>
        <w:jc w:val="both"/>
        <w:rPr>
          <w:sz w:val="28"/>
          <w:szCs w:val="28"/>
        </w:rPr>
      </w:pPr>
      <w:r w:rsidRPr="00D96AC6">
        <w:rPr>
          <w:color w:val="000000"/>
          <w:sz w:val="28"/>
          <w:szCs w:val="28"/>
        </w:rPr>
        <w:t xml:space="preserve">Водоснабжение жилого комплекса предусматривается от существующего водопровода Ø710 мм, расположенного по ул. Мамадышский </w:t>
      </w:r>
      <w:r>
        <w:rPr>
          <w:color w:val="000000"/>
          <w:sz w:val="28"/>
          <w:szCs w:val="28"/>
        </w:rPr>
        <w:t>Т</w:t>
      </w:r>
      <w:r w:rsidRPr="00D96AC6">
        <w:rPr>
          <w:color w:val="000000"/>
          <w:sz w:val="28"/>
          <w:szCs w:val="28"/>
        </w:rPr>
        <w:t>ракт.</w:t>
      </w:r>
    </w:p>
    <w:p w:rsidR="00957DA1" w:rsidRPr="00D96AC6" w:rsidRDefault="00957DA1" w:rsidP="00957DA1">
      <w:pPr>
        <w:keepLines/>
        <w:spacing w:line="264" w:lineRule="auto"/>
        <w:ind w:firstLine="700"/>
        <w:jc w:val="both"/>
        <w:rPr>
          <w:sz w:val="28"/>
          <w:szCs w:val="28"/>
        </w:rPr>
      </w:pPr>
      <w:r w:rsidRPr="00D96AC6">
        <w:rPr>
          <w:sz w:val="28"/>
          <w:szCs w:val="28"/>
        </w:rPr>
        <w:t xml:space="preserve">Для водоснабжения проектируемого района </w:t>
      </w:r>
      <w:r>
        <w:rPr>
          <w:sz w:val="28"/>
          <w:szCs w:val="28"/>
        </w:rPr>
        <w:t>п</w:t>
      </w:r>
      <w:r w:rsidRPr="00D96AC6">
        <w:rPr>
          <w:sz w:val="28"/>
          <w:szCs w:val="28"/>
        </w:rPr>
        <w:t>роектом планировки предусмотрено:</w:t>
      </w:r>
    </w:p>
    <w:p w:rsidR="00957DA1" w:rsidRPr="00D96AC6" w:rsidRDefault="00957DA1" w:rsidP="00957DA1">
      <w:pPr>
        <w:keepLines/>
        <w:spacing w:line="264" w:lineRule="auto"/>
        <w:ind w:firstLine="700"/>
        <w:jc w:val="both"/>
        <w:rPr>
          <w:sz w:val="28"/>
          <w:szCs w:val="28"/>
        </w:rPr>
      </w:pPr>
      <w:r w:rsidRPr="00D96AC6">
        <w:rPr>
          <w:sz w:val="28"/>
          <w:szCs w:val="28"/>
        </w:rPr>
        <w:t>- строительство кольцевого водопровода 2</w:t>
      </w:r>
      <w:r w:rsidRPr="00D96AC6">
        <w:rPr>
          <w:color w:val="000000"/>
          <w:sz w:val="28"/>
          <w:szCs w:val="28"/>
        </w:rPr>
        <w:t xml:space="preserve"> Ø</w:t>
      </w:r>
      <w:r w:rsidRPr="00D96AC6">
        <w:rPr>
          <w:sz w:val="28"/>
          <w:szCs w:val="28"/>
        </w:rPr>
        <w:t xml:space="preserve"> 225 мм </w:t>
      </w:r>
      <w:r w:rsidRPr="00D96AC6">
        <w:rPr>
          <w:iCs/>
          <w:sz w:val="28"/>
          <w:szCs w:val="28"/>
        </w:rPr>
        <w:t>общей протяженностью 416 п.м;</w:t>
      </w:r>
    </w:p>
    <w:p w:rsidR="00957DA1" w:rsidRPr="00D96AC6" w:rsidRDefault="00957DA1" w:rsidP="00957DA1">
      <w:pPr>
        <w:keepLines/>
        <w:spacing w:line="264" w:lineRule="auto"/>
        <w:ind w:firstLine="700"/>
        <w:jc w:val="both"/>
        <w:rPr>
          <w:sz w:val="28"/>
          <w:szCs w:val="28"/>
        </w:rPr>
      </w:pPr>
      <w:r w:rsidRPr="00D96AC6">
        <w:rPr>
          <w:iCs/>
          <w:sz w:val="28"/>
          <w:szCs w:val="28"/>
        </w:rPr>
        <w:t>- строительство внутриквартальных сетей коммунального водопровода общей протяженностью 268 п.</w:t>
      </w:r>
      <w:r>
        <w:rPr>
          <w:iCs/>
          <w:sz w:val="28"/>
          <w:szCs w:val="28"/>
        </w:rPr>
        <w:t>м</w:t>
      </w:r>
      <w:r w:rsidRPr="00D96AC6">
        <w:rPr>
          <w:iCs/>
          <w:sz w:val="28"/>
          <w:szCs w:val="28"/>
        </w:rPr>
        <w:t>.</w:t>
      </w:r>
    </w:p>
    <w:p w:rsidR="00957DA1" w:rsidRPr="00D96AC6" w:rsidRDefault="00957DA1" w:rsidP="00957DA1">
      <w:pPr>
        <w:keepNext/>
        <w:spacing w:line="264" w:lineRule="auto"/>
        <w:ind w:firstLine="700"/>
        <w:jc w:val="both"/>
        <w:rPr>
          <w:sz w:val="28"/>
          <w:szCs w:val="28"/>
        </w:rPr>
      </w:pPr>
      <w:r w:rsidRPr="00D96AC6">
        <w:rPr>
          <w:sz w:val="28"/>
          <w:szCs w:val="28"/>
        </w:rPr>
        <w:t>6.2. Водоотведение.</w:t>
      </w:r>
    </w:p>
    <w:p w:rsidR="00957DA1" w:rsidRPr="00D96AC6" w:rsidRDefault="00957DA1" w:rsidP="00957DA1">
      <w:pPr>
        <w:spacing w:line="264" w:lineRule="auto"/>
        <w:ind w:firstLine="700"/>
        <w:jc w:val="both"/>
        <w:rPr>
          <w:sz w:val="28"/>
          <w:szCs w:val="28"/>
        </w:rPr>
      </w:pPr>
      <w:r w:rsidRPr="00D96AC6">
        <w:rPr>
          <w:sz w:val="28"/>
          <w:szCs w:val="28"/>
        </w:rPr>
        <w:t>Проектом запланирована система самотечной канализации на территории. Самотечные сети канализации проложены с учетом рельефа местности и прокладываются по газонам вдоль дорог.</w:t>
      </w:r>
    </w:p>
    <w:p w:rsidR="00957DA1" w:rsidRPr="00D96AC6" w:rsidRDefault="00957DA1" w:rsidP="00957DA1">
      <w:pPr>
        <w:spacing w:line="264" w:lineRule="auto"/>
        <w:ind w:firstLine="700"/>
        <w:jc w:val="both"/>
        <w:rPr>
          <w:sz w:val="28"/>
          <w:szCs w:val="28"/>
        </w:rPr>
      </w:pPr>
      <w:r w:rsidRPr="00D96AC6">
        <w:rPr>
          <w:sz w:val="28"/>
          <w:szCs w:val="28"/>
        </w:rPr>
        <w:t xml:space="preserve">Хозяйственно-бытовые сточные воды отводятся в существующий канализационный коллектор Д 400 мм по ул.Мамадышский </w:t>
      </w:r>
      <w:r>
        <w:rPr>
          <w:sz w:val="28"/>
          <w:szCs w:val="28"/>
        </w:rPr>
        <w:t>Т</w:t>
      </w:r>
      <w:r w:rsidRPr="00D96AC6">
        <w:rPr>
          <w:sz w:val="28"/>
          <w:szCs w:val="28"/>
        </w:rPr>
        <w:t xml:space="preserve">ракт в соответствии с </w:t>
      </w:r>
      <w:r>
        <w:rPr>
          <w:sz w:val="28"/>
          <w:szCs w:val="28"/>
        </w:rPr>
        <w:t xml:space="preserve">письмом </w:t>
      </w:r>
      <w:r w:rsidRPr="00D96AC6">
        <w:rPr>
          <w:sz w:val="28"/>
          <w:szCs w:val="28"/>
        </w:rPr>
        <w:t xml:space="preserve">МУП </w:t>
      </w:r>
      <w:r>
        <w:rPr>
          <w:sz w:val="28"/>
          <w:szCs w:val="28"/>
        </w:rPr>
        <w:t>«</w:t>
      </w:r>
      <w:r w:rsidRPr="00D96AC6">
        <w:rPr>
          <w:sz w:val="28"/>
          <w:szCs w:val="28"/>
        </w:rPr>
        <w:t>Водоканал</w:t>
      </w:r>
      <w:r>
        <w:rPr>
          <w:sz w:val="28"/>
          <w:szCs w:val="28"/>
        </w:rPr>
        <w:t>»</w:t>
      </w:r>
      <w:r w:rsidRPr="00D96AC6">
        <w:rPr>
          <w:sz w:val="28"/>
          <w:szCs w:val="28"/>
        </w:rPr>
        <w:t xml:space="preserve"> от 23.06.2021</w:t>
      </w:r>
      <w:r>
        <w:rPr>
          <w:sz w:val="28"/>
          <w:szCs w:val="28"/>
        </w:rPr>
        <w:t xml:space="preserve"> </w:t>
      </w:r>
      <w:r w:rsidRPr="00D96AC6">
        <w:rPr>
          <w:sz w:val="28"/>
          <w:szCs w:val="28"/>
        </w:rPr>
        <w:t xml:space="preserve">№07-15/14072. </w:t>
      </w:r>
    </w:p>
    <w:p w:rsidR="00957DA1" w:rsidRPr="00D96AC6" w:rsidRDefault="00957DA1" w:rsidP="00957DA1">
      <w:pPr>
        <w:tabs>
          <w:tab w:val="left" w:pos="14880"/>
        </w:tabs>
        <w:autoSpaceDE w:val="0"/>
        <w:autoSpaceDN w:val="0"/>
        <w:adjustRightInd w:val="0"/>
        <w:spacing w:line="264" w:lineRule="auto"/>
        <w:ind w:firstLine="700"/>
        <w:jc w:val="both"/>
        <w:rPr>
          <w:sz w:val="28"/>
          <w:szCs w:val="28"/>
        </w:rPr>
      </w:pPr>
      <w:r w:rsidRPr="00D96AC6">
        <w:rPr>
          <w:sz w:val="28"/>
          <w:szCs w:val="28"/>
        </w:rPr>
        <w:t xml:space="preserve">Для отвода хозяйственно-бытовых стоков от проектируемого района </w:t>
      </w:r>
      <w:r>
        <w:rPr>
          <w:sz w:val="28"/>
          <w:szCs w:val="28"/>
        </w:rPr>
        <w:t>п</w:t>
      </w:r>
      <w:r w:rsidRPr="00D96AC6">
        <w:rPr>
          <w:sz w:val="28"/>
          <w:szCs w:val="28"/>
        </w:rPr>
        <w:t>роектом планировки предусмотрено:</w:t>
      </w:r>
    </w:p>
    <w:p w:rsidR="00957DA1" w:rsidRPr="00D96AC6" w:rsidRDefault="00957DA1" w:rsidP="00957DA1">
      <w:pPr>
        <w:keepLines/>
        <w:spacing w:line="264" w:lineRule="auto"/>
        <w:ind w:firstLine="700"/>
        <w:jc w:val="both"/>
        <w:rPr>
          <w:sz w:val="28"/>
          <w:szCs w:val="28"/>
        </w:rPr>
      </w:pPr>
      <w:r w:rsidRPr="00D96AC6">
        <w:rPr>
          <w:iCs/>
          <w:sz w:val="28"/>
          <w:szCs w:val="28"/>
        </w:rPr>
        <w:t>- строительство самотечных внутриквартальных сетей хозяйственно-бытовой канализации общей протяженностью 298 п.</w:t>
      </w:r>
      <w:r>
        <w:rPr>
          <w:iCs/>
          <w:sz w:val="28"/>
          <w:szCs w:val="28"/>
        </w:rPr>
        <w:t>м</w:t>
      </w:r>
      <w:r w:rsidRPr="00D96AC6">
        <w:rPr>
          <w:iCs/>
          <w:sz w:val="28"/>
          <w:szCs w:val="28"/>
        </w:rPr>
        <w:t>;</w:t>
      </w:r>
    </w:p>
    <w:p w:rsidR="00957DA1" w:rsidRPr="00D96AC6" w:rsidRDefault="00957DA1" w:rsidP="00957DA1">
      <w:pPr>
        <w:keepLines/>
        <w:spacing w:line="264" w:lineRule="auto"/>
        <w:ind w:firstLine="700"/>
        <w:jc w:val="both"/>
        <w:rPr>
          <w:sz w:val="28"/>
          <w:szCs w:val="28"/>
        </w:rPr>
      </w:pPr>
      <w:r w:rsidRPr="00D96AC6">
        <w:rPr>
          <w:sz w:val="28"/>
          <w:szCs w:val="28"/>
        </w:rPr>
        <w:t>- демонтаж сетей водоснабжения сносимых зданий;</w:t>
      </w:r>
    </w:p>
    <w:p w:rsidR="00957DA1" w:rsidRPr="00D96AC6" w:rsidRDefault="00957DA1" w:rsidP="00957DA1">
      <w:pPr>
        <w:keepLines/>
        <w:spacing w:line="264" w:lineRule="auto"/>
        <w:ind w:firstLine="700"/>
        <w:jc w:val="both"/>
        <w:rPr>
          <w:sz w:val="28"/>
          <w:szCs w:val="28"/>
        </w:rPr>
      </w:pPr>
      <w:r w:rsidRPr="00D96AC6">
        <w:rPr>
          <w:sz w:val="28"/>
          <w:szCs w:val="28"/>
        </w:rPr>
        <w:t>- строительство насосной станции КНС-1;</w:t>
      </w:r>
    </w:p>
    <w:p w:rsidR="00957DA1" w:rsidRPr="00D96AC6" w:rsidRDefault="00957DA1" w:rsidP="00957DA1">
      <w:pPr>
        <w:keepLines/>
        <w:spacing w:line="264" w:lineRule="auto"/>
        <w:ind w:firstLine="700"/>
        <w:jc w:val="both"/>
        <w:rPr>
          <w:iCs/>
          <w:sz w:val="28"/>
          <w:szCs w:val="28"/>
        </w:rPr>
      </w:pPr>
      <w:r w:rsidRPr="00D96AC6">
        <w:rPr>
          <w:sz w:val="28"/>
          <w:szCs w:val="28"/>
        </w:rPr>
        <w:t xml:space="preserve">- строительство напорного коллектора хозяйственно-бытовой канализации </w:t>
      </w:r>
      <w:r w:rsidRPr="00D96AC6">
        <w:rPr>
          <w:color w:val="000000"/>
          <w:sz w:val="28"/>
          <w:szCs w:val="28"/>
        </w:rPr>
        <w:t>Ø</w:t>
      </w:r>
      <w:r w:rsidRPr="00D96AC6">
        <w:rPr>
          <w:iCs/>
          <w:sz w:val="28"/>
          <w:szCs w:val="28"/>
        </w:rPr>
        <w:t xml:space="preserve"> 180 мм общей протяженностью 245</w:t>
      </w:r>
      <w:r>
        <w:rPr>
          <w:iCs/>
          <w:sz w:val="28"/>
          <w:szCs w:val="28"/>
        </w:rPr>
        <w:t xml:space="preserve"> </w:t>
      </w:r>
      <w:r w:rsidRPr="00D96AC6">
        <w:rPr>
          <w:iCs/>
          <w:sz w:val="28"/>
          <w:szCs w:val="28"/>
        </w:rPr>
        <w:t xml:space="preserve">м от КНС-1 до точки подключения к коллектору </w:t>
      </w:r>
      <w:r w:rsidRPr="00D96AC6">
        <w:rPr>
          <w:color w:val="000000"/>
          <w:sz w:val="28"/>
          <w:szCs w:val="28"/>
        </w:rPr>
        <w:t>Ø</w:t>
      </w:r>
      <w:r>
        <w:rPr>
          <w:color w:val="000000"/>
          <w:sz w:val="28"/>
          <w:szCs w:val="28"/>
        </w:rPr>
        <w:t xml:space="preserve"> </w:t>
      </w:r>
      <w:r w:rsidRPr="00D96AC6">
        <w:rPr>
          <w:color w:val="000000"/>
          <w:sz w:val="28"/>
          <w:szCs w:val="28"/>
        </w:rPr>
        <w:t>400 мм, расположенно</w:t>
      </w:r>
      <w:r>
        <w:rPr>
          <w:color w:val="000000"/>
          <w:sz w:val="28"/>
          <w:szCs w:val="28"/>
        </w:rPr>
        <w:t>му</w:t>
      </w:r>
      <w:r w:rsidRPr="00D96AC6">
        <w:rPr>
          <w:color w:val="000000"/>
          <w:sz w:val="28"/>
          <w:szCs w:val="28"/>
        </w:rPr>
        <w:t xml:space="preserve"> по ул.Мамадышский </w:t>
      </w:r>
      <w:r>
        <w:rPr>
          <w:color w:val="000000"/>
          <w:sz w:val="28"/>
          <w:szCs w:val="28"/>
        </w:rPr>
        <w:t>Т</w:t>
      </w:r>
      <w:r w:rsidRPr="00D96AC6">
        <w:rPr>
          <w:color w:val="000000"/>
          <w:sz w:val="28"/>
          <w:szCs w:val="28"/>
        </w:rPr>
        <w:t>ракт</w:t>
      </w:r>
      <w:r>
        <w:rPr>
          <w:color w:val="000000"/>
          <w:sz w:val="28"/>
          <w:szCs w:val="28"/>
        </w:rPr>
        <w:t>.</w:t>
      </w:r>
    </w:p>
    <w:p w:rsidR="00957DA1" w:rsidRPr="00D96AC6" w:rsidRDefault="00957DA1" w:rsidP="00957DA1">
      <w:pPr>
        <w:spacing w:line="264" w:lineRule="auto"/>
        <w:ind w:firstLine="700"/>
        <w:jc w:val="both"/>
        <w:rPr>
          <w:sz w:val="28"/>
          <w:szCs w:val="28"/>
        </w:rPr>
      </w:pPr>
      <w:r w:rsidRPr="00D96AC6">
        <w:rPr>
          <w:sz w:val="28"/>
          <w:szCs w:val="28"/>
        </w:rPr>
        <w:t>6.3.</w:t>
      </w:r>
      <w:r>
        <w:rPr>
          <w:sz w:val="28"/>
          <w:szCs w:val="28"/>
        </w:rPr>
        <w:t xml:space="preserve"> </w:t>
      </w:r>
      <w:r w:rsidRPr="00D96AC6">
        <w:rPr>
          <w:sz w:val="28"/>
          <w:szCs w:val="28"/>
        </w:rPr>
        <w:t>Дождевая канализация.</w:t>
      </w:r>
    </w:p>
    <w:p w:rsidR="00957DA1" w:rsidRPr="00D96AC6" w:rsidRDefault="00957DA1" w:rsidP="00957DA1">
      <w:pPr>
        <w:spacing w:line="264" w:lineRule="auto"/>
        <w:ind w:firstLine="700"/>
        <w:jc w:val="both"/>
        <w:rPr>
          <w:sz w:val="28"/>
          <w:szCs w:val="28"/>
        </w:rPr>
      </w:pPr>
      <w:r w:rsidRPr="00D96AC6">
        <w:rPr>
          <w:sz w:val="28"/>
          <w:szCs w:val="28"/>
        </w:rPr>
        <w:t xml:space="preserve">Отвод поверхностного стока осуществляется закрытым способом с организацией дождеприемников в соответствии с технической возможностью на отвод дождевых и талых вод </w:t>
      </w:r>
      <w:r w:rsidRPr="00D96AC6">
        <w:rPr>
          <w:color w:val="000000"/>
          <w:sz w:val="28"/>
          <w:szCs w:val="28"/>
        </w:rPr>
        <w:t>от 01.06.2021</w:t>
      </w:r>
      <w:r w:rsidRPr="00D96AC6">
        <w:rPr>
          <w:sz w:val="28"/>
          <w:szCs w:val="28"/>
        </w:rPr>
        <w:t xml:space="preserve"> </w:t>
      </w:r>
      <w:r w:rsidRPr="00D96AC6">
        <w:rPr>
          <w:color w:val="000000"/>
          <w:sz w:val="28"/>
          <w:szCs w:val="28"/>
        </w:rPr>
        <w:t xml:space="preserve">№02-41/1329, </w:t>
      </w:r>
      <w:r w:rsidRPr="00D96AC6">
        <w:rPr>
          <w:sz w:val="28"/>
          <w:szCs w:val="28"/>
        </w:rPr>
        <w:t xml:space="preserve">выданных Комитетом внешнего благоустройства Исполнительного комитета г.Казани. </w:t>
      </w:r>
      <w:bookmarkStart w:id="2" w:name="_Hlk67228219"/>
      <w:r w:rsidRPr="00D96AC6">
        <w:rPr>
          <w:sz w:val="28"/>
          <w:szCs w:val="28"/>
        </w:rPr>
        <w:t xml:space="preserve">Дождевые и талые воды с территории отводятся в локальные очистные сооружения, устанавливаемые на земельном участке, с последующим выпуском очищенных стоков через КНС-2 в коллектор </w:t>
      </w:r>
      <w:r w:rsidRPr="00D96AC6">
        <w:rPr>
          <w:color w:val="000000"/>
          <w:sz w:val="28"/>
          <w:szCs w:val="28"/>
        </w:rPr>
        <w:t>Ø2000</w:t>
      </w:r>
      <w:r w:rsidRPr="00D96AC6">
        <w:rPr>
          <w:iCs/>
          <w:sz w:val="28"/>
          <w:szCs w:val="28"/>
        </w:rPr>
        <w:t xml:space="preserve"> мм по ул.Мамадышский </w:t>
      </w:r>
      <w:r>
        <w:rPr>
          <w:iCs/>
          <w:sz w:val="28"/>
          <w:szCs w:val="28"/>
        </w:rPr>
        <w:t>Т</w:t>
      </w:r>
      <w:r w:rsidRPr="00D96AC6">
        <w:rPr>
          <w:iCs/>
          <w:sz w:val="28"/>
          <w:szCs w:val="28"/>
        </w:rPr>
        <w:t>ракт</w:t>
      </w:r>
      <w:r w:rsidRPr="00D96AC6">
        <w:rPr>
          <w:sz w:val="28"/>
          <w:szCs w:val="28"/>
        </w:rPr>
        <w:t>.</w:t>
      </w:r>
      <w:bookmarkEnd w:id="2"/>
    </w:p>
    <w:p w:rsidR="00957DA1" w:rsidRPr="00D96AC6" w:rsidRDefault="00957DA1" w:rsidP="00957DA1">
      <w:pPr>
        <w:autoSpaceDE w:val="0"/>
        <w:autoSpaceDN w:val="0"/>
        <w:adjustRightInd w:val="0"/>
        <w:spacing w:line="264" w:lineRule="auto"/>
        <w:ind w:firstLine="700"/>
        <w:jc w:val="both"/>
        <w:rPr>
          <w:iCs/>
          <w:sz w:val="28"/>
          <w:szCs w:val="28"/>
        </w:rPr>
      </w:pPr>
      <w:r w:rsidRPr="00D96AC6">
        <w:rPr>
          <w:iCs/>
          <w:sz w:val="28"/>
          <w:szCs w:val="28"/>
        </w:rPr>
        <w:t xml:space="preserve">Для отвода поверхностных сточных вод с территории проектируемого района </w:t>
      </w:r>
      <w:r>
        <w:rPr>
          <w:iCs/>
          <w:sz w:val="28"/>
          <w:szCs w:val="28"/>
        </w:rPr>
        <w:t>п</w:t>
      </w:r>
      <w:r w:rsidRPr="00D96AC6">
        <w:rPr>
          <w:iCs/>
          <w:sz w:val="28"/>
          <w:szCs w:val="28"/>
        </w:rPr>
        <w:t>роектом планировки предусмотрено:</w:t>
      </w:r>
    </w:p>
    <w:p w:rsidR="00957DA1" w:rsidRPr="00D96AC6" w:rsidRDefault="00957DA1" w:rsidP="00957DA1">
      <w:pPr>
        <w:autoSpaceDE w:val="0"/>
        <w:autoSpaceDN w:val="0"/>
        <w:adjustRightInd w:val="0"/>
        <w:spacing w:line="264" w:lineRule="auto"/>
        <w:ind w:firstLine="700"/>
        <w:jc w:val="both"/>
        <w:rPr>
          <w:iCs/>
          <w:sz w:val="28"/>
          <w:szCs w:val="28"/>
        </w:rPr>
      </w:pPr>
      <w:r w:rsidRPr="00D96AC6">
        <w:rPr>
          <w:iCs/>
          <w:sz w:val="28"/>
          <w:szCs w:val="28"/>
        </w:rPr>
        <w:t>- строительство внутриквартальных самотечных сетей ливневой канализации общей протяженностью 176 п.м до локальных очистных сооружений ЛОС-1;</w:t>
      </w:r>
    </w:p>
    <w:p w:rsidR="00957DA1" w:rsidRPr="00D96AC6" w:rsidRDefault="00957DA1" w:rsidP="00957DA1">
      <w:pPr>
        <w:autoSpaceDE w:val="0"/>
        <w:autoSpaceDN w:val="0"/>
        <w:adjustRightInd w:val="0"/>
        <w:spacing w:line="264" w:lineRule="auto"/>
        <w:ind w:firstLine="700"/>
        <w:jc w:val="both"/>
        <w:rPr>
          <w:iCs/>
          <w:sz w:val="28"/>
          <w:szCs w:val="28"/>
        </w:rPr>
      </w:pPr>
      <w:r w:rsidRPr="00D96AC6">
        <w:rPr>
          <w:iCs/>
          <w:sz w:val="28"/>
          <w:szCs w:val="28"/>
        </w:rPr>
        <w:t>- строительство самотечной ливневой канализации от ЛОС-1 до КНС-2 общей протяженностью 20 м;</w:t>
      </w:r>
    </w:p>
    <w:p w:rsidR="00957DA1" w:rsidRPr="00D96AC6" w:rsidRDefault="00957DA1" w:rsidP="00957DA1">
      <w:pPr>
        <w:autoSpaceDE w:val="0"/>
        <w:autoSpaceDN w:val="0"/>
        <w:adjustRightInd w:val="0"/>
        <w:spacing w:line="264" w:lineRule="auto"/>
        <w:ind w:firstLine="700"/>
        <w:jc w:val="both"/>
        <w:rPr>
          <w:iCs/>
          <w:sz w:val="28"/>
          <w:szCs w:val="28"/>
        </w:rPr>
      </w:pPr>
      <w:r w:rsidRPr="00D96AC6">
        <w:rPr>
          <w:iCs/>
          <w:sz w:val="28"/>
          <w:szCs w:val="28"/>
        </w:rPr>
        <w:t>- строительство канализационно-насосной станции КНС-2;</w:t>
      </w:r>
    </w:p>
    <w:p w:rsidR="00957DA1" w:rsidRPr="00D96AC6" w:rsidRDefault="00957DA1" w:rsidP="00957DA1">
      <w:pPr>
        <w:autoSpaceDE w:val="0"/>
        <w:autoSpaceDN w:val="0"/>
        <w:adjustRightInd w:val="0"/>
        <w:spacing w:line="264" w:lineRule="auto"/>
        <w:ind w:firstLine="700"/>
        <w:jc w:val="both"/>
        <w:rPr>
          <w:iCs/>
          <w:sz w:val="28"/>
          <w:szCs w:val="28"/>
        </w:rPr>
      </w:pPr>
      <w:r w:rsidRPr="00D96AC6">
        <w:rPr>
          <w:iCs/>
          <w:sz w:val="28"/>
          <w:szCs w:val="28"/>
        </w:rPr>
        <w:t xml:space="preserve">- строительство сетей напорной ливневой канализации общей протяженностью 280 м от КНС-2 </w:t>
      </w:r>
      <w:r w:rsidRPr="00D96AC6">
        <w:rPr>
          <w:sz w:val="28"/>
          <w:szCs w:val="28"/>
        </w:rPr>
        <w:t xml:space="preserve">в существующий коллектор </w:t>
      </w:r>
      <w:r w:rsidRPr="00D96AC6">
        <w:rPr>
          <w:color w:val="000000"/>
          <w:sz w:val="28"/>
          <w:szCs w:val="28"/>
        </w:rPr>
        <w:t>Ø2000</w:t>
      </w:r>
      <w:r w:rsidRPr="00D96AC6">
        <w:rPr>
          <w:iCs/>
          <w:sz w:val="28"/>
          <w:szCs w:val="28"/>
        </w:rPr>
        <w:t xml:space="preserve"> мм по ул.Мамадышский </w:t>
      </w:r>
      <w:r>
        <w:rPr>
          <w:iCs/>
          <w:sz w:val="28"/>
          <w:szCs w:val="28"/>
        </w:rPr>
        <w:t>Т</w:t>
      </w:r>
      <w:r w:rsidRPr="00D96AC6">
        <w:rPr>
          <w:iCs/>
          <w:sz w:val="28"/>
          <w:szCs w:val="28"/>
        </w:rPr>
        <w:t>ракт.</w:t>
      </w:r>
    </w:p>
    <w:p w:rsidR="00957DA1" w:rsidRPr="00D96AC6" w:rsidRDefault="00957DA1" w:rsidP="00957DA1">
      <w:pPr>
        <w:spacing w:line="264" w:lineRule="auto"/>
        <w:ind w:firstLine="700"/>
        <w:jc w:val="both"/>
        <w:rPr>
          <w:sz w:val="28"/>
          <w:szCs w:val="28"/>
        </w:rPr>
      </w:pPr>
      <w:r w:rsidRPr="00D96AC6">
        <w:rPr>
          <w:color w:val="000000"/>
          <w:sz w:val="28"/>
          <w:szCs w:val="28"/>
        </w:rPr>
        <w:t xml:space="preserve">Санитарно-защитная зона локальных очистных сооружений закрытого типа </w:t>
      </w:r>
      <w:r>
        <w:rPr>
          <w:color w:val="000000"/>
          <w:sz w:val="28"/>
          <w:szCs w:val="28"/>
        </w:rPr>
        <w:t>–</w:t>
      </w:r>
      <w:r w:rsidRPr="00D96AC6">
        <w:rPr>
          <w:color w:val="000000"/>
          <w:sz w:val="28"/>
          <w:szCs w:val="28"/>
        </w:rPr>
        <w:t xml:space="preserve"> 50 метров согласно п. 7.1.13.5 CанПиН 2.2.1/2.1.1.1200-03 «Санитарно-защитные зоны и санитарная классификация предприятий, сооружений и иных объектов». Производительность очищаемых ливневых вод составляет не более 84,40 л/с. Планируется уменьшение санитарно-защитной зоны до 20 метров путем разработки проекта уменьшения санитарно-защитной зоны по согласованию с Управлением Федеральной службы по надзору в сфере защиты прав потребителей и благополучия человека по Республике Татарстан.</w:t>
      </w:r>
    </w:p>
    <w:p w:rsidR="00957DA1" w:rsidRPr="00D96AC6" w:rsidRDefault="00957DA1" w:rsidP="00957DA1">
      <w:pPr>
        <w:spacing w:line="264" w:lineRule="auto"/>
        <w:ind w:firstLine="700"/>
        <w:jc w:val="both"/>
        <w:rPr>
          <w:sz w:val="28"/>
          <w:szCs w:val="28"/>
        </w:rPr>
      </w:pPr>
      <w:r w:rsidRPr="00D96AC6">
        <w:rPr>
          <w:sz w:val="28"/>
          <w:szCs w:val="28"/>
        </w:rPr>
        <w:t>6.4.Теплоснабжение и газоснабжение.</w:t>
      </w:r>
    </w:p>
    <w:p w:rsidR="00957DA1" w:rsidRPr="00D96AC6" w:rsidRDefault="00957DA1" w:rsidP="00957DA1">
      <w:pPr>
        <w:tabs>
          <w:tab w:val="left" w:pos="709"/>
        </w:tabs>
        <w:spacing w:line="264" w:lineRule="auto"/>
        <w:ind w:firstLine="700"/>
        <w:jc w:val="both"/>
        <w:rPr>
          <w:sz w:val="28"/>
          <w:szCs w:val="28"/>
        </w:rPr>
      </w:pPr>
      <w:r w:rsidRPr="00D96AC6">
        <w:rPr>
          <w:sz w:val="28"/>
          <w:szCs w:val="28"/>
        </w:rPr>
        <w:t xml:space="preserve">Теплоснабжение объектов на </w:t>
      </w:r>
      <w:r>
        <w:rPr>
          <w:sz w:val="28"/>
          <w:szCs w:val="28"/>
        </w:rPr>
        <w:t xml:space="preserve">данной </w:t>
      </w:r>
      <w:r w:rsidRPr="00D96AC6">
        <w:rPr>
          <w:sz w:val="28"/>
          <w:szCs w:val="28"/>
        </w:rPr>
        <w:t xml:space="preserve">территории предусмотрено от проектируемой блочной котельной, газоснабжение которой предусмотрено от газопровода низкого давления </w:t>
      </w:r>
      <w:r w:rsidRPr="00D96AC6">
        <w:rPr>
          <w:color w:val="000000"/>
          <w:sz w:val="28"/>
          <w:szCs w:val="28"/>
        </w:rPr>
        <w:t>Ø108</w:t>
      </w:r>
      <w:r w:rsidRPr="00D96AC6">
        <w:rPr>
          <w:iCs/>
          <w:sz w:val="28"/>
          <w:szCs w:val="28"/>
        </w:rPr>
        <w:t xml:space="preserve"> мм по ул.Клубная. Пищеприготовление от газовых плит не предусмотрено.</w:t>
      </w:r>
    </w:p>
    <w:p w:rsidR="00957DA1" w:rsidRPr="00D96AC6" w:rsidRDefault="00957DA1" w:rsidP="00957DA1">
      <w:pPr>
        <w:autoSpaceDE w:val="0"/>
        <w:autoSpaceDN w:val="0"/>
        <w:adjustRightInd w:val="0"/>
        <w:spacing w:line="264" w:lineRule="auto"/>
        <w:ind w:firstLine="700"/>
        <w:jc w:val="both"/>
        <w:rPr>
          <w:iCs/>
          <w:sz w:val="28"/>
          <w:szCs w:val="28"/>
        </w:rPr>
      </w:pPr>
      <w:r w:rsidRPr="00D96AC6">
        <w:rPr>
          <w:iCs/>
          <w:sz w:val="28"/>
          <w:szCs w:val="28"/>
        </w:rPr>
        <w:t xml:space="preserve">Для теплоснабжения территории проектируемого района </w:t>
      </w:r>
      <w:r>
        <w:rPr>
          <w:iCs/>
          <w:sz w:val="28"/>
          <w:szCs w:val="28"/>
        </w:rPr>
        <w:t>п</w:t>
      </w:r>
      <w:r w:rsidRPr="00D96AC6">
        <w:rPr>
          <w:iCs/>
          <w:sz w:val="28"/>
          <w:szCs w:val="28"/>
        </w:rPr>
        <w:t>роектом планировки предусмотрено:</w:t>
      </w:r>
    </w:p>
    <w:p w:rsidR="00957DA1" w:rsidRPr="00D96AC6" w:rsidRDefault="00957DA1" w:rsidP="00957DA1">
      <w:pPr>
        <w:autoSpaceDE w:val="0"/>
        <w:autoSpaceDN w:val="0"/>
        <w:adjustRightInd w:val="0"/>
        <w:spacing w:line="264" w:lineRule="auto"/>
        <w:ind w:firstLine="700"/>
        <w:jc w:val="both"/>
        <w:rPr>
          <w:iCs/>
          <w:sz w:val="28"/>
          <w:szCs w:val="28"/>
        </w:rPr>
      </w:pPr>
      <w:r w:rsidRPr="00D96AC6">
        <w:rPr>
          <w:iCs/>
          <w:sz w:val="28"/>
          <w:szCs w:val="28"/>
        </w:rPr>
        <w:t>- строительство газовой котельной</w:t>
      </w:r>
      <w:r w:rsidRPr="00D96AC6">
        <w:rPr>
          <w:sz w:val="28"/>
          <w:szCs w:val="28"/>
        </w:rPr>
        <w:t>;</w:t>
      </w:r>
      <w:r w:rsidRPr="00D96AC6">
        <w:rPr>
          <w:iCs/>
          <w:sz w:val="28"/>
          <w:szCs w:val="28"/>
        </w:rPr>
        <w:t xml:space="preserve"> </w:t>
      </w:r>
    </w:p>
    <w:p w:rsidR="00957DA1" w:rsidRPr="00D96AC6" w:rsidRDefault="00957DA1" w:rsidP="00957DA1">
      <w:pPr>
        <w:autoSpaceDE w:val="0"/>
        <w:autoSpaceDN w:val="0"/>
        <w:adjustRightInd w:val="0"/>
        <w:spacing w:line="264" w:lineRule="auto"/>
        <w:ind w:firstLine="700"/>
        <w:jc w:val="both"/>
        <w:rPr>
          <w:iCs/>
          <w:sz w:val="28"/>
          <w:szCs w:val="28"/>
        </w:rPr>
      </w:pPr>
      <w:r w:rsidRPr="00D96AC6">
        <w:rPr>
          <w:iCs/>
          <w:sz w:val="28"/>
          <w:szCs w:val="28"/>
        </w:rPr>
        <w:t>- строительство внутриквартальных тепловых сетей общей протяженностью 395 м;</w:t>
      </w:r>
    </w:p>
    <w:p w:rsidR="00957DA1" w:rsidRPr="00D96AC6" w:rsidRDefault="00957DA1" w:rsidP="00957DA1">
      <w:pPr>
        <w:autoSpaceDE w:val="0"/>
        <w:autoSpaceDN w:val="0"/>
        <w:adjustRightInd w:val="0"/>
        <w:spacing w:line="264" w:lineRule="auto"/>
        <w:ind w:firstLine="700"/>
        <w:jc w:val="both"/>
        <w:rPr>
          <w:iCs/>
          <w:sz w:val="28"/>
          <w:szCs w:val="28"/>
        </w:rPr>
      </w:pPr>
      <w:r w:rsidRPr="00D96AC6">
        <w:rPr>
          <w:iCs/>
          <w:sz w:val="28"/>
          <w:szCs w:val="28"/>
        </w:rPr>
        <w:t>- демонтаж существующих нетранзитных сетей газоснабжения.</w:t>
      </w:r>
    </w:p>
    <w:p w:rsidR="00957DA1" w:rsidRPr="00D96AC6" w:rsidRDefault="00957DA1" w:rsidP="00957DA1">
      <w:pPr>
        <w:tabs>
          <w:tab w:val="left" w:pos="5670"/>
        </w:tabs>
        <w:spacing w:line="264" w:lineRule="auto"/>
        <w:ind w:firstLine="700"/>
        <w:jc w:val="both"/>
        <w:outlineLvl w:val="0"/>
        <w:rPr>
          <w:sz w:val="28"/>
          <w:szCs w:val="28"/>
        </w:rPr>
      </w:pPr>
      <w:r w:rsidRPr="00D96AC6">
        <w:rPr>
          <w:sz w:val="28"/>
          <w:szCs w:val="28"/>
        </w:rPr>
        <w:t>6.5. Электроснабжение и наружное освещение.</w:t>
      </w:r>
    </w:p>
    <w:p w:rsidR="00957DA1" w:rsidRPr="00D96AC6" w:rsidRDefault="00957DA1" w:rsidP="00957DA1">
      <w:pPr>
        <w:spacing w:line="264" w:lineRule="auto"/>
        <w:ind w:firstLine="700"/>
        <w:jc w:val="both"/>
        <w:outlineLvl w:val="0"/>
        <w:rPr>
          <w:sz w:val="28"/>
          <w:szCs w:val="28"/>
        </w:rPr>
      </w:pPr>
      <w:r w:rsidRPr="00D96AC6">
        <w:rPr>
          <w:sz w:val="28"/>
          <w:szCs w:val="28"/>
        </w:rPr>
        <w:t>В соответствии</w:t>
      </w:r>
      <w:r>
        <w:rPr>
          <w:sz w:val="28"/>
          <w:szCs w:val="28"/>
        </w:rPr>
        <w:t xml:space="preserve"> с</w:t>
      </w:r>
      <w:r w:rsidRPr="00D96AC6">
        <w:rPr>
          <w:sz w:val="28"/>
          <w:szCs w:val="28"/>
        </w:rPr>
        <w:t xml:space="preserve"> </w:t>
      </w:r>
      <w:r>
        <w:rPr>
          <w:sz w:val="28"/>
          <w:szCs w:val="28"/>
        </w:rPr>
        <w:t>т</w:t>
      </w:r>
      <w:r w:rsidRPr="00D96AC6">
        <w:rPr>
          <w:sz w:val="28"/>
          <w:szCs w:val="28"/>
        </w:rPr>
        <w:t>ехничес</w:t>
      </w:r>
      <w:r>
        <w:rPr>
          <w:sz w:val="28"/>
          <w:szCs w:val="28"/>
        </w:rPr>
        <w:t>кими</w:t>
      </w:r>
      <w:r w:rsidRPr="00D96AC6">
        <w:rPr>
          <w:sz w:val="28"/>
          <w:szCs w:val="28"/>
        </w:rPr>
        <w:t xml:space="preserve"> </w:t>
      </w:r>
      <w:r>
        <w:rPr>
          <w:sz w:val="28"/>
          <w:szCs w:val="28"/>
        </w:rPr>
        <w:t>условиями</w:t>
      </w:r>
      <w:r w:rsidRPr="00D96AC6">
        <w:rPr>
          <w:sz w:val="28"/>
          <w:szCs w:val="28"/>
        </w:rPr>
        <w:t xml:space="preserve"> от 15.06.2021</w:t>
      </w:r>
      <w:r>
        <w:rPr>
          <w:sz w:val="28"/>
          <w:szCs w:val="28"/>
        </w:rPr>
        <w:t xml:space="preserve"> </w:t>
      </w:r>
      <w:r w:rsidRPr="00D96AC6">
        <w:rPr>
          <w:sz w:val="28"/>
          <w:szCs w:val="28"/>
        </w:rPr>
        <w:t>№211-24/3645, выданными ОАО «Сетевая компания» на проектирование внешних сетей электроснабжения и организаци</w:t>
      </w:r>
      <w:r>
        <w:rPr>
          <w:sz w:val="28"/>
          <w:szCs w:val="28"/>
        </w:rPr>
        <w:t>ю</w:t>
      </w:r>
      <w:r w:rsidRPr="00D96AC6">
        <w:rPr>
          <w:sz w:val="28"/>
          <w:szCs w:val="28"/>
        </w:rPr>
        <w:t xml:space="preserve"> коммерческого учета электроэнергии, источником питания является </w:t>
      </w:r>
      <w:r>
        <w:rPr>
          <w:sz w:val="28"/>
          <w:szCs w:val="28"/>
        </w:rPr>
        <w:t>вводно-распределительное устройство (</w:t>
      </w:r>
      <w:r w:rsidRPr="00D96AC6">
        <w:rPr>
          <w:sz w:val="28"/>
          <w:szCs w:val="28"/>
        </w:rPr>
        <w:t>ВРУ</w:t>
      </w:r>
      <w:r>
        <w:rPr>
          <w:sz w:val="28"/>
          <w:szCs w:val="28"/>
        </w:rPr>
        <w:t>)</w:t>
      </w:r>
      <w:r w:rsidRPr="00D96AC6">
        <w:rPr>
          <w:sz w:val="28"/>
          <w:szCs w:val="28"/>
        </w:rPr>
        <w:t xml:space="preserve"> объектов. Наружное освещение проектируется согласно </w:t>
      </w:r>
      <w:r>
        <w:rPr>
          <w:sz w:val="28"/>
          <w:szCs w:val="28"/>
        </w:rPr>
        <w:t>т</w:t>
      </w:r>
      <w:r w:rsidRPr="00D96AC6">
        <w:rPr>
          <w:sz w:val="28"/>
          <w:szCs w:val="28"/>
        </w:rPr>
        <w:t>ехническим условиям от 09.06.2021</w:t>
      </w:r>
      <w:r>
        <w:rPr>
          <w:sz w:val="28"/>
          <w:szCs w:val="28"/>
        </w:rPr>
        <w:t xml:space="preserve"> </w:t>
      </w:r>
      <w:r w:rsidRPr="00D96AC6">
        <w:rPr>
          <w:sz w:val="28"/>
          <w:szCs w:val="28"/>
        </w:rPr>
        <w:t>№111, выданным Комитет</w:t>
      </w:r>
      <w:r>
        <w:rPr>
          <w:sz w:val="28"/>
          <w:szCs w:val="28"/>
        </w:rPr>
        <w:t>ом</w:t>
      </w:r>
      <w:r w:rsidRPr="00D96AC6">
        <w:rPr>
          <w:sz w:val="28"/>
          <w:szCs w:val="28"/>
        </w:rPr>
        <w:t xml:space="preserve"> внешнего благоустройства Исполнительного комитета г.Казани.</w:t>
      </w:r>
    </w:p>
    <w:p w:rsidR="00957DA1" w:rsidRPr="00D96AC6" w:rsidRDefault="00957DA1" w:rsidP="00957DA1">
      <w:pPr>
        <w:spacing w:line="264" w:lineRule="auto"/>
        <w:ind w:firstLine="700"/>
        <w:jc w:val="both"/>
        <w:outlineLvl w:val="0"/>
        <w:rPr>
          <w:sz w:val="28"/>
          <w:szCs w:val="28"/>
        </w:rPr>
      </w:pPr>
      <w:r w:rsidRPr="00D96AC6">
        <w:rPr>
          <w:sz w:val="28"/>
          <w:szCs w:val="28"/>
        </w:rPr>
        <w:t>Потребителями электроэнергии являются жилой фонд, объекты обслуживания населения, коммунального хозяйства</w:t>
      </w:r>
      <w:r>
        <w:rPr>
          <w:sz w:val="28"/>
          <w:szCs w:val="28"/>
        </w:rPr>
        <w:t>,</w:t>
      </w:r>
      <w:r w:rsidRPr="00D96AC6">
        <w:rPr>
          <w:sz w:val="28"/>
          <w:szCs w:val="28"/>
        </w:rPr>
        <w:t xml:space="preserve"> дошкольная образовательная организация и др., питание к которым подводится в ВРУ напряжением 0,4 кВ. </w:t>
      </w:r>
    </w:p>
    <w:p w:rsidR="00957DA1" w:rsidRPr="00D96AC6" w:rsidRDefault="00957DA1" w:rsidP="00957DA1">
      <w:pPr>
        <w:spacing w:line="264" w:lineRule="auto"/>
        <w:ind w:firstLine="700"/>
        <w:jc w:val="both"/>
        <w:rPr>
          <w:sz w:val="28"/>
          <w:szCs w:val="28"/>
        </w:rPr>
      </w:pPr>
      <w:r w:rsidRPr="00D96AC6">
        <w:rPr>
          <w:sz w:val="28"/>
          <w:szCs w:val="28"/>
        </w:rPr>
        <w:t>Разделом электроснабжения учтены нагрузки и объ</w:t>
      </w:r>
      <w:r>
        <w:rPr>
          <w:sz w:val="28"/>
          <w:szCs w:val="28"/>
        </w:rPr>
        <w:t>е</w:t>
      </w:r>
      <w:r w:rsidRPr="00D96AC6">
        <w:rPr>
          <w:sz w:val="28"/>
          <w:szCs w:val="28"/>
        </w:rPr>
        <w:t>мы работ по освещению магистральных улиц, местных улиц и проездов. В проекте учтены магистральные сети и сооружения электроснабжения. Марка и сечения кабелей и оборудования уточняются на последующих стадиях проектирования после утверждения проекта.</w:t>
      </w:r>
    </w:p>
    <w:p w:rsidR="00957DA1" w:rsidRPr="00D96AC6" w:rsidRDefault="00957DA1" w:rsidP="00957DA1">
      <w:pPr>
        <w:spacing w:line="264" w:lineRule="auto"/>
        <w:ind w:firstLine="700"/>
        <w:jc w:val="both"/>
        <w:rPr>
          <w:sz w:val="28"/>
          <w:szCs w:val="28"/>
        </w:rPr>
      </w:pPr>
      <w:r w:rsidRPr="00D96AC6">
        <w:rPr>
          <w:sz w:val="28"/>
          <w:szCs w:val="28"/>
        </w:rPr>
        <w:t xml:space="preserve">Электроснабжение территории на перспективу предлагается кабельными линиями. Пищеприготовление жилых объектов и детского сада </w:t>
      </w:r>
      <w:r>
        <w:rPr>
          <w:sz w:val="28"/>
          <w:szCs w:val="28"/>
        </w:rPr>
        <w:t xml:space="preserve">– </w:t>
      </w:r>
      <w:r w:rsidRPr="00D96AC6">
        <w:rPr>
          <w:sz w:val="28"/>
          <w:szCs w:val="28"/>
        </w:rPr>
        <w:t>от электрических плит.</w:t>
      </w:r>
    </w:p>
    <w:p w:rsidR="00957DA1" w:rsidRPr="00D96AC6" w:rsidRDefault="00957DA1" w:rsidP="00957DA1">
      <w:pPr>
        <w:tabs>
          <w:tab w:val="left" w:pos="5670"/>
        </w:tabs>
        <w:spacing w:line="264" w:lineRule="auto"/>
        <w:ind w:firstLine="700"/>
        <w:contextualSpacing/>
        <w:jc w:val="both"/>
        <w:outlineLvl w:val="0"/>
        <w:rPr>
          <w:color w:val="000000"/>
          <w:sz w:val="28"/>
          <w:szCs w:val="28"/>
        </w:rPr>
      </w:pPr>
      <w:r w:rsidRPr="00D96AC6">
        <w:rPr>
          <w:sz w:val="28"/>
          <w:szCs w:val="28"/>
        </w:rPr>
        <w:t xml:space="preserve">Электроснабжение планируемых объектов территории предусмотрено от подстанции </w:t>
      </w:r>
      <w:r>
        <w:rPr>
          <w:sz w:val="28"/>
          <w:szCs w:val="28"/>
        </w:rPr>
        <w:t>«</w:t>
      </w:r>
      <w:r w:rsidRPr="00D96AC6">
        <w:rPr>
          <w:sz w:val="28"/>
          <w:szCs w:val="28"/>
        </w:rPr>
        <w:t>Восточная</w:t>
      </w:r>
      <w:r>
        <w:rPr>
          <w:sz w:val="28"/>
          <w:szCs w:val="28"/>
        </w:rPr>
        <w:t>»</w:t>
      </w:r>
      <w:r w:rsidRPr="00D96AC6">
        <w:rPr>
          <w:sz w:val="28"/>
          <w:szCs w:val="28"/>
        </w:rPr>
        <w:t xml:space="preserve"> 110 кВ</w:t>
      </w:r>
      <w:r>
        <w:rPr>
          <w:sz w:val="28"/>
          <w:szCs w:val="28"/>
        </w:rPr>
        <w:t>.</w:t>
      </w:r>
      <w:r w:rsidRPr="00D96AC6">
        <w:rPr>
          <w:sz w:val="28"/>
          <w:szCs w:val="28"/>
        </w:rPr>
        <w:t xml:space="preserve"> </w:t>
      </w:r>
      <w:r w:rsidRPr="00D96AC6">
        <w:rPr>
          <w:color w:val="000000"/>
          <w:sz w:val="28"/>
          <w:szCs w:val="28"/>
        </w:rPr>
        <w:t>Для обеспечения электричеством</w:t>
      </w:r>
      <w:r w:rsidRPr="00800493">
        <w:t xml:space="preserve"> </w:t>
      </w:r>
      <w:r w:rsidRPr="00800493">
        <w:rPr>
          <w:color w:val="000000"/>
          <w:sz w:val="28"/>
          <w:szCs w:val="28"/>
        </w:rPr>
        <w:t>объектов</w:t>
      </w:r>
      <w:r w:rsidRPr="00D96AC6">
        <w:rPr>
          <w:color w:val="000000"/>
          <w:sz w:val="28"/>
          <w:szCs w:val="28"/>
        </w:rPr>
        <w:t xml:space="preserve"> территории </w:t>
      </w:r>
      <w:r>
        <w:rPr>
          <w:color w:val="000000"/>
          <w:sz w:val="28"/>
          <w:szCs w:val="28"/>
        </w:rPr>
        <w:t>п</w:t>
      </w:r>
      <w:r w:rsidRPr="00D96AC6">
        <w:rPr>
          <w:color w:val="000000"/>
          <w:sz w:val="28"/>
          <w:szCs w:val="28"/>
        </w:rPr>
        <w:t>роектом планировки предусмотрено:</w:t>
      </w:r>
    </w:p>
    <w:p w:rsidR="00957DA1" w:rsidRPr="00D96AC6" w:rsidRDefault="00957DA1" w:rsidP="00957DA1">
      <w:pPr>
        <w:autoSpaceDE w:val="0"/>
        <w:autoSpaceDN w:val="0"/>
        <w:adjustRightInd w:val="0"/>
        <w:spacing w:line="264" w:lineRule="auto"/>
        <w:ind w:firstLine="700"/>
        <w:jc w:val="both"/>
        <w:rPr>
          <w:sz w:val="28"/>
          <w:szCs w:val="28"/>
        </w:rPr>
      </w:pPr>
      <w:r w:rsidRPr="00D96AC6">
        <w:rPr>
          <w:iCs/>
          <w:sz w:val="28"/>
          <w:szCs w:val="28"/>
        </w:rPr>
        <w:t>-</w:t>
      </w:r>
      <w:r w:rsidRPr="00D96AC6">
        <w:rPr>
          <w:sz w:val="28"/>
          <w:szCs w:val="28"/>
        </w:rPr>
        <w:t xml:space="preserve">  строительство БКТП 6/0,4кВ;</w:t>
      </w:r>
    </w:p>
    <w:p w:rsidR="00957DA1" w:rsidRPr="00D96AC6" w:rsidRDefault="00957DA1" w:rsidP="00957DA1">
      <w:pPr>
        <w:autoSpaceDE w:val="0"/>
        <w:autoSpaceDN w:val="0"/>
        <w:adjustRightInd w:val="0"/>
        <w:spacing w:line="288" w:lineRule="auto"/>
        <w:ind w:firstLine="700"/>
        <w:jc w:val="both"/>
        <w:rPr>
          <w:sz w:val="28"/>
          <w:szCs w:val="28"/>
        </w:rPr>
      </w:pPr>
      <w:r w:rsidRPr="00D96AC6">
        <w:rPr>
          <w:sz w:val="28"/>
          <w:szCs w:val="28"/>
        </w:rPr>
        <w:t xml:space="preserve">- строительство подводящих сетей электроснабжения от точки подключения </w:t>
      </w:r>
      <w:r w:rsidRPr="00CA77C6">
        <w:rPr>
          <w:sz w:val="28"/>
          <w:szCs w:val="28"/>
        </w:rPr>
        <w:t>в ТП-2965 и ТП-2966</w:t>
      </w:r>
      <w:r>
        <w:rPr>
          <w:sz w:val="28"/>
          <w:szCs w:val="28"/>
        </w:rPr>
        <w:t xml:space="preserve"> </w:t>
      </w:r>
      <w:r w:rsidRPr="00D96AC6">
        <w:rPr>
          <w:sz w:val="28"/>
          <w:szCs w:val="28"/>
        </w:rPr>
        <w:t>до проектируемой БКТП;</w:t>
      </w:r>
    </w:p>
    <w:p w:rsidR="00957DA1" w:rsidRPr="00D96AC6" w:rsidRDefault="00957DA1" w:rsidP="00957DA1">
      <w:pPr>
        <w:autoSpaceDE w:val="0"/>
        <w:autoSpaceDN w:val="0"/>
        <w:adjustRightInd w:val="0"/>
        <w:spacing w:line="288" w:lineRule="auto"/>
        <w:ind w:firstLine="700"/>
        <w:jc w:val="both"/>
        <w:rPr>
          <w:sz w:val="28"/>
          <w:szCs w:val="28"/>
        </w:rPr>
      </w:pPr>
      <w:r w:rsidRPr="00D96AC6">
        <w:rPr>
          <w:iCs/>
          <w:sz w:val="28"/>
          <w:szCs w:val="28"/>
        </w:rPr>
        <w:t xml:space="preserve">- </w:t>
      </w:r>
      <w:r>
        <w:rPr>
          <w:sz w:val="28"/>
          <w:szCs w:val="28"/>
        </w:rPr>
        <w:t>п</w:t>
      </w:r>
      <w:r w:rsidRPr="00D96AC6">
        <w:rPr>
          <w:sz w:val="28"/>
          <w:szCs w:val="28"/>
        </w:rPr>
        <w:t>рокладка внутриквартальных электрических сетей 0,4</w:t>
      </w:r>
      <w:r>
        <w:rPr>
          <w:sz w:val="28"/>
          <w:szCs w:val="28"/>
        </w:rPr>
        <w:t xml:space="preserve"> </w:t>
      </w:r>
      <w:r w:rsidRPr="00D96AC6">
        <w:rPr>
          <w:sz w:val="28"/>
          <w:szCs w:val="28"/>
        </w:rPr>
        <w:t>кВ протяженностью до ВРУ объектов нового строительства общей протяженностью 670 м;</w:t>
      </w:r>
    </w:p>
    <w:p w:rsidR="00957DA1" w:rsidRDefault="00957DA1" w:rsidP="00957DA1">
      <w:pPr>
        <w:autoSpaceDE w:val="0"/>
        <w:autoSpaceDN w:val="0"/>
        <w:adjustRightInd w:val="0"/>
        <w:spacing w:line="288" w:lineRule="auto"/>
        <w:ind w:firstLine="700"/>
        <w:jc w:val="both"/>
        <w:rPr>
          <w:sz w:val="28"/>
          <w:szCs w:val="28"/>
        </w:rPr>
      </w:pPr>
      <w:r w:rsidRPr="00D96AC6">
        <w:rPr>
          <w:sz w:val="28"/>
          <w:szCs w:val="28"/>
        </w:rPr>
        <w:t xml:space="preserve">- </w:t>
      </w:r>
      <w:r>
        <w:rPr>
          <w:sz w:val="28"/>
          <w:szCs w:val="28"/>
        </w:rPr>
        <w:t>п</w:t>
      </w:r>
      <w:r w:rsidRPr="00D96AC6">
        <w:rPr>
          <w:sz w:val="28"/>
          <w:szCs w:val="28"/>
        </w:rPr>
        <w:t>рокладка низковольтных сетей наружного освещения общей протяженностью 420 м</w:t>
      </w:r>
      <w:r>
        <w:rPr>
          <w:sz w:val="28"/>
          <w:szCs w:val="28"/>
        </w:rPr>
        <w:t>;</w:t>
      </w:r>
    </w:p>
    <w:p w:rsidR="00957DA1" w:rsidRDefault="00957DA1" w:rsidP="00957DA1">
      <w:pPr>
        <w:autoSpaceDE w:val="0"/>
        <w:autoSpaceDN w:val="0"/>
        <w:adjustRightInd w:val="0"/>
        <w:spacing w:line="288" w:lineRule="auto"/>
        <w:ind w:firstLine="709"/>
        <w:jc w:val="both"/>
        <w:rPr>
          <w:sz w:val="28"/>
          <w:szCs w:val="28"/>
        </w:rPr>
      </w:pPr>
      <w:r>
        <w:rPr>
          <w:sz w:val="28"/>
          <w:szCs w:val="28"/>
        </w:rPr>
        <w:t>- демонтаж трансформаторной подстанции №3942 в районе здания по ул.Клубная 16а;</w:t>
      </w:r>
    </w:p>
    <w:p w:rsidR="00957DA1" w:rsidRDefault="00957DA1" w:rsidP="00957DA1">
      <w:pPr>
        <w:autoSpaceDE w:val="0"/>
        <w:autoSpaceDN w:val="0"/>
        <w:adjustRightInd w:val="0"/>
        <w:spacing w:line="288" w:lineRule="auto"/>
        <w:ind w:firstLine="709"/>
        <w:jc w:val="both"/>
        <w:rPr>
          <w:sz w:val="28"/>
          <w:szCs w:val="28"/>
        </w:rPr>
      </w:pPr>
      <w:r w:rsidRPr="00ED06DB">
        <w:rPr>
          <w:sz w:val="28"/>
          <w:szCs w:val="28"/>
        </w:rPr>
        <w:t xml:space="preserve">- </w:t>
      </w:r>
      <w:r>
        <w:rPr>
          <w:sz w:val="28"/>
          <w:szCs w:val="28"/>
        </w:rPr>
        <w:t>д</w:t>
      </w:r>
      <w:r w:rsidRPr="00ED06DB">
        <w:rPr>
          <w:sz w:val="28"/>
          <w:szCs w:val="28"/>
        </w:rPr>
        <w:t xml:space="preserve">емонтаж линий электропередачи и опор </w:t>
      </w:r>
      <w:r>
        <w:rPr>
          <w:sz w:val="28"/>
          <w:szCs w:val="28"/>
        </w:rPr>
        <w:t>высоковольтных линий</w:t>
      </w:r>
      <w:r w:rsidRPr="00ED06DB">
        <w:rPr>
          <w:sz w:val="28"/>
          <w:szCs w:val="28"/>
        </w:rPr>
        <w:t xml:space="preserve"> в границах нового строительства</w:t>
      </w:r>
      <w:r>
        <w:rPr>
          <w:sz w:val="28"/>
          <w:szCs w:val="28"/>
        </w:rPr>
        <w:t>.</w:t>
      </w:r>
    </w:p>
    <w:p w:rsidR="00957DA1" w:rsidRDefault="00957DA1" w:rsidP="00957DA1">
      <w:pPr>
        <w:autoSpaceDE w:val="0"/>
        <w:autoSpaceDN w:val="0"/>
        <w:adjustRightInd w:val="0"/>
        <w:spacing w:line="288" w:lineRule="auto"/>
        <w:ind w:firstLine="709"/>
        <w:jc w:val="both"/>
        <w:rPr>
          <w:sz w:val="28"/>
          <w:szCs w:val="28"/>
        </w:rPr>
      </w:pPr>
    </w:p>
    <w:p w:rsidR="00957DA1" w:rsidRDefault="00957DA1" w:rsidP="00957DA1">
      <w:pPr>
        <w:autoSpaceDE w:val="0"/>
        <w:autoSpaceDN w:val="0"/>
        <w:adjustRightInd w:val="0"/>
        <w:spacing w:line="288" w:lineRule="auto"/>
        <w:ind w:firstLine="709"/>
        <w:jc w:val="both"/>
        <w:rPr>
          <w:sz w:val="28"/>
          <w:szCs w:val="28"/>
        </w:rPr>
      </w:pPr>
    </w:p>
    <w:p w:rsidR="001D0E31" w:rsidRDefault="001D0E31" w:rsidP="00957DA1">
      <w:pPr>
        <w:autoSpaceDE w:val="0"/>
        <w:autoSpaceDN w:val="0"/>
        <w:adjustRightInd w:val="0"/>
        <w:spacing w:line="288" w:lineRule="auto"/>
        <w:ind w:firstLine="709"/>
        <w:jc w:val="both"/>
        <w:rPr>
          <w:sz w:val="28"/>
          <w:szCs w:val="28"/>
        </w:rPr>
      </w:pPr>
    </w:p>
    <w:p w:rsidR="001D0E31" w:rsidRDefault="001D0E31" w:rsidP="00957DA1">
      <w:pPr>
        <w:autoSpaceDE w:val="0"/>
        <w:autoSpaceDN w:val="0"/>
        <w:adjustRightInd w:val="0"/>
        <w:spacing w:line="288" w:lineRule="auto"/>
        <w:ind w:firstLine="709"/>
        <w:jc w:val="both"/>
        <w:rPr>
          <w:sz w:val="28"/>
          <w:szCs w:val="28"/>
        </w:rPr>
      </w:pPr>
    </w:p>
    <w:p w:rsidR="00957DA1" w:rsidRPr="00D96AC6" w:rsidRDefault="00957DA1" w:rsidP="00957DA1">
      <w:pPr>
        <w:spacing w:line="264" w:lineRule="auto"/>
        <w:ind w:firstLine="700"/>
        <w:jc w:val="both"/>
        <w:rPr>
          <w:sz w:val="28"/>
          <w:szCs w:val="28"/>
        </w:rPr>
      </w:pPr>
      <w:r w:rsidRPr="00D96AC6">
        <w:rPr>
          <w:sz w:val="28"/>
          <w:szCs w:val="28"/>
        </w:rPr>
        <w:t>6.6. Связь</w:t>
      </w:r>
      <w:r>
        <w:rPr>
          <w:sz w:val="28"/>
          <w:szCs w:val="28"/>
        </w:rPr>
        <w:t>.</w:t>
      </w:r>
    </w:p>
    <w:p w:rsidR="00957DA1" w:rsidRPr="00D96AC6" w:rsidRDefault="00957DA1" w:rsidP="00957DA1">
      <w:pPr>
        <w:spacing w:line="264" w:lineRule="auto"/>
        <w:ind w:firstLine="700"/>
        <w:jc w:val="both"/>
        <w:rPr>
          <w:sz w:val="28"/>
          <w:szCs w:val="28"/>
        </w:rPr>
      </w:pPr>
      <w:r w:rsidRPr="00D96AC6">
        <w:rPr>
          <w:sz w:val="28"/>
          <w:szCs w:val="28"/>
        </w:rPr>
        <w:t xml:space="preserve">Обеспечение территории телефонной связью, доступом в </w:t>
      </w:r>
      <w:r>
        <w:rPr>
          <w:sz w:val="28"/>
          <w:szCs w:val="28"/>
        </w:rPr>
        <w:t>И</w:t>
      </w:r>
      <w:r w:rsidRPr="00D96AC6">
        <w:rPr>
          <w:sz w:val="28"/>
          <w:szCs w:val="28"/>
        </w:rPr>
        <w:t>нтернет, телевещанием и организацией громкоговорящего оповещения в чрезвычайных ситуациях предусмотрено от узла связи ПСЭ 561/6 по ул.Интернациональная, 5б.</w:t>
      </w:r>
    </w:p>
    <w:p w:rsidR="00957DA1" w:rsidRPr="00D96AC6" w:rsidRDefault="00957DA1" w:rsidP="00957DA1">
      <w:pPr>
        <w:spacing w:line="264" w:lineRule="auto"/>
        <w:ind w:firstLine="700"/>
        <w:jc w:val="both"/>
        <w:rPr>
          <w:sz w:val="28"/>
          <w:szCs w:val="28"/>
        </w:rPr>
      </w:pPr>
      <w:r>
        <w:rPr>
          <w:sz w:val="28"/>
          <w:szCs w:val="28"/>
        </w:rPr>
        <w:t>В целях</w:t>
      </w:r>
      <w:r w:rsidRPr="00D96AC6">
        <w:rPr>
          <w:sz w:val="28"/>
          <w:szCs w:val="28"/>
        </w:rPr>
        <w:t xml:space="preserve"> обеспечения телефонной связью, оказания услуг передачи данных, доступа в </w:t>
      </w:r>
      <w:r>
        <w:rPr>
          <w:sz w:val="28"/>
          <w:szCs w:val="28"/>
        </w:rPr>
        <w:t>И</w:t>
      </w:r>
      <w:r w:rsidRPr="00D96AC6">
        <w:rPr>
          <w:sz w:val="28"/>
          <w:szCs w:val="28"/>
        </w:rPr>
        <w:t xml:space="preserve">нтернет, телевещания и организации громкоговорящего оповещения в чрезвычайных ситуациях </w:t>
      </w:r>
      <w:r>
        <w:rPr>
          <w:sz w:val="28"/>
          <w:szCs w:val="28"/>
        </w:rPr>
        <w:t>п</w:t>
      </w:r>
      <w:r w:rsidRPr="00D96AC6">
        <w:rPr>
          <w:sz w:val="28"/>
          <w:szCs w:val="28"/>
        </w:rPr>
        <w:t>роектом планировки предусматривается:</w:t>
      </w:r>
    </w:p>
    <w:p w:rsidR="00957DA1" w:rsidRPr="00D96AC6" w:rsidRDefault="00957DA1" w:rsidP="00957DA1">
      <w:pPr>
        <w:spacing w:line="264" w:lineRule="auto"/>
        <w:ind w:firstLine="700"/>
        <w:jc w:val="both"/>
        <w:rPr>
          <w:sz w:val="28"/>
          <w:szCs w:val="28"/>
        </w:rPr>
      </w:pPr>
      <w:r w:rsidRPr="00D96AC6">
        <w:rPr>
          <w:sz w:val="28"/>
          <w:szCs w:val="28"/>
        </w:rPr>
        <w:t>- прокладка уличных и внутриквартальных трасс кабельной канализации к проектируемым объектам от существующих колодцев кабельной канализации из полиэтиленовых труб диаметром 110 мм на глубине 0,6-0,7 м с установкой ж/б колодцев малого типа;</w:t>
      </w:r>
    </w:p>
    <w:p w:rsidR="00957DA1" w:rsidRPr="00D96AC6" w:rsidRDefault="00957DA1" w:rsidP="00957DA1">
      <w:pPr>
        <w:spacing w:line="264" w:lineRule="auto"/>
        <w:ind w:firstLine="700"/>
        <w:jc w:val="both"/>
        <w:rPr>
          <w:sz w:val="28"/>
          <w:szCs w:val="28"/>
        </w:rPr>
      </w:pPr>
      <w:r w:rsidRPr="00D96AC6">
        <w:rPr>
          <w:sz w:val="28"/>
          <w:szCs w:val="28"/>
        </w:rPr>
        <w:t>- прокладка опто-волоконного кабеля ОМ3КГЦ-10-01-0,22-8(8) по новой кабельной канализации;</w:t>
      </w:r>
    </w:p>
    <w:p w:rsidR="00957DA1" w:rsidRPr="00D96AC6" w:rsidRDefault="00957DA1" w:rsidP="00957DA1">
      <w:pPr>
        <w:spacing w:line="264" w:lineRule="auto"/>
        <w:ind w:firstLine="700"/>
        <w:jc w:val="both"/>
        <w:rPr>
          <w:sz w:val="28"/>
          <w:szCs w:val="28"/>
        </w:rPr>
      </w:pPr>
      <w:r w:rsidRPr="00D96AC6">
        <w:rPr>
          <w:sz w:val="28"/>
          <w:szCs w:val="28"/>
        </w:rPr>
        <w:t>- установка в проектируемых жилых домах, дошкольных учреждениях, иных объектах узлов агрегации (шкафы телекоммуникаций);</w:t>
      </w:r>
    </w:p>
    <w:p w:rsidR="00957DA1" w:rsidRPr="00D96AC6" w:rsidRDefault="00957DA1" w:rsidP="00957DA1">
      <w:pPr>
        <w:spacing w:line="264" w:lineRule="auto"/>
        <w:ind w:firstLine="700"/>
        <w:jc w:val="both"/>
        <w:rPr>
          <w:sz w:val="28"/>
          <w:szCs w:val="28"/>
        </w:rPr>
      </w:pPr>
      <w:r w:rsidRPr="00D96AC6">
        <w:rPr>
          <w:sz w:val="28"/>
          <w:szCs w:val="28"/>
        </w:rPr>
        <w:t>- демонтаж нетранзитного кабеля связи.</w:t>
      </w:r>
    </w:p>
    <w:p w:rsidR="00957DA1" w:rsidRPr="00D96AC6" w:rsidRDefault="00957DA1" w:rsidP="00957DA1">
      <w:pPr>
        <w:spacing w:line="264" w:lineRule="auto"/>
        <w:ind w:firstLine="700"/>
        <w:jc w:val="both"/>
        <w:rPr>
          <w:sz w:val="28"/>
          <w:szCs w:val="28"/>
        </w:rPr>
      </w:pPr>
      <w:r w:rsidRPr="00D96AC6">
        <w:rPr>
          <w:sz w:val="28"/>
          <w:szCs w:val="28"/>
        </w:rPr>
        <w:t>Проектом предусматривается схема телефонизации по шкафной системе (АТС – распределительный шкаф – распределительная коробка) с тр</w:t>
      </w:r>
      <w:r>
        <w:rPr>
          <w:sz w:val="28"/>
          <w:szCs w:val="28"/>
        </w:rPr>
        <w:t>е</w:t>
      </w:r>
      <w:r w:rsidRPr="00D96AC6">
        <w:rPr>
          <w:sz w:val="28"/>
          <w:szCs w:val="28"/>
        </w:rPr>
        <w:t>хступенчатым распределением кабелей.</w:t>
      </w:r>
    </w:p>
    <w:p w:rsidR="00957DA1" w:rsidRPr="00D96AC6" w:rsidRDefault="00957DA1" w:rsidP="00957DA1">
      <w:pPr>
        <w:spacing w:line="264" w:lineRule="auto"/>
        <w:ind w:firstLine="700"/>
        <w:jc w:val="both"/>
        <w:rPr>
          <w:sz w:val="28"/>
          <w:szCs w:val="28"/>
        </w:rPr>
      </w:pPr>
      <w:r w:rsidRPr="00D96AC6">
        <w:rPr>
          <w:sz w:val="28"/>
          <w:szCs w:val="28"/>
        </w:rPr>
        <w:t>Прокладка магистральных (АТС – РШ) и соединительных линий предусматривается кабелем типа ВОЛС в телефонной канализации по новым и существующим трассам с использованием резервных каналов существующей телефонной канализации.</w:t>
      </w:r>
    </w:p>
    <w:p w:rsidR="00957DA1" w:rsidRPr="00D96AC6" w:rsidRDefault="00957DA1" w:rsidP="00957DA1">
      <w:pPr>
        <w:spacing w:line="264" w:lineRule="auto"/>
        <w:ind w:firstLine="700"/>
        <w:jc w:val="both"/>
        <w:rPr>
          <w:sz w:val="28"/>
          <w:szCs w:val="28"/>
        </w:rPr>
      </w:pPr>
      <w:r w:rsidRPr="00D96AC6">
        <w:rPr>
          <w:sz w:val="28"/>
          <w:szCs w:val="28"/>
        </w:rPr>
        <w:t>После утверждения проекта планировки жилого района специализированной организации необходимо по отдельному заказу разработать схему телефонизации застройки с разводкой кабелей от АТС до шкафов и от шкафов к телефонным коробкам и к домам. К домам проложить</w:t>
      </w:r>
      <w:bookmarkStart w:id="3" w:name="_GoBack"/>
      <w:bookmarkEnd w:id="3"/>
      <w:r>
        <w:rPr>
          <w:sz w:val="28"/>
          <w:szCs w:val="28"/>
        </w:rPr>
        <w:t xml:space="preserve"> </w:t>
      </w:r>
      <w:r w:rsidRPr="00D96AC6">
        <w:rPr>
          <w:sz w:val="28"/>
          <w:szCs w:val="28"/>
        </w:rPr>
        <w:t xml:space="preserve">2-отверстную канализацию (каналы для операторов кабельного телевидения, радиовещания и </w:t>
      </w:r>
      <w:r>
        <w:rPr>
          <w:sz w:val="28"/>
          <w:szCs w:val="28"/>
        </w:rPr>
        <w:t>Интернета</w:t>
      </w:r>
      <w:r w:rsidRPr="00D96AC6">
        <w:rPr>
          <w:sz w:val="28"/>
          <w:szCs w:val="28"/>
        </w:rPr>
        <w:t>).</w:t>
      </w:r>
    </w:p>
    <w:p w:rsidR="00957DA1" w:rsidRDefault="00957DA1" w:rsidP="00957DA1">
      <w:pPr>
        <w:keepNext/>
        <w:keepLines/>
        <w:spacing w:line="264" w:lineRule="auto"/>
        <w:ind w:firstLine="700"/>
        <w:jc w:val="both"/>
        <w:rPr>
          <w:sz w:val="28"/>
          <w:szCs w:val="28"/>
        </w:rPr>
      </w:pPr>
      <w:r w:rsidRPr="00D96AC6">
        <w:rPr>
          <w:sz w:val="28"/>
          <w:szCs w:val="28"/>
        </w:rPr>
        <w:t>Проектирование подводящих волоконно-оптических сетей от точки подключения за пределами границ разрабатываемого проекта предусмотрено отдельным проектом планировки и межевания линейных объектов.</w:t>
      </w:r>
    </w:p>
    <w:p w:rsidR="00957DA1" w:rsidRPr="00D96AC6" w:rsidRDefault="00957DA1" w:rsidP="00957DA1">
      <w:pPr>
        <w:keepNext/>
        <w:keepLines/>
        <w:spacing w:line="264" w:lineRule="auto"/>
        <w:ind w:firstLine="700"/>
        <w:jc w:val="both"/>
        <w:rPr>
          <w:sz w:val="28"/>
          <w:szCs w:val="28"/>
        </w:rPr>
      </w:pPr>
    </w:p>
    <w:p w:rsidR="00957DA1" w:rsidRPr="004819B0" w:rsidRDefault="00957DA1" w:rsidP="00957DA1">
      <w:pPr>
        <w:widowControl w:val="0"/>
        <w:tabs>
          <w:tab w:val="left" w:pos="540"/>
          <w:tab w:val="left" w:pos="5812"/>
        </w:tabs>
        <w:spacing w:line="264" w:lineRule="auto"/>
        <w:ind w:firstLine="700"/>
        <w:contextualSpacing/>
        <w:jc w:val="center"/>
        <w:rPr>
          <w:b/>
          <w:color w:val="000000"/>
          <w:sz w:val="28"/>
          <w:szCs w:val="28"/>
        </w:rPr>
      </w:pPr>
      <w:r w:rsidRPr="004819B0">
        <w:rPr>
          <w:b/>
          <w:color w:val="000000"/>
          <w:sz w:val="28"/>
          <w:szCs w:val="28"/>
        </w:rPr>
        <w:t>7. Противопожарные мероприятия</w:t>
      </w:r>
    </w:p>
    <w:p w:rsidR="00957DA1" w:rsidRPr="00D96AC6" w:rsidRDefault="00957DA1" w:rsidP="00957DA1">
      <w:pPr>
        <w:spacing w:line="264" w:lineRule="auto"/>
        <w:ind w:firstLine="700"/>
        <w:contextualSpacing/>
        <w:jc w:val="both"/>
        <w:rPr>
          <w:sz w:val="28"/>
          <w:szCs w:val="28"/>
        </w:rPr>
      </w:pPr>
      <w:r w:rsidRPr="00D96AC6">
        <w:rPr>
          <w:color w:val="000000"/>
          <w:sz w:val="28"/>
          <w:szCs w:val="28"/>
        </w:rPr>
        <w:t>На рассматриваемой территории предусмотрена организация пожарных проездов в соответствии с нормативными требованиями.</w:t>
      </w:r>
      <w:r w:rsidRPr="00D96AC6">
        <w:rPr>
          <w:sz w:val="28"/>
          <w:szCs w:val="28"/>
        </w:rPr>
        <w:t xml:space="preserve"> Въезды на территорию микрорайона предусмотрены на расстоянии друг от друга не более 300 м.</w:t>
      </w:r>
    </w:p>
    <w:p w:rsidR="00957DA1" w:rsidRDefault="00957DA1" w:rsidP="00957DA1">
      <w:pPr>
        <w:pStyle w:val="3"/>
        <w:spacing w:after="0" w:line="264" w:lineRule="auto"/>
        <w:ind w:firstLine="700"/>
        <w:contextualSpacing/>
        <w:jc w:val="both"/>
        <w:rPr>
          <w:sz w:val="28"/>
          <w:szCs w:val="28"/>
        </w:rPr>
      </w:pPr>
      <w:r w:rsidRPr="00D96AC6">
        <w:rPr>
          <w:sz w:val="28"/>
          <w:szCs w:val="28"/>
        </w:rPr>
        <w:t xml:space="preserve">Территория проекта планировки находится в радиусе обслуживания существующей пожарной части №6 Советского района (время прибытия пожарного подразделения </w:t>
      </w:r>
      <w:r>
        <w:rPr>
          <w:sz w:val="28"/>
          <w:szCs w:val="28"/>
        </w:rPr>
        <w:t xml:space="preserve">– </w:t>
      </w:r>
      <w:r w:rsidRPr="00D96AC6">
        <w:rPr>
          <w:sz w:val="28"/>
          <w:szCs w:val="28"/>
        </w:rPr>
        <w:t>в пределах 8 минут).</w:t>
      </w:r>
    </w:p>
    <w:p w:rsidR="00957DA1" w:rsidRPr="00D96AC6" w:rsidRDefault="00957DA1" w:rsidP="00957DA1">
      <w:pPr>
        <w:pStyle w:val="3"/>
        <w:spacing w:after="0" w:line="264" w:lineRule="auto"/>
        <w:ind w:firstLine="700"/>
        <w:contextualSpacing/>
        <w:jc w:val="both"/>
        <w:rPr>
          <w:sz w:val="28"/>
          <w:szCs w:val="28"/>
        </w:rPr>
      </w:pPr>
    </w:p>
    <w:p w:rsidR="001D0E31" w:rsidRDefault="001D0E31" w:rsidP="00957DA1">
      <w:pPr>
        <w:spacing w:line="264" w:lineRule="auto"/>
        <w:ind w:firstLine="700"/>
        <w:contextualSpacing/>
        <w:jc w:val="center"/>
        <w:rPr>
          <w:b/>
          <w:color w:val="000000"/>
          <w:sz w:val="28"/>
          <w:szCs w:val="28"/>
        </w:rPr>
      </w:pPr>
    </w:p>
    <w:p w:rsidR="00957DA1" w:rsidRPr="004819B0" w:rsidRDefault="00957DA1" w:rsidP="00957DA1">
      <w:pPr>
        <w:spacing w:line="264" w:lineRule="auto"/>
        <w:ind w:firstLine="700"/>
        <w:contextualSpacing/>
        <w:jc w:val="center"/>
        <w:rPr>
          <w:b/>
          <w:color w:val="000000"/>
          <w:sz w:val="28"/>
          <w:szCs w:val="28"/>
        </w:rPr>
      </w:pPr>
      <w:r w:rsidRPr="004819B0">
        <w:rPr>
          <w:b/>
          <w:color w:val="000000"/>
          <w:sz w:val="28"/>
          <w:szCs w:val="28"/>
        </w:rPr>
        <w:t>8. Характеристика благоустройства и озеленения территории</w:t>
      </w:r>
    </w:p>
    <w:p w:rsidR="00957DA1" w:rsidRPr="00D96AC6" w:rsidRDefault="00957DA1" w:rsidP="00957DA1">
      <w:pPr>
        <w:spacing w:line="264" w:lineRule="auto"/>
        <w:ind w:firstLine="700"/>
        <w:contextualSpacing/>
        <w:jc w:val="both"/>
        <w:rPr>
          <w:color w:val="000000"/>
          <w:sz w:val="28"/>
          <w:szCs w:val="28"/>
        </w:rPr>
      </w:pPr>
      <w:r w:rsidRPr="00D96AC6">
        <w:rPr>
          <w:color w:val="000000"/>
          <w:sz w:val="28"/>
          <w:szCs w:val="28"/>
        </w:rPr>
        <w:t>Общая площадь озеленения территории составляет 12313 кв.м</w:t>
      </w:r>
    </w:p>
    <w:p w:rsidR="00957DA1" w:rsidRPr="00D96AC6" w:rsidRDefault="00957DA1" w:rsidP="00957DA1">
      <w:pPr>
        <w:spacing w:line="264" w:lineRule="auto"/>
        <w:ind w:firstLine="700"/>
        <w:contextualSpacing/>
        <w:jc w:val="both"/>
        <w:rPr>
          <w:color w:val="000000"/>
          <w:sz w:val="28"/>
          <w:szCs w:val="28"/>
        </w:rPr>
      </w:pPr>
      <w:r w:rsidRPr="00D96AC6">
        <w:rPr>
          <w:color w:val="000000"/>
          <w:sz w:val="28"/>
          <w:szCs w:val="28"/>
        </w:rPr>
        <w:t>Озеленение территории включает в себя участки озеленения вокруг жилых зданий, культурно-бытовых и административных учреждений</w:t>
      </w:r>
      <w:r>
        <w:rPr>
          <w:color w:val="000000"/>
          <w:sz w:val="28"/>
          <w:szCs w:val="28"/>
        </w:rPr>
        <w:t>,</w:t>
      </w:r>
      <w:r w:rsidRPr="00D96AC6">
        <w:rPr>
          <w:color w:val="000000"/>
          <w:sz w:val="28"/>
          <w:szCs w:val="28"/>
        </w:rPr>
        <w:t xml:space="preserve"> детского сада</w:t>
      </w:r>
      <w:r>
        <w:rPr>
          <w:color w:val="000000"/>
          <w:sz w:val="28"/>
          <w:szCs w:val="28"/>
        </w:rPr>
        <w:t>,</w:t>
      </w:r>
      <w:r w:rsidRPr="00D96AC6">
        <w:rPr>
          <w:color w:val="000000"/>
          <w:sz w:val="28"/>
          <w:szCs w:val="28"/>
        </w:rPr>
        <w:t xml:space="preserve"> участки озеленения общего пользования, включая высокоствольны</w:t>
      </w:r>
      <w:r>
        <w:rPr>
          <w:color w:val="000000"/>
          <w:sz w:val="28"/>
          <w:szCs w:val="28"/>
        </w:rPr>
        <w:t>е</w:t>
      </w:r>
      <w:r w:rsidRPr="00D96AC6">
        <w:rPr>
          <w:color w:val="000000"/>
          <w:sz w:val="28"/>
          <w:szCs w:val="28"/>
        </w:rPr>
        <w:t>, средне</w:t>
      </w:r>
      <w:r>
        <w:rPr>
          <w:color w:val="000000"/>
          <w:sz w:val="28"/>
          <w:szCs w:val="28"/>
        </w:rPr>
        <w:t>-</w:t>
      </w:r>
      <w:r w:rsidRPr="00D96AC6">
        <w:rPr>
          <w:color w:val="000000"/>
          <w:sz w:val="28"/>
          <w:szCs w:val="28"/>
        </w:rPr>
        <w:t xml:space="preserve"> и низкорослые деревья, кустарники.</w:t>
      </w:r>
    </w:p>
    <w:p w:rsidR="00957DA1" w:rsidRDefault="00957DA1" w:rsidP="00957DA1">
      <w:pPr>
        <w:spacing w:line="264" w:lineRule="auto"/>
        <w:ind w:firstLine="700"/>
        <w:contextualSpacing/>
        <w:jc w:val="both"/>
        <w:rPr>
          <w:color w:val="000000"/>
          <w:sz w:val="28"/>
          <w:szCs w:val="28"/>
        </w:rPr>
      </w:pPr>
      <w:r w:rsidRPr="00D96AC6">
        <w:rPr>
          <w:color w:val="000000"/>
          <w:sz w:val="28"/>
          <w:szCs w:val="28"/>
        </w:rPr>
        <w:t>Проектом планируется строительство новых и реконструкция существующих пешеходных тротуаров, а также строительство велодорожек.</w:t>
      </w:r>
    </w:p>
    <w:p w:rsidR="00957DA1" w:rsidRPr="00D96AC6" w:rsidRDefault="00957DA1" w:rsidP="00957DA1">
      <w:pPr>
        <w:spacing w:line="264" w:lineRule="auto"/>
        <w:ind w:firstLine="700"/>
        <w:contextualSpacing/>
        <w:jc w:val="both"/>
        <w:rPr>
          <w:color w:val="000000"/>
          <w:sz w:val="28"/>
          <w:szCs w:val="28"/>
        </w:rPr>
      </w:pPr>
      <w:r w:rsidRPr="00D96AC6">
        <w:rPr>
          <w:color w:val="000000"/>
          <w:sz w:val="28"/>
          <w:szCs w:val="28"/>
        </w:rPr>
        <w:t xml:space="preserve"> </w:t>
      </w:r>
    </w:p>
    <w:p w:rsidR="00957DA1" w:rsidRDefault="00957DA1" w:rsidP="00957DA1">
      <w:pPr>
        <w:spacing w:line="264" w:lineRule="auto"/>
        <w:ind w:firstLine="700"/>
        <w:contextualSpacing/>
        <w:jc w:val="center"/>
        <w:rPr>
          <w:b/>
          <w:color w:val="000000"/>
          <w:sz w:val="28"/>
          <w:szCs w:val="28"/>
        </w:rPr>
      </w:pPr>
      <w:r w:rsidRPr="004819B0">
        <w:rPr>
          <w:b/>
          <w:color w:val="000000"/>
          <w:sz w:val="28"/>
          <w:szCs w:val="28"/>
        </w:rPr>
        <w:t xml:space="preserve">9. Характеристика мероприятий защиты территории </w:t>
      </w:r>
    </w:p>
    <w:p w:rsidR="00957DA1" w:rsidRPr="004819B0" w:rsidRDefault="00957DA1" w:rsidP="00957DA1">
      <w:pPr>
        <w:spacing w:line="264" w:lineRule="auto"/>
        <w:ind w:firstLine="700"/>
        <w:contextualSpacing/>
        <w:jc w:val="center"/>
        <w:rPr>
          <w:b/>
          <w:color w:val="000000"/>
          <w:sz w:val="28"/>
          <w:szCs w:val="28"/>
        </w:rPr>
      </w:pPr>
      <w:r w:rsidRPr="004819B0">
        <w:rPr>
          <w:b/>
          <w:color w:val="000000"/>
          <w:sz w:val="28"/>
          <w:szCs w:val="28"/>
        </w:rPr>
        <w:t>от шумового воздействия</w:t>
      </w:r>
    </w:p>
    <w:p w:rsidR="00957DA1" w:rsidRPr="00D96AC6" w:rsidRDefault="00957DA1" w:rsidP="00957DA1">
      <w:pPr>
        <w:spacing w:line="264" w:lineRule="auto"/>
        <w:ind w:firstLine="700"/>
        <w:contextualSpacing/>
        <w:jc w:val="both"/>
        <w:rPr>
          <w:color w:val="000000"/>
          <w:sz w:val="28"/>
          <w:szCs w:val="28"/>
        </w:rPr>
      </w:pPr>
      <w:r w:rsidRPr="00D96AC6">
        <w:rPr>
          <w:color w:val="000000"/>
          <w:sz w:val="28"/>
          <w:szCs w:val="28"/>
        </w:rPr>
        <w:t xml:space="preserve">Источниками шума на проектируемой территории в настоящее время является автодорога по ул.Мамадышский </w:t>
      </w:r>
      <w:r>
        <w:rPr>
          <w:color w:val="000000"/>
          <w:sz w:val="28"/>
          <w:szCs w:val="28"/>
        </w:rPr>
        <w:t>Т</w:t>
      </w:r>
      <w:r w:rsidRPr="00D96AC6">
        <w:rPr>
          <w:color w:val="000000"/>
          <w:sz w:val="28"/>
          <w:szCs w:val="28"/>
        </w:rPr>
        <w:t>ракт. Проведенные расчеты шумового воздействия показали возможность соблюдения требовани</w:t>
      </w:r>
      <w:r>
        <w:rPr>
          <w:color w:val="000000"/>
          <w:sz w:val="28"/>
          <w:szCs w:val="28"/>
        </w:rPr>
        <w:t>й</w:t>
      </w:r>
      <w:r w:rsidRPr="00D96AC6">
        <w:rPr>
          <w:color w:val="000000"/>
          <w:sz w:val="28"/>
          <w:szCs w:val="28"/>
        </w:rPr>
        <w:t xml:space="preserve"> предельно допустимого уровня </w:t>
      </w:r>
      <w:r>
        <w:rPr>
          <w:color w:val="000000"/>
          <w:sz w:val="28"/>
          <w:szCs w:val="28"/>
        </w:rPr>
        <w:t xml:space="preserve">шума </w:t>
      </w:r>
      <w:r w:rsidRPr="00D96AC6">
        <w:rPr>
          <w:color w:val="000000"/>
          <w:sz w:val="28"/>
          <w:szCs w:val="28"/>
        </w:rPr>
        <w:t>на территории проектируемой жилой застройки в дневное и ночное время при соблюдении следующих решений:</w:t>
      </w:r>
    </w:p>
    <w:p w:rsidR="00957DA1" w:rsidRPr="00D96AC6" w:rsidRDefault="00957DA1" w:rsidP="00957DA1">
      <w:pPr>
        <w:spacing w:line="264" w:lineRule="auto"/>
        <w:ind w:firstLine="700"/>
        <w:contextualSpacing/>
        <w:jc w:val="both"/>
        <w:rPr>
          <w:color w:val="000000"/>
          <w:sz w:val="28"/>
          <w:szCs w:val="28"/>
        </w:rPr>
      </w:pPr>
      <w:r w:rsidRPr="00D96AC6">
        <w:rPr>
          <w:color w:val="000000"/>
          <w:sz w:val="28"/>
          <w:szCs w:val="28"/>
        </w:rPr>
        <w:t>- строительство жилых домов из шумозащитных материалов обеспечит соблюдение допустимых уровне</w:t>
      </w:r>
      <w:r>
        <w:rPr>
          <w:color w:val="000000"/>
          <w:sz w:val="28"/>
          <w:szCs w:val="28"/>
        </w:rPr>
        <w:t>й</w:t>
      </w:r>
      <w:r w:rsidRPr="00D96AC6">
        <w:rPr>
          <w:color w:val="000000"/>
          <w:sz w:val="28"/>
          <w:szCs w:val="28"/>
        </w:rPr>
        <w:t xml:space="preserve"> шума на придомовой территории и площадках отдыха;</w:t>
      </w:r>
    </w:p>
    <w:p w:rsidR="00957DA1" w:rsidRPr="00D96AC6" w:rsidRDefault="00957DA1" w:rsidP="00957DA1">
      <w:pPr>
        <w:spacing w:line="264" w:lineRule="auto"/>
        <w:ind w:firstLine="700"/>
        <w:contextualSpacing/>
        <w:jc w:val="both"/>
        <w:rPr>
          <w:color w:val="000000"/>
          <w:sz w:val="28"/>
          <w:szCs w:val="28"/>
        </w:rPr>
      </w:pPr>
      <w:r w:rsidRPr="00D96AC6">
        <w:rPr>
          <w:color w:val="000000"/>
          <w:sz w:val="28"/>
          <w:szCs w:val="28"/>
        </w:rPr>
        <w:t>- установ</w:t>
      </w:r>
      <w:r>
        <w:rPr>
          <w:color w:val="000000"/>
          <w:sz w:val="28"/>
          <w:szCs w:val="28"/>
        </w:rPr>
        <w:t>ка</w:t>
      </w:r>
      <w:r w:rsidRPr="00D96AC6">
        <w:rPr>
          <w:color w:val="000000"/>
          <w:sz w:val="28"/>
          <w:szCs w:val="28"/>
        </w:rPr>
        <w:t xml:space="preserve"> шумозащитны</w:t>
      </w:r>
      <w:r>
        <w:rPr>
          <w:color w:val="000000"/>
          <w:sz w:val="28"/>
          <w:szCs w:val="28"/>
        </w:rPr>
        <w:t>х</w:t>
      </w:r>
      <w:r w:rsidRPr="00D96AC6">
        <w:rPr>
          <w:color w:val="000000"/>
          <w:sz w:val="28"/>
          <w:szCs w:val="28"/>
        </w:rPr>
        <w:t xml:space="preserve"> стеклопакет</w:t>
      </w:r>
      <w:r>
        <w:rPr>
          <w:color w:val="000000"/>
          <w:sz w:val="28"/>
          <w:szCs w:val="28"/>
        </w:rPr>
        <w:t>ов</w:t>
      </w:r>
      <w:r w:rsidRPr="00D96AC6">
        <w:rPr>
          <w:color w:val="000000"/>
          <w:sz w:val="28"/>
          <w:szCs w:val="28"/>
        </w:rPr>
        <w:t>;</w:t>
      </w:r>
    </w:p>
    <w:p w:rsidR="00957DA1" w:rsidRPr="00D96AC6" w:rsidRDefault="00957DA1" w:rsidP="00957DA1">
      <w:pPr>
        <w:spacing w:line="264" w:lineRule="auto"/>
        <w:ind w:firstLine="700"/>
        <w:contextualSpacing/>
        <w:jc w:val="both"/>
        <w:rPr>
          <w:color w:val="000000"/>
          <w:sz w:val="28"/>
          <w:szCs w:val="28"/>
        </w:rPr>
      </w:pPr>
      <w:r w:rsidRPr="00D96AC6">
        <w:rPr>
          <w:color w:val="000000"/>
          <w:sz w:val="28"/>
          <w:szCs w:val="28"/>
        </w:rPr>
        <w:t>- в ходе проектирования прове</w:t>
      </w:r>
      <w:r>
        <w:rPr>
          <w:color w:val="000000"/>
          <w:sz w:val="28"/>
          <w:szCs w:val="28"/>
        </w:rPr>
        <w:t>дение</w:t>
      </w:r>
      <w:r w:rsidRPr="00D96AC6">
        <w:rPr>
          <w:color w:val="000000"/>
          <w:sz w:val="28"/>
          <w:szCs w:val="28"/>
        </w:rPr>
        <w:t xml:space="preserve"> расчет</w:t>
      </w:r>
      <w:r>
        <w:rPr>
          <w:color w:val="000000"/>
          <w:sz w:val="28"/>
          <w:szCs w:val="28"/>
        </w:rPr>
        <w:t>ов</w:t>
      </w:r>
      <w:r w:rsidRPr="00D96AC6">
        <w:rPr>
          <w:color w:val="000000"/>
          <w:sz w:val="28"/>
          <w:szCs w:val="28"/>
        </w:rPr>
        <w:t xml:space="preserve"> проникающего шума в жилые и общественные помещения проектируемых зданий с учетом проектируемого шумогенерирующего оборудования;</w:t>
      </w:r>
    </w:p>
    <w:p w:rsidR="00957DA1" w:rsidRPr="00D96AC6" w:rsidRDefault="00957DA1" w:rsidP="00957DA1">
      <w:pPr>
        <w:spacing w:line="264" w:lineRule="auto"/>
        <w:ind w:firstLine="700"/>
        <w:contextualSpacing/>
        <w:jc w:val="both"/>
        <w:rPr>
          <w:color w:val="000000"/>
          <w:sz w:val="28"/>
          <w:szCs w:val="28"/>
        </w:rPr>
      </w:pPr>
      <w:r w:rsidRPr="00D96AC6">
        <w:rPr>
          <w:color w:val="000000"/>
          <w:sz w:val="28"/>
          <w:szCs w:val="28"/>
        </w:rPr>
        <w:t>- установка шумопоглощающих и шумоизолирующих перегородок, установка агрегатов и двигателей на виброприборы, уплотнение дверных проемов и т.п.;</w:t>
      </w:r>
    </w:p>
    <w:p w:rsidR="00957DA1" w:rsidRPr="00D96AC6" w:rsidRDefault="00957DA1" w:rsidP="00957DA1">
      <w:pPr>
        <w:spacing w:line="264" w:lineRule="auto"/>
        <w:ind w:firstLine="700"/>
        <w:contextualSpacing/>
        <w:jc w:val="both"/>
        <w:rPr>
          <w:color w:val="000000"/>
          <w:sz w:val="28"/>
          <w:szCs w:val="28"/>
        </w:rPr>
      </w:pPr>
      <w:r w:rsidRPr="00D96AC6">
        <w:rPr>
          <w:color w:val="000000"/>
          <w:sz w:val="28"/>
          <w:szCs w:val="28"/>
        </w:rPr>
        <w:t>- осуществ</w:t>
      </w:r>
      <w:r>
        <w:rPr>
          <w:color w:val="000000"/>
          <w:sz w:val="28"/>
          <w:szCs w:val="28"/>
        </w:rPr>
        <w:t>ление</w:t>
      </w:r>
      <w:r w:rsidRPr="00D96AC6">
        <w:rPr>
          <w:color w:val="000000"/>
          <w:sz w:val="28"/>
          <w:szCs w:val="28"/>
        </w:rPr>
        <w:t xml:space="preserve"> подбор</w:t>
      </w:r>
      <w:r>
        <w:rPr>
          <w:color w:val="000000"/>
          <w:sz w:val="28"/>
          <w:szCs w:val="28"/>
        </w:rPr>
        <w:t>а</w:t>
      </w:r>
      <w:r w:rsidRPr="00D96AC6">
        <w:rPr>
          <w:color w:val="000000"/>
          <w:sz w:val="28"/>
          <w:szCs w:val="28"/>
        </w:rPr>
        <w:t xml:space="preserve"> вентиляционного оборудования с минимальными шумовыми характеристиками.</w:t>
      </w:r>
    </w:p>
    <w:p w:rsidR="00957DA1" w:rsidRPr="004819B0" w:rsidRDefault="00957DA1" w:rsidP="00957DA1">
      <w:pPr>
        <w:spacing w:line="264" w:lineRule="auto"/>
        <w:ind w:firstLine="700"/>
        <w:jc w:val="center"/>
        <w:rPr>
          <w:b/>
          <w:color w:val="000000"/>
          <w:sz w:val="28"/>
          <w:szCs w:val="28"/>
        </w:rPr>
      </w:pPr>
      <w:r w:rsidRPr="004819B0">
        <w:rPr>
          <w:b/>
          <w:color w:val="000000"/>
          <w:sz w:val="28"/>
          <w:szCs w:val="28"/>
        </w:rPr>
        <w:t>10. Развитие района в соответствии с Генеральным планом городского округа Казань</w:t>
      </w:r>
    </w:p>
    <w:p w:rsidR="00957DA1" w:rsidRPr="00D96AC6" w:rsidRDefault="00957DA1" w:rsidP="00957DA1">
      <w:pPr>
        <w:spacing w:line="264" w:lineRule="auto"/>
        <w:ind w:firstLine="700"/>
        <w:jc w:val="both"/>
        <w:rPr>
          <w:sz w:val="28"/>
          <w:szCs w:val="28"/>
        </w:rPr>
      </w:pPr>
      <w:r w:rsidRPr="00D96AC6">
        <w:rPr>
          <w:sz w:val="28"/>
          <w:szCs w:val="28"/>
        </w:rPr>
        <w:t>В соответствии с Генеральным планом городского округа Казань, утвержденным решением Казанской городской Дум</w:t>
      </w:r>
      <w:r>
        <w:rPr>
          <w:sz w:val="28"/>
          <w:szCs w:val="28"/>
        </w:rPr>
        <w:t>ы</w:t>
      </w:r>
      <w:r w:rsidRPr="00D96AC6">
        <w:rPr>
          <w:sz w:val="28"/>
          <w:szCs w:val="28"/>
        </w:rPr>
        <w:t xml:space="preserve"> от 28.02.2020 №5-38, территория проектирования расположена в зоне смешанного размещения общественно-деловой и жилой застройки (ФЗ 120, </w:t>
      </w:r>
      <w:r w:rsidRPr="00D96AC6">
        <w:rPr>
          <w:sz w:val="28"/>
          <w:szCs w:val="28"/>
          <w:lang w:val="en-US"/>
        </w:rPr>
        <w:t>ID</w:t>
      </w:r>
      <w:r w:rsidRPr="00D96AC6">
        <w:rPr>
          <w:sz w:val="28"/>
          <w:szCs w:val="28"/>
        </w:rPr>
        <w:t xml:space="preserve"> 1243) с неустановленной максимальной площадью жилищного фонда, где предусмотрено размещение:</w:t>
      </w:r>
    </w:p>
    <w:p w:rsidR="00957DA1" w:rsidRPr="00D96AC6" w:rsidRDefault="00957DA1" w:rsidP="00957DA1">
      <w:pPr>
        <w:spacing w:line="264" w:lineRule="auto"/>
        <w:ind w:firstLine="700"/>
        <w:jc w:val="both"/>
        <w:rPr>
          <w:sz w:val="28"/>
          <w:szCs w:val="28"/>
        </w:rPr>
      </w:pPr>
      <w:r w:rsidRPr="00D96AC6">
        <w:rPr>
          <w:sz w:val="28"/>
          <w:szCs w:val="28"/>
        </w:rPr>
        <w:t xml:space="preserve"> - объекты административного, общественного и делового назначения;</w:t>
      </w:r>
    </w:p>
    <w:p w:rsidR="00957DA1" w:rsidRPr="00D96AC6" w:rsidRDefault="00957DA1" w:rsidP="00957DA1">
      <w:pPr>
        <w:spacing w:line="264" w:lineRule="auto"/>
        <w:ind w:firstLine="700"/>
        <w:jc w:val="both"/>
        <w:rPr>
          <w:sz w:val="28"/>
          <w:szCs w:val="28"/>
        </w:rPr>
      </w:pPr>
      <w:r w:rsidRPr="00D96AC6">
        <w:rPr>
          <w:sz w:val="28"/>
          <w:szCs w:val="28"/>
        </w:rPr>
        <w:t>- объекты торгового назначения;</w:t>
      </w:r>
    </w:p>
    <w:p w:rsidR="00957DA1" w:rsidRPr="00D96AC6" w:rsidRDefault="00957DA1" w:rsidP="00957DA1">
      <w:pPr>
        <w:spacing w:line="264" w:lineRule="auto"/>
        <w:ind w:firstLine="700"/>
        <w:jc w:val="both"/>
        <w:rPr>
          <w:sz w:val="28"/>
          <w:szCs w:val="28"/>
        </w:rPr>
      </w:pPr>
      <w:r w:rsidRPr="00D96AC6">
        <w:rPr>
          <w:sz w:val="28"/>
          <w:szCs w:val="28"/>
        </w:rPr>
        <w:t>- объекты образования;</w:t>
      </w:r>
    </w:p>
    <w:p w:rsidR="00957DA1" w:rsidRPr="00D96AC6" w:rsidRDefault="00957DA1" w:rsidP="00957DA1">
      <w:pPr>
        <w:spacing w:line="264" w:lineRule="auto"/>
        <w:ind w:firstLine="700"/>
        <w:jc w:val="both"/>
        <w:rPr>
          <w:sz w:val="28"/>
          <w:szCs w:val="28"/>
        </w:rPr>
      </w:pPr>
      <w:r w:rsidRPr="00D96AC6">
        <w:rPr>
          <w:sz w:val="28"/>
          <w:szCs w:val="28"/>
        </w:rPr>
        <w:t>- объекты здравоохранения;</w:t>
      </w:r>
    </w:p>
    <w:p w:rsidR="00957DA1" w:rsidRPr="00D96AC6" w:rsidRDefault="00957DA1" w:rsidP="00957DA1">
      <w:pPr>
        <w:spacing w:line="264" w:lineRule="auto"/>
        <w:ind w:firstLine="700"/>
        <w:jc w:val="both"/>
        <w:rPr>
          <w:sz w:val="28"/>
          <w:szCs w:val="28"/>
        </w:rPr>
      </w:pPr>
      <w:r w:rsidRPr="00D96AC6">
        <w:rPr>
          <w:sz w:val="28"/>
          <w:szCs w:val="28"/>
        </w:rPr>
        <w:t>- объекты спорта;</w:t>
      </w:r>
    </w:p>
    <w:p w:rsidR="00957DA1" w:rsidRPr="00D96AC6" w:rsidRDefault="00957DA1" w:rsidP="00957DA1">
      <w:pPr>
        <w:spacing w:line="264" w:lineRule="auto"/>
        <w:ind w:firstLine="700"/>
        <w:jc w:val="both"/>
        <w:rPr>
          <w:sz w:val="28"/>
          <w:szCs w:val="28"/>
        </w:rPr>
      </w:pPr>
      <w:r w:rsidRPr="00D96AC6">
        <w:rPr>
          <w:sz w:val="28"/>
          <w:szCs w:val="28"/>
        </w:rPr>
        <w:t>- объекты общепита;</w:t>
      </w:r>
    </w:p>
    <w:p w:rsidR="00957DA1" w:rsidRPr="00D96AC6" w:rsidRDefault="00957DA1" w:rsidP="00957DA1">
      <w:pPr>
        <w:spacing w:line="264" w:lineRule="auto"/>
        <w:ind w:firstLine="700"/>
        <w:jc w:val="both"/>
        <w:rPr>
          <w:sz w:val="28"/>
          <w:szCs w:val="28"/>
        </w:rPr>
      </w:pPr>
      <w:r w:rsidRPr="00D96AC6">
        <w:rPr>
          <w:sz w:val="28"/>
          <w:szCs w:val="28"/>
        </w:rPr>
        <w:t>- объекты соцкультбыта;</w:t>
      </w:r>
    </w:p>
    <w:p w:rsidR="00957DA1" w:rsidRPr="00D96AC6" w:rsidRDefault="00957DA1" w:rsidP="00957DA1">
      <w:pPr>
        <w:spacing w:line="264" w:lineRule="auto"/>
        <w:ind w:firstLine="700"/>
        <w:jc w:val="both"/>
        <w:rPr>
          <w:sz w:val="28"/>
          <w:szCs w:val="28"/>
        </w:rPr>
      </w:pPr>
      <w:r w:rsidRPr="00D96AC6">
        <w:rPr>
          <w:sz w:val="28"/>
          <w:szCs w:val="28"/>
        </w:rPr>
        <w:t>- индивидуальная и блокированная жилая застройка;</w:t>
      </w:r>
    </w:p>
    <w:p w:rsidR="00957DA1" w:rsidRPr="00D96AC6" w:rsidRDefault="00957DA1" w:rsidP="00957DA1">
      <w:pPr>
        <w:spacing w:line="264" w:lineRule="auto"/>
        <w:ind w:firstLine="700"/>
        <w:jc w:val="both"/>
        <w:rPr>
          <w:sz w:val="28"/>
          <w:szCs w:val="28"/>
        </w:rPr>
      </w:pPr>
      <w:r w:rsidRPr="00D96AC6">
        <w:rPr>
          <w:sz w:val="28"/>
          <w:szCs w:val="28"/>
        </w:rPr>
        <w:t>- малоэтажная жилая застройка до 4 этажей;</w:t>
      </w:r>
    </w:p>
    <w:p w:rsidR="00957DA1" w:rsidRPr="00D96AC6" w:rsidRDefault="00957DA1" w:rsidP="00957DA1">
      <w:pPr>
        <w:spacing w:line="264" w:lineRule="auto"/>
        <w:ind w:firstLine="700"/>
        <w:jc w:val="both"/>
        <w:rPr>
          <w:sz w:val="28"/>
          <w:szCs w:val="28"/>
        </w:rPr>
      </w:pPr>
      <w:r w:rsidRPr="00D96AC6">
        <w:rPr>
          <w:sz w:val="28"/>
          <w:szCs w:val="28"/>
        </w:rPr>
        <w:t>- среднеэтажная жилая застройка до 8 этажей;</w:t>
      </w:r>
    </w:p>
    <w:p w:rsidR="00957DA1" w:rsidRPr="00D96AC6" w:rsidRDefault="00957DA1" w:rsidP="00957DA1">
      <w:pPr>
        <w:spacing w:line="264" w:lineRule="auto"/>
        <w:ind w:firstLine="700"/>
        <w:jc w:val="both"/>
        <w:rPr>
          <w:sz w:val="28"/>
          <w:szCs w:val="28"/>
        </w:rPr>
      </w:pPr>
      <w:r w:rsidRPr="00D96AC6">
        <w:rPr>
          <w:sz w:val="28"/>
          <w:szCs w:val="28"/>
        </w:rPr>
        <w:t xml:space="preserve">- многоэтажная жилая застройка </w:t>
      </w:r>
      <w:r>
        <w:rPr>
          <w:sz w:val="28"/>
          <w:szCs w:val="28"/>
        </w:rPr>
        <w:t xml:space="preserve">в </w:t>
      </w:r>
      <w:r w:rsidRPr="00D96AC6">
        <w:rPr>
          <w:sz w:val="28"/>
          <w:szCs w:val="28"/>
        </w:rPr>
        <w:t>9 и более этажей;</w:t>
      </w:r>
    </w:p>
    <w:p w:rsidR="00957DA1" w:rsidRPr="00D96AC6" w:rsidRDefault="00957DA1" w:rsidP="00957DA1">
      <w:pPr>
        <w:spacing w:line="264" w:lineRule="auto"/>
        <w:ind w:firstLine="700"/>
        <w:jc w:val="both"/>
        <w:rPr>
          <w:sz w:val="28"/>
          <w:szCs w:val="28"/>
        </w:rPr>
      </w:pPr>
      <w:r w:rsidRPr="00D96AC6">
        <w:rPr>
          <w:sz w:val="28"/>
          <w:szCs w:val="28"/>
        </w:rPr>
        <w:t>- объекты отдыха и туризма.</w:t>
      </w:r>
    </w:p>
    <w:p w:rsidR="00957DA1" w:rsidRPr="00D96AC6" w:rsidRDefault="00957DA1" w:rsidP="00957DA1">
      <w:pPr>
        <w:spacing w:line="264" w:lineRule="auto"/>
        <w:ind w:firstLine="700"/>
        <w:jc w:val="both"/>
        <w:rPr>
          <w:sz w:val="28"/>
          <w:szCs w:val="28"/>
        </w:rPr>
      </w:pPr>
      <w:r w:rsidRPr="00D96AC6">
        <w:rPr>
          <w:sz w:val="28"/>
          <w:szCs w:val="28"/>
        </w:rPr>
        <w:t xml:space="preserve">Параметры характеристик планируемого развития для данной территории в Генеральном плане не установлены. Объекты природно-рекреационного комплекса в границах территории не установлены. </w:t>
      </w:r>
    </w:p>
    <w:p w:rsidR="00957DA1" w:rsidRPr="00D96AC6" w:rsidRDefault="00957DA1" w:rsidP="00957DA1">
      <w:pPr>
        <w:spacing w:line="264" w:lineRule="auto"/>
        <w:ind w:firstLine="700"/>
        <w:jc w:val="both"/>
        <w:rPr>
          <w:sz w:val="28"/>
          <w:szCs w:val="28"/>
        </w:rPr>
      </w:pPr>
      <w:r w:rsidRPr="00D96AC6">
        <w:rPr>
          <w:sz w:val="28"/>
          <w:szCs w:val="28"/>
        </w:rPr>
        <w:t>Развитие территории рассматриваемого района в настоящем проекте планировки территории выполнено в соответствии с Генеральным планом г.Казани.</w:t>
      </w:r>
    </w:p>
    <w:p w:rsidR="00957DA1" w:rsidRPr="004819B0" w:rsidRDefault="00957DA1" w:rsidP="00957DA1">
      <w:pPr>
        <w:spacing w:line="264" w:lineRule="auto"/>
        <w:ind w:firstLine="700"/>
        <w:jc w:val="center"/>
        <w:rPr>
          <w:b/>
          <w:sz w:val="28"/>
          <w:szCs w:val="28"/>
        </w:rPr>
      </w:pPr>
      <w:r w:rsidRPr="004819B0">
        <w:rPr>
          <w:b/>
          <w:sz w:val="28"/>
          <w:szCs w:val="28"/>
        </w:rPr>
        <w:t>11. Обеспечение местами в дошкольных и общеобразовательных учреждениях</w:t>
      </w:r>
    </w:p>
    <w:p w:rsidR="00957DA1" w:rsidRPr="00D96AC6" w:rsidRDefault="00957DA1" w:rsidP="00957DA1">
      <w:pPr>
        <w:spacing w:line="264" w:lineRule="auto"/>
        <w:ind w:firstLine="700"/>
        <w:jc w:val="both"/>
        <w:rPr>
          <w:sz w:val="28"/>
          <w:szCs w:val="28"/>
        </w:rPr>
      </w:pPr>
      <w:r w:rsidRPr="00D96AC6">
        <w:rPr>
          <w:sz w:val="28"/>
          <w:szCs w:val="28"/>
        </w:rPr>
        <w:t>11.1. На территории в границах проектируемого квартала планируется разместить отдельно стоящий детский сад на 120 мест (проект повторного применения) при потребности в 99 мест.</w:t>
      </w:r>
    </w:p>
    <w:p w:rsidR="00957DA1" w:rsidRPr="00D96AC6" w:rsidRDefault="00957DA1" w:rsidP="00957DA1">
      <w:pPr>
        <w:spacing w:line="264" w:lineRule="auto"/>
        <w:ind w:firstLine="700"/>
        <w:jc w:val="both"/>
        <w:rPr>
          <w:sz w:val="28"/>
          <w:szCs w:val="28"/>
        </w:rPr>
      </w:pPr>
      <w:r w:rsidRPr="00D96AC6">
        <w:rPr>
          <w:sz w:val="28"/>
          <w:szCs w:val="28"/>
        </w:rPr>
        <w:t>11.2. В связи с дефицитом земель и стесненными условиями разместить общеобразовательное учреждение не представляется возможным. В радиусе пешеходной доступности расположены следующие общеобразовательные учреждения:</w:t>
      </w:r>
    </w:p>
    <w:p w:rsidR="00957DA1" w:rsidRPr="00D96AC6" w:rsidRDefault="00957DA1" w:rsidP="00957DA1">
      <w:pPr>
        <w:spacing w:line="264" w:lineRule="auto"/>
        <w:ind w:firstLine="700"/>
        <w:jc w:val="both"/>
        <w:rPr>
          <w:sz w:val="28"/>
          <w:szCs w:val="28"/>
        </w:rPr>
      </w:pPr>
      <w:r w:rsidRPr="00D96AC6">
        <w:rPr>
          <w:sz w:val="28"/>
          <w:szCs w:val="28"/>
        </w:rPr>
        <w:t>- Средняя общеобразовательная школа №184 (ул.А.Курынова</w:t>
      </w:r>
      <w:r>
        <w:rPr>
          <w:sz w:val="28"/>
          <w:szCs w:val="28"/>
        </w:rPr>
        <w:t>,</w:t>
      </w:r>
      <w:r w:rsidRPr="00D96AC6">
        <w:rPr>
          <w:sz w:val="28"/>
          <w:szCs w:val="28"/>
        </w:rPr>
        <w:t xml:space="preserve"> 11а </w:t>
      </w:r>
      <w:r>
        <w:rPr>
          <w:sz w:val="28"/>
          <w:szCs w:val="28"/>
        </w:rPr>
        <w:t>–</w:t>
      </w:r>
      <w:r w:rsidRPr="00D96AC6">
        <w:rPr>
          <w:sz w:val="28"/>
          <w:szCs w:val="28"/>
        </w:rPr>
        <w:t xml:space="preserve"> ЖК </w:t>
      </w:r>
      <w:r>
        <w:rPr>
          <w:sz w:val="28"/>
          <w:szCs w:val="28"/>
        </w:rPr>
        <w:t>«</w:t>
      </w:r>
      <w:r w:rsidRPr="00D96AC6">
        <w:rPr>
          <w:sz w:val="28"/>
          <w:szCs w:val="28"/>
        </w:rPr>
        <w:t>Светлая долина</w:t>
      </w:r>
      <w:r>
        <w:rPr>
          <w:sz w:val="28"/>
          <w:szCs w:val="28"/>
        </w:rPr>
        <w:t>»</w:t>
      </w:r>
      <w:r w:rsidRPr="00D96AC6">
        <w:rPr>
          <w:sz w:val="28"/>
          <w:szCs w:val="28"/>
        </w:rPr>
        <w:t>);</w:t>
      </w:r>
    </w:p>
    <w:p w:rsidR="00957DA1" w:rsidRPr="00D96AC6" w:rsidRDefault="00957DA1" w:rsidP="00957DA1">
      <w:pPr>
        <w:spacing w:line="264" w:lineRule="auto"/>
        <w:ind w:firstLine="700"/>
        <w:rPr>
          <w:sz w:val="28"/>
          <w:szCs w:val="28"/>
        </w:rPr>
      </w:pPr>
      <w:r w:rsidRPr="00D96AC6">
        <w:rPr>
          <w:sz w:val="28"/>
          <w:szCs w:val="28"/>
        </w:rPr>
        <w:t>- Гимназия №175 (ул.Д.Файзи</w:t>
      </w:r>
      <w:r>
        <w:rPr>
          <w:sz w:val="28"/>
          <w:szCs w:val="28"/>
        </w:rPr>
        <w:t>,</w:t>
      </w:r>
      <w:r w:rsidRPr="00D96AC6">
        <w:rPr>
          <w:sz w:val="28"/>
          <w:szCs w:val="28"/>
        </w:rPr>
        <w:t xml:space="preserve"> 8). </w:t>
      </w:r>
    </w:p>
    <w:p w:rsidR="00957DA1" w:rsidRPr="00D96AC6" w:rsidRDefault="00957DA1" w:rsidP="00957DA1">
      <w:pPr>
        <w:spacing w:line="264" w:lineRule="auto"/>
        <w:ind w:firstLine="700"/>
        <w:jc w:val="both"/>
        <w:rPr>
          <w:sz w:val="28"/>
          <w:szCs w:val="28"/>
        </w:rPr>
      </w:pPr>
      <w:r w:rsidRPr="00D96AC6">
        <w:rPr>
          <w:sz w:val="28"/>
          <w:szCs w:val="28"/>
        </w:rPr>
        <w:t xml:space="preserve">Перечень общеобразовательных объектов в транспортной доступности: </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 xml:space="preserve">Средняя общеобразовательная школа №72 </w:t>
      </w:r>
      <w:r>
        <w:rPr>
          <w:sz w:val="28"/>
          <w:szCs w:val="28"/>
        </w:rPr>
        <w:t>(</w:t>
      </w:r>
      <w:r w:rsidRPr="00D96AC6">
        <w:rPr>
          <w:sz w:val="28"/>
          <w:szCs w:val="28"/>
        </w:rPr>
        <w:t>ул.Дружбы</w:t>
      </w:r>
      <w:r>
        <w:rPr>
          <w:sz w:val="28"/>
          <w:szCs w:val="28"/>
        </w:rPr>
        <w:t>,</w:t>
      </w:r>
      <w:r w:rsidRPr="00D96AC6">
        <w:rPr>
          <w:sz w:val="28"/>
          <w:szCs w:val="28"/>
        </w:rPr>
        <w:t xml:space="preserve"> 1</w:t>
      </w:r>
      <w:r>
        <w:rPr>
          <w:sz w:val="28"/>
          <w:szCs w:val="28"/>
        </w:rPr>
        <w:t>) –д</w:t>
      </w:r>
      <w:r w:rsidRPr="00D96AC6">
        <w:rPr>
          <w:sz w:val="28"/>
          <w:szCs w:val="28"/>
        </w:rPr>
        <w:t>оступность 30 минут;</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Многопрофильная полилингвальная гимназия №180</w:t>
      </w:r>
      <w:r>
        <w:rPr>
          <w:sz w:val="28"/>
          <w:szCs w:val="28"/>
        </w:rPr>
        <w:t xml:space="preserve"> (п</w:t>
      </w:r>
      <w:r w:rsidRPr="00D96AC6">
        <w:rPr>
          <w:sz w:val="28"/>
          <w:szCs w:val="28"/>
        </w:rPr>
        <w:t>р</w:t>
      </w:r>
      <w:r>
        <w:rPr>
          <w:sz w:val="28"/>
          <w:szCs w:val="28"/>
        </w:rPr>
        <w:t>.</w:t>
      </w:r>
      <w:r w:rsidRPr="00D96AC6">
        <w:rPr>
          <w:sz w:val="28"/>
          <w:szCs w:val="28"/>
        </w:rPr>
        <w:t>Победы</w:t>
      </w:r>
      <w:r>
        <w:rPr>
          <w:sz w:val="28"/>
          <w:szCs w:val="28"/>
        </w:rPr>
        <w:t>,</w:t>
      </w:r>
      <w:r w:rsidRPr="00D96AC6">
        <w:rPr>
          <w:sz w:val="28"/>
          <w:szCs w:val="28"/>
        </w:rPr>
        <w:t xml:space="preserve"> 212в</w:t>
      </w:r>
      <w:r>
        <w:rPr>
          <w:sz w:val="28"/>
          <w:szCs w:val="28"/>
        </w:rPr>
        <w:t>) – д</w:t>
      </w:r>
      <w:r w:rsidRPr="00D96AC6">
        <w:rPr>
          <w:sz w:val="28"/>
          <w:szCs w:val="28"/>
        </w:rPr>
        <w:t>оступность 28 минут;</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 xml:space="preserve">Гимназия №174 </w:t>
      </w:r>
      <w:r>
        <w:rPr>
          <w:sz w:val="28"/>
          <w:szCs w:val="28"/>
        </w:rPr>
        <w:t xml:space="preserve"> (</w:t>
      </w:r>
      <w:r w:rsidRPr="00D96AC6">
        <w:rPr>
          <w:sz w:val="28"/>
          <w:szCs w:val="28"/>
        </w:rPr>
        <w:t>ул.Х.Бигичева</w:t>
      </w:r>
      <w:r>
        <w:rPr>
          <w:sz w:val="28"/>
          <w:szCs w:val="28"/>
        </w:rPr>
        <w:t>,</w:t>
      </w:r>
      <w:r w:rsidRPr="00D96AC6">
        <w:rPr>
          <w:sz w:val="28"/>
          <w:szCs w:val="28"/>
        </w:rPr>
        <w:t xml:space="preserve"> 26</w:t>
      </w:r>
      <w:r>
        <w:rPr>
          <w:sz w:val="28"/>
          <w:szCs w:val="28"/>
        </w:rPr>
        <w:t>) – д</w:t>
      </w:r>
      <w:r w:rsidRPr="00D96AC6">
        <w:rPr>
          <w:sz w:val="28"/>
          <w:szCs w:val="28"/>
        </w:rPr>
        <w:t>оступность 26 минут;</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Средняя общеобразовательная школа №171</w:t>
      </w:r>
      <w:r>
        <w:rPr>
          <w:sz w:val="28"/>
          <w:szCs w:val="28"/>
        </w:rPr>
        <w:t xml:space="preserve"> (</w:t>
      </w:r>
      <w:r w:rsidRPr="00D96AC6">
        <w:rPr>
          <w:sz w:val="28"/>
          <w:szCs w:val="28"/>
        </w:rPr>
        <w:t>ул.Р.Вагапова</w:t>
      </w:r>
      <w:r>
        <w:rPr>
          <w:sz w:val="28"/>
          <w:szCs w:val="28"/>
        </w:rPr>
        <w:t>,</w:t>
      </w:r>
      <w:r w:rsidRPr="00D96AC6">
        <w:rPr>
          <w:sz w:val="28"/>
          <w:szCs w:val="28"/>
        </w:rPr>
        <w:t xml:space="preserve"> 11</w:t>
      </w:r>
      <w:r>
        <w:rPr>
          <w:sz w:val="28"/>
          <w:szCs w:val="28"/>
        </w:rPr>
        <w:t>) –д</w:t>
      </w:r>
      <w:r w:rsidRPr="00D96AC6">
        <w:rPr>
          <w:sz w:val="28"/>
          <w:szCs w:val="28"/>
        </w:rPr>
        <w:t>оступность 27 минут;</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 xml:space="preserve">Средняя общеобразовательная школа №156 </w:t>
      </w:r>
      <w:r>
        <w:rPr>
          <w:sz w:val="28"/>
          <w:szCs w:val="28"/>
        </w:rPr>
        <w:t>(</w:t>
      </w:r>
      <w:r w:rsidRPr="00D96AC6">
        <w:rPr>
          <w:sz w:val="28"/>
          <w:szCs w:val="28"/>
        </w:rPr>
        <w:t>ул.Чишмяле</w:t>
      </w:r>
      <w:r>
        <w:rPr>
          <w:sz w:val="28"/>
          <w:szCs w:val="28"/>
        </w:rPr>
        <w:t>,</w:t>
      </w:r>
      <w:r w:rsidRPr="00D96AC6">
        <w:rPr>
          <w:sz w:val="28"/>
          <w:szCs w:val="28"/>
        </w:rPr>
        <w:t xml:space="preserve"> 3</w:t>
      </w:r>
      <w:r>
        <w:rPr>
          <w:sz w:val="28"/>
          <w:szCs w:val="28"/>
        </w:rPr>
        <w:t>) –д</w:t>
      </w:r>
      <w:r w:rsidRPr="00D96AC6">
        <w:rPr>
          <w:sz w:val="28"/>
          <w:szCs w:val="28"/>
        </w:rPr>
        <w:t>оступность 33 минуты;</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Средняя общеобразовательная школа №167</w:t>
      </w:r>
      <w:r>
        <w:rPr>
          <w:sz w:val="28"/>
          <w:szCs w:val="28"/>
        </w:rPr>
        <w:t xml:space="preserve"> (</w:t>
      </w:r>
      <w:r w:rsidRPr="00D96AC6">
        <w:rPr>
          <w:sz w:val="28"/>
          <w:szCs w:val="28"/>
        </w:rPr>
        <w:t>ул.Ак</w:t>
      </w:r>
      <w:r>
        <w:rPr>
          <w:sz w:val="28"/>
          <w:szCs w:val="28"/>
        </w:rPr>
        <w:t xml:space="preserve">адемика </w:t>
      </w:r>
      <w:r w:rsidRPr="00D96AC6">
        <w:rPr>
          <w:sz w:val="28"/>
          <w:szCs w:val="28"/>
        </w:rPr>
        <w:t>Сахарова</w:t>
      </w:r>
      <w:r>
        <w:rPr>
          <w:sz w:val="28"/>
          <w:szCs w:val="28"/>
        </w:rPr>
        <w:t>,</w:t>
      </w:r>
      <w:r w:rsidRPr="00D96AC6">
        <w:rPr>
          <w:sz w:val="28"/>
          <w:szCs w:val="28"/>
        </w:rPr>
        <w:t xml:space="preserve"> 9</w:t>
      </w:r>
      <w:r>
        <w:rPr>
          <w:sz w:val="28"/>
          <w:szCs w:val="28"/>
        </w:rPr>
        <w:t>) – д</w:t>
      </w:r>
      <w:r w:rsidRPr="00D96AC6">
        <w:rPr>
          <w:sz w:val="28"/>
          <w:szCs w:val="28"/>
        </w:rPr>
        <w:t>оступность 30 минут;</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 xml:space="preserve">Средняя общеобразовательная школа №161 </w:t>
      </w:r>
      <w:r>
        <w:rPr>
          <w:sz w:val="28"/>
          <w:szCs w:val="28"/>
        </w:rPr>
        <w:t>(</w:t>
      </w:r>
      <w:r w:rsidRPr="00D96AC6">
        <w:rPr>
          <w:sz w:val="28"/>
          <w:szCs w:val="28"/>
        </w:rPr>
        <w:t>ул.Закиева</w:t>
      </w:r>
      <w:r>
        <w:rPr>
          <w:sz w:val="28"/>
          <w:szCs w:val="28"/>
        </w:rPr>
        <w:t>,</w:t>
      </w:r>
      <w:r w:rsidRPr="00D96AC6">
        <w:rPr>
          <w:sz w:val="28"/>
          <w:szCs w:val="28"/>
        </w:rPr>
        <w:t xml:space="preserve"> 31</w:t>
      </w:r>
      <w:r>
        <w:rPr>
          <w:sz w:val="28"/>
          <w:szCs w:val="28"/>
        </w:rPr>
        <w:t>) –д</w:t>
      </w:r>
      <w:r w:rsidRPr="00D96AC6">
        <w:rPr>
          <w:sz w:val="28"/>
          <w:szCs w:val="28"/>
        </w:rPr>
        <w:t>оступность 28 минут;</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 xml:space="preserve">Средняя общеобразовательная школа №86 </w:t>
      </w:r>
      <w:r>
        <w:rPr>
          <w:sz w:val="28"/>
          <w:szCs w:val="28"/>
        </w:rPr>
        <w:t>(</w:t>
      </w:r>
      <w:r w:rsidRPr="00D96AC6">
        <w:rPr>
          <w:sz w:val="28"/>
          <w:szCs w:val="28"/>
        </w:rPr>
        <w:t>ул.Даурская</w:t>
      </w:r>
      <w:r>
        <w:rPr>
          <w:sz w:val="28"/>
          <w:szCs w:val="28"/>
        </w:rPr>
        <w:t>,</w:t>
      </w:r>
      <w:r w:rsidRPr="00D96AC6">
        <w:rPr>
          <w:sz w:val="28"/>
          <w:szCs w:val="28"/>
        </w:rPr>
        <w:t xml:space="preserve"> 26</w:t>
      </w:r>
      <w:r>
        <w:rPr>
          <w:sz w:val="28"/>
          <w:szCs w:val="28"/>
        </w:rPr>
        <w:t>) –д</w:t>
      </w:r>
      <w:r w:rsidRPr="00D96AC6">
        <w:rPr>
          <w:sz w:val="28"/>
          <w:szCs w:val="28"/>
        </w:rPr>
        <w:t>оступность 42 минуты;</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 xml:space="preserve">Средняя общеобразовательная школа №111 </w:t>
      </w:r>
      <w:r>
        <w:rPr>
          <w:sz w:val="28"/>
          <w:szCs w:val="28"/>
        </w:rPr>
        <w:t>(</w:t>
      </w:r>
      <w:r w:rsidRPr="00D96AC6">
        <w:rPr>
          <w:sz w:val="28"/>
          <w:szCs w:val="28"/>
        </w:rPr>
        <w:t>ул.А.Кутуя</w:t>
      </w:r>
      <w:r>
        <w:rPr>
          <w:sz w:val="28"/>
          <w:szCs w:val="28"/>
        </w:rPr>
        <w:t>,</w:t>
      </w:r>
      <w:r w:rsidRPr="00D96AC6">
        <w:rPr>
          <w:sz w:val="28"/>
          <w:szCs w:val="28"/>
        </w:rPr>
        <w:t xml:space="preserve"> 4а</w:t>
      </w:r>
      <w:r>
        <w:rPr>
          <w:sz w:val="28"/>
          <w:szCs w:val="28"/>
        </w:rPr>
        <w:t>) –д</w:t>
      </w:r>
      <w:r w:rsidRPr="00D96AC6">
        <w:rPr>
          <w:sz w:val="28"/>
          <w:szCs w:val="28"/>
        </w:rPr>
        <w:t>оступность 35 минут;</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 xml:space="preserve"> Многопрофильная школа №181 </w:t>
      </w:r>
      <w:r>
        <w:rPr>
          <w:sz w:val="28"/>
          <w:szCs w:val="28"/>
        </w:rPr>
        <w:t>(</w:t>
      </w:r>
      <w:r w:rsidRPr="00D96AC6">
        <w:rPr>
          <w:sz w:val="28"/>
          <w:szCs w:val="28"/>
        </w:rPr>
        <w:t>ул.Тулпар</w:t>
      </w:r>
      <w:r>
        <w:rPr>
          <w:sz w:val="28"/>
          <w:szCs w:val="28"/>
        </w:rPr>
        <w:t>,</w:t>
      </w:r>
      <w:r w:rsidRPr="00D96AC6">
        <w:rPr>
          <w:sz w:val="28"/>
          <w:szCs w:val="28"/>
        </w:rPr>
        <w:t xml:space="preserve"> 2</w:t>
      </w:r>
      <w:r>
        <w:rPr>
          <w:sz w:val="28"/>
          <w:szCs w:val="28"/>
        </w:rPr>
        <w:t>) – д</w:t>
      </w:r>
      <w:r w:rsidRPr="00D96AC6">
        <w:rPr>
          <w:sz w:val="28"/>
          <w:szCs w:val="28"/>
        </w:rPr>
        <w:t>оступность 37 минут;</w:t>
      </w:r>
    </w:p>
    <w:p w:rsidR="00957DA1" w:rsidRPr="00D96AC6" w:rsidRDefault="00957DA1" w:rsidP="00957DA1">
      <w:pPr>
        <w:pStyle w:val="afc"/>
        <w:numPr>
          <w:ilvl w:val="0"/>
          <w:numId w:val="27"/>
        </w:numPr>
        <w:spacing w:line="264" w:lineRule="auto"/>
        <w:ind w:left="0" w:firstLine="700"/>
        <w:jc w:val="both"/>
        <w:rPr>
          <w:sz w:val="28"/>
          <w:szCs w:val="28"/>
        </w:rPr>
      </w:pPr>
      <w:r w:rsidRPr="00D96AC6">
        <w:rPr>
          <w:sz w:val="28"/>
          <w:szCs w:val="28"/>
        </w:rPr>
        <w:t xml:space="preserve"> Средняя общеобразовательная школа №47</w:t>
      </w:r>
      <w:r>
        <w:rPr>
          <w:sz w:val="28"/>
          <w:szCs w:val="28"/>
        </w:rPr>
        <w:t xml:space="preserve"> (</w:t>
      </w:r>
      <w:r w:rsidRPr="00D96AC6">
        <w:rPr>
          <w:sz w:val="28"/>
          <w:szCs w:val="28"/>
        </w:rPr>
        <w:t>ул.Советская</w:t>
      </w:r>
      <w:r>
        <w:rPr>
          <w:sz w:val="28"/>
          <w:szCs w:val="28"/>
        </w:rPr>
        <w:t>,</w:t>
      </w:r>
      <w:r w:rsidRPr="00D96AC6">
        <w:rPr>
          <w:sz w:val="28"/>
          <w:szCs w:val="28"/>
        </w:rPr>
        <w:t xml:space="preserve"> 77а</w:t>
      </w:r>
      <w:r>
        <w:rPr>
          <w:sz w:val="28"/>
          <w:szCs w:val="28"/>
        </w:rPr>
        <w:t>) –д</w:t>
      </w:r>
      <w:r w:rsidRPr="00D96AC6">
        <w:rPr>
          <w:sz w:val="28"/>
          <w:szCs w:val="28"/>
        </w:rPr>
        <w:t>оступность 33 минут</w:t>
      </w:r>
      <w:r>
        <w:rPr>
          <w:sz w:val="28"/>
          <w:szCs w:val="28"/>
        </w:rPr>
        <w:t>ы</w:t>
      </w:r>
      <w:r w:rsidRPr="00D96AC6">
        <w:rPr>
          <w:sz w:val="28"/>
          <w:szCs w:val="28"/>
        </w:rPr>
        <w:t>.</w:t>
      </w:r>
    </w:p>
    <w:p w:rsidR="00957DA1" w:rsidRPr="00D96AC6" w:rsidRDefault="00957DA1" w:rsidP="00957DA1">
      <w:pPr>
        <w:spacing w:line="264" w:lineRule="auto"/>
        <w:ind w:firstLine="700"/>
        <w:jc w:val="both"/>
        <w:rPr>
          <w:sz w:val="28"/>
          <w:szCs w:val="28"/>
        </w:rPr>
      </w:pPr>
    </w:p>
    <w:p w:rsidR="00957DA1" w:rsidRPr="00D96AC6" w:rsidRDefault="00957DA1" w:rsidP="00957DA1">
      <w:pPr>
        <w:widowControl w:val="0"/>
        <w:tabs>
          <w:tab w:val="left" w:pos="-284"/>
        </w:tabs>
        <w:spacing w:line="264" w:lineRule="auto"/>
        <w:ind w:left="-284" w:firstLine="720"/>
        <w:jc w:val="both"/>
        <w:rPr>
          <w:b/>
          <w:bCs/>
          <w:color w:val="000000"/>
          <w:sz w:val="28"/>
          <w:szCs w:val="28"/>
        </w:rPr>
      </w:pPr>
      <w:r w:rsidRPr="00D96AC6">
        <w:rPr>
          <w:b/>
          <w:sz w:val="28"/>
          <w:szCs w:val="28"/>
          <w:lang w:val="en-US"/>
        </w:rPr>
        <w:t>III</w:t>
      </w:r>
      <w:r w:rsidRPr="00D96AC6">
        <w:rPr>
          <w:b/>
          <w:sz w:val="28"/>
          <w:szCs w:val="28"/>
        </w:rPr>
        <w:t xml:space="preserve">. </w:t>
      </w:r>
      <w:r w:rsidRPr="00D96AC6">
        <w:rPr>
          <w:b/>
          <w:bCs/>
          <w:color w:val="000000"/>
          <w:sz w:val="28"/>
          <w:szCs w:val="28"/>
        </w:rPr>
        <w:t xml:space="preserve">Положение об очередности планируемого развития территории </w:t>
      </w:r>
    </w:p>
    <w:p w:rsidR="00957DA1" w:rsidRPr="00D96AC6" w:rsidRDefault="00957DA1" w:rsidP="00957DA1">
      <w:pPr>
        <w:widowControl w:val="0"/>
        <w:tabs>
          <w:tab w:val="left" w:pos="-284"/>
        </w:tabs>
        <w:spacing w:line="264" w:lineRule="auto"/>
        <w:ind w:left="-284" w:firstLine="720"/>
        <w:jc w:val="both"/>
        <w:rPr>
          <w:color w:val="000000"/>
          <w:sz w:val="28"/>
          <w:szCs w:val="28"/>
        </w:rPr>
      </w:pPr>
    </w:p>
    <w:p w:rsidR="00957DA1" w:rsidRPr="00D96AC6" w:rsidRDefault="00957DA1" w:rsidP="00957DA1">
      <w:pPr>
        <w:widowControl w:val="0"/>
        <w:tabs>
          <w:tab w:val="left" w:pos="-142"/>
        </w:tabs>
        <w:spacing w:line="264" w:lineRule="auto"/>
        <w:ind w:firstLine="709"/>
        <w:jc w:val="both"/>
        <w:rPr>
          <w:b/>
          <w:color w:val="000000"/>
          <w:sz w:val="28"/>
          <w:szCs w:val="28"/>
        </w:rPr>
      </w:pPr>
      <w:bookmarkStart w:id="4" w:name="_Hlk97111998"/>
      <w:r w:rsidRPr="00D96AC6">
        <w:rPr>
          <w:sz w:val="28"/>
          <w:szCs w:val="28"/>
        </w:rPr>
        <w:t>1</w:t>
      </w:r>
      <w:r>
        <w:rPr>
          <w:sz w:val="28"/>
          <w:szCs w:val="28"/>
        </w:rPr>
        <w:t>-я</w:t>
      </w:r>
      <w:r w:rsidRPr="00D96AC6">
        <w:rPr>
          <w:sz w:val="28"/>
          <w:szCs w:val="28"/>
        </w:rPr>
        <w:t xml:space="preserve"> очередь: </w:t>
      </w:r>
      <w:r w:rsidRPr="00D96AC6">
        <w:rPr>
          <w:color w:val="000000"/>
          <w:sz w:val="28"/>
          <w:szCs w:val="28"/>
        </w:rPr>
        <w:t xml:space="preserve">строительство и </w:t>
      </w:r>
      <w:r w:rsidRPr="00D96AC6">
        <w:rPr>
          <w:sz w:val="28"/>
          <w:szCs w:val="28"/>
        </w:rPr>
        <w:t xml:space="preserve">получение в установленном порядке разрешения на </w:t>
      </w:r>
      <w:r w:rsidRPr="00D96AC6">
        <w:rPr>
          <w:color w:val="000000"/>
          <w:sz w:val="28"/>
          <w:szCs w:val="28"/>
        </w:rPr>
        <w:t>ввод в эксплуатацию жилого комплекса №1 (ЖК-1) общей площадью жилого фонда 27,5 тыс.</w:t>
      </w:r>
      <w:r>
        <w:rPr>
          <w:color w:val="000000"/>
          <w:sz w:val="28"/>
          <w:szCs w:val="28"/>
        </w:rPr>
        <w:t xml:space="preserve"> </w:t>
      </w:r>
      <w:r w:rsidRPr="00D96AC6">
        <w:rPr>
          <w:color w:val="000000"/>
          <w:sz w:val="28"/>
          <w:szCs w:val="28"/>
        </w:rPr>
        <w:t xml:space="preserve">кв.м и многоуровневого паркинга с подведением сетей теплоснабжения, газоснабжения, сетей электроснабжения, трансформаторной подстанции, локальных очистных сооружений, блочной котельной, насосной станции, сетей водоснабжения, водоотведения, и строительством участков улично-дорожной сети. </w:t>
      </w:r>
      <w:r w:rsidRPr="00D96AC6">
        <w:rPr>
          <w:sz w:val="28"/>
          <w:szCs w:val="28"/>
        </w:rPr>
        <w:t>Общая площадь освоения территории 1,8265 га.</w:t>
      </w:r>
    </w:p>
    <w:p w:rsidR="00957DA1" w:rsidRPr="00D96AC6" w:rsidRDefault="00957DA1" w:rsidP="00957DA1">
      <w:pPr>
        <w:widowControl w:val="0"/>
        <w:tabs>
          <w:tab w:val="left" w:pos="-142"/>
        </w:tabs>
        <w:spacing w:line="264" w:lineRule="auto"/>
        <w:ind w:firstLine="709"/>
        <w:jc w:val="both"/>
        <w:rPr>
          <w:b/>
          <w:color w:val="FF0000"/>
          <w:sz w:val="28"/>
          <w:szCs w:val="28"/>
        </w:rPr>
      </w:pPr>
      <w:r w:rsidRPr="00D96AC6">
        <w:rPr>
          <w:sz w:val="28"/>
          <w:szCs w:val="28"/>
        </w:rPr>
        <w:t>Освоение территории в границах отвода и начало 1</w:t>
      </w:r>
      <w:r>
        <w:rPr>
          <w:sz w:val="28"/>
          <w:szCs w:val="28"/>
        </w:rPr>
        <w:t>-й</w:t>
      </w:r>
      <w:r w:rsidRPr="00D96AC6">
        <w:rPr>
          <w:sz w:val="28"/>
          <w:szCs w:val="28"/>
        </w:rPr>
        <w:t xml:space="preserve"> очереди возможно после установления соответствующего градостроительного регламента и установления соответствующего вида разрешенного использования земельных участков, соответствующего планируемому развитию. </w:t>
      </w:r>
      <w:r w:rsidRPr="00D96AC6">
        <w:rPr>
          <w:color w:val="000000"/>
          <w:sz w:val="28"/>
          <w:szCs w:val="28"/>
        </w:rPr>
        <w:t>Ввод объектов в эксплуатацию возможен после строительства инженерной инфраструктуры, необходимой для поочередного обеспечения объектов.</w:t>
      </w:r>
    </w:p>
    <w:p w:rsidR="00957DA1" w:rsidRPr="00D96AC6" w:rsidRDefault="00957DA1" w:rsidP="00957DA1">
      <w:pPr>
        <w:spacing w:line="264" w:lineRule="auto"/>
        <w:ind w:firstLine="709"/>
        <w:jc w:val="both"/>
        <w:rPr>
          <w:color w:val="000000"/>
          <w:sz w:val="28"/>
          <w:szCs w:val="28"/>
        </w:rPr>
      </w:pPr>
      <w:r w:rsidRPr="00D96AC6">
        <w:rPr>
          <w:sz w:val="28"/>
          <w:szCs w:val="28"/>
        </w:rPr>
        <w:t>2</w:t>
      </w:r>
      <w:r>
        <w:rPr>
          <w:sz w:val="28"/>
          <w:szCs w:val="28"/>
        </w:rPr>
        <w:t>-я</w:t>
      </w:r>
      <w:r w:rsidRPr="00D96AC6">
        <w:rPr>
          <w:sz w:val="28"/>
          <w:szCs w:val="28"/>
        </w:rPr>
        <w:t xml:space="preserve"> очередь: строительство и получение в установленном порядке разрешения на ввод в эксплуатацию детского сада на 120 мест. Общая площадь освоения территории 0,5675 га.</w:t>
      </w:r>
      <w:r w:rsidRPr="00D96AC6">
        <w:rPr>
          <w:color w:val="000000"/>
          <w:sz w:val="28"/>
          <w:szCs w:val="28"/>
        </w:rPr>
        <w:t xml:space="preserve"> Ввод объекта в эксплуатацию возможен после строительства инженерной инфраструктуры, необходимой для поочередного обеспечения объектов.</w:t>
      </w:r>
    </w:p>
    <w:p w:rsidR="00957DA1" w:rsidRDefault="00957DA1" w:rsidP="00957DA1">
      <w:pPr>
        <w:spacing w:line="276" w:lineRule="auto"/>
        <w:ind w:firstLine="709"/>
        <w:jc w:val="both"/>
        <w:rPr>
          <w:color w:val="000000"/>
          <w:sz w:val="28"/>
          <w:szCs w:val="28"/>
        </w:rPr>
        <w:sectPr w:rsidR="00957DA1" w:rsidSect="007E7BA0">
          <w:pgSz w:w="11906" w:h="16838" w:code="9"/>
          <w:pgMar w:top="1134" w:right="1134" w:bottom="1134" w:left="1134" w:header="567" w:footer="709" w:gutter="0"/>
          <w:cols w:space="708"/>
          <w:titlePg/>
          <w:docGrid w:linePitch="360"/>
        </w:sectPr>
      </w:pPr>
      <w:r w:rsidRPr="00ED4FF7">
        <w:rPr>
          <w:color w:val="000000"/>
          <w:sz w:val="28"/>
          <w:szCs w:val="28"/>
        </w:rPr>
        <w:t>При наличии финансирования в рамках целевых государственных программ строительство детского сада на 120 мест возможно вне установленной очередности.</w:t>
      </w:r>
    </w:p>
    <w:bookmarkEnd w:id="4"/>
    <w:p w:rsidR="00957DA1" w:rsidRDefault="00957DA1" w:rsidP="0015706D">
      <w:pPr>
        <w:widowControl w:val="0"/>
        <w:spacing w:line="264" w:lineRule="auto"/>
        <w:ind w:firstLine="709"/>
        <w:jc w:val="both"/>
        <w:rPr>
          <w:sz w:val="28"/>
          <w:szCs w:val="28"/>
        </w:rPr>
      </w:pPr>
    </w:p>
    <w:p w:rsidR="00957DA1" w:rsidRDefault="007E7BA0" w:rsidP="0015706D">
      <w:pPr>
        <w:widowControl w:val="0"/>
        <w:spacing w:line="264" w:lineRule="auto"/>
        <w:ind w:firstLine="709"/>
        <w:jc w:val="both"/>
        <w:rPr>
          <w:sz w:val="28"/>
          <w:szCs w:val="28"/>
        </w:rPr>
      </w:pPr>
      <w:r w:rsidRPr="007E7BA0">
        <w:rPr>
          <w:noProof/>
          <w:sz w:val="28"/>
          <w:szCs w:val="28"/>
        </w:rPr>
        <w:drawing>
          <wp:inline distT="0" distB="0" distL="0" distR="0">
            <wp:extent cx="8726805" cy="12340590"/>
            <wp:effectExtent l="0" t="0" r="0" b="0"/>
            <wp:docPr id="14" name="Рисунок 14" descr="D:\ФАЙЛЫ\Nurt\Disk_D\Nurtdinova\ОТДЕЛ ПП 2022\ППиМТ по ул.Клубная, Зажора, Мамадышский тракт\4 ПМТ Чертеж межева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АЙЛЫ\Nurt\Disk_D\Nurtdinova\ОТДЕЛ ПП 2022\ППиМТ по ул.Клубная, Зажора, Мамадышский тракт\4 ПМТ Чертеж межевания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26805" cy="12340590"/>
                    </a:xfrm>
                    <a:prstGeom prst="rect">
                      <a:avLst/>
                    </a:prstGeom>
                    <a:noFill/>
                    <a:ln>
                      <a:noFill/>
                    </a:ln>
                  </pic:spPr>
                </pic:pic>
              </a:graphicData>
            </a:graphic>
          </wp:inline>
        </w:drawing>
      </w:r>
    </w:p>
    <w:p w:rsidR="00957DA1" w:rsidRDefault="00957DA1" w:rsidP="0015706D">
      <w:pPr>
        <w:widowControl w:val="0"/>
        <w:spacing w:line="264" w:lineRule="auto"/>
        <w:ind w:firstLine="709"/>
        <w:jc w:val="both"/>
        <w:rPr>
          <w:sz w:val="28"/>
          <w:szCs w:val="28"/>
        </w:rPr>
      </w:pPr>
    </w:p>
    <w:p w:rsidR="00957DA1" w:rsidRDefault="00957DA1" w:rsidP="0015706D">
      <w:pPr>
        <w:widowControl w:val="0"/>
        <w:spacing w:line="264" w:lineRule="auto"/>
        <w:ind w:firstLine="709"/>
        <w:jc w:val="both"/>
        <w:rPr>
          <w:sz w:val="28"/>
          <w:szCs w:val="28"/>
        </w:rPr>
      </w:pPr>
    </w:p>
    <w:p w:rsidR="00957DA1" w:rsidRDefault="00957DA1" w:rsidP="0015706D">
      <w:pPr>
        <w:widowControl w:val="0"/>
        <w:spacing w:line="264" w:lineRule="auto"/>
        <w:ind w:firstLine="709"/>
        <w:jc w:val="both"/>
        <w:rPr>
          <w:sz w:val="28"/>
          <w:szCs w:val="28"/>
        </w:rPr>
      </w:pPr>
    </w:p>
    <w:p w:rsidR="00957DA1" w:rsidRDefault="00957DA1" w:rsidP="0015706D">
      <w:pPr>
        <w:widowControl w:val="0"/>
        <w:spacing w:line="264" w:lineRule="auto"/>
        <w:ind w:firstLine="709"/>
        <w:jc w:val="both"/>
        <w:rPr>
          <w:sz w:val="28"/>
          <w:szCs w:val="28"/>
        </w:rPr>
      </w:pPr>
    </w:p>
    <w:p w:rsidR="00957DA1" w:rsidRDefault="00957DA1" w:rsidP="0015706D">
      <w:pPr>
        <w:widowControl w:val="0"/>
        <w:spacing w:line="264" w:lineRule="auto"/>
        <w:ind w:firstLine="709"/>
        <w:jc w:val="both"/>
        <w:rPr>
          <w:sz w:val="28"/>
          <w:szCs w:val="28"/>
        </w:rPr>
        <w:sectPr w:rsidR="00957DA1" w:rsidSect="00957DA1">
          <w:pgSz w:w="16838" w:h="23811" w:code="8"/>
          <w:pgMar w:top="1134" w:right="1134" w:bottom="1134" w:left="1134" w:header="567" w:footer="709" w:gutter="0"/>
          <w:cols w:space="708"/>
          <w:titlePg/>
          <w:docGrid w:linePitch="360"/>
        </w:sectPr>
      </w:pPr>
    </w:p>
    <w:p w:rsidR="00957DA1" w:rsidRPr="00F430ED" w:rsidRDefault="00957DA1" w:rsidP="00957DA1">
      <w:pPr>
        <w:widowControl w:val="0"/>
        <w:spacing w:line="264" w:lineRule="auto"/>
        <w:ind w:firstLine="709"/>
        <w:jc w:val="both"/>
        <w:rPr>
          <w:b/>
          <w:color w:val="000000"/>
          <w:sz w:val="28"/>
          <w:szCs w:val="28"/>
        </w:rPr>
      </w:pPr>
      <w:r w:rsidRPr="00F430ED">
        <w:rPr>
          <w:b/>
          <w:color w:val="000000"/>
          <w:sz w:val="28"/>
          <w:szCs w:val="28"/>
          <w:lang w:val="en-US"/>
        </w:rPr>
        <w:t>V</w:t>
      </w:r>
      <w:r w:rsidRPr="00F430ED">
        <w:rPr>
          <w:b/>
          <w:color w:val="000000"/>
          <w:sz w:val="28"/>
          <w:szCs w:val="28"/>
        </w:rPr>
        <w:t>. Положение с</w:t>
      </w:r>
      <w:r>
        <w:rPr>
          <w:b/>
          <w:color w:val="000000"/>
          <w:sz w:val="28"/>
          <w:szCs w:val="28"/>
        </w:rPr>
        <w:t>о</w:t>
      </w:r>
      <w:r w:rsidRPr="00F430ED">
        <w:rPr>
          <w:b/>
          <w:color w:val="000000"/>
          <w:sz w:val="28"/>
          <w:szCs w:val="28"/>
        </w:rPr>
        <w:t xml:space="preserve"> сведениями об образуемых земельных участках </w:t>
      </w:r>
    </w:p>
    <w:p w:rsidR="00957DA1" w:rsidRPr="00F430ED" w:rsidRDefault="00957DA1" w:rsidP="00957DA1">
      <w:pPr>
        <w:widowControl w:val="0"/>
        <w:spacing w:line="264" w:lineRule="auto"/>
        <w:ind w:firstLine="709"/>
        <w:jc w:val="both"/>
        <w:rPr>
          <w:b/>
          <w:color w:val="000000"/>
          <w:sz w:val="28"/>
          <w:szCs w:val="28"/>
        </w:rPr>
      </w:pPr>
    </w:p>
    <w:p w:rsidR="00957DA1" w:rsidRPr="00F430ED" w:rsidRDefault="00957DA1" w:rsidP="00957DA1">
      <w:pPr>
        <w:spacing w:line="264" w:lineRule="auto"/>
        <w:ind w:firstLine="567"/>
        <w:jc w:val="both"/>
        <w:rPr>
          <w:sz w:val="28"/>
          <w:szCs w:val="28"/>
        </w:rPr>
      </w:pPr>
      <w:r w:rsidRPr="00F430ED">
        <w:rPr>
          <w:sz w:val="28"/>
          <w:szCs w:val="28"/>
        </w:rPr>
        <w:t xml:space="preserve">Проектом межевания территории предусматривается образование 3 земельных участков в один этап: </w:t>
      </w:r>
    </w:p>
    <w:p w:rsidR="00957DA1" w:rsidRPr="00F430ED" w:rsidRDefault="00957DA1" w:rsidP="00957DA1">
      <w:pPr>
        <w:spacing w:line="264" w:lineRule="auto"/>
        <w:ind w:firstLine="567"/>
        <w:jc w:val="both"/>
        <w:rPr>
          <w:color w:val="000000"/>
          <w:sz w:val="28"/>
          <w:szCs w:val="28"/>
        </w:rPr>
      </w:pPr>
      <w:r w:rsidRPr="00F430ED">
        <w:rPr>
          <w:color w:val="000000"/>
          <w:sz w:val="28"/>
          <w:szCs w:val="28"/>
        </w:rPr>
        <w:t>- р</w:t>
      </w:r>
      <w:r w:rsidRPr="00F430ED">
        <w:rPr>
          <w:bCs/>
          <w:color w:val="000000"/>
          <w:sz w:val="28"/>
          <w:szCs w:val="28"/>
        </w:rPr>
        <w:t>аздел земельного участка с кадастровым номером 16:50:140107:40, находящегося в частной собственности, с образованием земельных участков :ЗУ1, :ЗУ2.</w:t>
      </w:r>
    </w:p>
    <w:p w:rsidR="00957DA1" w:rsidRPr="00F430ED" w:rsidRDefault="00957DA1" w:rsidP="00957DA1">
      <w:pPr>
        <w:ind w:firstLine="709"/>
        <w:jc w:val="both"/>
        <w:rPr>
          <w:sz w:val="28"/>
          <w:szCs w:val="28"/>
        </w:rPr>
      </w:pPr>
    </w:p>
    <w:p w:rsidR="00957DA1" w:rsidRPr="00F430ED" w:rsidRDefault="00957DA1" w:rsidP="00957DA1">
      <w:pPr>
        <w:ind w:right="423"/>
        <w:jc w:val="center"/>
        <w:rPr>
          <w:b/>
          <w:bCs/>
          <w:sz w:val="28"/>
          <w:szCs w:val="28"/>
        </w:rPr>
      </w:pPr>
      <w:r w:rsidRPr="00F430ED">
        <w:rPr>
          <w:b/>
          <w:bCs/>
          <w:sz w:val="28"/>
          <w:szCs w:val="28"/>
        </w:rPr>
        <w:t>Образование земельных участков</w:t>
      </w:r>
    </w:p>
    <w:p w:rsidR="00957DA1" w:rsidRPr="007F3AAF" w:rsidRDefault="00957DA1" w:rsidP="00957DA1">
      <w:pPr>
        <w:ind w:right="423"/>
        <w:jc w:val="right"/>
        <w:rPr>
          <w:bCs/>
          <w:sz w:val="26"/>
          <w:szCs w:val="26"/>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843"/>
        <w:gridCol w:w="1985"/>
        <w:gridCol w:w="4677"/>
      </w:tblGrid>
      <w:tr w:rsidR="00957DA1" w:rsidRPr="00934031" w:rsidTr="00BA0F41">
        <w:tc>
          <w:tcPr>
            <w:tcW w:w="992" w:type="dxa"/>
            <w:shd w:val="clear" w:color="auto" w:fill="auto"/>
          </w:tcPr>
          <w:p w:rsidR="00957DA1" w:rsidRPr="00831BFA" w:rsidRDefault="00957DA1" w:rsidP="00BA0F41">
            <w:pPr>
              <w:ind w:right="423"/>
              <w:jc w:val="right"/>
              <w:rPr>
                <w:b/>
                <w:bCs/>
              </w:rPr>
            </w:pPr>
            <w:r w:rsidRPr="00831BFA">
              <w:rPr>
                <w:b/>
                <w:bCs/>
              </w:rPr>
              <w:t>№</w:t>
            </w:r>
          </w:p>
          <w:p w:rsidR="00957DA1" w:rsidRPr="00831BFA" w:rsidRDefault="00957DA1" w:rsidP="00BA0F41">
            <w:pPr>
              <w:ind w:right="423"/>
              <w:jc w:val="right"/>
              <w:rPr>
                <w:b/>
                <w:bCs/>
              </w:rPr>
            </w:pPr>
            <w:r w:rsidRPr="00831BFA">
              <w:rPr>
                <w:b/>
                <w:bCs/>
              </w:rPr>
              <w:t>п/п</w:t>
            </w:r>
          </w:p>
        </w:tc>
        <w:tc>
          <w:tcPr>
            <w:tcW w:w="1843" w:type="dxa"/>
            <w:shd w:val="clear" w:color="auto" w:fill="auto"/>
          </w:tcPr>
          <w:p w:rsidR="00957DA1" w:rsidRPr="00831BFA" w:rsidRDefault="00957DA1" w:rsidP="00BA0F41">
            <w:pPr>
              <w:ind w:right="40"/>
              <w:jc w:val="center"/>
              <w:rPr>
                <w:b/>
                <w:bCs/>
              </w:rPr>
            </w:pPr>
            <w:r w:rsidRPr="00831BFA">
              <w:rPr>
                <w:b/>
                <w:bCs/>
              </w:rPr>
              <w:t>Условный номер образуемого земельного участка</w:t>
            </w:r>
          </w:p>
        </w:tc>
        <w:tc>
          <w:tcPr>
            <w:tcW w:w="1985" w:type="dxa"/>
            <w:shd w:val="clear" w:color="auto" w:fill="auto"/>
          </w:tcPr>
          <w:p w:rsidR="00957DA1" w:rsidRPr="00831BFA" w:rsidRDefault="00957DA1" w:rsidP="00BA0F41">
            <w:pPr>
              <w:ind w:right="28"/>
              <w:jc w:val="center"/>
              <w:rPr>
                <w:b/>
                <w:bCs/>
              </w:rPr>
            </w:pPr>
            <w:r w:rsidRPr="00831BFA">
              <w:rPr>
                <w:b/>
                <w:bCs/>
              </w:rPr>
              <w:t>Плошадь, кв.м</w:t>
            </w:r>
          </w:p>
          <w:p w:rsidR="00957DA1" w:rsidRPr="00831BFA" w:rsidRDefault="00957DA1" w:rsidP="00BA0F41">
            <w:pPr>
              <w:ind w:right="423"/>
              <w:jc w:val="center"/>
              <w:rPr>
                <w:b/>
                <w:bCs/>
                <w:highlight w:val="yellow"/>
              </w:rPr>
            </w:pPr>
          </w:p>
        </w:tc>
        <w:tc>
          <w:tcPr>
            <w:tcW w:w="4677" w:type="dxa"/>
            <w:shd w:val="clear" w:color="auto" w:fill="auto"/>
          </w:tcPr>
          <w:p w:rsidR="00957DA1" w:rsidRPr="00831BFA" w:rsidRDefault="00957DA1" w:rsidP="00BA0F41">
            <w:pPr>
              <w:ind w:right="169"/>
              <w:jc w:val="center"/>
              <w:rPr>
                <w:b/>
                <w:bCs/>
              </w:rPr>
            </w:pPr>
            <w:r w:rsidRPr="00831BFA">
              <w:rPr>
                <w:b/>
                <w:bCs/>
              </w:rPr>
              <w:t>Способ образования земельного участка</w:t>
            </w:r>
          </w:p>
        </w:tc>
      </w:tr>
      <w:tr w:rsidR="00957DA1" w:rsidRPr="00934031" w:rsidTr="00BA0F41">
        <w:tc>
          <w:tcPr>
            <w:tcW w:w="992" w:type="dxa"/>
            <w:shd w:val="clear" w:color="auto" w:fill="auto"/>
          </w:tcPr>
          <w:p w:rsidR="00957DA1" w:rsidRPr="00863D46" w:rsidRDefault="00957DA1" w:rsidP="00BA0F41">
            <w:pPr>
              <w:ind w:right="423"/>
              <w:jc w:val="right"/>
              <w:rPr>
                <w:bCs/>
              </w:rPr>
            </w:pPr>
            <w:r w:rsidRPr="00863D46">
              <w:rPr>
                <w:bCs/>
              </w:rPr>
              <w:t>1</w:t>
            </w:r>
          </w:p>
        </w:tc>
        <w:tc>
          <w:tcPr>
            <w:tcW w:w="1843" w:type="dxa"/>
            <w:shd w:val="clear" w:color="auto" w:fill="auto"/>
          </w:tcPr>
          <w:p w:rsidR="00957DA1" w:rsidRPr="00863D46" w:rsidRDefault="00957DA1" w:rsidP="00BA0F41">
            <w:pPr>
              <w:ind w:right="423"/>
              <w:jc w:val="right"/>
              <w:rPr>
                <w:bCs/>
              </w:rPr>
            </w:pPr>
            <w:r w:rsidRPr="00863D46">
              <w:rPr>
                <w:bCs/>
              </w:rPr>
              <w:t>:3У1</w:t>
            </w:r>
          </w:p>
        </w:tc>
        <w:tc>
          <w:tcPr>
            <w:tcW w:w="1985" w:type="dxa"/>
            <w:shd w:val="clear" w:color="auto" w:fill="auto"/>
          </w:tcPr>
          <w:p w:rsidR="00957DA1" w:rsidRPr="00863D46" w:rsidRDefault="00957DA1" w:rsidP="00BA0F41">
            <w:pPr>
              <w:ind w:right="423"/>
              <w:jc w:val="center"/>
              <w:rPr>
                <w:bCs/>
                <w:highlight w:val="yellow"/>
              </w:rPr>
            </w:pPr>
            <w:r w:rsidRPr="00863D46">
              <w:rPr>
                <w:bCs/>
              </w:rPr>
              <w:t>18258</w:t>
            </w:r>
          </w:p>
        </w:tc>
        <w:tc>
          <w:tcPr>
            <w:tcW w:w="4677" w:type="dxa"/>
            <w:shd w:val="clear" w:color="auto" w:fill="auto"/>
          </w:tcPr>
          <w:p w:rsidR="00957DA1" w:rsidRPr="00863D46" w:rsidRDefault="00957DA1" w:rsidP="00BA0F41">
            <w:pPr>
              <w:ind w:right="423"/>
              <w:jc w:val="both"/>
              <w:rPr>
                <w:bCs/>
              </w:rPr>
            </w:pPr>
            <w:r w:rsidRPr="00863D46">
              <w:rPr>
                <w:bCs/>
              </w:rPr>
              <w:t>Раздел земельного участка с кадастровым номером 16:50:140107:40, находящегося в частной собственности</w:t>
            </w:r>
          </w:p>
        </w:tc>
      </w:tr>
      <w:tr w:rsidR="00957DA1" w:rsidRPr="00934031" w:rsidTr="00BA0F41">
        <w:tc>
          <w:tcPr>
            <w:tcW w:w="992" w:type="dxa"/>
            <w:shd w:val="clear" w:color="auto" w:fill="auto"/>
          </w:tcPr>
          <w:p w:rsidR="00957DA1" w:rsidRPr="00863D46" w:rsidRDefault="00957DA1" w:rsidP="00BA0F41">
            <w:pPr>
              <w:ind w:right="423"/>
              <w:jc w:val="right"/>
              <w:rPr>
                <w:bCs/>
              </w:rPr>
            </w:pPr>
            <w:r w:rsidRPr="00863D46">
              <w:rPr>
                <w:bCs/>
              </w:rPr>
              <w:t>2</w:t>
            </w:r>
          </w:p>
        </w:tc>
        <w:tc>
          <w:tcPr>
            <w:tcW w:w="1843" w:type="dxa"/>
            <w:shd w:val="clear" w:color="auto" w:fill="auto"/>
          </w:tcPr>
          <w:p w:rsidR="00957DA1" w:rsidRPr="00863D46" w:rsidRDefault="00957DA1" w:rsidP="00BA0F41">
            <w:pPr>
              <w:ind w:right="423"/>
              <w:jc w:val="right"/>
              <w:rPr>
                <w:bCs/>
              </w:rPr>
            </w:pPr>
            <w:r w:rsidRPr="00863D46">
              <w:rPr>
                <w:bCs/>
              </w:rPr>
              <w:t>:ЗУ2</w:t>
            </w:r>
          </w:p>
        </w:tc>
        <w:tc>
          <w:tcPr>
            <w:tcW w:w="1985" w:type="dxa"/>
            <w:shd w:val="clear" w:color="auto" w:fill="auto"/>
          </w:tcPr>
          <w:p w:rsidR="00957DA1" w:rsidRPr="00863D46" w:rsidRDefault="00957DA1" w:rsidP="00BA0F41">
            <w:pPr>
              <w:ind w:right="423"/>
              <w:jc w:val="center"/>
              <w:rPr>
                <w:bCs/>
              </w:rPr>
            </w:pPr>
            <w:r w:rsidRPr="00863D46">
              <w:rPr>
                <w:bCs/>
              </w:rPr>
              <w:t>5448</w:t>
            </w:r>
          </w:p>
        </w:tc>
        <w:tc>
          <w:tcPr>
            <w:tcW w:w="4677" w:type="dxa"/>
            <w:shd w:val="clear" w:color="auto" w:fill="auto"/>
          </w:tcPr>
          <w:p w:rsidR="00957DA1" w:rsidRPr="00863D46" w:rsidRDefault="00957DA1" w:rsidP="00BA0F41">
            <w:pPr>
              <w:ind w:right="423"/>
              <w:jc w:val="both"/>
              <w:rPr>
                <w:bCs/>
              </w:rPr>
            </w:pPr>
            <w:r w:rsidRPr="00863D46">
              <w:rPr>
                <w:bCs/>
              </w:rPr>
              <w:t>Раздел земельного участка с кадастровым номером 16:50:140107:40, находящегося в частной собственности</w:t>
            </w:r>
          </w:p>
        </w:tc>
      </w:tr>
    </w:tbl>
    <w:p w:rsidR="00957DA1" w:rsidRDefault="00957DA1" w:rsidP="00957DA1">
      <w:pPr>
        <w:jc w:val="both"/>
        <w:rPr>
          <w:sz w:val="28"/>
          <w:szCs w:val="28"/>
        </w:rPr>
      </w:pPr>
    </w:p>
    <w:p w:rsidR="00957DA1" w:rsidRPr="00F430ED" w:rsidRDefault="00957DA1" w:rsidP="00957DA1">
      <w:pPr>
        <w:spacing w:line="264" w:lineRule="auto"/>
        <w:ind w:firstLine="709"/>
        <w:jc w:val="both"/>
        <w:rPr>
          <w:color w:val="000000"/>
          <w:sz w:val="28"/>
          <w:szCs w:val="28"/>
        </w:rPr>
      </w:pPr>
      <w:r w:rsidRPr="00F430ED">
        <w:rPr>
          <w:bCs/>
          <w:color w:val="000000"/>
          <w:sz w:val="28"/>
          <w:szCs w:val="28"/>
        </w:rPr>
        <w:t>После перехода прав собственности на :ЗУ2 в муниципальную собственность планируется образование :ЗУ3 путем перераспределения :ЗУ2 с землями неразграниченной государственной собственности.</w:t>
      </w:r>
    </w:p>
    <w:p w:rsidR="00957DA1" w:rsidRPr="007F3AAF" w:rsidRDefault="00957DA1" w:rsidP="00957DA1">
      <w:pPr>
        <w:ind w:right="423"/>
        <w:jc w:val="right"/>
        <w:rPr>
          <w:bCs/>
          <w:sz w:val="26"/>
          <w:szCs w:val="26"/>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843"/>
        <w:gridCol w:w="1985"/>
        <w:gridCol w:w="4677"/>
      </w:tblGrid>
      <w:tr w:rsidR="00957DA1" w:rsidRPr="00934031" w:rsidTr="00BA0F41">
        <w:tc>
          <w:tcPr>
            <w:tcW w:w="992" w:type="dxa"/>
            <w:tcBorders>
              <w:bottom w:val="single" w:sz="4" w:space="0" w:color="auto"/>
            </w:tcBorders>
            <w:shd w:val="clear" w:color="auto" w:fill="auto"/>
          </w:tcPr>
          <w:p w:rsidR="00957DA1" w:rsidRPr="00831BFA" w:rsidRDefault="00957DA1" w:rsidP="00BA0F41">
            <w:pPr>
              <w:ind w:right="423"/>
              <w:jc w:val="right"/>
              <w:rPr>
                <w:b/>
                <w:bCs/>
              </w:rPr>
            </w:pPr>
            <w:bookmarkStart w:id="5" w:name="sub_621"/>
            <w:bookmarkStart w:id="6" w:name="sub_619"/>
            <w:r w:rsidRPr="00831BFA">
              <w:rPr>
                <w:b/>
                <w:bCs/>
              </w:rPr>
              <w:t>№</w:t>
            </w:r>
          </w:p>
          <w:p w:rsidR="00957DA1" w:rsidRPr="00831BFA" w:rsidRDefault="00957DA1" w:rsidP="00BA0F41">
            <w:pPr>
              <w:ind w:right="423"/>
              <w:jc w:val="right"/>
              <w:rPr>
                <w:b/>
                <w:bCs/>
              </w:rPr>
            </w:pPr>
            <w:r w:rsidRPr="00831BFA">
              <w:rPr>
                <w:b/>
                <w:bCs/>
              </w:rPr>
              <w:t>п/п</w:t>
            </w:r>
          </w:p>
        </w:tc>
        <w:tc>
          <w:tcPr>
            <w:tcW w:w="1843" w:type="dxa"/>
            <w:tcBorders>
              <w:bottom w:val="single" w:sz="4" w:space="0" w:color="auto"/>
            </w:tcBorders>
            <w:shd w:val="clear" w:color="auto" w:fill="auto"/>
          </w:tcPr>
          <w:p w:rsidR="00957DA1" w:rsidRPr="00831BFA" w:rsidRDefault="00957DA1" w:rsidP="00BA0F41">
            <w:pPr>
              <w:ind w:right="40"/>
              <w:jc w:val="center"/>
              <w:rPr>
                <w:b/>
                <w:bCs/>
                <w:sz w:val="22"/>
                <w:szCs w:val="22"/>
              </w:rPr>
            </w:pPr>
            <w:r w:rsidRPr="00831BFA">
              <w:rPr>
                <w:b/>
                <w:bCs/>
                <w:sz w:val="22"/>
                <w:szCs w:val="22"/>
              </w:rPr>
              <w:t>Условный номер образуемого земельного участка</w:t>
            </w:r>
          </w:p>
        </w:tc>
        <w:tc>
          <w:tcPr>
            <w:tcW w:w="1985" w:type="dxa"/>
            <w:tcBorders>
              <w:bottom w:val="single" w:sz="4" w:space="0" w:color="auto"/>
            </w:tcBorders>
            <w:shd w:val="clear" w:color="auto" w:fill="auto"/>
          </w:tcPr>
          <w:p w:rsidR="00957DA1" w:rsidRPr="00831BFA" w:rsidRDefault="00957DA1" w:rsidP="00BA0F41">
            <w:pPr>
              <w:ind w:right="28"/>
              <w:jc w:val="center"/>
              <w:rPr>
                <w:b/>
                <w:bCs/>
              </w:rPr>
            </w:pPr>
            <w:r w:rsidRPr="00831BFA">
              <w:rPr>
                <w:b/>
                <w:bCs/>
              </w:rPr>
              <w:t>Плошадь, кв.м</w:t>
            </w:r>
          </w:p>
          <w:p w:rsidR="00957DA1" w:rsidRPr="00831BFA" w:rsidRDefault="00957DA1" w:rsidP="00BA0F41">
            <w:pPr>
              <w:ind w:right="423"/>
              <w:jc w:val="center"/>
              <w:rPr>
                <w:b/>
                <w:bCs/>
                <w:sz w:val="28"/>
                <w:szCs w:val="28"/>
                <w:highlight w:val="yellow"/>
              </w:rPr>
            </w:pPr>
          </w:p>
        </w:tc>
        <w:tc>
          <w:tcPr>
            <w:tcW w:w="4677" w:type="dxa"/>
            <w:tcBorders>
              <w:bottom w:val="single" w:sz="4" w:space="0" w:color="auto"/>
            </w:tcBorders>
            <w:shd w:val="clear" w:color="auto" w:fill="auto"/>
          </w:tcPr>
          <w:p w:rsidR="00957DA1" w:rsidRPr="00831BFA" w:rsidRDefault="00957DA1" w:rsidP="00BA0F41">
            <w:pPr>
              <w:ind w:right="169"/>
              <w:jc w:val="center"/>
              <w:rPr>
                <w:b/>
                <w:bCs/>
              </w:rPr>
            </w:pPr>
            <w:r w:rsidRPr="00831BFA">
              <w:rPr>
                <w:b/>
                <w:bCs/>
              </w:rPr>
              <w:t>Способ образования земельного участка</w:t>
            </w:r>
          </w:p>
        </w:tc>
      </w:tr>
      <w:tr w:rsidR="00957DA1" w:rsidRPr="00934031" w:rsidTr="00BA0F41">
        <w:tc>
          <w:tcPr>
            <w:tcW w:w="992" w:type="dxa"/>
            <w:tcBorders>
              <w:bottom w:val="single" w:sz="4" w:space="0" w:color="auto"/>
            </w:tcBorders>
            <w:shd w:val="clear" w:color="auto" w:fill="auto"/>
          </w:tcPr>
          <w:p w:rsidR="00957DA1" w:rsidRPr="00934031" w:rsidRDefault="00957DA1" w:rsidP="00BA0F41">
            <w:pPr>
              <w:ind w:right="423"/>
              <w:jc w:val="right"/>
              <w:rPr>
                <w:bCs/>
              </w:rPr>
            </w:pPr>
            <w:r>
              <w:rPr>
                <w:bCs/>
              </w:rPr>
              <w:t>1</w:t>
            </w:r>
          </w:p>
        </w:tc>
        <w:tc>
          <w:tcPr>
            <w:tcW w:w="1843" w:type="dxa"/>
            <w:tcBorders>
              <w:bottom w:val="single" w:sz="4" w:space="0" w:color="auto"/>
            </w:tcBorders>
            <w:shd w:val="clear" w:color="auto" w:fill="auto"/>
          </w:tcPr>
          <w:p w:rsidR="00957DA1" w:rsidRPr="00934031" w:rsidRDefault="00957DA1" w:rsidP="00BA0F41">
            <w:pPr>
              <w:ind w:right="423"/>
              <w:jc w:val="right"/>
              <w:rPr>
                <w:bCs/>
              </w:rPr>
            </w:pPr>
            <w:r>
              <w:rPr>
                <w:bCs/>
              </w:rPr>
              <w:t>:ЗУ3</w:t>
            </w:r>
          </w:p>
        </w:tc>
        <w:tc>
          <w:tcPr>
            <w:tcW w:w="1985" w:type="dxa"/>
            <w:tcBorders>
              <w:bottom w:val="single" w:sz="4" w:space="0" w:color="auto"/>
            </w:tcBorders>
            <w:shd w:val="clear" w:color="auto" w:fill="auto"/>
          </w:tcPr>
          <w:p w:rsidR="00957DA1" w:rsidRPr="00934031" w:rsidRDefault="00957DA1" w:rsidP="00BA0F41">
            <w:pPr>
              <w:ind w:right="423"/>
              <w:jc w:val="center"/>
              <w:rPr>
                <w:bCs/>
              </w:rPr>
            </w:pPr>
            <w:r>
              <w:rPr>
                <w:bCs/>
              </w:rPr>
              <w:t>5675</w:t>
            </w:r>
          </w:p>
        </w:tc>
        <w:tc>
          <w:tcPr>
            <w:tcW w:w="4677" w:type="dxa"/>
            <w:tcBorders>
              <w:bottom w:val="single" w:sz="4" w:space="0" w:color="auto"/>
            </w:tcBorders>
            <w:shd w:val="clear" w:color="auto" w:fill="auto"/>
          </w:tcPr>
          <w:p w:rsidR="00957DA1" w:rsidRPr="00934031" w:rsidRDefault="00957DA1" w:rsidP="00BA0F41">
            <w:pPr>
              <w:ind w:right="423"/>
              <w:jc w:val="both"/>
              <w:rPr>
                <w:bCs/>
              </w:rPr>
            </w:pPr>
            <w:r>
              <w:rPr>
                <w:bCs/>
              </w:rPr>
              <w:t xml:space="preserve">Перераспределение земельного участка :ЗУ2 </w:t>
            </w:r>
            <w:r w:rsidRPr="00934031">
              <w:rPr>
                <w:bCs/>
              </w:rPr>
              <w:t>с землями</w:t>
            </w:r>
            <w:r>
              <w:rPr>
                <w:bCs/>
              </w:rPr>
              <w:t>,</w:t>
            </w:r>
            <w:r w:rsidRPr="00934031">
              <w:rPr>
                <w:bCs/>
              </w:rPr>
              <w:t xml:space="preserve"> право государственной собственности на которые</w:t>
            </w:r>
            <w:r>
              <w:rPr>
                <w:bCs/>
              </w:rPr>
              <w:t xml:space="preserve"> не разграничено</w:t>
            </w:r>
          </w:p>
        </w:tc>
      </w:tr>
      <w:bookmarkEnd w:id="5"/>
      <w:bookmarkEnd w:id="6"/>
    </w:tbl>
    <w:p w:rsidR="00957DA1" w:rsidRPr="008D2722" w:rsidRDefault="00957DA1" w:rsidP="00957DA1">
      <w:pPr>
        <w:rPr>
          <w:b/>
          <w:sz w:val="28"/>
          <w:szCs w:val="28"/>
        </w:rPr>
      </w:pPr>
    </w:p>
    <w:p w:rsidR="00957DA1" w:rsidRDefault="00957DA1" w:rsidP="00957DA1">
      <w:pPr>
        <w:ind w:firstLine="709"/>
        <w:jc w:val="both"/>
        <w:rPr>
          <w:sz w:val="28"/>
          <w:szCs w:val="28"/>
        </w:rPr>
      </w:pPr>
    </w:p>
    <w:p w:rsidR="00957DA1" w:rsidRDefault="00957DA1" w:rsidP="00957DA1">
      <w:pPr>
        <w:ind w:firstLine="709"/>
        <w:jc w:val="both"/>
        <w:rPr>
          <w:sz w:val="28"/>
          <w:szCs w:val="28"/>
        </w:rPr>
      </w:pPr>
    </w:p>
    <w:p w:rsidR="00957DA1" w:rsidRDefault="00957DA1" w:rsidP="00957DA1">
      <w:pPr>
        <w:ind w:firstLine="709"/>
        <w:jc w:val="both"/>
        <w:rPr>
          <w:sz w:val="28"/>
          <w:szCs w:val="28"/>
        </w:rPr>
      </w:pPr>
    </w:p>
    <w:p w:rsidR="00957DA1" w:rsidRDefault="00957DA1" w:rsidP="00957DA1">
      <w:pPr>
        <w:ind w:firstLine="709"/>
        <w:jc w:val="both"/>
        <w:rPr>
          <w:sz w:val="28"/>
          <w:szCs w:val="28"/>
        </w:rPr>
      </w:pPr>
    </w:p>
    <w:p w:rsidR="00957DA1" w:rsidRDefault="00957DA1" w:rsidP="007E7BA0">
      <w:pPr>
        <w:widowControl w:val="0"/>
        <w:spacing w:line="264" w:lineRule="auto"/>
        <w:ind w:firstLine="709"/>
        <w:jc w:val="both"/>
        <w:rPr>
          <w:sz w:val="28"/>
          <w:szCs w:val="28"/>
        </w:rPr>
      </w:pPr>
    </w:p>
    <w:sectPr w:rsidR="00957DA1" w:rsidSect="007E7BA0">
      <w:pgSz w:w="11906" w:h="16838" w:code="9"/>
      <w:pgMar w:top="1134" w:right="1134" w:bottom="1134"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F5E" w:rsidRDefault="00CF5F5E">
      <w:r>
        <w:separator/>
      </w:r>
    </w:p>
  </w:endnote>
  <w:endnote w:type="continuationSeparator" w:id="0">
    <w:p w:rsidR="00CF5F5E" w:rsidRDefault="00CF5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Times New Roman"/>
    <w:panose1 w:val="020B0604020202020204"/>
    <w:charset w:val="00"/>
    <w:family w:val="auto"/>
    <w:pitch w:val="default"/>
    <w:sig w:usb0="00000201" w:usb1="00000000" w:usb2="00000000" w:usb3="00000000" w:csb0="00000004"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3C8" w:rsidRDefault="00FD33C8" w:rsidP="005769D0">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end"/>
    </w:r>
  </w:p>
  <w:p w:rsidR="00FD33C8" w:rsidRDefault="00FD33C8" w:rsidP="00BD0D45">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3C8" w:rsidRDefault="00FD33C8" w:rsidP="00BD0D45">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F5E" w:rsidRDefault="00CF5F5E">
      <w:r>
        <w:separator/>
      </w:r>
    </w:p>
  </w:footnote>
  <w:footnote w:type="continuationSeparator" w:id="0">
    <w:p w:rsidR="00CF5F5E" w:rsidRDefault="00CF5F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3C8" w:rsidRDefault="00FD33C8" w:rsidP="00174F0B">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D33C8" w:rsidRDefault="00FD33C8">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3C8" w:rsidRDefault="00FD33C8">
    <w:pPr>
      <w:pStyle w:val="a9"/>
      <w:jc w:val="center"/>
    </w:pPr>
    <w:r>
      <w:fldChar w:fldCharType="begin"/>
    </w:r>
    <w:r>
      <w:instrText>PAGE   \* MERGEFORMAT</w:instrText>
    </w:r>
    <w:r>
      <w:fldChar w:fldCharType="separate"/>
    </w:r>
    <w:r w:rsidR="00B06B3F">
      <w:rPr>
        <w:noProof/>
      </w:rPr>
      <w:t>13</w:t>
    </w:r>
    <w:r>
      <w:fldChar w:fldCharType="end"/>
    </w:r>
  </w:p>
  <w:p w:rsidR="00FD33C8" w:rsidRDefault="00FD33C8">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3C8" w:rsidRDefault="00FD33C8" w:rsidP="00107EE1">
    <w:pPr>
      <w:pStyle w:val="a9"/>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
      </v:shape>
    </w:pict>
  </w:numPicBullet>
  <w:numPicBullet w:numPicBulletId="1">
    <w:pict>
      <v:shape id="_x0000_i1033" type="#_x0000_t75" style="width:9pt;height:9pt" o:bullet="t">
        <v:imagedata r:id="rId2" o:title=""/>
      </v:shape>
    </w:pict>
  </w:numPicBullet>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2" w15:restartNumberingAfterBreak="0">
    <w:nsid w:val="1AD93888"/>
    <w:multiLevelType w:val="multilevel"/>
    <w:tmpl w:val="D51E829A"/>
    <w:lvl w:ilvl="0">
      <w:start w:val="3"/>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1077"/>
        </w:tabs>
        <w:ind w:left="1077" w:hanging="720"/>
      </w:pPr>
      <w:rPr>
        <w:rFonts w:cs="Times New Roman" w:hint="default"/>
      </w:rPr>
    </w:lvl>
    <w:lvl w:ilvl="2">
      <w:start w:val="1"/>
      <w:numFmt w:val="decimal"/>
      <w:lvlText w:val="%1.%2.%3."/>
      <w:lvlJc w:val="left"/>
      <w:pPr>
        <w:tabs>
          <w:tab w:val="num" w:pos="1434"/>
        </w:tabs>
        <w:ind w:left="1434" w:hanging="720"/>
      </w:pPr>
      <w:rPr>
        <w:rFonts w:cs="Times New Roman" w:hint="default"/>
      </w:rPr>
    </w:lvl>
    <w:lvl w:ilvl="3">
      <w:start w:val="1"/>
      <w:numFmt w:val="decimal"/>
      <w:lvlText w:val="%1.%2.%3.%4."/>
      <w:lvlJc w:val="left"/>
      <w:pPr>
        <w:tabs>
          <w:tab w:val="num" w:pos="2151"/>
        </w:tabs>
        <w:ind w:left="2151" w:hanging="1080"/>
      </w:pPr>
      <w:rPr>
        <w:rFonts w:cs="Times New Roman" w:hint="default"/>
      </w:rPr>
    </w:lvl>
    <w:lvl w:ilvl="4">
      <w:start w:val="1"/>
      <w:numFmt w:val="decimal"/>
      <w:lvlText w:val="%1.%2.%3.%4.%5."/>
      <w:lvlJc w:val="left"/>
      <w:pPr>
        <w:tabs>
          <w:tab w:val="num" w:pos="2508"/>
        </w:tabs>
        <w:ind w:left="2508" w:hanging="1080"/>
      </w:pPr>
      <w:rPr>
        <w:rFonts w:cs="Times New Roman" w:hint="default"/>
      </w:rPr>
    </w:lvl>
    <w:lvl w:ilvl="5">
      <w:start w:val="1"/>
      <w:numFmt w:val="decimal"/>
      <w:lvlText w:val="%1.%2.%3.%4.%5.%6."/>
      <w:lvlJc w:val="left"/>
      <w:pPr>
        <w:tabs>
          <w:tab w:val="num" w:pos="3225"/>
        </w:tabs>
        <w:ind w:left="3225" w:hanging="1440"/>
      </w:pPr>
      <w:rPr>
        <w:rFonts w:cs="Times New Roman" w:hint="default"/>
      </w:rPr>
    </w:lvl>
    <w:lvl w:ilvl="6">
      <w:start w:val="1"/>
      <w:numFmt w:val="decimal"/>
      <w:lvlText w:val="%1.%2.%3.%4.%5.%6.%7."/>
      <w:lvlJc w:val="left"/>
      <w:pPr>
        <w:tabs>
          <w:tab w:val="num" w:pos="3942"/>
        </w:tabs>
        <w:ind w:left="3942" w:hanging="1800"/>
      </w:pPr>
      <w:rPr>
        <w:rFonts w:cs="Times New Roman" w:hint="default"/>
      </w:rPr>
    </w:lvl>
    <w:lvl w:ilvl="7">
      <w:start w:val="1"/>
      <w:numFmt w:val="decimal"/>
      <w:lvlText w:val="%1.%2.%3.%4.%5.%6.%7.%8."/>
      <w:lvlJc w:val="left"/>
      <w:pPr>
        <w:tabs>
          <w:tab w:val="num" w:pos="4299"/>
        </w:tabs>
        <w:ind w:left="4299" w:hanging="1800"/>
      </w:pPr>
      <w:rPr>
        <w:rFonts w:cs="Times New Roman" w:hint="default"/>
      </w:rPr>
    </w:lvl>
    <w:lvl w:ilvl="8">
      <w:start w:val="1"/>
      <w:numFmt w:val="decimal"/>
      <w:lvlText w:val="%1.%2.%3.%4.%5.%6.%7.%8.%9."/>
      <w:lvlJc w:val="left"/>
      <w:pPr>
        <w:tabs>
          <w:tab w:val="num" w:pos="5016"/>
        </w:tabs>
        <w:ind w:left="5016" w:hanging="2160"/>
      </w:pPr>
      <w:rPr>
        <w:rFonts w:cs="Times New Roman" w:hint="default"/>
      </w:rPr>
    </w:lvl>
  </w:abstractNum>
  <w:abstractNum w:abstractNumId="3" w15:restartNumberingAfterBreak="0">
    <w:nsid w:val="1C5B0346"/>
    <w:multiLevelType w:val="multilevel"/>
    <w:tmpl w:val="8C64465C"/>
    <w:lvl w:ilvl="0">
      <w:start w:val="3"/>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422"/>
        </w:tabs>
        <w:ind w:left="1422" w:hanging="720"/>
      </w:pPr>
      <w:rPr>
        <w:rFonts w:cs="Times New Roman" w:hint="default"/>
      </w:rPr>
    </w:lvl>
    <w:lvl w:ilvl="2">
      <w:start w:val="1"/>
      <w:numFmt w:val="decimal"/>
      <w:lvlText w:val="%1.%2.%3."/>
      <w:lvlJc w:val="left"/>
      <w:pPr>
        <w:tabs>
          <w:tab w:val="num" w:pos="2124"/>
        </w:tabs>
        <w:ind w:left="2124" w:hanging="720"/>
      </w:pPr>
      <w:rPr>
        <w:rFonts w:cs="Times New Roman" w:hint="default"/>
      </w:rPr>
    </w:lvl>
    <w:lvl w:ilvl="3">
      <w:start w:val="1"/>
      <w:numFmt w:val="decimal"/>
      <w:lvlText w:val="%1.%2.%3.%4."/>
      <w:lvlJc w:val="left"/>
      <w:pPr>
        <w:tabs>
          <w:tab w:val="num" w:pos="3186"/>
        </w:tabs>
        <w:ind w:left="3186" w:hanging="1080"/>
      </w:pPr>
      <w:rPr>
        <w:rFonts w:cs="Times New Roman" w:hint="default"/>
      </w:rPr>
    </w:lvl>
    <w:lvl w:ilvl="4">
      <w:start w:val="1"/>
      <w:numFmt w:val="decimal"/>
      <w:lvlText w:val="%1.%2.%3.%4.%5."/>
      <w:lvlJc w:val="left"/>
      <w:pPr>
        <w:tabs>
          <w:tab w:val="num" w:pos="3888"/>
        </w:tabs>
        <w:ind w:left="3888" w:hanging="1080"/>
      </w:pPr>
      <w:rPr>
        <w:rFonts w:cs="Times New Roman" w:hint="default"/>
      </w:rPr>
    </w:lvl>
    <w:lvl w:ilvl="5">
      <w:start w:val="1"/>
      <w:numFmt w:val="decimal"/>
      <w:lvlText w:val="%1.%2.%3.%4.%5.%6."/>
      <w:lvlJc w:val="left"/>
      <w:pPr>
        <w:tabs>
          <w:tab w:val="num" w:pos="4950"/>
        </w:tabs>
        <w:ind w:left="4950" w:hanging="1440"/>
      </w:pPr>
      <w:rPr>
        <w:rFonts w:cs="Times New Roman" w:hint="default"/>
      </w:rPr>
    </w:lvl>
    <w:lvl w:ilvl="6">
      <w:start w:val="1"/>
      <w:numFmt w:val="decimal"/>
      <w:lvlText w:val="%1.%2.%3.%4.%5.%6.%7."/>
      <w:lvlJc w:val="left"/>
      <w:pPr>
        <w:tabs>
          <w:tab w:val="num" w:pos="6012"/>
        </w:tabs>
        <w:ind w:left="6012" w:hanging="1800"/>
      </w:pPr>
      <w:rPr>
        <w:rFonts w:cs="Times New Roman" w:hint="default"/>
      </w:rPr>
    </w:lvl>
    <w:lvl w:ilvl="7">
      <w:start w:val="1"/>
      <w:numFmt w:val="decimal"/>
      <w:lvlText w:val="%1.%2.%3.%4.%5.%6.%7.%8."/>
      <w:lvlJc w:val="left"/>
      <w:pPr>
        <w:tabs>
          <w:tab w:val="num" w:pos="6714"/>
        </w:tabs>
        <w:ind w:left="6714" w:hanging="1800"/>
      </w:pPr>
      <w:rPr>
        <w:rFonts w:cs="Times New Roman" w:hint="default"/>
      </w:rPr>
    </w:lvl>
    <w:lvl w:ilvl="8">
      <w:start w:val="1"/>
      <w:numFmt w:val="decimal"/>
      <w:lvlText w:val="%1.%2.%3.%4.%5.%6.%7.%8.%9."/>
      <w:lvlJc w:val="left"/>
      <w:pPr>
        <w:tabs>
          <w:tab w:val="num" w:pos="7776"/>
        </w:tabs>
        <w:ind w:left="7776" w:hanging="2160"/>
      </w:pPr>
      <w:rPr>
        <w:rFonts w:cs="Times New Roman" w:hint="default"/>
      </w:rPr>
    </w:lvl>
  </w:abstractNum>
  <w:abstractNum w:abstractNumId="4" w15:restartNumberingAfterBreak="0">
    <w:nsid w:val="224328F8"/>
    <w:multiLevelType w:val="hybridMultilevel"/>
    <w:tmpl w:val="D6121B8A"/>
    <w:lvl w:ilvl="0" w:tplc="4AA4F6F4">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546A44"/>
    <w:multiLevelType w:val="multilevel"/>
    <w:tmpl w:val="EFB231E4"/>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797"/>
        </w:tabs>
        <w:ind w:left="1797" w:hanging="720"/>
      </w:pPr>
      <w:rPr>
        <w:rFonts w:cs="Times New Roman" w:hint="default"/>
      </w:rPr>
    </w:lvl>
    <w:lvl w:ilvl="2">
      <w:start w:val="1"/>
      <w:numFmt w:val="decimal"/>
      <w:lvlText w:val="%1.%2.%3."/>
      <w:lvlJc w:val="left"/>
      <w:pPr>
        <w:tabs>
          <w:tab w:val="num" w:pos="2874"/>
        </w:tabs>
        <w:ind w:left="2874" w:hanging="720"/>
      </w:pPr>
      <w:rPr>
        <w:rFonts w:cs="Times New Roman" w:hint="default"/>
      </w:rPr>
    </w:lvl>
    <w:lvl w:ilvl="3">
      <w:start w:val="1"/>
      <w:numFmt w:val="decimal"/>
      <w:lvlText w:val="%1.%2.%3.%4."/>
      <w:lvlJc w:val="left"/>
      <w:pPr>
        <w:tabs>
          <w:tab w:val="num" w:pos="4311"/>
        </w:tabs>
        <w:ind w:left="4311" w:hanging="1080"/>
      </w:pPr>
      <w:rPr>
        <w:rFonts w:cs="Times New Roman" w:hint="default"/>
      </w:rPr>
    </w:lvl>
    <w:lvl w:ilvl="4">
      <w:start w:val="1"/>
      <w:numFmt w:val="decimal"/>
      <w:lvlText w:val="%1.%2.%3.%4.%5."/>
      <w:lvlJc w:val="left"/>
      <w:pPr>
        <w:tabs>
          <w:tab w:val="num" w:pos="5388"/>
        </w:tabs>
        <w:ind w:left="5388" w:hanging="1080"/>
      </w:pPr>
      <w:rPr>
        <w:rFonts w:cs="Times New Roman" w:hint="default"/>
      </w:rPr>
    </w:lvl>
    <w:lvl w:ilvl="5">
      <w:start w:val="1"/>
      <w:numFmt w:val="decimal"/>
      <w:lvlText w:val="%1.%2.%3.%4.%5.%6."/>
      <w:lvlJc w:val="left"/>
      <w:pPr>
        <w:tabs>
          <w:tab w:val="num" w:pos="6825"/>
        </w:tabs>
        <w:ind w:left="6825" w:hanging="1440"/>
      </w:pPr>
      <w:rPr>
        <w:rFonts w:cs="Times New Roman" w:hint="default"/>
      </w:rPr>
    </w:lvl>
    <w:lvl w:ilvl="6">
      <w:start w:val="1"/>
      <w:numFmt w:val="decimal"/>
      <w:lvlText w:val="%1.%2.%3.%4.%5.%6.%7."/>
      <w:lvlJc w:val="left"/>
      <w:pPr>
        <w:tabs>
          <w:tab w:val="num" w:pos="8262"/>
        </w:tabs>
        <w:ind w:left="8262" w:hanging="1800"/>
      </w:pPr>
      <w:rPr>
        <w:rFonts w:cs="Times New Roman" w:hint="default"/>
      </w:rPr>
    </w:lvl>
    <w:lvl w:ilvl="7">
      <w:start w:val="1"/>
      <w:numFmt w:val="decimal"/>
      <w:lvlText w:val="%1.%2.%3.%4.%5.%6.%7.%8."/>
      <w:lvlJc w:val="left"/>
      <w:pPr>
        <w:tabs>
          <w:tab w:val="num" w:pos="9339"/>
        </w:tabs>
        <w:ind w:left="9339" w:hanging="1800"/>
      </w:pPr>
      <w:rPr>
        <w:rFonts w:cs="Times New Roman" w:hint="default"/>
      </w:rPr>
    </w:lvl>
    <w:lvl w:ilvl="8">
      <w:start w:val="1"/>
      <w:numFmt w:val="decimal"/>
      <w:lvlText w:val="%1.%2.%3.%4.%5.%6.%7.%8.%9."/>
      <w:lvlJc w:val="left"/>
      <w:pPr>
        <w:tabs>
          <w:tab w:val="num" w:pos="10776"/>
        </w:tabs>
        <w:ind w:left="10776" w:hanging="2160"/>
      </w:pPr>
      <w:rPr>
        <w:rFonts w:cs="Times New Roman" w:hint="default"/>
      </w:rPr>
    </w:lvl>
  </w:abstractNum>
  <w:abstractNum w:abstractNumId="6" w15:restartNumberingAfterBreak="0">
    <w:nsid w:val="290D1968"/>
    <w:multiLevelType w:val="hybridMultilevel"/>
    <w:tmpl w:val="1CD43F42"/>
    <w:lvl w:ilvl="0" w:tplc="7D862580">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DC20A4"/>
    <w:multiLevelType w:val="hybridMultilevel"/>
    <w:tmpl w:val="3AC29A0C"/>
    <w:lvl w:ilvl="0" w:tplc="62222970">
      <w:start w:val="5"/>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8" w15:restartNumberingAfterBreak="0">
    <w:nsid w:val="2A4965DD"/>
    <w:multiLevelType w:val="multilevel"/>
    <w:tmpl w:val="3D625EAC"/>
    <w:lvl w:ilvl="0">
      <w:start w:val="3"/>
      <w:numFmt w:val="decimal"/>
      <w:lvlText w:val="%1."/>
      <w:lvlJc w:val="left"/>
      <w:pPr>
        <w:tabs>
          <w:tab w:val="num" w:pos="645"/>
        </w:tabs>
        <w:ind w:left="645" w:hanging="645"/>
      </w:pPr>
      <w:rPr>
        <w:rFonts w:cs="Times New Roman" w:hint="default"/>
      </w:rPr>
    </w:lvl>
    <w:lvl w:ilvl="1">
      <w:start w:val="3"/>
      <w:numFmt w:val="decimal"/>
      <w:lvlText w:val="%1.%2."/>
      <w:lvlJc w:val="left"/>
      <w:pPr>
        <w:tabs>
          <w:tab w:val="num" w:pos="1422"/>
        </w:tabs>
        <w:ind w:left="1422" w:hanging="720"/>
      </w:pPr>
      <w:rPr>
        <w:rFonts w:cs="Times New Roman" w:hint="default"/>
      </w:rPr>
    </w:lvl>
    <w:lvl w:ilvl="2">
      <w:start w:val="1"/>
      <w:numFmt w:val="decimal"/>
      <w:lvlText w:val="%1.%2.%3."/>
      <w:lvlJc w:val="left"/>
      <w:pPr>
        <w:tabs>
          <w:tab w:val="num" w:pos="2124"/>
        </w:tabs>
        <w:ind w:left="2124" w:hanging="720"/>
      </w:pPr>
      <w:rPr>
        <w:rFonts w:cs="Times New Roman" w:hint="default"/>
      </w:rPr>
    </w:lvl>
    <w:lvl w:ilvl="3">
      <w:start w:val="1"/>
      <w:numFmt w:val="decimal"/>
      <w:lvlText w:val="%1.%2.%3.%4."/>
      <w:lvlJc w:val="left"/>
      <w:pPr>
        <w:tabs>
          <w:tab w:val="num" w:pos="3186"/>
        </w:tabs>
        <w:ind w:left="3186" w:hanging="1080"/>
      </w:pPr>
      <w:rPr>
        <w:rFonts w:cs="Times New Roman" w:hint="default"/>
      </w:rPr>
    </w:lvl>
    <w:lvl w:ilvl="4">
      <w:start w:val="1"/>
      <w:numFmt w:val="decimal"/>
      <w:lvlText w:val="%1.%2.%3.%4.%5."/>
      <w:lvlJc w:val="left"/>
      <w:pPr>
        <w:tabs>
          <w:tab w:val="num" w:pos="3888"/>
        </w:tabs>
        <w:ind w:left="3888" w:hanging="1080"/>
      </w:pPr>
      <w:rPr>
        <w:rFonts w:cs="Times New Roman" w:hint="default"/>
      </w:rPr>
    </w:lvl>
    <w:lvl w:ilvl="5">
      <w:start w:val="1"/>
      <w:numFmt w:val="decimal"/>
      <w:lvlText w:val="%1.%2.%3.%4.%5.%6."/>
      <w:lvlJc w:val="left"/>
      <w:pPr>
        <w:tabs>
          <w:tab w:val="num" w:pos="4950"/>
        </w:tabs>
        <w:ind w:left="4950" w:hanging="1440"/>
      </w:pPr>
      <w:rPr>
        <w:rFonts w:cs="Times New Roman" w:hint="default"/>
      </w:rPr>
    </w:lvl>
    <w:lvl w:ilvl="6">
      <w:start w:val="1"/>
      <w:numFmt w:val="decimal"/>
      <w:lvlText w:val="%1.%2.%3.%4.%5.%6.%7."/>
      <w:lvlJc w:val="left"/>
      <w:pPr>
        <w:tabs>
          <w:tab w:val="num" w:pos="6012"/>
        </w:tabs>
        <w:ind w:left="6012" w:hanging="1800"/>
      </w:pPr>
      <w:rPr>
        <w:rFonts w:cs="Times New Roman" w:hint="default"/>
      </w:rPr>
    </w:lvl>
    <w:lvl w:ilvl="7">
      <w:start w:val="1"/>
      <w:numFmt w:val="decimal"/>
      <w:lvlText w:val="%1.%2.%3.%4.%5.%6.%7.%8."/>
      <w:lvlJc w:val="left"/>
      <w:pPr>
        <w:tabs>
          <w:tab w:val="num" w:pos="6714"/>
        </w:tabs>
        <w:ind w:left="6714" w:hanging="1800"/>
      </w:pPr>
      <w:rPr>
        <w:rFonts w:cs="Times New Roman" w:hint="default"/>
      </w:rPr>
    </w:lvl>
    <w:lvl w:ilvl="8">
      <w:start w:val="1"/>
      <w:numFmt w:val="decimal"/>
      <w:lvlText w:val="%1.%2.%3.%4.%5.%6.%7.%8.%9."/>
      <w:lvlJc w:val="left"/>
      <w:pPr>
        <w:tabs>
          <w:tab w:val="num" w:pos="7776"/>
        </w:tabs>
        <w:ind w:left="7776" w:hanging="2160"/>
      </w:pPr>
      <w:rPr>
        <w:rFonts w:cs="Times New Roman" w:hint="default"/>
      </w:rPr>
    </w:lvl>
  </w:abstractNum>
  <w:abstractNum w:abstractNumId="9" w15:restartNumberingAfterBreak="0">
    <w:nsid w:val="2AB775EA"/>
    <w:multiLevelType w:val="multilevel"/>
    <w:tmpl w:val="BB508552"/>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34"/>
        </w:tabs>
        <w:ind w:left="1434" w:hanging="720"/>
      </w:pPr>
      <w:rPr>
        <w:rFonts w:cs="Times New Roman" w:hint="default"/>
      </w:rPr>
    </w:lvl>
    <w:lvl w:ilvl="3">
      <w:start w:val="1"/>
      <w:numFmt w:val="decimal"/>
      <w:lvlText w:val="%1.%2.%3.%4."/>
      <w:lvlJc w:val="left"/>
      <w:pPr>
        <w:tabs>
          <w:tab w:val="num" w:pos="2151"/>
        </w:tabs>
        <w:ind w:left="2151" w:hanging="1080"/>
      </w:pPr>
      <w:rPr>
        <w:rFonts w:cs="Times New Roman" w:hint="default"/>
      </w:rPr>
    </w:lvl>
    <w:lvl w:ilvl="4">
      <w:start w:val="1"/>
      <w:numFmt w:val="decimal"/>
      <w:lvlText w:val="%1.%2.%3.%4.%5."/>
      <w:lvlJc w:val="left"/>
      <w:pPr>
        <w:tabs>
          <w:tab w:val="num" w:pos="2508"/>
        </w:tabs>
        <w:ind w:left="2508" w:hanging="1080"/>
      </w:pPr>
      <w:rPr>
        <w:rFonts w:cs="Times New Roman" w:hint="default"/>
      </w:rPr>
    </w:lvl>
    <w:lvl w:ilvl="5">
      <w:start w:val="1"/>
      <w:numFmt w:val="decimal"/>
      <w:lvlText w:val="%1.%2.%3.%4.%5.%6."/>
      <w:lvlJc w:val="left"/>
      <w:pPr>
        <w:tabs>
          <w:tab w:val="num" w:pos="3225"/>
        </w:tabs>
        <w:ind w:left="3225" w:hanging="1440"/>
      </w:pPr>
      <w:rPr>
        <w:rFonts w:cs="Times New Roman" w:hint="default"/>
      </w:rPr>
    </w:lvl>
    <w:lvl w:ilvl="6">
      <w:start w:val="1"/>
      <w:numFmt w:val="decimal"/>
      <w:lvlText w:val="%1.%2.%3.%4.%5.%6.%7."/>
      <w:lvlJc w:val="left"/>
      <w:pPr>
        <w:tabs>
          <w:tab w:val="num" w:pos="3942"/>
        </w:tabs>
        <w:ind w:left="3942" w:hanging="1800"/>
      </w:pPr>
      <w:rPr>
        <w:rFonts w:cs="Times New Roman" w:hint="default"/>
      </w:rPr>
    </w:lvl>
    <w:lvl w:ilvl="7">
      <w:start w:val="1"/>
      <w:numFmt w:val="decimal"/>
      <w:lvlText w:val="%1.%2.%3.%4.%5.%6.%7.%8."/>
      <w:lvlJc w:val="left"/>
      <w:pPr>
        <w:tabs>
          <w:tab w:val="num" w:pos="4299"/>
        </w:tabs>
        <w:ind w:left="4299" w:hanging="1800"/>
      </w:pPr>
      <w:rPr>
        <w:rFonts w:cs="Times New Roman" w:hint="default"/>
      </w:rPr>
    </w:lvl>
    <w:lvl w:ilvl="8">
      <w:start w:val="1"/>
      <w:numFmt w:val="decimal"/>
      <w:lvlText w:val="%1.%2.%3.%4.%5.%6.%7.%8.%9."/>
      <w:lvlJc w:val="left"/>
      <w:pPr>
        <w:tabs>
          <w:tab w:val="num" w:pos="5016"/>
        </w:tabs>
        <w:ind w:left="5016" w:hanging="2160"/>
      </w:pPr>
      <w:rPr>
        <w:rFonts w:cs="Times New Roman" w:hint="default"/>
      </w:rPr>
    </w:lvl>
  </w:abstractNum>
  <w:abstractNum w:abstractNumId="10" w15:restartNumberingAfterBreak="0">
    <w:nsid w:val="30D87E95"/>
    <w:multiLevelType w:val="hybridMultilevel"/>
    <w:tmpl w:val="61D47D44"/>
    <w:lvl w:ilvl="0" w:tplc="139A55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47BE148F"/>
    <w:multiLevelType w:val="multilevel"/>
    <w:tmpl w:val="B85E8BF4"/>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15:restartNumberingAfterBreak="0">
    <w:nsid w:val="48DB36BC"/>
    <w:multiLevelType w:val="hybridMultilevel"/>
    <w:tmpl w:val="658C1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FE70EA"/>
    <w:multiLevelType w:val="hybridMultilevel"/>
    <w:tmpl w:val="0D34E2F8"/>
    <w:lvl w:ilvl="0" w:tplc="8A5A30E6">
      <w:start w:val="1"/>
      <w:numFmt w:val="bullet"/>
      <w:lvlText w:val=""/>
      <w:lvlJc w:val="left"/>
      <w:pPr>
        <w:tabs>
          <w:tab w:val="num" w:pos="1077"/>
        </w:tabs>
        <w:ind w:left="1077"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14" w15:restartNumberingAfterBreak="0">
    <w:nsid w:val="498A0883"/>
    <w:multiLevelType w:val="multilevel"/>
    <w:tmpl w:val="C4128F1A"/>
    <w:lvl w:ilvl="0">
      <w:start w:val="5"/>
      <w:numFmt w:val="decimal"/>
      <w:lvlText w:val="%1"/>
      <w:lvlJc w:val="left"/>
      <w:pPr>
        <w:ind w:left="375" w:hanging="375"/>
      </w:pPr>
      <w:rPr>
        <w:rFonts w:hint="default"/>
        <w:b/>
      </w:rPr>
    </w:lvl>
    <w:lvl w:ilvl="1">
      <w:start w:val="1"/>
      <w:numFmt w:val="decimal"/>
      <w:lvlText w:val="%1.%2"/>
      <w:lvlJc w:val="left"/>
      <w:pPr>
        <w:ind w:left="1017" w:hanging="375"/>
      </w:pPr>
      <w:rPr>
        <w:rFonts w:hint="default"/>
        <w:b/>
      </w:rPr>
    </w:lvl>
    <w:lvl w:ilvl="2">
      <w:start w:val="1"/>
      <w:numFmt w:val="decimal"/>
      <w:lvlText w:val="%1.%2.%3"/>
      <w:lvlJc w:val="left"/>
      <w:pPr>
        <w:ind w:left="2004" w:hanging="720"/>
      </w:pPr>
      <w:rPr>
        <w:rFonts w:hint="default"/>
        <w:b/>
      </w:rPr>
    </w:lvl>
    <w:lvl w:ilvl="3">
      <w:start w:val="1"/>
      <w:numFmt w:val="decimal"/>
      <w:lvlText w:val="%1.%2.%3.%4"/>
      <w:lvlJc w:val="left"/>
      <w:pPr>
        <w:ind w:left="3006" w:hanging="1080"/>
      </w:pPr>
      <w:rPr>
        <w:rFonts w:hint="default"/>
        <w:b/>
      </w:rPr>
    </w:lvl>
    <w:lvl w:ilvl="4">
      <w:start w:val="1"/>
      <w:numFmt w:val="decimal"/>
      <w:lvlText w:val="%1.%2.%3.%4.%5"/>
      <w:lvlJc w:val="left"/>
      <w:pPr>
        <w:ind w:left="3648" w:hanging="1080"/>
      </w:pPr>
      <w:rPr>
        <w:rFonts w:hint="default"/>
        <w:b/>
      </w:rPr>
    </w:lvl>
    <w:lvl w:ilvl="5">
      <w:start w:val="1"/>
      <w:numFmt w:val="decimal"/>
      <w:lvlText w:val="%1.%2.%3.%4.%5.%6"/>
      <w:lvlJc w:val="left"/>
      <w:pPr>
        <w:ind w:left="4650" w:hanging="1440"/>
      </w:pPr>
      <w:rPr>
        <w:rFonts w:hint="default"/>
        <w:b/>
      </w:rPr>
    </w:lvl>
    <w:lvl w:ilvl="6">
      <w:start w:val="1"/>
      <w:numFmt w:val="decimal"/>
      <w:lvlText w:val="%1.%2.%3.%4.%5.%6.%7"/>
      <w:lvlJc w:val="left"/>
      <w:pPr>
        <w:ind w:left="5292" w:hanging="1440"/>
      </w:pPr>
      <w:rPr>
        <w:rFonts w:hint="default"/>
        <w:b/>
      </w:rPr>
    </w:lvl>
    <w:lvl w:ilvl="7">
      <w:start w:val="1"/>
      <w:numFmt w:val="decimal"/>
      <w:lvlText w:val="%1.%2.%3.%4.%5.%6.%7.%8"/>
      <w:lvlJc w:val="left"/>
      <w:pPr>
        <w:ind w:left="6294" w:hanging="1800"/>
      </w:pPr>
      <w:rPr>
        <w:rFonts w:hint="default"/>
        <w:b/>
      </w:rPr>
    </w:lvl>
    <w:lvl w:ilvl="8">
      <w:start w:val="1"/>
      <w:numFmt w:val="decimal"/>
      <w:lvlText w:val="%1.%2.%3.%4.%5.%6.%7.%8.%9"/>
      <w:lvlJc w:val="left"/>
      <w:pPr>
        <w:ind w:left="7296" w:hanging="2160"/>
      </w:pPr>
      <w:rPr>
        <w:rFonts w:hint="default"/>
        <w:b/>
      </w:rPr>
    </w:lvl>
  </w:abstractNum>
  <w:abstractNum w:abstractNumId="15" w15:restartNumberingAfterBreak="0">
    <w:nsid w:val="4A9E4833"/>
    <w:multiLevelType w:val="hybridMultilevel"/>
    <w:tmpl w:val="C842381E"/>
    <w:lvl w:ilvl="0" w:tplc="1DC807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5C5DCD"/>
    <w:multiLevelType w:val="hybridMultilevel"/>
    <w:tmpl w:val="A2E6C224"/>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7A06039"/>
    <w:multiLevelType w:val="hybridMultilevel"/>
    <w:tmpl w:val="59A0B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FF24BD"/>
    <w:multiLevelType w:val="hybridMultilevel"/>
    <w:tmpl w:val="2AA6AB9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5C3D4D80"/>
    <w:multiLevelType w:val="hybridMultilevel"/>
    <w:tmpl w:val="3A6A7238"/>
    <w:lvl w:ilvl="0" w:tplc="6038B02A">
      <w:start w:val="1"/>
      <w:numFmt w:val="decimal"/>
      <w:lvlText w:val="%1."/>
      <w:lvlJc w:val="left"/>
      <w:pPr>
        <w:tabs>
          <w:tab w:val="num" w:pos="717"/>
        </w:tabs>
        <w:ind w:left="717" w:hanging="360"/>
      </w:pPr>
      <w:rPr>
        <w:rFonts w:cs="Times New Roman" w:hint="default"/>
      </w:rPr>
    </w:lvl>
    <w:lvl w:ilvl="1" w:tplc="B56EE71C">
      <w:numFmt w:val="none"/>
      <w:lvlText w:val=""/>
      <w:lvlJc w:val="left"/>
      <w:pPr>
        <w:tabs>
          <w:tab w:val="num" w:pos="360"/>
        </w:tabs>
      </w:pPr>
      <w:rPr>
        <w:rFonts w:cs="Times New Roman"/>
      </w:rPr>
    </w:lvl>
    <w:lvl w:ilvl="2" w:tplc="98B4C6BC">
      <w:numFmt w:val="none"/>
      <w:lvlText w:val=""/>
      <w:lvlJc w:val="left"/>
      <w:pPr>
        <w:tabs>
          <w:tab w:val="num" w:pos="360"/>
        </w:tabs>
      </w:pPr>
      <w:rPr>
        <w:rFonts w:cs="Times New Roman"/>
      </w:rPr>
    </w:lvl>
    <w:lvl w:ilvl="3" w:tplc="8DC8D116">
      <w:numFmt w:val="none"/>
      <w:lvlText w:val=""/>
      <w:lvlJc w:val="left"/>
      <w:pPr>
        <w:tabs>
          <w:tab w:val="num" w:pos="360"/>
        </w:tabs>
      </w:pPr>
      <w:rPr>
        <w:rFonts w:cs="Times New Roman"/>
      </w:rPr>
    </w:lvl>
    <w:lvl w:ilvl="4" w:tplc="E01AFE18">
      <w:numFmt w:val="none"/>
      <w:lvlText w:val=""/>
      <w:lvlJc w:val="left"/>
      <w:pPr>
        <w:tabs>
          <w:tab w:val="num" w:pos="360"/>
        </w:tabs>
      </w:pPr>
      <w:rPr>
        <w:rFonts w:cs="Times New Roman"/>
      </w:rPr>
    </w:lvl>
    <w:lvl w:ilvl="5" w:tplc="76ECD39C">
      <w:numFmt w:val="none"/>
      <w:lvlText w:val=""/>
      <w:lvlJc w:val="left"/>
      <w:pPr>
        <w:tabs>
          <w:tab w:val="num" w:pos="360"/>
        </w:tabs>
      </w:pPr>
      <w:rPr>
        <w:rFonts w:cs="Times New Roman"/>
      </w:rPr>
    </w:lvl>
    <w:lvl w:ilvl="6" w:tplc="7E40BFEC">
      <w:numFmt w:val="none"/>
      <w:lvlText w:val=""/>
      <w:lvlJc w:val="left"/>
      <w:pPr>
        <w:tabs>
          <w:tab w:val="num" w:pos="360"/>
        </w:tabs>
      </w:pPr>
      <w:rPr>
        <w:rFonts w:cs="Times New Roman"/>
      </w:rPr>
    </w:lvl>
    <w:lvl w:ilvl="7" w:tplc="37BA2B82">
      <w:numFmt w:val="none"/>
      <w:lvlText w:val=""/>
      <w:lvlJc w:val="left"/>
      <w:pPr>
        <w:tabs>
          <w:tab w:val="num" w:pos="360"/>
        </w:tabs>
      </w:pPr>
      <w:rPr>
        <w:rFonts w:cs="Times New Roman"/>
      </w:rPr>
    </w:lvl>
    <w:lvl w:ilvl="8" w:tplc="77FEB548">
      <w:numFmt w:val="none"/>
      <w:lvlText w:val=""/>
      <w:lvlJc w:val="left"/>
      <w:pPr>
        <w:tabs>
          <w:tab w:val="num" w:pos="360"/>
        </w:tabs>
      </w:pPr>
      <w:rPr>
        <w:rFonts w:cs="Times New Roman"/>
      </w:rPr>
    </w:lvl>
  </w:abstractNum>
  <w:abstractNum w:abstractNumId="20" w15:restartNumberingAfterBreak="0">
    <w:nsid w:val="5E885DC0"/>
    <w:multiLevelType w:val="hybridMultilevel"/>
    <w:tmpl w:val="CF1AD116"/>
    <w:lvl w:ilvl="0" w:tplc="EFEAAC9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60D46F11"/>
    <w:multiLevelType w:val="hybridMultilevel"/>
    <w:tmpl w:val="7F486EBE"/>
    <w:lvl w:ilvl="0" w:tplc="0419000F">
      <w:start w:val="1"/>
      <w:numFmt w:val="decimal"/>
      <w:lvlText w:val="%1."/>
      <w:lvlJc w:val="left"/>
      <w:pPr>
        <w:tabs>
          <w:tab w:val="num" w:pos="1077"/>
        </w:tabs>
        <w:ind w:left="1077" w:hanging="360"/>
      </w:pPr>
      <w:rPr>
        <w:rFonts w:cs="Times New Roman"/>
      </w:rPr>
    </w:lvl>
    <w:lvl w:ilvl="1" w:tplc="04190019">
      <w:start w:val="1"/>
      <w:numFmt w:val="lowerLetter"/>
      <w:lvlText w:val="%2."/>
      <w:lvlJc w:val="left"/>
      <w:pPr>
        <w:tabs>
          <w:tab w:val="num" w:pos="1797"/>
        </w:tabs>
        <w:ind w:left="1797" w:hanging="360"/>
      </w:pPr>
      <w:rPr>
        <w:rFonts w:cs="Times New Roman"/>
      </w:rPr>
    </w:lvl>
    <w:lvl w:ilvl="2" w:tplc="0419001B">
      <w:start w:val="1"/>
      <w:numFmt w:val="lowerRoman"/>
      <w:lvlText w:val="%3."/>
      <w:lvlJc w:val="right"/>
      <w:pPr>
        <w:tabs>
          <w:tab w:val="num" w:pos="2517"/>
        </w:tabs>
        <w:ind w:left="2517" w:hanging="180"/>
      </w:pPr>
      <w:rPr>
        <w:rFonts w:cs="Times New Roman"/>
      </w:rPr>
    </w:lvl>
    <w:lvl w:ilvl="3" w:tplc="0419000F">
      <w:start w:val="1"/>
      <w:numFmt w:val="decimal"/>
      <w:lvlText w:val="%4."/>
      <w:lvlJc w:val="left"/>
      <w:pPr>
        <w:tabs>
          <w:tab w:val="num" w:pos="3237"/>
        </w:tabs>
        <w:ind w:left="3237" w:hanging="360"/>
      </w:pPr>
      <w:rPr>
        <w:rFonts w:cs="Times New Roman"/>
      </w:rPr>
    </w:lvl>
    <w:lvl w:ilvl="4" w:tplc="04190019">
      <w:start w:val="1"/>
      <w:numFmt w:val="lowerLetter"/>
      <w:lvlText w:val="%5."/>
      <w:lvlJc w:val="left"/>
      <w:pPr>
        <w:tabs>
          <w:tab w:val="num" w:pos="3957"/>
        </w:tabs>
        <w:ind w:left="3957" w:hanging="360"/>
      </w:pPr>
      <w:rPr>
        <w:rFonts w:cs="Times New Roman"/>
      </w:rPr>
    </w:lvl>
    <w:lvl w:ilvl="5" w:tplc="0419001B">
      <w:start w:val="1"/>
      <w:numFmt w:val="lowerRoman"/>
      <w:lvlText w:val="%6."/>
      <w:lvlJc w:val="right"/>
      <w:pPr>
        <w:tabs>
          <w:tab w:val="num" w:pos="4677"/>
        </w:tabs>
        <w:ind w:left="4677" w:hanging="180"/>
      </w:pPr>
      <w:rPr>
        <w:rFonts w:cs="Times New Roman"/>
      </w:rPr>
    </w:lvl>
    <w:lvl w:ilvl="6" w:tplc="0419000F">
      <w:start w:val="1"/>
      <w:numFmt w:val="decimal"/>
      <w:lvlText w:val="%7."/>
      <w:lvlJc w:val="left"/>
      <w:pPr>
        <w:tabs>
          <w:tab w:val="num" w:pos="5397"/>
        </w:tabs>
        <w:ind w:left="5397" w:hanging="360"/>
      </w:pPr>
      <w:rPr>
        <w:rFonts w:cs="Times New Roman"/>
      </w:rPr>
    </w:lvl>
    <w:lvl w:ilvl="7" w:tplc="04190019">
      <w:start w:val="1"/>
      <w:numFmt w:val="lowerLetter"/>
      <w:lvlText w:val="%8."/>
      <w:lvlJc w:val="left"/>
      <w:pPr>
        <w:tabs>
          <w:tab w:val="num" w:pos="6117"/>
        </w:tabs>
        <w:ind w:left="6117" w:hanging="360"/>
      </w:pPr>
      <w:rPr>
        <w:rFonts w:cs="Times New Roman"/>
      </w:rPr>
    </w:lvl>
    <w:lvl w:ilvl="8" w:tplc="0419001B">
      <w:start w:val="1"/>
      <w:numFmt w:val="lowerRoman"/>
      <w:lvlText w:val="%9."/>
      <w:lvlJc w:val="right"/>
      <w:pPr>
        <w:tabs>
          <w:tab w:val="num" w:pos="6837"/>
        </w:tabs>
        <w:ind w:left="6837" w:hanging="180"/>
      </w:pPr>
      <w:rPr>
        <w:rFonts w:cs="Times New Roman"/>
      </w:rPr>
    </w:lvl>
  </w:abstractNum>
  <w:abstractNum w:abstractNumId="22" w15:restartNumberingAfterBreak="0">
    <w:nsid w:val="64BD71E2"/>
    <w:multiLevelType w:val="hybridMultilevel"/>
    <w:tmpl w:val="E1E6CFF4"/>
    <w:lvl w:ilvl="0" w:tplc="8C984B16">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FF2000"/>
    <w:multiLevelType w:val="multilevel"/>
    <w:tmpl w:val="8AE037A6"/>
    <w:lvl w:ilvl="0">
      <w:start w:val="3"/>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422"/>
        </w:tabs>
        <w:ind w:left="1422" w:hanging="720"/>
      </w:pPr>
      <w:rPr>
        <w:rFonts w:cs="Times New Roman" w:hint="default"/>
      </w:rPr>
    </w:lvl>
    <w:lvl w:ilvl="2">
      <w:start w:val="1"/>
      <w:numFmt w:val="decimal"/>
      <w:lvlText w:val="%1.%2.%3."/>
      <w:lvlJc w:val="left"/>
      <w:pPr>
        <w:tabs>
          <w:tab w:val="num" w:pos="2124"/>
        </w:tabs>
        <w:ind w:left="2124" w:hanging="720"/>
      </w:pPr>
      <w:rPr>
        <w:rFonts w:cs="Times New Roman" w:hint="default"/>
      </w:rPr>
    </w:lvl>
    <w:lvl w:ilvl="3">
      <w:start w:val="1"/>
      <w:numFmt w:val="decimal"/>
      <w:lvlText w:val="%1.%2.%3.%4."/>
      <w:lvlJc w:val="left"/>
      <w:pPr>
        <w:tabs>
          <w:tab w:val="num" w:pos="3186"/>
        </w:tabs>
        <w:ind w:left="3186" w:hanging="1080"/>
      </w:pPr>
      <w:rPr>
        <w:rFonts w:cs="Times New Roman" w:hint="default"/>
      </w:rPr>
    </w:lvl>
    <w:lvl w:ilvl="4">
      <w:start w:val="1"/>
      <w:numFmt w:val="decimal"/>
      <w:lvlText w:val="%1.%2.%3.%4.%5."/>
      <w:lvlJc w:val="left"/>
      <w:pPr>
        <w:tabs>
          <w:tab w:val="num" w:pos="3888"/>
        </w:tabs>
        <w:ind w:left="3888" w:hanging="1080"/>
      </w:pPr>
      <w:rPr>
        <w:rFonts w:cs="Times New Roman" w:hint="default"/>
      </w:rPr>
    </w:lvl>
    <w:lvl w:ilvl="5">
      <w:start w:val="1"/>
      <w:numFmt w:val="decimal"/>
      <w:lvlText w:val="%1.%2.%3.%4.%5.%6."/>
      <w:lvlJc w:val="left"/>
      <w:pPr>
        <w:tabs>
          <w:tab w:val="num" w:pos="4950"/>
        </w:tabs>
        <w:ind w:left="4950" w:hanging="1440"/>
      </w:pPr>
      <w:rPr>
        <w:rFonts w:cs="Times New Roman" w:hint="default"/>
      </w:rPr>
    </w:lvl>
    <w:lvl w:ilvl="6">
      <w:start w:val="1"/>
      <w:numFmt w:val="decimal"/>
      <w:lvlText w:val="%1.%2.%3.%4.%5.%6.%7."/>
      <w:lvlJc w:val="left"/>
      <w:pPr>
        <w:tabs>
          <w:tab w:val="num" w:pos="6012"/>
        </w:tabs>
        <w:ind w:left="6012" w:hanging="1800"/>
      </w:pPr>
      <w:rPr>
        <w:rFonts w:cs="Times New Roman" w:hint="default"/>
      </w:rPr>
    </w:lvl>
    <w:lvl w:ilvl="7">
      <w:start w:val="1"/>
      <w:numFmt w:val="decimal"/>
      <w:lvlText w:val="%1.%2.%3.%4.%5.%6.%7.%8."/>
      <w:lvlJc w:val="left"/>
      <w:pPr>
        <w:tabs>
          <w:tab w:val="num" w:pos="6714"/>
        </w:tabs>
        <w:ind w:left="6714" w:hanging="1800"/>
      </w:pPr>
      <w:rPr>
        <w:rFonts w:cs="Times New Roman" w:hint="default"/>
      </w:rPr>
    </w:lvl>
    <w:lvl w:ilvl="8">
      <w:start w:val="1"/>
      <w:numFmt w:val="decimal"/>
      <w:lvlText w:val="%1.%2.%3.%4.%5.%6.%7.%8.%9."/>
      <w:lvlJc w:val="left"/>
      <w:pPr>
        <w:tabs>
          <w:tab w:val="num" w:pos="7776"/>
        </w:tabs>
        <w:ind w:left="7776" w:hanging="2160"/>
      </w:pPr>
      <w:rPr>
        <w:rFonts w:cs="Times New Roman" w:hint="default"/>
      </w:rPr>
    </w:lvl>
  </w:abstractNum>
  <w:abstractNum w:abstractNumId="24" w15:restartNumberingAfterBreak="0">
    <w:nsid w:val="6DCB5043"/>
    <w:multiLevelType w:val="hybridMultilevel"/>
    <w:tmpl w:val="30F206DE"/>
    <w:lvl w:ilvl="0" w:tplc="E0FCC2E8">
      <w:start w:val="1"/>
      <w:numFmt w:val="bullet"/>
      <w:pStyle w:val="12-----"/>
      <w:lvlText w:val=""/>
      <w:lvlJc w:val="left"/>
      <w:pPr>
        <w:tabs>
          <w:tab w:val="num" w:pos="1702"/>
        </w:tabs>
        <w:ind w:left="2127" w:hanging="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730D0571"/>
    <w:multiLevelType w:val="multilevel"/>
    <w:tmpl w:val="F0A0C000"/>
    <w:lvl w:ilvl="0">
      <w:start w:val="4"/>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425"/>
        </w:tabs>
        <w:ind w:left="1425" w:hanging="7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6030"/>
        </w:tabs>
        <w:ind w:left="6030" w:hanging="180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26" w15:restartNumberingAfterBreak="0">
    <w:nsid w:val="78E2410F"/>
    <w:multiLevelType w:val="hybridMultilevel"/>
    <w:tmpl w:val="D7CAFE2A"/>
    <w:lvl w:ilvl="0" w:tplc="472815CE">
      <w:start w:val="1"/>
      <w:numFmt w:val="decimal"/>
      <w:lvlText w:val="%1."/>
      <w:lvlJc w:val="left"/>
      <w:pPr>
        <w:tabs>
          <w:tab w:val="num" w:pos="717"/>
        </w:tabs>
        <w:ind w:left="717" w:hanging="360"/>
      </w:pPr>
      <w:rPr>
        <w:rFonts w:cs="Times New Roman" w:hint="default"/>
      </w:rPr>
    </w:lvl>
    <w:lvl w:ilvl="1" w:tplc="04190019">
      <w:start w:val="1"/>
      <w:numFmt w:val="lowerLetter"/>
      <w:lvlText w:val="%2."/>
      <w:lvlJc w:val="left"/>
      <w:pPr>
        <w:tabs>
          <w:tab w:val="num" w:pos="1437"/>
        </w:tabs>
        <w:ind w:left="1437" w:hanging="360"/>
      </w:pPr>
      <w:rPr>
        <w:rFonts w:cs="Times New Roman"/>
      </w:rPr>
    </w:lvl>
    <w:lvl w:ilvl="2" w:tplc="0419001B">
      <w:start w:val="1"/>
      <w:numFmt w:val="lowerRoman"/>
      <w:lvlText w:val="%3."/>
      <w:lvlJc w:val="right"/>
      <w:pPr>
        <w:tabs>
          <w:tab w:val="num" w:pos="2157"/>
        </w:tabs>
        <w:ind w:left="2157" w:hanging="180"/>
      </w:pPr>
      <w:rPr>
        <w:rFonts w:cs="Times New Roman"/>
      </w:rPr>
    </w:lvl>
    <w:lvl w:ilvl="3" w:tplc="0419000F">
      <w:start w:val="1"/>
      <w:numFmt w:val="decimal"/>
      <w:lvlText w:val="%4."/>
      <w:lvlJc w:val="left"/>
      <w:pPr>
        <w:tabs>
          <w:tab w:val="num" w:pos="2877"/>
        </w:tabs>
        <w:ind w:left="2877" w:hanging="360"/>
      </w:pPr>
      <w:rPr>
        <w:rFonts w:cs="Times New Roman"/>
      </w:rPr>
    </w:lvl>
    <w:lvl w:ilvl="4" w:tplc="04190019">
      <w:start w:val="1"/>
      <w:numFmt w:val="lowerLetter"/>
      <w:lvlText w:val="%5."/>
      <w:lvlJc w:val="left"/>
      <w:pPr>
        <w:tabs>
          <w:tab w:val="num" w:pos="3597"/>
        </w:tabs>
        <w:ind w:left="3597" w:hanging="360"/>
      </w:pPr>
      <w:rPr>
        <w:rFonts w:cs="Times New Roman"/>
      </w:rPr>
    </w:lvl>
    <w:lvl w:ilvl="5" w:tplc="0419001B">
      <w:start w:val="1"/>
      <w:numFmt w:val="lowerRoman"/>
      <w:lvlText w:val="%6."/>
      <w:lvlJc w:val="right"/>
      <w:pPr>
        <w:tabs>
          <w:tab w:val="num" w:pos="4317"/>
        </w:tabs>
        <w:ind w:left="4317" w:hanging="180"/>
      </w:pPr>
      <w:rPr>
        <w:rFonts w:cs="Times New Roman"/>
      </w:rPr>
    </w:lvl>
    <w:lvl w:ilvl="6" w:tplc="0419000F">
      <w:start w:val="1"/>
      <w:numFmt w:val="decimal"/>
      <w:lvlText w:val="%7."/>
      <w:lvlJc w:val="left"/>
      <w:pPr>
        <w:tabs>
          <w:tab w:val="num" w:pos="5037"/>
        </w:tabs>
        <w:ind w:left="5037" w:hanging="360"/>
      </w:pPr>
      <w:rPr>
        <w:rFonts w:cs="Times New Roman"/>
      </w:rPr>
    </w:lvl>
    <w:lvl w:ilvl="7" w:tplc="04190019">
      <w:start w:val="1"/>
      <w:numFmt w:val="lowerLetter"/>
      <w:lvlText w:val="%8."/>
      <w:lvlJc w:val="left"/>
      <w:pPr>
        <w:tabs>
          <w:tab w:val="num" w:pos="5757"/>
        </w:tabs>
        <w:ind w:left="5757" w:hanging="360"/>
      </w:pPr>
      <w:rPr>
        <w:rFonts w:cs="Times New Roman"/>
      </w:rPr>
    </w:lvl>
    <w:lvl w:ilvl="8" w:tplc="0419001B">
      <w:start w:val="1"/>
      <w:numFmt w:val="lowerRoman"/>
      <w:lvlText w:val="%9."/>
      <w:lvlJc w:val="right"/>
      <w:pPr>
        <w:tabs>
          <w:tab w:val="num" w:pos="6477"/>
        </w:tabs>
        <w:ind w:left="6477" w:hanging="180"/>
      </w:pPr>
      <w:rPr>
        <w:rFonts w:cs="Times New Roman"/>
      </w:rPr>
    </w:lvl>
  </w:abstractNum>
  <w:num w:numId="1">
    <w:abstractNumId w:val="8"/>
  </w:num>
  <w:num w:numId="2">
    <w:abstractNumId w:val="5"/>
  </w:num>
  <w:num w:numId="3">
    <w:abstractNumId w:val="13"/>
  </w:num>
  <w:num w:numId="4">
    <w:abstractNumId w:val="22"/>
  </w:num>
  <w:num w:numId="5">
    <w:abstractNumId w:val="6"/>
  </w:num>
  <w:num w:numId="6">
    <w:abstractNumId w:val="2"/>
  </w:num>
  <w:num w:numId="7">
    <w:abstractNumId w:val="3"/>
  </w:num>
  <w:num w:numId="8">
    <w:abstractNumId w:val="26"/>
  </w:num>
  <w:num w:numId="9">
    <w:abstractNumId w:val="9"/>
  </w:num>
  <w:num w:numId="10">
    <w:abstractNumId w:val="11"/>
  </w:num>
  <w:num w:numId="11">
    <w:abstractNumId w:val="25"/>
  </w:num>
  <w:num w:numId="12">
    <w:abstractNumId w:val="21"/>
  </w:num>
  <w:num w:numId="13">
    <w:abstractNumId w:val="23"/>
  </w:num>
  <w:num w:numId="14">
    <w:abstractNumId w:val="19"/>
  </w:num>
  <w:num w:numId="15">
    <w:abstractNumId w:val="7"/>
  </w:num>
  <w:num w:numId="16">
    <w:abstractNumId w:val="16"/>
  </w:num>
  <w:num w:numId="17">
    <w:abstractNumId w:val="4"/>
  </w:num>
  <w:num w:numId="18">
    <w:abstractNumId w:val="18"/>
  </w:num>
  <w:num w:numId="19">
    <w:abstractNumId w:val="0"/>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2"/>
  </w:num>
  <w:num w:numId="23">
    <w:abstractNumId w:val="24"/>
  </w:num>
  <w:num w:numId="24">
    <w:abstractNumId w:val="14"/>
  </w:num>
  <w:num w:numId="25">
    <w:abstractNumId w:val="20"/>
  </w:num>
  <w:num w:numId="26">
    <w:abstractNumId w:val="10"/>
  </w:num>
  <w:num w:numId="27">
    <w:abstractNumId w:val="1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7CB"/>
    <w:rsid w:val="00002016"/>
    <w:rsid w:val="000023BD"/>
    <w:rsid w:val="00002D19"/>
    <w:rsid w:val="00003703"/>
    <w:rsid w:val="000058F1"/>
    <w:rsid w:val="00012078"/>
    <w:rsid w:val="00014037"/>
    <w:rsid w:val="00015DF4"/>
    <w:rsid w:val="0001633A"/>
    <w:rsid w:val="000178A8"/>
    <w:rsid w:val="00017F7E"/>
    <w:rsid w:val="000200D9"/>
    <w:rsid w:val="00021FD5"/>
    <w:rsid w:val="0002210C"/>
    <w:rsid w:val="000225D2"/>
    <w:rsid w:val="0002339F"/>
    <w:rsid w:val="00023990"/>
    <w:rsid w:val="00026CE1"/>
    <w:rsid w:val="0002709D"/>
    <w:rsid w:val="00027A32"/>
    <w:rsid w:val="00027C04"/>
    <w:rsid w:val="0003191B"/>
    <w:rsid w:val="00031D82"/>
    <w:rsid w:val="00032B53"/>
    <w:rsid w:val="0003343C"/>
    <w:rsid w:val="00034060"/>
    <w:rsid w:val="0003531D"/>
    <w:rsid w:val="00035521"/>
    <w:rsid w:val="000359EF"/>
    <w:rsid w:val="00036128"/>
    <w:rsid w:val="00036185"/>
    <w:rsid w:val="000365E4"/>
    <w:rsid w:val="00036DD6"/>
    <w:rsid w:val="0003780C"/>
    <w:rsid w:val="000379E5"/>
    <w:rsid w:val="0004082C"/>
    <w:rsid w:val="00042933"/>
    <w:rsid w:val="000435BB"/>
    <w:rsid w:val="00043B72"/>
    <w:rsid w:val="0004669D"/>
    <w:rsid w:val="00046A95"/>
    <w:rsid w:val="00046F4A"/>
    <w:rsid w:val="00051645"/>
    <w:rsid w:val="00051745"/>
    <w:rsid w:val="0005180E"/>
    <w:rsid w:val="00051FA0"/>
    <w:rsid w:val="00052629"/>
    <w:rsid w:val="000535F8"/>
    <w:rsid w:val="0005453F"/>
    <w:rsid w:val="00054928"/>
    <w:rsid w:val="00054AE1"/>
    <w:rsid w:val="0005623E"/>
    <w:rsid w:val="00056BDD"/>
    <w:rsid w:val="00057439"/>
    <w:rsid w:val="00060487"/>
    <w:rsid w:val="000606A6"/>
    <w:rsid w:val="00061597"/>
    <w:rsid w:val="00061C13"/>
    <w:rsid w:val="000629A4"/>
    <w:rsid w:val="00062ACF"/>
    <w:rsid w:val="000639F8"/>
    <w:rsid w:val="00063C51"/>
    <w:rsid w:val="00063F92"/>
    <w:rsid w:val="0006425E"/>
    <w:rsid w:val="0006462B"/>
    <w:rsid w:val="00064780"/>
    <w:rsid w:val="000666EC"/>
    <w:rsid w:val="00067209"/>
    <w:rsid w:val="000673E8"/>
    <w:rsid w:val="00067C7A"/>
    <w:rsid w:val="000704B0"/>
    <w:rsid w:val="00070BE7"/>
    <w:rsid w:val="000763C7"/>
    <w:rsid w:val="00077329"/>
    <w:rsid w:val="000778EC"/>
    <w:rsid w:val="00077AC4"/>
    <w:rsid w:val="00077D69"/>
    <w:rsid w:val="0008049F"/>
    <w:rsid w:val="00082516"/>
    <w:rsid w:val="00083FB7"/>
    <w:rsid w:val="0008513C"/>
    <w:rsid w:val="000858BB"/>
    <w:rsid w:val="0008741D"/>
    <w:rsid w:val="00087F97"/>
    <w:rsid w:val="000926A1"/>
    <w:rsid w:val="000929AF"/>
    <w:rsid w:val="00093FF6"/>
    <w:rsid w:val="0009562F"/>
    <w:rsid w:val="00096F90"/>
    <w:rsid w:val="000978B0"/>
    <w:rsid w:val="000A0226"/>
    <w:rsid w:val="000A09A8"/>
    <w:rsid w:val="000A1344"/>
    <w:rsid w:val="000A1911"/>
    <w:rsid w:val="000A1956"/>
    <w:rsid w:val="000A1C98"/>
    <w:rsid w:val="000A28EB"/>
    <w:rsid w:val="000A3158"/>
    <w:rsid w:val="000A4524"/>
    <w:rsid w:val="000A4BE4"/>
    <w:rsid w:val="000A4EB2"/>
    <w:rsid w:val="000A51F6"/>
    <w:rsid w:val="000B2CF0"/>
    <w:rsid w:val="000B37DA"/>
    <w:rsid w:val="000B560D"/>
    <w:rsid w:val="000B58B3"/>
    <w:rsid w:val="000B6DAF"/>
    <w:rsid w:val="000B6F23"/>
    <w:rsid w:val="000B714F"/>
    <w:rsid w:val="000B7695"/>
    <w:rsid w:val="000C0AEE"/>
    <w:rsid w:val="000C0F23"/>
    <w:rsid w:val="000C15BD"/>
    <w:rsid w:val="000C2016"/>
    <w:rsid w:val="000C3408"/>
    <w:rsid w:val="000C353B"/>
    <w:rsid w:val="000C3FBF"/>
    <w:rsid w:val="000C4F06"/>
    <w:rsid w:val="000C505F"/>
    <w:rsid w:val="000C5A63"/>
    <w:rsid w:val="000C6D9D"/>
    <w:rsid w:val="000D022C"/>
    <w:rsid w:val="000D098E"/>
    <w:rsid w:val="000D0B50"/>
    <w:rsid w:val="000D10FA"/>
    <w:rsid w:val="000D14BB"/>
    <w:rsid w:val="000D3244"/>
    <w:rsid w:val="000D3BC1"/>
    <w:rsid w:val="000D3E25"/>
    <w:rsid w:val="000D490E"/>
    <w:rsid w:val="000D4B37"/>
    <w:rsid w:val="000D4EA0"/>
    <w:rsid w:val="000D5633"/>
    <w:rsid w:val="000D624F"/>
    <w:rsid w:val="000D6A22"/>
    <w:rsid w:val="000D6FCC"/>
    <w:rsid w:val="000E089A"/>
    <w:rsid w:val="000E1196"/>
    <w:rsid w:val="000E1265"/>
    <w:rsid w:val="000E26A2"/>
    <w:rsid w:val="000E2937"/>
    <w:rsid w:val="000E3035"/>
    <w:rsid w:val="000E4215"/>
    <w:rsid w:val="000E441E"/>
    <w:rsid w:val="000E453E"/>
    <w:rsid w:val="000E4686"/>
    <w:rsid w:val="000E4FF6"/>
    <w:rsid w:val="000E5870"/>
    <w:rsid w:val="000E6E75"/>
    <w:rsid w:val="000E7FC6"/>
    <w:rsid w:val="000F095F"/>
    <w:rsid w:val="000F15A4"/>
    <w:rsid w:val="000F177C"/>
    <w:rsid w:val="000F1A88"/>
    <w:rsid w:val="000F1E70"/>
    <w:rsid w:val="000F3868"/>
    <w:rsid w:val="000F3BFD"/>
    <w:rsid w:val="000F4305"/>
    <w:rsid w:val="000F460C"/>
    <w:rsid w:val="000F5044"/>
    <w:rsid w:val="000F5529"/>
    <w:rsid w:val="000F6D8C"/>
    <w:rsid w:val="000F6FA6"/>
    <w:rsid w:val="000F78BC"/>
    <w:rsid w:val="0010053E"/>
    <w:rsid w:val="00101480"/>
    <w:rsid w:val="0010148C"/>
    <w:rsid w:val="00101F70"/>
    <w:rsid w:val="0010207F"/>
    <w:rsid w:val="00103593"/>
    <w:rsid w:val="00103838"/>
    <w:rsid w:val="00103980"/>
    <w:rsid w:val="00103C2A"/>
    <w:rsid w:val="001043CF"/>
    <w:rsid w:val="00104735"/>
    <w:rsid w:val="00104D9F"/>
    <w:rsid w:val="001062DB"/>
    <w:rsid w:val="001063C6"/>
    <w:rsid w:val="0010750F"/>
    <w:rsid w:val="00107B10"/>
    <w:rsid w:val="00107E3C"/>
    <w:rsid w:val="00107EDA"/>
    <w:rsid w:val="00107EE1"/>
    <w:rsid w:val="00110117"/>
    <w:rsid w:val="001103C4"/>
    <w:rsid w:val="00111F33"/>
    <w:rsid w:val="00112C7F"/>
    <w:rsid w:val="00113014"/>
    <w:rsid w:val="00113885"/>
    <w:rsid w:val="00113B86"/>
    <w:rsid w:val="00113BF3"/>
    <w:rsid w:val="0011472B"/>
    <w:rsid w:val="001149FD"/>
    <w:rsid w:val="00115206"/>
    <w:rsid w:val="001160B4"/>
    <w:rsid w:val="00116A7B"/>
    <w:rsid w:val="001173CA"/>
    <w:rsid w:val="00117A5E"/>
    <w:rsid w:val="00117D18"/>
    <w:rsid w:val="001206F8"/>
    <w:rsid w:val="0012071F"/>
    <w:rsid w:val="00120833"/>
    <w:rsid w:val="001209AC"/>
    <w:rsid w:val="00120F46"/>
    <w:rsid w:val="001224A7"/>
    <w:rsid w:val="0012438F"/>
    <w:rsid w:val="0013027B"/>
    <w:rsid w:val="001304BD"/>
    <w:rsid w:val="00130A43"/>
    <w:rsid w:val="001313E9"/>
    <w:rsid w:val="001328B7"/>
    <w:rsid w:val="00132ACF"/>
    <w:rsid w:val="00132C3D"/>
    <w:rsid w:val="0013416E"/>
    <w:rsid w:val="00136C60"/>
    <w:rsid w:val="00137080"/>
    <w:rsid w:val="0014010D"/>
    <w:rsid w:val="0014059F"/>
    <w:rsid w:val="00140A2F"/>
    <w:rsid w:val="00140BCA"/>
    <w:rsid w:val="0014152E"/>
    <w:rsid w:val="00141946"/>
    <w:rsid w:val="00141B6A"/>
    <w:rsid w:val="0014246E"/>
    <w:rsid w:val="00142902"/>
    <w:rsid w:val="00142D45"/>
    <w:rsid w:val="00142F9A"/>
    <w:rsid w:val="00143323"/>
    <w:rsid w:val="00143C22"/>
    <w:rsid w:val="00144231"/>
    <w:rsid w:val="001442E2"/>
    <w:rsid w:val="00144D69"/>
    <w:rsid w:val="001472E7"/>
    <w:rsid w:val="00150275"/>
    <w:rsid w:val="00150C65"/>
    <w:rsid w:val="00150DD8"/>
    <w:rsid w:val="00151C65"/>
    <w:rsid w:val="00152724"/>
    <w:rsid w:val="00153095"/>
    <w:rsid w:val="0015358E"/>
    <w:rsid w:val="001537D3"/>
    <w:rsid w:val="00153A75"/>
    <w:rsid w:val="00155035"/>
    <w:rsid w:val="001550F1"/>
    <w:rsid w:val="001559D2"/>
    <w:rsid w:val="00155CB2"/>
    <w:rsid w:val="0015706D"/>
    <w:rsid w:val="001572F8"/>
    <w:rsid w:val="0015788A"/>
    <w:rsid w:val="00157EF4"/>
    <w:rsid w:val="00161744"/>
    <w:rsid w:val="001630BC"/>
    <w:rsid w:val="00163AD6"/>
    <w:rsid w:val="00163E92"/>
    <w:rsid w:val="00165602"/>
    <w:rsid w:val="00165FE1"/>
    <w:rsid w:val="001660D7"/>
    <w:rsid w:val="001665B2"/>
    <w:rsid w:val="00166BF9"/>
    <w:rsid w:val="00166C7B"/>
    <w:rsid w:val="00166F13"/>
    <w:rsid w:val="0016785E"/>
    <w:rsid w:val="00167C1B"/>
    <w:rsid w:val="001701AF"/>
    <w:rsid w:val="001701E1"/>
    <w:rsid w:val="00170246"/>
    <w:rsid w:val="001704CA"/>
    <w:rsid w:val="0017068B"/>
    <w:rsid w:val="00170E59"/>
    <w:rsid w:val="00171354"/>
    <w:rsid w:val="00171F99"/>
    <w:rsid w:val="00173819"/>
    <w:rsid w:val="00174AE1"/>
    <w:rsid w:val="00174F0B"/>
    <w:rsid w:val="00174F66"/>
    <w:rsid w:val="00175D55"/>
    <w:rsid w:val="001769F0"/>
    <w:rsid w:val="00181156"/>
    <w:rsid w:val="00181671"/>
    <w:rsid w:val="001843FF"/>
    <w:rsid w:val="00184E13"/>
    <w:rsid w:val="001868CB"/>
    <w:rsid w:val="001869EF"/>
    <w:rsid w:val="00186A5C"/>
    <w:rsid w:val="00186FB9"/>
    <w:rsid w:val="00190797"/>
    <w:rsid w:val="00191852"/>
    <w:rsid w:val="00192599"/>
    <w:rsid w:val="001925C4"/>
    <w:rsid w:val="001938DA"/>
    <w:rsid w:val="00194096"/>
    <w:rsid w:val="00194F3A"/>
    <w:rsid w:val="001958A9"/>
    <w:rsid w:val="001962A6"/>
    <w:rsid w:val="00196891"/>
    <w:rsid w:val="00196A0C"/>
    <w:rsid w:val="00196BA7"/>
    <w:rsid w:val="00197123"/>
    <w:rsid w:val="001A0FB1"/>
    <w:rsid w:val="001A1AAA"/>
    <w:rsid w:val="001A1B2D"/>
    <w:rsid w:val="001A2307"/>
    <w:rsid w:val="001A3247"/>
    <w:rsid w:val="001A61DD"/>
    <w:rsid w:val="001A6377"/>
    <w:rsid w:val="001A7560"/>
    <w:rsid w:val="001A7761"/>
    <w:rsid w:val="001A77C4"/>
    <w:rsid w:val="001A7B14"/>
    <w:rsid w:val="001A7BBC"/>
    <w:rsid w:val="001A7CC3"/>
    <w:rsid w:val="001B08AC"/>
    <w:rsid w:val="001B0E52"/>
    <w:rsid w:val="001B1BAC"/>
    <w:rsid w:val="001B1D03"/>
    <w:rsid w:val="001B1F70"/>
    <w:rsid w:val="001B3301"/>
    <w:rsid w:val="001B4231"/>
    <w:rsid w:val="001B4A0B"/>
    <w:rsid w:val="001B4BCA"/>
    <w:rsid w:val="001B4C75"/>
    <w:rsid w:val="001B5EED"/>
    <w:rsid w:val="001B6024"/>
    <w:rsid w:val="001B704D"/>
    <w:rsid w:val="001C0768"/>
    <w:rsid w:val="001C0C09"/>
    <w:rsid w:val="001C11B7"/>
    <w:rsid w:val="001C1DF1"/>
    <w:rsid w:val="001C2405"/>
    <w:rsid w:val="001C24B3"/>
    <w:rsid w:val="001C29E0"/>
    <w:rsid w:val="001C2F6B"/>
    <w:rsid w:val="001C3BBB"/>
    <w:rsid w:val="001C4FB5"/>
    <w:rsid w:val="001C5C5F"/>
    <w:rsid w:val="001C616F"/>
    <w:rsid w:val="001C628B"/>
    <w:rsid w:val="001C6A04"/>
    <w:rsid w:val="001C75CF"/>
    <w:rsid w:val="001D05CF"/>
    <w:rsid w:val="001D0E31"/>
    <w:rsid w:val="001D1089"/>
    <w:rsid w:val="001D17B9"/>
    <w:rsid w:val="001D1DC7"/>
    <w:rsid w:val="001D222E"/>
    <w:rsid w:val="001D258F"/>
    <w:rsid w:val="001D65AE"/>
    <w:rsid w:val="001D76B2"/>
    <w:rsid w:val="001E2CD3"/>
    <w:rsid w:val="001E31DD"/>
    <w:rsid w:val="001E35B5"/>
    <w:rsid w:val="001E3916"/>
    <w:rsid w:val="001E3D6E"/>
    <w:rsid w:val="001E6664"/>
    <w:rsid w:val="001F0182"/>
    <w:rsid w:val="001F1324"/>
    <w:rsid w:val="001F18AC"/>
    <w:rsid w:val="001F23C6"/>
    <w:rsid w:val="001F3D50"/>
    <w:rsid w:val="001F4316"/>
    <w:rsid w:val="001F4CAB"/>
    <w:rsid w:val="001F5048"/>
    <w:rsid w:val="001F50EB"/>
    <w:rsid w:val="001F562B"/>
    <w:rsid w:val="001F5940"/>
    <w:rsid w:val="001F663B"/>
    <w:rsid w:val="001F6DAD"/>
    <w:rsid w:val="001F7447"/>
    <w:rsid w:val="0020097E"/>
    <w:rsid w:val="00200F8E"/>
    <w:rsid w:val="00201BA2"/>
    <w:rsid w:val="00203B60"/>
    <w:rsid w:val="00204236"/>
    <w:rsid w:val="00205748"/>
    <w:rsid w:val="00205EF4"/>
    <w:rsid w:val="00206C9E"/>
    <w:rsid w:val="00206DD5"/>
    <w:rsid w:val="0020710C"/>
    <w:rsid w:val="002077BA"/>
    <w:rsid w:val="00207ADB"/>
    <w:rsid w:val="00210F34"/>
    <w:rsid w:val="00211070"/>
    <w:rsid w:val="00211156"/>
    <w:rsid w:val="002117AA"/>
    <w:rsid w:val="00211FB0"/>
    <w:rsid w:val="0021291A"/>
    <w:rsid w:val="002136CE"/>
    <w:rsid w:val="00213DA3"/>
    <w:rsid w:val="00214013"/>
    <w:rsid w:val="00214DE7"/>
    <w:rsid w:val="00215134"/>
    <w:rsid w:val="00216AE3"/>
    <w:rsid w:val="00216FC3"/>
    <w:rsid w:val="0021780D"/>
    <w:rsid w:val="0021784C"/>
    <w:rsid w:val="002179C3"/>
    <w:rsid w:val="00217E2B"/>
    <w:rsid w:val="002209BF"/>
    <w:rsid w:val="002218D4"/>
    <w:rsid w:val="0022198A"/>
    <w:rsid w:val="00221C7D"/>
    <w:rsid w:val="00222068"/>
    <w:rsid w:val="00222B78"/>
    <w:rsid w:val="0022322D"/>
    <w:rsid w:val="0022334E"/>
    <w:rsid w:val="00223FED"/>
    <w:rsid w:val="0022471A"/>
    <w:rsid w:val="00226A65"/>
    <w:rsid w:val="002313EE"/>
    <w:rsid w:val="002322B0"/>
    <w:rsid w:val="00232A51"/>
    <w:rsid w:val="00233547"/>
    <w:rsid w:val="0023436C"/>
    <w:rsid w:val="00236BBB"/>
    <w:rsid w:val="00237084"/>
    <w:rsid w:val="0023775B"/>
    <w:rsid w:val="00240014"/>
    <w:rsid w:val="0024012A"/>
    <w:rsid w:val="00240A62"/>
    <w:rsid w:val="00241AC7"/>
    <w:rsid w:val="002421AB"/>
    <w:rsid w:val="00242BAB"/>
    <w:rsid w:val="002433FB"/>
    <w:rsid w:val="0024362D"/>
    <w:rsid w:val="0024380B"/>
    <w:rsid w:val="00243C6A"/>
    <w:rsid w:val="00243DEC"/>
    <w:rsid w:val="002446E7"/>
    <w:rsid w:val="002447B8"/>
    <w:rsid w:val="00244E08"/>
    <w:rsid w:val="00244F36"/>
    <w:rsid w:val="002450EE"/>
    <w:rsid w:val="00245CED"/>
    <w:rsid w:val="002462BF"/>
    <w:rsid w:val="00250082"/>
    <w:rsid w:val="0025260C"/>
    <w:rsid w:val="00252D7B"/>
    <w:rsid w:val="00253653"/>
    <w:rsid w:val="00254691"/>
    <w:rsid w:val="0025766E"/>
    <w:rsid w:val="00257981"/>
    <w:rsid w:val="002579B5"/>
    <w:rsid w:val="00261D1E"/>
    <w:rsid w:val="00261D90"/>
    <w:rsid w:val="0026230B"/>
    <w:rsid w:val="00263197"/>
    <w:rsid w:val="00263242"/>
    <w:rsid w:val="002636BA"/>
    <w:rsid w:val="00263D49"/>
    <w:rsid w:val="002640B6"/>
    <w:rsid w:val="00265294"/>
    <w:rsid w:val="00265562"/>
    <w:rsid w:val="00265732"/>
    <w:rsid w:val="0027004D"/>
    <w:rsid w:val="002701BE"/>
    <w:rsid w:val="00272501"/>
    <w:rsid w:val="002730E6"/>
    <w:rsid w:val="00273425"/>
    <w:rsid w:val="00275790"/>
    <w:rsid w:val="00275C36"/>
    <w:rsid w:val="0027650B"/>
    <w:rsid w:val="00277E71"/>
    <w:rsid w:val="002816A3"/>
    <w:rsid w:val="0028228A"/>
    <w:rsid w:val="00282A7E"/>
    <w:rsid w:val="00283194"/>
    <w:rsid w:val="00283FA1"/>
    <w:rsid w:val="002861AE"/>
    <w:rsid w:val="002876E8"/>
    <w:rsid w:val="002909BE"/>
    <w:rsid w:val="002909F9"/>
    <w:rsid w:val="00292F0E"/>
    <w:rsid w:val="00293CCE"/>
    <w:rsid w:val="0029419A"/>
    <w:rsid w:val="002946C0"/>
    <w:rsid w:val="00295061"/>
    <w:rsid w:val="0029534A"/>
    <w:rsid w:val="00295A89"/>
    <w:rsid w:val="00295FBE"/>
    <w:rsid w:val="002960BB"/>
    <w:rsid w:val="00296708"/>
    <w:rsid w:val="00297819"/>
    <w:rsid w:val="002A090B"/>
    <w:rsid w:val="002A0A56"/>
    <w:rsid w:val="002A1130"/>
    <w:rsid w:val="002A1AB3"/>
    <w:rsid w:val="002A2076"/>
    <w:rsid w:val="002A20F7"/>
    <w:rsid w:val="002A21AE"/>
    <w:rsid w:val="002A3A54"/>
    <w:rsid w:val="002A4089"/>
    <w:rsid w:val="002A462D"/>
    <w:rsid w:val="002A783A"/>
    <w:rsid w:val="002B0320"/>
    <w:rsid w:val="002B0718"/>
    <w:rsid w:val="002B075C"/>
    <w:rsid w:val="002B0C82"/>
    <w:rsid w:val="002B28DC"/>
    <w:rsid w:val="002B2D08"/>
    <w:rsid w:val="002B2FC3"/>
    <w:rsid w:val="002B35E3"/>
    <w:rsid w:val="002B4EEA"/>
    <w:rsid w:val="002B4F5C"/>
    <w:rsid w:val="002B51C0"/>
    <w:rsid w:val="002B57C3"/>
    <w:rsid w:val="002B5A17"/>
    <w:rsid w:val="002B65E9"/>
    <w:rsid w:val="002B736F"/>
    <w:rsid w:val="002B7EE5"/>
    <w:rsid w:val="002C0728"/>
    <w:rsid w:val="002C093F"/>
    <w:rsid w:val="002C0CD0"/>
    <w:rsid w:val="002C11B2"/>
    <w:rsid w:val="002C17BB"/>
    <w:rsid w:val="002C2043"/>
    <w:rsid w:val="002C3254"/>
    <w:rsid w:val="002C4004"/>
    <w:rsid w:val="002C46DC"/>
    <w:rsid w:val="002C51E5"/>
    <w:rsid w:val="002C54C0"/>
    <w:rsid w:val="002C5F9E"/>
    <w:rsid w:val="002C6517"/>
    <w:rsid w:val="002C6E55"/>
    <w:rsid w:val="002C764B"/>
    <w:rsid w:val="002D1BA5"/>
    <w:rsid w:val="002D6908"/>
    <w:rsid w:val="002D69E2"/>
    <w:rsid w:val="002D761C"/>
    <w:rsid w:val="002D791D"/>
    <w:rsid w:val="002D7BC9"/>
    <w:rsid w:val="002D7F48"/>
    <w:rsid w:val="002D7F63"/>
    <w:rsid w:val="002E1190"/>
    <w:rsid w:val="002E1A60"/>
    <w:rsid w:val="002E4A26"/>
    <w:rsid w:val="002E5827"/>
    <w:rsid w:val="002E5E2C"/>
    <w:rsid w:val="002E65C1"/>
    <w:rsid w:val="002E65F9"/>
    <w:rsid w:val="002E6676"/>
    <w:rsid w:val="002E68E1"/>
    <w:rsid w:val="002E7830"/>
    <w:rsid w:val="002F0886"/>
    <w:rsid w:val="002F0ADD"/>
    <w:rsid w:val="002F1052"/>
    <w:rsid w:val="002F125F"/>
    <w:rsid w:val="002F1589"/>
    <w:rsid w:val="002F1DC3"/>
    <w:rsid w:val="002F4375"/>
    <w:rsid w:val="002F4490"/>
    <w:rsid w:val="002F55D9"/>
    <w:rsid w:val="002F5C83"/>
    <w:rsid w:val="002F62DB"/>
    <w:rsid w:val="002F7EF8"/>
    <w:rsid w:val="003028EF"/>
    <w:rsid w:val="003038DD"/>
    <w:rsid w:val="003039E2"/>
    <w:rsid w:val="0030420E"/>
    <w:rsid w:val="0030469A"/>
    <w:rsid w:val="003054A4"/>
    <w:rsid w:val="0030679A"/>
    <w:rsid w:val="00306C58"/>
    <w:rsid w:val="0030733C"/>
    <w:rsid w:val="003104E4"/>
    <w:rsid w:val="00311780"/>
    <w:rsid w:val="003117CE"/>
    <w:rsid w:val="00311E5F"/>
    <w:rsid w:val="003122D4"/>
    <w:rsid w:val="00312474"/>
    <w:rsid w:val="003124E4"/>
    <w:rsid w:val="003125B1"/>
    <w:rsid w:val="003133EA"/>
    <w:rsid w:val="003134DD"/>
    <w:rsid w:val="003136C8"/>
    <w:rsid w:val="00313ECE"/>
    <w:rsid w:val="00314358"/>
    <w:rsid w:val="0031469F"/>
    <w:rsid w:val="003148AC"/>
    <w:rsid w:val="00315A51"/>
    <w:rsid w:val="00315AE2"/>
    <w:rsid w:val="00315ECA"/>
    <w:rsid w:val="00316D54"/>
    <w:rsid w:val="0031719D"/>
    <w:rsid w:val="003172BA"/>
    <w:rsid w:val="00320198"/>
    <w:rsid w:val="00320A1D"/>
    <w:rsid w:val="0032185F"/>
    <w:rsid w:val="00321BBC"/>
    <w:rsid w:val="003228C7"/>
    <w:rsid w:val="00322CC0"/>
    <w:rsid w:val="00323154"/>
    <w:rsid w:val="003237A6"/>
    <w:rsid w:val="00324517"/>
    <w:rsid w:val="00324D1A"/>
    <w:rsid w:val="0032722A"/>
    <w:rsid w:val="00327663"/>
    <w:rsid w:val="00327C22"/>
    <w:rsid w:val="00330926"/>
    <w:rsid w:val="003318CC"/>
    <w:rsid w:val="00331E9C"/>
    <w:rsid w:val="00331FE6"/>
    <w:rsid w:val="00332874"/>
    <w:rsid w:val="00332F6B"/>
    <w:rsid w:val="00332FC6"/>
    <w:rsid w:val="00333167"/>
    <w:rsid w:val="003334F0"/>
    <w:rsid w:val="00333DEA"/>
    <w:rsid w:val="003340E1"/>
    <w:rsid w:val="00336D5D"/>
    <w:rsid w:val="00336F74"/>
    <w:rsid w:val="0033794C"/>
    <w:rsid w:val="00337F93"/>
    <w:rsid w:val="00340149"/>
    <w:rsid w:val="00341218"/>
    <w:rsid w:val="0034139E"/>
    <w:rsid w:val="003416C0"/>
    <w:rsid w:val="00341BA4"/>
    <w:rsid w:val="00341CF7"/>
    <w:rsid w:val="00341F0B"/>
    <w:rsid w:val="0034387A"/>
    <w:rsid w:val="00343FC7"/>
    <w:rsid w:val="003443F4"/>
    <w:rsid w:val="003447BF"/>
    <w:rsid w:val="0034579F"/>
    <w:rsid w:val="00345E0F"/>
    <w:rsid w:val="00345E69"/>
    <w:rsid w:val="003472C4"/>
    <w:rsid w:val="00347C04"/>
    <w:rsid w:val="0035013B"/>
    <w:rsid w:val="00350A8A"/>
    <w:rsid w:val="00352A37"/>
    <w:rsid w:val="00353037"/>
    <w:rsid w:val="00353C31"/>
    <w:rsid w:val="00353EDC"/>
    <w:rsid w:val="00355A64"/>
    <w:rsid w:val="00360AD7"/>
    <w:rsid w:val="003617AD"/>
    <w:rsid w:val="003619BC"/>
    <w:rsid w:val="00361B3D"/>
    <w:rsid w:val="00361F7B"/>
    <w:rsid w:val="00362075"/>
    <w:rsid w:val="003620DE"/>
    <w:rsid w:val="003621FE"/>
    <w:rsid w:val="00364235"/>
    <w:rsid w:val="00365407"/>
    <w:rsid w:val="003656E8"/>
    <w:rsid w:val="00365868"/>
    <w:rsid w:val="0036799B"/>
    <w:rsid w:val="0037034C"/>
    <w:rsid w:val="003713EF"/>
    <w:rsid w:val="00372EE0"/>
    <w:rsid w:val="00373567"/>
    <w:rsid w:val="003739B1"/>
    <w:rsid w:val="0037589D"/>
    <w:rsid w:val="00375E37"/>
    <w:rsid w:val="00376666"/>
    <w:rsid w:val="00376C03"/>
    <w:rsid w:val="00376FF3"/>
    <w:rsid w:val="00377582"/>
    <w:rsid w:val="003802B1"/>
    <w:rsid w:val="003803A9"/>
    <w:rsid w:val="00380A95"/>
    <w:rsid w:val="003819DC"/>
    <w:rsid w:val="00383935"/>
    <w:rsid w:val="00384023"/>
    <w:rsid w:val="00384182"/>
    <w:rsid w:val="00384EA8"/>
    <w:rsid w:val="003854DA"/>
    <w:rsid w:val="003867CB"/>
    <w:rsid w:val="00386967"/>
    <w:rsid w:val="00387C3E"/>
    <w:rsid w:val="003902AA"/>
    <w:rsid w:val="00391488"/>
    <w:rsid w:val="00392E5B"/>
    <w:rsid w:val="003930CE"/>
    <w:rsid w:val="00393365"/>
    <w:rsid w:val="0039336E"/>
    <w:rsid w:val="00393D2D"/>
    <w:rsid w:val="00393FC6"/>
    <w:rsid w:val="00394B5C"/>
    <w:rsid w:val="003A02B1"/>
    <w:rsid w:val="003A04E5"/>
    <w:rsid w:val="003A1925"/>
    <w:rsid w:val="003A4458"/>
    <w:rsid w:val="003A4626"/>
    <w:rsid w:val="003A59BE"/>
    <w:rsid w:val="003A5DC1"/>
    <w:rsid w:val="003A62C6"/>
    <w:rsid w:val="003A6BC6"/>
    <w:rsid w:val="003B0733"/>
    <w:rsid w:val="003B0931"/>
    <w:rsid w:val="003B1538"/>
    <w:rsid w:val="003B2359"/>
    <w:rsid w:val="003B3135"/>
    <w:rsid w:val="003B347C"/>
    <w:rsid w:val="003B34AE"/>
    <w:rsid w:val="003B38FA"/>
    <w:rsid w:val="003B6236"/>
    <w:rsid w:val="003B6B41"/>
    <w:rsid w:val="003B74B2"/>
    <w:rsid w:val="003B78AA"/>
    <w:rsid w:val="003C0638"/>
    <w:rsid w:val="003C153E"/>
    <w:rsid w:val="003C27AB"/>
    <w:rsid w:val="003C31D6"/>
    <w:rsid w:val="003C4576"/>
    <w:rsid w:val="003C4887"/>
    <w:rsid w:val="003C48D9"/>
    <w:rsid w:val="003C4ABB"/>
    <w:rsid w:val="003C53C9"/>
    <w:rsid w:val="003C5621"/>
    <w:rsid w:val="003C5715"/>
    <w:rsid w:val="003C66A2"/>
    <w:rsid w:val="003C6C00"/>
    <w:rsid w:val="003C7928"/>
    <w:rsid w:val="003D04BC"/>
    <w:rsid w:val="003D14E3"/>
    <w:rsid w:val="003D209B"/>
    <w:rsid w:val="003D29AA"/>
    <w:rsid w:val="003D32CD"/>
    <w:rsid w:val="003D3463"/>
    <w:rsid w:val="003D36AF"/>
    <w:rsid w:val="003D39BB"/>
    <w:rsid w:val="003D3CC4"/>
    <w:rsid w:val="003D50B0"/>
    <w:rsid w:val="003D6EC5"/>
    <w:rsid w:val="003D706D"/>
    <w:rsid w:val="003D7501"/>
    <w:rsid w:val="003E1AB9"/>
    <w:rsid w:val="003E455C"/>
    <w:rsid w:val="003E51BC"/>
    <w:rsid w:val="003E5AF2"/>
    <w:rsid w:val="003E5D88"/>
    <w:rsid w:val="003E7286"/>
    <w:rsid w:val="003E75DE"/>
    <w:rsid w:val="003F001F"/>
    <w:rsid w:val="003F002E"/>
    <w:rsid w:val="003F03DE"/>
    <w:rsid w:val="003F059B"/>
    <w:rsid w:val="003F0D2A"/>
    <w:rsid w:val="003F17BD"/>
    <w:rsid w:val="003F1A7D"/>
    <w:rsid w:val="003F21B2"/>
    <w:rsid w:val="003F2E4D"/>
    <w:rsid w:val="003F34BC"/>
    <w:rsid w:val="003F4D71"/>
    <w:rsid w:val="003F5B39"/>
    <w:rsid w:val="003F6C76"/>
    <w:rsid w:val="003F6EA2"/>
    <w:rsid w:val="003F6EEF"/>
    <w:rsid w:val="003F6F87"/>
    <w:rsid w:val="003F7E25"/>
    <w:rsid w:val="0040235C"/>
    <w:rsid w:val="0040433D"/>
    <w:rsid w:val="00404440"/>
    <w:rsid w:val="00404920"/>
    <w:rsid w:val="00404CA8"/>
    <w:rsid w:val="00404F46"/>
    <w:rsid w:val="00405646"/>
    <w:rsid w:val="00405CB2"/>
    <w:rsid w:val="004060DA"/>
    <w:rsid w:val="00406784"/>
    <w:rsid w:val="0040775A"/>
    <w:rsid w:val="0040791E"/>
    <w:rsid w:val="00407BD4"/>
    <w:rsid w:val="00407E3A"/>
    <w:rsid w:val="004103CC"/>
    <w:rsid w:val="00410FDC"/>
    <w:rsid w:val="00411AAC"/>
    <w:rsid w:val="0041228D"/>
    <w:rsid w:val="00412A3D"/>
    <w:rsid w:val="00413012"/>
    <w:rsid w:val="0041308F"/>
    <w:rsid w:val="00413A4D"/>
    <w:rsid w:val="00414308"/>
    <w:rsid w:val="00415524"/>
    <w:rsid w:val="00417B6A"/>
    <w:rsid w:val="00417F21"/>
    <w:rsid w:val="0042059A"/>
    <w:rsid w:val="00420788"/>
    <w:rsid w:val="00421A63"/>
    <w:rsid w:val="00423200"/>
    <w:rsid w:val="00423F30"/>
    <w:rsid w:val="00424623"/>
    <w:rsid w:val="00424E07"/>
    <w:rsid w:val="00424E36"/>
    <w:rsid w:val="0042608D"/>
    <w:rsid w:val="004265EB"/>
    <w:rsid w:val="004272E2"/>
    <w:rsid w:val="00427D42"/>
    <w:rsid w:val="004305CB"/>
    <w:rsid w:val="004310D6"/>
    <w:rsid w:val="00431B27"/>
    <w:rsid w:val="00432DAD"/>
    <w:rsid w:val="00432E59"/>
    <w:rsid w:val="004331F1"/>
    <w:rsid w:val="0043365E"/>
    <w:rsid w:val="00433D93"/>
    <w:rsid w:val="00434E48"/>
    <w:rsid w:val="00434EE8"/>
    <w:rsid w:val="00435491"/>
    <w:rsid w:val="00435FC3"/>
    <w:rsid w:val="00436707"/>
    <w:rsid w:val="00437CD4"/>
    <w:rsid w:val="00440F87"/>
    <w:rsid w:val="004410DD"/>
    <w:rsid w:val="00441156"/>
    <w:rsid w:val="004414D8"/>
    <w:rsid w:val="0044156A"/>
    <w:rsid w:val="00441EB3"/>
    <w:rsid w:val="0044308C"/>
    <w:rsid w:val="004440D1"/>
    <w:rsid w:val="00445624"/>
    <w:rsid w:val="00446EFB"/>
    <w:rsid w:val="0044729B"/>
    <w:rsid w:val="004523E6"/>
    <w:rsid w:val="004526E1"/>
    <w:rsid w:val="00452BB0"/>
    <w:rsid w:val="004531D7"/>
    <w:rsid w:val="0045333F"/>
    <w:rsid w:val="00453BCB"/>
    <w:rsid w:val="004544FD"/>
    <w:rsid w:val="00455804"/>
    <w:rsid w:val="00456B0F"/>
    <w:rsid w:val="00457E61"/>
    <w:rsid w:val="00460A15"/>
    <w:rsid w:val="0046122F"/>
    <w:rsid w:val="0046253C"/>
    <w:rsid w:val="00462775"/>
    <w:rsid w:val="00462B44"/>
    <w:rsid w:val="004639B1"/>
    <w:rsid w:val="00465141"/>
    <w:rsid w:val="004663A0"/>
    <w:rsid w:val="00466737"/>
    <w:rsid w:val="00466902"/>
    <w:rsid w:val="00466DAF"/>
    <w:rsid w:val="00467E8C"/>
    <w:rsid w:val="00470685"/>
    <w:rsid w:val="00470CEF"/>
    <w:rsid w:val="00471446"/>
    <w:rsid w:val="0047160C"/>
    <w:rsid w:val="0047360E"/>
    <w:rsid w:val="00475744"/>
    <w:rsid w:val="00475977"/>
    <w:rsid w:val="004762B5"/>
    <w:rsid w:val="00476E35"/>
    <w:rsid w:val="00477E4C"/>
    <w:rsid w:val="0048060C"/>
    <w:rsid w:val="00480A04"/>
    <w:rsid w:val="004810A9"/>
    <w:rsid w:val="004811D1"/>
    <w:rsid w:val="004819B0"/>
    <w:rsid w:val="00481B1D"/>
    <w:rsid w:val="0048293D"/>
    <w:rsid w:val="00482DBC"/>
    <w:rsid w:val="0048350A"/>
    <w:rsid w:val="00483593"/>
    <w:rsid w:val="004837BC"/>
    <w:rsid w:val="004837E7"/>
    <w:rsid w:val="00484FB2"/>
    <w:rsid w:val="00485D88"/>
    <w:rsid w:val="0048652C"/>
    <w:rsid w:val="0048685F"/>
    <w:rsid w:val="00486E06"/>
    <w:rsid w:val="004870C8"/>
    <w:rsid w:val="00492C6E"/>
    <w:rsid w:val="0049311E"/>
    <w:rsid w:val="004951C6"/>
    <w:rsid w:val="00495281"/>
    <w:rsid w:val="0049613C"/>
    <w:rsid w:val="004A015F"/>
    <w:rsid w:val="004A0B38"/>
    <w:rsid w:val="004A12D1"/>
    <w:rsid w:val="004A29FD"/>
    <w:rsid w:val="004A3B9F"/>
    <w:rsid w:val="004A5EAE"/>
    <w:rsid w:val="004A664E"/>
    <w:rsid w:val="004A6E19"/>
    <w:rsid w:val="004A6E8C"/>
    <w:rsid w:val="004A7017"/>
    <w:rsid w:val="004A73EE"/>
    <w:rsid w:val="004B156E"/>
    <w:rsid w:val="004B2CD9"/>
    <w:rsid w:val="004B355B"/>
    <w:rsid w:val="004B403F"/>
    <w:rsid w:val="004B40B9"/>
    <w:rsid w:val="004B4B21"/>
    <w:rsid w:val="004B55AA"/>
    <w:rsid w:val="004B56F3"/>
    <w:rsid w:val="004B66CE"/>
    <w:rsid w:val="004B719E"/>
    <w:rsid w:val="004B7F8E"/>
    <w:rsid w:val="004C1873"/>
    <w:rsid w:val="004C1D6B"/>
    <w:rsid w:val="004C3217"/>
    <w:rsid w:val="004C34A7"/>
    <w:rsid w:val="004C4505"/>
    <w:rsid w:val="004C4B1A"/>
    <w:rsid w:val="004C50B4"/>
    <w:rsid w:val="004C5614"/>
    <w:rsid w:val="004C62D0"/>
    <w:rsid w:val="004C6B0A"/>
    <w:rsid w:val="004C6B8B"/>
    <w:rsid w:val="004C6E7C"/>
    <w:rsid w:val="004C6F3B"/>
    <w:rsid w:val="004C6F90"/>
    <w:rsid w:val="004C78FC"/>
    <w:rsid w:val="004C7A1D"/>
    <w:rsid w:val="004D059D"/>
    <w:rsid w:val="004D06F1"/>
    <w:rsid w:val="004D0BF6"/>
    <w:rsid w:val="004D10EB"/>
    <w:rsid w:val="004D238B"/>
    <w:rsid w:val="004D2666"/>
    <w:rsid w:val="004D2805"/>
    <w:rsid w:val="004D34CF"/>
    <w:rsid w:val="004D34E6"/>
    <w:rsid w:val="004D39E8"/>
    <w:rsid w:val="004D3B61"/>
    <w:rsid w:val="004D4363"/>
    <w:rsid w:val="004D4CCE"/>
    <w:rsid w:val="004D6106"/>
    <w:rsid w:val="004D6AED"/>
    <w:rsid w:val="004D7084"/>
    <w:rsid w:val="004D772E"/>
    <w:rsid w:val="004E025A"/>
    <w:rsid w:val="004E10F7"/>
    <w:rsid w:val="004E3122"/>
    <w:rsid w:val="004E6DB2"/>
    <w:rsid w:val="004E7041"/>
    <w:rsid w:val="004E70CB"/>
    <w:rsid w:val="004E769C"/>
    <w:rsid w:val="004E7BD6"/>
    <w:rsid w:val="004F02C0"/>
    <w:rsid w:val="004F0822"/>
    <w:rsid w:val="004F0C1C"/>
    <w:rsid w:val="004F0C95"/>
    <w:rsid w:val="004F11E7"/>
    <w:rsid w:val="004F1AF8"/>
    <w:rsid w:val="004F1D27"/>
    <w:rsid w:val="004F3188"/>
    <w:rsid w:val="004F321D"/>
    <w:rsid w:val="004F3410"/>
    <w:rsid w:val="004F4A54"/>
    <w:rsid w:val="004F518C"/>
    <w:rsid w:val="004F569E"/>
    <w:rsid w:val="004F5C28"/>
    <w:rsid w:val="004F6F39"/>
    <w:rsid w:val="004F7205"/>
    <w:rsid w:val="004F7E1D"/>
    <w:rsid w:val="00500076"/>
    <w:rsid w:val="00500C67"/>
    <w:rsid w:val="00500C6F"/>
    <w:rsid w:val="00500ED5"/>
    <w:rsid w:val="005018A9"/>
    <w:rsid w:val="00504256"/>
    <w:rsid w:val="005049D5"/>
    <w:rsid w:val="005051C8"/>
    <w:rsid w:val="0050586D"/>
    <w:rsid w:val="005058C9"/>
    <w:rsid w:val="00506A82"/>
    <w:rsid w:val="00506FD7"/>
    <w:rsid w:val="005071B5"/>
    <w:rsid w:val="00507496"/>
    <w:rsid w:val="00507AE9"/>
    <w:rsid w:val="00507BBA"/>
    <w:rsid w:val="00507C70"/>
    <w:rsid w:val="0051093B"/>
    <w:rsid w:val="00510CA8"/>
    <w:rsid w:val="00511ADF"/>
    <w:rsid w:val="005121FF"/>
    <w:rsid w:val="00513611"/>
    <w:rsid w:val="005139AF"/>
    <w:rsid w:val="00513AA4"/>
    <w:rsid w:val="00515504"/>
    <w:rsid w:val="0051556B"/>
    <w:rsid w:val="00515ACC"/>
    <w:rsid w:val="00515D59"/>
    <w:rsid w:val="0051612C"/>
    <w:rsid w:val="00517220"/>
    <w:rsid w:val="00517E54"/>
    <w:rsid w:val="005203A1"/>
    <w:rsid w:val="005204EC"/>
    <w:rsid w:val="00520561"/>
    <w:rsid w:val="00522621"/>
    <w:rsid w:val="005237B4"/>
    <w:rsid w:val="005248B7"/>
    <w:rsid w:val="00524CB0"/>
    <w:rsid w:val="00524FE6"/>
    <w:rsid w:val="00525479"/>
    <w:rsid w:val="005256A1"/>
    <w:rsid w:val="0052588A"/>
    <w:rsid w:val="005270CC"/>
    <w:rsid w:val="005270EB"/>
    <w:rsid w:val="00527651"/>
    <w:rsid w:val="00527697"/>
    <w:rsid w:val="00527CF8"/>
    <w:rsid w:val="00527DF4"/>
    <w:rsid w:val="005301AE"/>
    <w:rsid w:val="0053026F"/>
    <w:rsid w:val="005303E9"/>
    <w:rsid w:val="005309C8"/>
    <w:rsid w:val="00532191"/>
    <w:rsid w:val="00533CEE"/>
    <w:rsid w:val="00533EAF"/>
    <w:rsid w:val="005351F8"/>
    <w:rsid w:val="00535767"/>
    <w:rsid w:val="00535CB1"/>
    <w:rsid w:val="00536461"/>
    <w:rsid w:val="00540745"/>
    <w:rsid w:val="00540A88"/>
    <w:rsid w:val="00540C32"/>
    <w:rsid w:val="00541283"/>
    <w:rsid w:val="0054211D"/>
    <w:rsid w:val="00542831"/>
    <w:rsid w:val="005428BC"/>
    <w:rsid w:val="00542A3E"/>
    <w:rsid w:val="00542F3C"/>
    <w:rsid w:val="00544E6C"/>
    <w:rsid w:val="00544FCE"/>
    <w:rsid w:val="005456F2"/>
    <w:rsid w:val="00545EE7"/>
    <w:rsid w:val="00546A4A"/>
    <w:rsid w:val="00546B7B"/>
    <w:rsid w:val="00547A7C"/>
    <w:rsid w:val="00550670"/>
    <w:rsid w:val="00551CC7"/>
    <w:rsid w:val="00551D5F"/>
    <w:rsid w:val="005545C7"/>
    <w:rsid w:val="005548D0"/>
    <w:rsid w:val="00554EAB"/>
    <w:rsid w:val="00555FD8"/>
    <w:rsid w:val="005560B2"/>
    <w:rsid w:val="00557224"/>
    <w:rsid w:val="005575C1"/>
    <w:rsid w:val="00557B44"/>
    <w:rsid w:val="00557FF3"/>
    <w:rsid w:val="0056053C"/>
    <w:rsid w:val="00560BB6"/>
    <w:rsid w:val="00560C3B"/>
    <w:rsid w:val="00561611"/>
    <w:rsid w:val="00561AD9"/>
    <w:rsid w:val="005624F6"/>
    <w:rsid w:val="005624F8"/>
    <w:rsid w:val="0056423B"/>
    <w:rsid w:val="0056496A"/>
    <w:rsid w:val="00564C51"/>
    <w:rsid w:val="0056686D"/>
    <w:rsid w:val="0056692A"/>
    <w:rsid w:val="00567384"/>
    <w:rsid w:val="0057053A"/>
    <w:rsid w:val="00571600"/>
    <w:rsid w:val="00571D3D"/>
    <w:rsid w:val="00571F68"/>
    <w:rsid w:val="005727AD"/>
    <w:rsid w:val="00573768"/>
    <w:rsid w:val="00573C61"/>
    <w:rsid w:val="005740DC"/>
    <w:rsid w:val="005753CD"/>
    <w:rsid w:val="0057599F"/>
    <w:rsid w:val="00575DB3"/>
    <w:rsid w:val="0057662E"/>
    <w:rsid w:val="005769D0"/>
    <w:rsid w:val="00576D4C"/>
    <w:rsid w:val="00577286"/>
    <w:rsid w:val="00577D5A"/>
    <w:rsid w:val="00580395"/>
    <w:rsid w:val="00581572"/>
    <w:rsid w:val="00581A76"/>
    <w:rsid w:val="005833A2"/>
    <w:rsid w:val="005836F4"/>
    <w:rsid w:val="0058380E"/>
    <w:rsid w:val="00583CA8"/>
    <w:rsid w:val="00583EB8"/>
    <w:rsid w:val="00584366"/>
    <w:rsid w:val="00584702"/>
    <w:rsid w:val="00584CA5"/>
    <w:rsid w:val="00586208"/>
    <w:rsid w:val="005864F3"/>
    <w:rsid w:val="00586651"/>
    <w:rsid w:val="005878F6"/>
    <w:rsid w:val="00590025"/>
    <w:rsid w:val="005909C3"/>
    <w:rsid w:val="00590B6A"/>
    <w:rsid w:val="00590BF2"/>
    <w:rsid w:val="00590D4C"/>
    <w:rsid w:val="005914C6"/>
    <w:rsid w:val="00591988"/>
    <w:rsid w:val="00591D2A"/>
    <w:rsid w:val="00591FAA"/>
    <w:rsid w:val="00592418"/>
    <w:rsid w:val="0059307B"/>
    <w:rsid w:val="00593572"/>
    <w:rsid w:val="00593DDC"/>
    <w:rsid w:val="0059495D"/>
    <w:rsid w:val="00597998"/>
    <w:rsid w:val="005A0F76"/>
    <w:rsid w:val="005A65CA"/>
    <w:rsid w:val="005A686D"/>
    <w:rsid w:val="005A744B"/>
    <w:rsid w:val="005B0EA3"/>
    <w:rsid w:val="005B2573"/>
    <w:rsid w:val="005B3811"/>
    <w:rsid w:val="005B3F80"/>
    <w:rsid w:val="005B417F"/>
    <w:rsid w:val="005B4B8C"/>
    <w:rsid w:val="005B59E5"/>
    <w:rsid w:val="005B5E5C"/>
    <w:rsid w:val="005B5F27"/>
    <w:rsid w:val="005B6C44"/>
    <w:rsid w:val="005B7368"/>
    <w:rsid w:val="005B7E88"/>
    <w:rsid w:val="005C192B"/>
    <w:rsid w:val="005C19B9"/>
    <w:rsid w:val="005C218B"/>
    <w:rsid w:val="005C390D"/>
    <w:rsid w:val="005C425A"/>
    <w:rsid w:val="005C4C5F"/>
    <w:rsid w:val="005C51A0"/>
    <w:rsid w:val="005C55E2"/>
    <w:rsid w:val="005C5FC9"/>
    <w:rsid w:val="005C626B"/>
    <w:rsid w:val="005C62BE"/>
    <w:rsid w:val="005C672F"/>
    <w:rsid w:val="005C69B0"/>
    <w:rsid w:val="005C7E78"/>
    <w:rsid w:val="005D0782"/>
    <w:rsid w:val="005D1E80"/>
    <w:rsid w:val="005D215C"/>
    <w:rsid w:val="005D2471"/>
    <w:rsid w:val="005D249E"/>
    <w:rsid w:val="005D26F5"/>
    <w:rsid w:val="005D34D8"/>
    <w:rsid w:val="005D39DC"/>
    <w:rsid w:val="005D3D23"/>
    <w:rsid w:val="005D4BF9"/>
    <w:rsid w:val="005D4F54"/>
    <w:rsid w:val="005D65A5"/>
    <w:rsid w:val="005D66D9"/>
    <w:rsid w:val="005D6BA9"/>
    <w:rsid w:val="005D7676"/>
    <w:rsid w:val="005E16CD"/>
    <w:rsid w:val="005E1B59"/>
    <w:rsid w:val="005E1D26"/>
    <w:rsid w:val="005E1F31"/>
    <w:rsid w:val="005E2558"/>
    <w:rsid w:val="005E4010"/>
    <w:rsid w:val="005E46C5"/>
    <w:rsid w:val="005E515F"/>
    <w:rsid w:val="005E5760"/>
    <w:rsid w:val="005E5C4D"/>
    <w:rsid w:val="005E5F57"/>
    <w:rsid w:val="005E6BFF"/>
    <w:rsid w:val="005E7499"/>
    <w:rsid w:val="005E7A1C"/>
    <w:rsid w:val="005E7E67"/>
    <w:rsid w:val="005F0112"/>
    <w:rsid w:val="005F12DA"/>
    <w:rsid w:val="005F1B0C"/>
    <w:rsid w:val="005F1FAF"/>
    <w:rsid w:val="005F2743"/>
    <w:rsid w:val="005F4527"/>
    <w:rsid w:val="005F4EA7"/>
    <w:rsid w:val="005F4ED2"/>
    <w:rsid w:val="005F5EDC"/>
    <w:rsid w:val="005F6136"/>
    <w:rsid w:val="005F6519"/>
    <w:rsid w:val="005F6A21"/>
    <w:rsid w:val="00601095"/>
    <w:rsid w:val="006014D6"/>
    <w:rsid w:val="00601BE4"/>
    <w:rsid w:val="0060510F"/>
    <w:rsid w:val="0060566C"/>
    <w:rsid w:val="006062A6"/>
    <w:rsid w:val="00610DEB"/>
    <w:rsid w:val="00611A0C"/>
    <w:rsid w:val="00613661"/>
    <w:rsid w:val="006139B6"/>
    <w:rsid w:val="00614882"/>
    <w:rsid w:val="006155CC"/>
    <w:rsid w:val="00615771"/>
    <w:rsid w:val="006164D6"/>
    <w:rsid w:val="006179C5"/>
    <w:rsid w:val="00617D9E"/>
    <w:rsid w:val="00620F4E"/>
    <w:rsid w:val="0062110A"/>
    <w:rsid w:val="0062196E"/>
    <w:rsid w:val="00622FFA"/>
    <w:rsid w:val="00623835"/>
    <w:rsid w:val="00623C53"/>
    <w:rsid w:val="00623D0F"/>
    <w:rsid w:val="00624FCA"/>
    <w:rsid w:val="0062501A"/>
    <w:rsid w:val="006252F0"/>
    <w:rsid w:val="006259D7"/>
    <w:rsid w:val="006274C6"/>
    <w:rsid w:val="00627BFF"/>
    <w:rsid w:val="00630CE4"/>
    <w:rsid w:val="00631614"/>
    <w:rsid w:val="00631A8C"/>
    <w:rsid w:val="00632F79"/>
    <w:rsid w:val="006330F4"/>
    <w:rsid w:val="00633117"/>
    <w:rsid w:val="00634DDB"/>
    <w:rsid w:val="006351D0"/>
    <w:rsid w:val="006377EC"/>
    <w:rsid w:val="00640840"/>
    <w:rsid w:val="00641363"/>
    <w:rsid w:val="006415A0"/>
    <w:rsid w:val="006435A5"/>
    <w:rsid w:val="00644210"/>
    <w:rsid w:val="00644B21"/>
    <w:rsid w:val="00646133"/>
    <w:rsid w:val="006465E0"/>
    <w:rsid w:val="00646797"/>
    <w:rsid w:val="00646BB0"/>
    <w:rsid w:val="00646EDC"/>
    <w:rsid w:val="00650685"/>
    <w:rsid w:val="006509A8"/>
    <w:rsid w:val="00650D27"/>
    <w:rsid w:val="0065322B"/>
    <w:rsid w:val="00653798"/>
    <w:rsid w:val="00654483"/>
    <w:rsid w:val="00654502"/>
    <w:rsid w:val="0065500E"/>
    <w:rsid w:val="006565B5"/>
    <w:rsid w:val="00656AC7"/>
    <w:rsid w:val="00656E63"/>
    <w:rsid w:val="0065731F"/>
    <w:rsid w:val="006573A3"/>
    <w:rsid w:val="00661F61"/>
    <w:rsid w:val="00662E5F"/>
    <w:rsid w:val="0066662A"/>
    <w:rsid w:val="00667344"/>
    <w:rsid w:val="00670C57"/>
    <w:rsid w:val="006711BE"/>
    <w:rsid w:val="00671E3D"/>
    <w:rsid w:val="00672CBE"/>
    <w:rsid w:val="00672E4D"/>
    <w:rsid w:val="0067455A"/>
    <w:rsid w:val="006747EC"/>
    <w:rsid w:val="00675979"/>
    <w:rsid w:val="006801DB"/>
    <w:rsid w:val="006816A6"/>
    <w:rsid w:val="00681B68"/>
    <w:rsid w:val="006869EF"/>
    <w:rsid w:val="00686D68"/>
    <w:rsid w:val="00690897"/>
    <w:rsid w:val="00690B6B"/>
    <w:rsid w:val="006910BA"/>
    <w:rsid w:val="00691C5B"/>
    <w:rsid w:val="0069233E"/>
    <w:rsid w:val="00693068"/>
    <w:rsid w:val="006945AB"/>
    <w:rsid w:val="006946CF"/>
    <w:rsid w:val="006952F0"/>
    <w:rsid w:val="006955BD"/>
    <w:rsid w:val="00695FF6"/>
    <w:rsid w:val="0069632D"/>
    <w:rsid w:val="00696CFD"/>
    <w:rsid w:val="00697DC6"/>
    <w:rsid w:val="006A0136"/>
    <w:rsid w:val="006A0A95"/>
    <w:rsid w:val="006A148A"/>
    <w:rsid w:val="006A162E"/>
    <w:rsid w:val="006A1A77"/>
    <w:rsid w:val="006A25B6"/>
    <w:rsid w:val="006A3BC3"/>
    <w:rsid w:val="006A4480"/>
    <w:rsid w:val="006A4637"/>
    <w:rsid w:val="006A50A9"/>
    <w:rsid w:val="006A50B2"/>
    <w:rsid w:val="006A5DF8"/>
    <w:rsid w:val="006A67D4"/>
    <w:rsid w:val="006A6B71"/>
    <w:rsid w:val="006A6E3F"/>
    <w:rsid w:val="006A7D2F"/>
    <w:rsid w:val="006B04AE"/>
    <w:rsid w:val="006B0C99"/>
    <w:rsid w:val="006B1028"/>
    <w:rsid w:val="006B1081"/>
    <w:rsid w:val="006B35C6"/>
    <w:rsid w:val="006B3B6F"/>
    <w:rsid w:val="006B493A"/>
    <w:rsid w:val="006B5FC1"/>
    <w:rsid w:val="006B7D9A"/>
    <w:rsid w:val="006C05BA"/>
    <w:rsid w:val="006C113D"/>
    <w:rsid w:val="006C20A9"/>
    <w:rsid w:val="006C2ECC"/>
    <w:rsid w:val="006C43DD"/>
    <w:rsid w:val="006C490A"/>
    <w:rsid w:val="006C4D3B"/>
    <w:rsid w:val="006C4F00"/>
    <w:rsid w:val="006C6039"/>
    <w:rsid w:val="006C68CE"/>
    <w:rsid w:val="006C76F5"/>
    <w:rsid w:val="006C7986"/>
    <w:rsid w:val="006D037D"/>
    <w:rsid w:val="006D0CDB"/>
    <w:rsid w:val="006D0CF3"/>
    <w:rsid w:val="006D137B"/>
    <w:rsid w:val="006D24F1"/>
    <w:rsid w:val="006D2846"/>
    <w:rsid w:val="006D2A28"/>
    <w:rsid w:val="006D4B8C"/>
    <w:rsid w:val="006D5A0D"/>
    <w:rsid w:val="006D5BB6"/>
    <w:rsid w:val="006D5F08"/>
    <w:rsid w:val="006D6277"/>
    <w:rsid w:val="006D6A51"/>
    <w:rsid w:val="006D6E8F"/>
    <w:rsid w:val="006D6F87"/>
    <w:rsid w:val="006D79B4"/>
    <w:rsid w:val="006E1264"/>
    <w:rsid w:val="006E1B40"/>
    <w:rsid w:val="006E1CAC"/>
    <w:rsid w:val="006E1D19"/>
    <w:rsid w:val="006E210E"/>
    <w:rsid w:val="006E2A52"/>
    <w:rsid w:val="006E2DDE"/>
    <w:rsid w:val="006E34CA"/>
    <w:rsid w:val="006E393D"/>
    <w:rsid w:val="006E39E4"/>
    <w:rsid w:val="006E3FBE"/>
    <w:rsid w:val="006E4E57"/>
    <w:rsid w:val="006E615F"/>
    <w:rsid w:val="006E62BD"/>
    <w:rsid w:val="006E688C"/>
    <w:rsid w:val="006E6D80"/>
    <w:rsid w:val="006E78D9"/>
    <w:rsid w:val="006E7CC5"/>
    <w:rsid w:val="006E7D9A"/>
    <w:rsid w:val="006F04DE"/>
    <w:rsid w:val="006F0CD7"/>
    <w:rsid w:val="006F1CE0"/>
    <w:rsid w:val="006F2357"/>
    <w:rsid w:val="006F2BFB"/>
    <w:rsid w:val="006F2D2B"/>
    <w:rsid w:val="006F447D"/>
    <w:rsid w:val="006F4522"/>
    <w:rsid w:val="006F4A92"/>
    <w:rsid w:val="006F50C8"/>
    <w:rsid w:val="006F61F3"/>
    <w:rsid w:val="006F6FC6"/>
    <w:rsid w:val="006F7A8E"/>
    <w:rsid w:val="006F7B30"/>
    <w:rsid w:val="00700234"/>
    <w:rsid w:val="0070076A"/>
    <w:rsid w:val="00700843"/>
    <w:rsid w:val="00702CFD"/>
    <w:rsid w:val="00702DEC"/>
    <w:rsid w:val="0070312E"/>
    <w:rsid w:val="007039B9"/>
    <w:rsid w:val="00705835"/>
    <w:rsid w:val="00707EA3"/>
    <w:rsid w:val="007103D1"/>
    <w:rsid w:val="0071102A"/>
    <w:rsid w:val="007129B9"/>
    <w:rsid w:val="00712B67"/>
    <w:rsid w:val="00713430"/>
    <w:rsid w:val="0071359A"/>
    <w:rsid w:val="007142EF"/>
    <w:rsid w:val="00714BA4"/>
    <w:rsid w:val="007157AC"/>
    <w:rsid w:val="0071584E"/>
    <w:rsid w:val="00715C6E"/>
    <w:rsid w:val="0071699E"/>
    <w:rsid w:val="00717FF3"/>
    <w:rsid w:val="00720237"/>
    <w:rsid w:val="007206C7"/>
    <w:rsid w:val="007232B3"/>
    <w:rsid w:val="0072477C"/>
    <w:rsid w:val="007247A5"/>
    <w:rsid w:val="007247B6"/>
    <w:rsid w:val="00724F7B"/>
    <w:rsid w:val="00725366"/>
    <w:rsid w:val="00725F57"/>
    <w:rsid w:val="00726BFB"/>
    <w:rsid w:val="0073053C"/>
    <w:rsid w:val="007311DE"/>
    <w:rsid w:val="0073250C"/>
    <w:rsid w:val="00732FBC"/>
    <w:rsid w:val="007331C7"/>
    <w:rsid w:val="00733832"/>
    <w:rsid w:val="00733F6A"/>
    <w:rsid w:val="007340DF"/>
    <w:rsid w:val="00734977"/>
    <w:rsid w:val="007359CA"/>
    <w:rsid w:val="00735CC0"/>
    <w:rsid w:val="00736959"/>
    <w:rsid w:val="00736E48"/>
    <w:rsid w:val="00736EAD"/>
    <w:rsid w:val="007379E1"/>
    <w:rsid w:val="007416F0"/>
    <w:rsid w:val="00741761"/>
    <w:rsid w:val="007417D3"/>
    <w:rsid w:val="00741802"/>
    <w:rsid w:val="00743223"/>
    <w:rsid w:val="007452D5"/>
    <w:rsid w:val="00745FAB"/>
    <w:rsid w:val="00746976"/>
    <w:rsid w:val="00750133"/>
    <w:rsid w:val="00751571"/>
    <w:rsid w:val="00751FCE"/>
    <w:rsid w:val="00752D8E"/>
    <w:rsid w:val="00752FE7"/>
    <w:rsid w:val="00753389"/>
    <w:rsid w:val="00754C6C"/>
    <w:rsid w:val="00755F4A"/>
    <w:rsid w:val="00756838"/>
    <w:rsid w:val="007568B9"/>
    <w:rsid w:val="00757439"/>
    <w:rsid w:val="00757B48"/>
    <w:rsid w:val="0076124E"/>
    <w:rsid w:val="00761313"/>
    <w:rsid w:val="00762625"/>
    <w:rsid w:val="00763ABE"/>
    <w:rsid w:val="007647A6"/>
    <w:rsid w:val="00764BDC"/>
    <w:rsid w:val="00765271"/>
    <w:rsid w:val="0076587E"/>
    <w:rsid w:val="00765A5B"/>
    <w:rsid w:val="00766D50"/>
    <w:rsid w:val="00767E30"/>
    <w:rsid w:val="007700FF"/>
    <w:rsid w:val="00770B5D"/>
    <w:rsid w:val="007714BD"/>
    <w:rsid w:val="00771F27"/>
    <w:rsid w:val="0077228F"/>
    <w:rsid w:val="007724A2"/>
    <w:rsid w:val="00773253"/>
    <w:rsid w:val="0077339F"/>
    <w:rsid w:val="00774B46"/>
    <w:rsid w:val="00774BDC"/>
    <w:rsid w:val="00776ED3"/>
    <w:rsid w:val="00780A21"/>
    <w:rsid w:val="00780C81"/>
    <w:rsid w:val="00781A51"/>
    <w:rsid w:val="00782023"/>
    <w:rsid w:val="0078295F"/>
    <w:rsid w:val="007841B1"/>
    <w:rsid w:val="00784247"/>
    <w:rsid w:val="00784A17"/>
    <w:rsid w:val="00785EFB"/>
    <w:rsid w:val="0078601C"/>
    <w:rsid w:val="007861A6"/>
    <w:rsid w:val="00786360"/>
    <w:rsid w:val="0078642F"/>
    <w:rsid w:val="007879B4"/>
    <w:rsid w:val="00787F0D"/>
    <w:rsid w:val="0079036E"/>
    <w:rsid w:val="00790E95"/>
    <w:rsid w:val="0079173D"/>
    <w:rsid w:val="007919C4"/>
    <w:rsid w:val="00792012"/>
    <w:rsid w:val="0079277C"/>
    <w:rsid w:val="00792C1A"/>
    <w:rsid w:val="00793AC0"/>
    <w:rsid w:val="00793F2A"/>
    <w:rsid w:val="007946FD"/>
    <w:rsid w:val="00795425"/>
    <w:rsid w:val="00796866"/>
    <w:rsid w:val="007971CD"/>
    <w:rsid w:val="00797778"/>
    <w:rsid w:val="007A0BDE"/>
    <w:rsid w:val="007A15DA"/>
    <w:rsid w:val="007A2808"/>
    <w:rsid w:val="007A2A85"/>
    <w:rsid w:val="007A2B79"/>
    <w:rsid w:val="007A2BD5"/>
    <w:rsid w:val="007A3D52"/>
    <w:rsid w:val="007A531A"/>
    <w:rsid w:val="007A53B2"/>
    <w:rsid w:val="007A5DAE"/>
    <w:rsid w:val="007A6F8B"/>
    <w:rsid w:val="007B19D1"/>
    <w:rsid w:val="007B21BF"/>
    <w:rsid w:val="007B21E4"/>
    <w:rsid w:val="007B3791"/>
    <w:rsid w:val="007B44EC"/>
    <w:rsid w:val="007B47FE"/>
    <w:rsid w:val="007B4C3E"/>
    <w:rsid w:val="007B4FE2"/>
    <w:rsid w:val="007B509E"/>
    <w:rsid w:val="007B5FB8"/>
    <w:rsid w:val="007B65C5"/>
    <w:rsid w:val="007B6801"/>
    <w:rsid w:val="007C0F81"/>
    <w:rsid w:val="007C1CDC"/>
    <w:rsid w:val="007C257B"/>
    <w:rsid w:val="007C2670"/>
    <w:rsid w:val="007C5EE9"/>
    <w:rsid w:val="007C6422"/>
    <w:rsid w:val="007C647F"/>
    <w:rsid w:val="007D08A6"/>
    <w:rsid w:val="007D0BC7"/>
    <w:rsid w:val="007D1E90"/>
    <w:rsid w:val="007D2FB0"/>
    <w:rsid w:val="007D51AD"/>
    <w:rsid w:val="007D52B7"/>
    <w:rsid w:val="007D5E42"/>
    <w:rsid w:val="007D5F6F"/>
    <w:rsid w:val="007D6444"/>
    <w:rsid w:val="007D6ADD"/>
    <w:rsid w:val="007D73B6"/>
    <w:rsid w:val="007D7711"/>
    <w:rsid w:val="007E1F37"/>
    <w:rsid w:val="007E22DB"/>
    <w:rsid w:val="007E2FA4"/>
    <w:rsid w:val="007E34EF"/>
    <w:rsid w:val="007E3A9C"/>
    <w:rsid w:val="007E3BC1"/>
    <w:rsid w:val="007E3D5C"/>
    <w:rsid w:val="007E407C"/>
    <w:rsid w:val="007E459A"/>
    <w:rsid w:val="007E4792"/>
    <w:rsid w:val="007E4E1A"/>
    <w:rsid w:val="007E527C"/>
    <w:rsid w:val="007E586C"/>
    <w:rsid w:val="007E5F17"/>
    <w:rsid w:val="007E6415"/>
    <w:rsid w:val="007E647F"/>
    <w:rsid w:val="007E6621"/>
    <w:rsid w:val="007E7488"/>
    <w:rsid w:val="007E7BA0"/>
    <w:rsid w:val="007F10E5"/>
    <w:rsid w:val="007F1A90"/>
    <w:rsid w:val="007F1B0E"/>
    <w:rsid w:val="007F1BEA"/>
    <w:rsid w:val="007F2189"/>
    <w:rsid w:val="007F338E"/>
    <w:rsid w:val="007F376C"/>
    <w:rsid w:val="007F3AAF"/>
    <w:rsid w:val="007F4AF6"/>
    <w:rsid w:val="007F5BB1"/>
    <w:rsid w:val="007F5D46"/>
    <w:rsid w:val="007F6026"/>
    <w:rsid w:val="007F6164"/>
    <w:rsid w:val="007F7526"/>
    <w:rsid w:val="00800493"/>
    <w:rsid w:val="0080174D"/>
    <w:rsid w:val="00801902"/>
    <w:rsid w:val="00801D11"/>
    <w:rsid w:val="0080410B"/>
    <w:rsid w:val="00804764"/>
    <w:rsid w:val="008047EE"/>
    <w:rsid w:val="00804845"/>
    <w:rsid w:val="0080596D"/>
    <w:rsid w:val="00806A33"/>
    <w:rsid w:val="00806A7B"/>
    <w:rsid w:val="00806ADD"/>
    <w:rsid w:val="0080764D"/>
    <w:rsid w:val="008116A2"/>
    <w:rsid w:val="00811A5C"/>
    <w:rsid w:val="008129B0"/>
    <w:rsid w:val="00812AB1"/>
    <w:rsid w:val="008130B4"/>
    <w:rsid w:val="008131BE"/>
    <w:rsid w:val="00813236"/>
    <w:rsid w:val="00816A65"/>
    <w:rsid w:val="00817416"/>
    <w:rsid w:val="008178B9"/>
    <w:rsid w:val="00820928"/>
    <w:rsid w:val="0082131C"/>
    <w:rsid w:val="00821727"/>
    <w:rsid w:val="00821FFE"/>
    <w:rsid w:val="00822780"/>
    <w:rsid w:val="00822BBD"/>
    <w:rsid w:val="00823B75"/>
    <w:rsid w:val="00824A15"/>
    <w:rsid w:val="0082525A"/>
    <w:rsid w:val="008304C9"/>
    <w:rsid w:val="00830A26"/>
    <w:rsid w:val="00832C9E"/>
    <w:rsid w:val="008335B0"/>
    <w:rsid w:val="008355EA"/>
    <w:rsid w:val="00835768"/>
    <w:rsid w:val="00836089"/>
    <w:rsid w:val="0083626F"/>
    <w:rsid w:val="00836A43"/>
    <w:rsid w:val="0084206E"/>
    <w:rsid w:val="008425D9"/>
    <w:rsid w:val="00842673"/>
    <w:rsid w:val="008431F7"/>
    <w:rsid w:val="00843280"/>
    <w:rsid w:val="0084333F"/>
    <w:rsid w:val="008433BF"/>
    <w:rsid w:val="00843CE6"/>
    <w:rsid w:val="00844021"/>
    <w:rsid w:val="00844534"/>
    <w:rsid w:val="008446DF"/>
    <w:rsid w:val="00844DC9"/>
    <w:rsid w:val="00845075"/>
    <w:rsid w:val="008453B0"/>
    <w:rsid w:val="0084568C"/>
    <w:rsid w:val="00845ED6"/>
    <w:rsid w:val="0084627F"/>
    <w:rsid w:val="008471B5"/>
    <w:rsid w:val="008505FD"/>
    <w:rsid w:val="0085254E"/>
    <w:rsid w:val="008538D8"/>
    <w:rsid w:val="00853EDE"/>
    <w:rsid w:val="00855422"/>
    <w:rsid w:val="008559A9"/>
    <w:rsid w:val="00855EBC"/>
    <w:rsid w:val="00856933"/>
    <w:rsid w:val="00856E9D"/>
    <w:rsid w:val="00857098"/>
    <w:rsid w:val="008573C4"/>
    <w:rsid w:val="00857DB5"/>
    <w:rsid w:val="00857F49"/>
    <w:rsid w:val="0086045A"/>
    <w:rsid w:val="00860F41"/>
    <w:rsid w:val="00861E41"/>
    <w:rsid w:val="00861E9F"/>
    <w:rsid w:val="0086340E"/>
    <w:rsid w:val="00863D46"/>
    <w:rsid w:val="008646D9"/>
    <w:rsid w:val="008648EA"/>
    <w:rsid w:val="00865416"/>
    <w:rsid w:val="008655D9"/>
    <w:rsid w:val="0086647B"/>
    <w:rsid w:val="0086654E"/>
    <w:rsid w:val="00867067"/>
    <w:rsid w:val="0086706E"/>
    <w:rsid w:val="00870976"/>
    <w:rsid w:val="00870A61"/>
    <w:rsid w:val="00871281"/>
    <w:rsid w:val="008712FD"/>
    <w:rsid w:val="0087211E"/>
    <w:rsid w:val="00872831"/>
    <w:rsid w:val="00873677"/>
    <w:rsid w:val="00873B67"/>
    <w:rsid w:val="00873DA0"/>
    <w:rsid w:val="008742A1"/>
    <w:rsid w:val="0087436E"/>
    <w:rsid w:val="0087564E"/>
    <w:rsid w:val="00875CF5"/>
    <w:rsid w:val="0087607A"/>
    <w:rsid w:val="008770E6"/>
    <w:rsid w:val="00881543"/>
    <w:rsid w:val="00882397"/>
    <w:rsid w:val="008825AE"/>
    <w:rsid w:val="00882A44"/>
    <w:rsid w:val="00882F27"/>
    <w:rsid w:val="008833A1"/>
    <w:rsid w:val="008834CB"/>
    <w:rsid w:val="00885A08"/>
    <w:rsid w:val="008869AA"/>
    <w:rsid w:val="00890078"/>
    <w:rsid w:val="00890AE5"/>
    <w:rsid w:val="0089308B"/>
    <w:rsid w:val="00893842"/>
    <w:rsid w:val="00894541"/>
    <w:rsid w:val="008947B4"/>
    <w:rsid w:val="0089494B"/>
    <w:rsid w:val="00895995"/>
    <w:rsid w:val="008A0640"/>
    <w:rsid w:val="008A09FE"/>
    <w:rsid w:val="008A247A"/>
    <w:rsid w:val="008A2606"/>
    <w:rsid w:val="008A2BDF"/>
    <w:rsid w:val="008A2F42"/>
    <w:rsid w:val="008A44DE"/>
    <w:rsid w:val="008A51AE"/>
    <w:rsid w:val="008A7573"/>
    <w:rsid w:val="008A780E"/>
    <w:rsid w:val="008A7999"/>
    <w:rsid w:val="008B0836"/>
    <w:rsid w:val="008B12BD"/>
    <w:rsid w:val="008B1473"/>
    <w:rsid w:val="008B16B8"/>
    <w:rsid w:val="008B16CB"/>
    <w:rsid w:val="008B2B10"/>
    <w:rsid w:val="008B31EC"/>
    <w:rsid w:val="008B484B"/>
    <w:rsid w:val="008B4D5C"/>
    <w:rsid w:val="008B540E"/>
    <w:rsid w:val="008B63B7"/>
    <w:rsid w:val="008B6788"/>
    <w:rsid w:val="008B76C2"/>
    <w:rsid w:val="008B7B7D"/>
    <w:rsid w:val="008B7E74"/>
    <w:rsid w:val="008C0616"/>
    <w:rsid w:val="008C146F"/>
    <w:rsid w:val="008C2576"/>
    <w:rsid w:val="008C2A7E"/>
    <w:rsid w:val="008C2EBC"/>
    <w:rsid w:val="008C2ED0"/>
    <w:rsid w:val="008C3086"/>
    <w:rsid w:val="008C3AC0"/>
    <w:rsid w:val="008C65FD"/>
    <w:rsid w:val="008C6643"/>
    <w:rsid w:val="008D06F7"/>
    <w:rsid w:val="008D0D6C"/>
    <w:rsid w:val="008D1544"/>
    <w:rsid w:val="008D2F33"/>
    <w:rsid w:val="008D30D6"/>
    <w:rsid w:val="008D333B"/>
    <w:rsid w:val="008D36F5"/>
    <w:rsid w:val="008D4DD8"/>
    <w:rsid w:val="008D4EA5"/>
    <w:rsid w:val="008D5417"/>
    <w:rsid w:val="008D5B86"/>
    <w:rsid w:val="008D5F20"/>
    <w:rsid w:val="008D6BE6"/>
    <w:rsid w:val="008D6DD7"/>
    <w:rsid w:val="008D705E"/>
    <w:rsid w:val="008E19B4"/>
    <w:rsid w:val="008E1DBF"/>
    <w:rsid w:val="008E20B7"/>
    <w:rsid w:val="008E3C33"/>
    <w:rsid w:val="008E3DAC"/>
    <w:rsid w:val="008E4FD0"/>
    <w:rsid w:val="008E57F2"/>
    <w:rsid w:val="008E5F54"/>
    <w:rsid w:val="008E697B"/>
    <w:rsid w:val="008E7098"/>
    <w:rsid w:val="008E736A"/>
    <w:rsid w:val="008E7CBD"/>
    <w:rsid w:val="008E7D6F"/>
    <w:rsid w:val="008F00F6"/>
    <w:rsid w:val="008F08AA"/>
    <w:rsid w:val="008F20B8"/>
    <w:rsid w:val="008F22A6"/>
    <w:rsid w:val="008F2A4B"/>
    <w:rsid w:val="008F3286"/>
    <w:rsid w:val="008F3704"/>
    <w:rsid w:val="008F3B2D"/>
    <w:rsid w:val="008F3BD9"/>
    <w:rsid w:val="008F537E"/>
    <w:rsid w:val="008F53AB"/>
    <w:rsid w:val="008F68B4"/>
    <w:rsid w:val="008F6929"/>
    <w:rsid w:val="008F6C65"/>
    <w:rsid w:val="008F6FE8"/>
    <w:rsid w:val="008F75BB"/>
    <w:rsid w:val="008F77A6"/>
    <w:rsid w:val="00900A40"/>
    <w:rsid w:val="00900B45"/>
    <w:rsid w:val="009011C0"/>
    <w:rsid w:val="009012E2"/>
    <w:rsid w:val="00901889"/>
    <w:rsid w:val="00902B61"/>
    <w:rsid w:val="00904B2B"/>
    <w:rsid w:val="00904D77"/>
    <w:rsid w:val="00905E2E"/>
    <w:rsid w:val="00906B70"/>
    <w:rsid w:val="00907023"/>
    <w:rsid w:val="00907B02"/>
    <w:rsid w:val="009114EA"/>
    <w:rsid w:val="009133EC"/>
    <w:rsid w:val="0091442C"/>
    <w:rsid w:val="00915A3E"/>
    <w:rsid w:val="009161CB"/>
    <w:rsid w:val="00916774"/>
    <w:rsid w:val="0091706E"/>
    <w:rsid w:val="00920DA4"/>
    <w:rsid w:val="0092163A"/>
    <w:rsid w:val="0092197F"/>
    <w:rsid w:val="009226B5"/>
    <w:rsid w:val="00922C8B"/>
    <w:rsid w:val="00923DC1"/>
    <w:rsid w:val="009248D8"/>
    <w:rsid w:val="00924900"/>
    <w:rsid w:val="00925E05"/>
    <w:rsid w:val="009300C7"/>
    <w:rsid w:val="00930789"/>
    <w:rsid w:val="00931DAD"/>
    <w:rsid w:val="0093325A"/>
    <w:rsid w:val="0093502F"/>
    <w:rsid w:val="00935B3A"/>
    <w:rsid w:val="00936C45"/>
    <w:rsid w:val="00936E61"/>
    <w:rsid w:val="00936E8B"/>
    <w:rsid w:val="009371BD"/>
    <w:rsid w:val="00940A1A"/>
    <w:rsid w:val="009419B6"/>
    <w:rsid w:val="0094204B"/>
    <w:rsid w:val="0094280F"/>
    <w:rsid w:val="00942AE5"/>
    <w:rsid w:val="00943613"/>
    <w:rsid w:val="00943A21"/>
    <w:rsid w:val="0094427F"/>
    <w:rsid w:val="00944861"/>
    <w:rsid w:val="0094502A"/>
    <w:rsid w:val="00945154"/>
    <w:rsid w:val="0094526E"/>
    <w:rsid w:val="00945683"/>
    <w:rsid w:val="00945D7D"/>
    <w:rsid w:val="00945E28"/>
    <w:rsid w:val="00946039"/>
    <w:rsid w:val="009465C6"/>
    <w:rsid w:val="00946C0C"/>
    <w:rsid w:val="0094781A"/>
    <w:rsid w:val="00950630"/>
    <w:rsid w:val="00950D6F"/>
    <w:rsid w:val="00951F3D"/>
    <w:rsid w:val="00953A8B"/>
    <w:rsid w:val="00953C72"/>
    <w:rsid w:val="00953DC6"/>
    <w:rsid w:val="00953F26"/>
    <w:rsid w:val="009548D3"/>
    <w:rsid w:val="00954AA8"/>
    <w:rsid w:val="00954B82"/>
    <w:rsid w:val="00954EDF"/>
    <w:rsid w:val="009569EF"/>
    <w:rsid w:val="00956DE5"/>
    <w:rsid w:val="009574A6"/>
    <w:rsid w:val="00957572"/>
    <w:rsid w:val="00957DA1"/>
    <w:rsid w:val="00960443"/>
    <w:rsid w:val="0096140B"/>
    <w:rsid w:val="009615E8"/>
    <w:rsid w:val="00962612"/>
    <w:rsid w:val="009630EA"/>
    <w:rsid w:val="009637D9"/>
    <w:rsid w:val="009644F9"/>
    <w:rsid w:val="0096507F"/>
    <w:rsid w:val="00965611"/>
    <w:rsid w:val="00965DB8"/>
    <w:rsid w:val="009663B7"/>
    <w:rsid w:val="00966614"/>
    <w:rsid w:val="00967577"/>
    <w:rsid w:val="009676EC"/>
    <w:rsid w:val="00967AE1"/>
    <w:rsid w:val="00967FFB"/>
    <w:rsid w:val="00970280"/>
    <w:rsid w:val="009706D2"/>
    <w:rsid w:val="00971361"/>
    <w:rsid w:val="009721E9"/>
    <w:rsid w:val="009736CB"/>
    <w:rsid w:val="00974461"/>
    <w:rsid w:val="00974762"/>
    <w:rsid w:val="00974D00"/>
    <w:rsid w:val="00974F63"/>
    <w:rsid w:val="00975A66"/>
    <w:rsid w:val="00975D94"/>
    <w:rsid w:val="00976638"/>
    <w:rsid w:val="00976CBF"/>
    <w:rsid w:val="00977256"/>
    <w:rsid w:val="00980092"/>
    <w:rsid w:val="009805B6"/>
    <w:rsid w:val="0098060A"/>
    <w:rsid w:val="00981F59"/>
    <w:rsid w:val="00981FE8"/>
    <w:rsid w:val="00982408"/>
    <w:rsid w:val="009835E1"/>
    <w:rsid w:val="00983627"/>
    <w:rsid w:val="0098397D"/>
    <w:rsid w:val="00984044"/>
    <w:rsid w:val="00986317"/>
    <w:rsid w:val="00987DFB"/>
    <w:rsid w:val="00990206"/>
    <w:rsid w:val="009902EE"/>
    <w:rsid w:val="0099088F"/>
    <w:rsid w:val="00991C37"/>
    <w:rsid w:val="00992BC9"/>
    <w:rsid w:val="00992C20"/>
    <w:rsid w:val="00992CDD"/>
    <w:rsid w:val="00993B39"/>
    <w:rsid w:val="00994CBC"/>
    <w:rsid w:val="0099591E"/>
    <w:rsid w:val="00995BB9"/>
    <w:rsid w:val="009962DF"/>
    <w:rsid w:val="009974F1"/>
    <w:rsid w:val="009A009C"/>
    <w:rsid w:val="009A1602"/>
    <w:rsid w:val="009A39D7"/>
    <w:rsid w:val="009A41B5"/>
    <w:rsid w:val="009A49B3"/>
    <w:rsid w:val="009A4FC8"/>
    <w:rsid w:val="009A6438"/>
    <w:rsid w:val="009A6C1A"/>
    <w:rsid w:val="009B0122"/>
    <w:rsid w:val="009B1E59"/>
    <w:rsid w:val="009B1FD6"/>
    <w:rsid w:val="009B3F53"/>
    <w:rsid w:val="009B432F"/>
    <w:rsid w:val="009B4653"/>
    <w:rsid w:val="009B4828"/>
    <w:rsid w:val="009B4E45"/>
    <w:rsid w:val="009B5CDC"/>
    <w:rsid w:val="009B6207"/>
    <w:rsid w:val="009B629A"/>
    <w:rsid w:val="009B6FA2"/>
    <w:rsid w:val="009B7E4B"/>
    <w:rsid w:val="009C0F39"/>
    <w:rsid w:val="009C319B"/>
    <w:rsid w:val="009C3225"/>
    <w:rsid w:val="009C32E8"/>
    <w:rsid w:val="009C43B2"/>
    <w:rsid w:val="009C5186"/>
    <w:rsid w:val="009C6A00"/>
    <w:rsid w:val="009C7739"/>
    <w:rsid w:val="009C7AA1"/>
    <w:rsid w:val="009C7EF6"/>
    <w:rsid w:val="009D079F"/>
    <w:rsid w:val="009D0AD2"/>
    <w:rsid w:val="009D14CF"/>
    <w:rsid w:val="009D1CC3"/>
    <w:rsid w:val="009D2EAA"/>
    <w:rsid w:val="009D504E"/>
    <w:rsid w:val="009D5326"/>
    <w:rsid w:val="009D5AD2"/>
    <w:rsid w:val="009D6513"/>
    <w:rsid w:val="009D6DA2"/>
    <w:rsid w:val="009D7A34"/>
    <w:rsid w:val="009D7F59"/>
    <w:rsid w:val="009E21BC"/>
    <w:rsid w:val="009E23EA"/>
    <w:rsid w:val="009E2722"/>
    <w:rsid w:val="009E307E"/>
    <w:rsid w:val="009E330B"/>
    <w:rsid w:val="009E3804"/>
    <w:rsid w:val="009E52A0"/>
    <w:rsid w:val="009E625F"/>
    <w:rsid w:val="009F043C"/>
    <w:rsid w:val="009F095D"/>
    <w:rsid w:val="009F151F"/>
    <w:rsid w:val="009F1CA8"/>
    <w:rsid w:val="009F3805"/>
    <w:rsid w:val="009F39BC"/>
    <w:rsid w:val="009F4346"/>
    <w:rsid w:val="009F4D6E"/>
    <w:rsid w:val="009F55BE"/>
    <w:rsid w:val="00A006A6"/>
    <w:rsid w:val="00A00BC8"/>
    <w:rsid w:val="00A01D6F"/>
    <w:rsid w:val="00A01EB6"/>
    <w:rsid w:val="00A023EB"/>
    <w:rsid w:val="00A029D1"/>
    <w:rsid w:val="00A02AC7"/>
    <w:rsid w:val="00A03131"/>
    <w:rsid w:val="00A05601"/>
    <w:rsid w:val="00A05EDA"/>
    <w:rsid w:val="00A060BA"/>
    <w:rsid w:val="00A06626"/>
    <w:rsid w:val="00A06E05"/>
    <w:rsid w:val="00A07915"/>
    <w:rsid w:val="00A10AC1"/>
    <w:rsid w:val="00A10C36"/>
    <w:rsid w:val="00A1171D"/>
    <w:rsid w:val="00A11790"/>
    <w:rsid w:val="00A11993"/>
    <w:rsid w:val="00A12B4C"/>
    <w:rsid w:val="00A147A3"/>
    <w:rsid w:val="00A15184"/>
    <w:rsid w:val="00A15383"/>
    <w:rsid w:val="00A15848"/>
    <w:rsid w:val="00A16007"/>
    <w:rsid w:val="00A16300"/>
    <w:rsid w:val="00A176F2"/>
    <w:rsid w:val="00A2007C"/>
    <w:rsid w:val="00A2049E"/>
    <w:rsid w:val="00A20E68"/>
    <w:rsid w:val="00A20F34"/>
    <w:rsid w:val="00A20F92"/>
    <w:rsid w:val="00A2393B"/>
    <w:rsid w:val="00A23A5F"/>
    <w:rsid w:val="00A240CF"/>
    <w:rsid w:val="00A247AF"/>
    <w:rsid w:val="00A24BEF"/>
    <w:rsid w:val="00A25E0D"/>
    <w:rsid w:val="00A26081"/>
    <w:rsid w:val="00A267B7"/>
    <w:rsid w:val="00A26AB1"/>
    <w:rsid w:val="00A26FAA"/>
    <w:rsid w:val="00A272FC"/>
    <w:rsid w:val="00A27604"/>
    <w:rsid w:val="00A30076"/>
    <w:rsid w:val="00A307A3"/>
    <w:rsid w:val="00A31984"/>
    <w:rsid w:val="00A32081"/>
    <w:rsid w:val="00A32487"/>
    <w:rsid w:val="00A343CB"/>
    <w:rsid w:val="00A34702"/>
    <w:rsid w:val="00A347F7"/>
    <w:rsid w:val="00A36CF7"/>
    <w:rsid w:val="00A36D75"/>
    <w:rsid w:val="00A4049C"/>
    <w:rsid w:val="00A40795"/>
    <w:rsid w:val="00A4187E"/>
    <w:rsid w:val="00A41B17"/>
    <w:rsid w:val="00A41BAB"/>
    <w:rsid w:val="00A42B50"/>
    <w:rsid w:val="00A441AD"/>
    <w:rsid w:val="00A4465E"/>
    <w:rsid w:val="00A44677"/>
    <w:rsid w:val="00A44E23"/>
    <w:rsid w:val="00A458B9"/>
    <w:rsid w:val="00A4595D"/>
    <w:rsid w:val="00A45A1C"/>
    <w:rsid w:val="00A45F16"/>
    <w:rsid w:val="00A45F8C"/>
    <w:rsid w:val="00A47C7E"/>
    <w:rsid w:val="00A47E93"/>
    <w:rsid w:val="00A5019A"/>
    <w:rsid w:val="00A50C5E"/>
    <w:rsid w:val="00A50E81"/>
    <w:rsid w:val="00A513C2"/>
    <w:rsid w:val="00A51BA2"/>
    <w:rsid w:val="00A523FB"/>
    <w:rsid w:val="00A54A3D"/>
    <w:rsid w:val="00A56932"/>
    <w:rsid w:val="00A57E24"/>
    <w:rsid w:val="00A60BD7"/>
    <w:rsid w:val="00A617DC"/>
    <w:rsid w:val="00A61974"/>
    <w:rsid w:val="00A62CF2"/>
    <w:rsid w:val="00A631A4"/>
    <w:rsid w:val="00A645D8"/>
    <w:rsid w:val="00A648CC"/>
    <w:rsid w:val="00A654CF"/>
    <w:rsid w:val="00A66ABA"/>
    <w:rsid w:val="00A66AF2"/>
    <w:rsid w:val="00A66BBE"/>
    <w:rsid w:val="00A67306"/>
    <w:rsid w:val="00A67353"/>
    <w:rsid w:val="00A67449"/>
    <w:rsid w:val="00A67648"/>
    <w:rsid w:val="00A67E7D"/>
    <w:rsid w:val="00A70C76"/>
    <w:rsid w:val="00A7128C"/>
    <w:rsid w:val="00A722B9"/>
    <w:rsid w:val="00A7252C"/>
    <w:rsid w:val="00A73360"/>
    <w:rsid w:val="00A739BF"/>
    <w:rsid w:val="00A7434C"/>
    <w:rsid w:val="00A74740"/>
    <w:rsid w:val="00A77151"/>
    <w:rsid w:val="00A7756F"/>
    <w:rsid w:val="00A810A6"/>
    <w:rsid w:val="00A81661"/>
    <w:rsid w:val="00A82B8E"/>
    <w:rsid w:val="00A82C1F"/>
    <w:rsid w:val="00A83432"/>
    <w:rsid w:val="00A84D5A"/>
    <w:rsid w:val="00A874FD"/>
    <w:rsid w:val="00A876D1"/>
    <w:rsid w:val="00A87759"/>
    <w:rsid w:val="00A879A8"/>
    <w:rsid w:val="00A9010D"/>
    <w:rsid w:val="00A91D09"/>
    <w:rsid w:val="00A91E72"/>
    <w:rsid w:val="00A92888"/>
    <w:rsid w:val="00A93C98"/>
    <w:rsid w:val="00A93D73"/>
    <w:rsid w:val="00A94F4C"/>
    <w:rsid w:val="00A9504F"/>
    <w:rsid w:val="00A9505E"/>
    <w:rsid w:val="00A95F6E"/>
    <w:rsid w:val="00A96646"/>
    <w:rsid w:val="00A9767E"/>
    <w:rsid w:val="00AA09AA"/>
    <w:rsid w:val="00AA0A42"/>
    <w:rsid w:val="00AA0AA3"/>
    <w:rsid w:val="00AA1E84"/>
    <w:rsid w:val="00AA1EE0"/>
    <w:rsid w:val="00AA1EF3"/>
    <w:rsid w:val="00AA206C"/>
    <w:rsid w:val="00AA3F96"/>
    <w:rsid w:val="00AA50C0"/>
    <w:rsid w:val="00AA5CC7"/>
    <w:rsid w:val="00AA5E7F"/>
    <w:rsid w:val="00AA645E"/>
    <w:rsid w:val="00AB5132"/>
    <w:rsid w:val="00AB5423"/>
    <w:rsid w:val="00AB56BF"/>
    <w:rsid w:val="00AC0365"/>
    <w:rsid w:val="00AC0E1A"/>
    <w:rsid w:val="00AC1079"/>
    <w:rsid w:val="00AC2D20"/>
    <w:rsid w:val="00AC30D2"/>
    <w:rsid w:val="00AC364E"/>
    <w:rsid w:val="00AC37A3"/>
    <w:rsid w:val="00AC4DC7"/>
    <w:rsid w:val="00AC5C8C"/>
    <w:rsid w:val="00AC6BF2"/>
    <w:rsid w:val="00AC6E3A"/>
    <w:rsid w:val="00AC7BE3"/>
    <w:rsid w:val="00AC7E3D"/>
    <w:rsid w:val="00AD1CD9"/>
    <w:rsid w:val="00AD1DA6"/>
    <w:rsid w:val="00AD3839"/>
    <w:rsid w:val="00AD41B1"/>
    <w:rsid w:val="00AD53F6"/>
    <w:rsid w:val="00AD545B"/>
    <w:rsid w:val="00AD5489"/>
    <w:rsid w:val="00AD5AE8"/>
    <w:rsid w:val="00AE0C60"/>
    <w:rsid w:val="00AE0F59"/>
    <w:rsid w:val="00AE10AF"/>
    <w:rsid w:val="00AE2108"/>
    <w:rsid w:val="00AE2444"/>
    <w:rsid w:val="00AE28B2"/>
    <w:rsid w:val="00AE2EAF"/>
    <w:rsid w:val="00AE3600"/>
    <w:rsid w:val="00AE3B74"/>
    <w:rsid w:val="00AE4620"/>
    <w:rsid w:val="00AE484F"/>
    <w:rsid w:val="00AE4DBF"/>
    <w:rsid w:val="00AE5CDA"/>
    <w:rsid w:val="00AE6F3F"/>
    <w:rsid w:val="00AE7802"/>
    <w:rsid w:val="00AE79F3"/>
    <w:rsid w:val="00AE7CB3"/>
    <w:rsid w:val="00AF2042"/>
    <w:rsid w:val="00AF251C"/>
    <w:rsid w:val="00AF2C2D"/>
    <w:rsid w:val="00AF4702"/>
    <w:rsid w:val="00AF57FA"/>
    <w:rsid w:val="00AF69B2"/>
    <w:rsid w:val="00AF6F7A"/>
    <w:rsid w:val="00AF7399"/>
    <w:rsid w:val="00AF76B4"/>
    <w:rsid w:val="00AF7BC9"/>
    <w:rsid w:val="00AF7E4C"/>
    <w:rsid w:val="00B00316"/>
    <w:rsid w:val="00B00602"/>
    <w:rsid w:val="00B011DF"/>
    <w:rsid w:val="00B026EC"/>
    <w:rsid w:val="00B02B9E"/>
    <w:rsid w:val="00B03001"/>
    <w:rsid w:val="00B037D6"/>
    <w:rsid w:val="00B0465F"/>
    <w:rsid w:val="00B04B95"/>
    <w:rsid w:val="00B06577"/>
    <w:rsid w:val="00B069C2"/>
    <w:rsid w:val="00B06B3F"/>
    <w:rsid w:val="00B07591"/>
    <w:rsid w:val="00B107D4"/>
    <w:rsid w:val="00B118C0"/>
    <w:rsid w:val="00B12785"/>
    <w:rsid w:val="00B12944"/>
    <w:rsid w:val="00B1294C"/>
    <w:rsid w:val="00B138E5"/>
    <w:rsid w:val="00B13DC6"/>
    <w:rsid w:val="00B14571"/>
    <w:rsid w:val="00B14632"/>
    <w:rsid w:val="00B146F5"/>
    <w:rsid w:val="00B150DE"/>
    <w:rsid w:val="00B158AC"/>
    <w:rsid w:val="00B1638B"/>
    <w:rsid w:val="00B16D24"/>
    <w:rsid w:val="00B17A43"/>
    <w:rsid w:val="00B17F27"/>
    <w:rsid w:val="00B20353"/>
    <w:rsid w:val="00B215A5"/>
    <w:rsid w:val="00B223F8"/>
    <w:rsid w:val="00B27601"/>
    <w:rsid w:val="00B27BD6"/>
    <w:rsid w:val="00B30216"/>
    <w:rsid w:val="00B30D2C"/>
    <w:rsid w:val="00B31E4D"/>
    <w:rsid w:val="00B32040"/>
    <w:rsid w:val="00B32331"/>
    <w:rsid w:val="00B32924"/>
    <w:rsid w:val="00B32988"/>
    <w:rsid w:val="00B3299A"/>
    <w:rsid w:val="00B32D44"/>
    <w:rsid w:val="00B33905"/>
    <w:rsid w:val="00B34D45"/>
    <w:rsid w:val="00B35007"/>
    <w:rsid w:val="00B3502E"/>
    <w:rsid w:val="00B35087"/>
    <w:rsid w:val="00B36294"/>
    <w:rsid w:val="00B36A13"/>
    <w:rsid w:val="00B37F57"/>
    <w:rsid w:val="00B401B9"/>
    <w:rsid w:val="00B40741"/>
    <w:rsid w:val="00B40AFF"/>
    <w:rsid w:val="00B40DB3"/>
    <w:rsid w:val="00B428E0"/>
    <w:rsid w:val="00B42F49"/>
    <w:rsid w:val="00B43020"/>
    <w:rsid w:val="00B443DB"/>
    <w:rsid w:val="00B44835"/>
    <w:rsid w:val="00B44C97"/>
    <w:rsid w:val="00B45EB4"/>
    <w:rsid w:val="00B46473"/>
    <w:rsid w:val="00B46B4B"/>
    <w:rsid w:val="00B46BC7"/>
    <w:rsid w:val="00B479FA"/>
    <w:rsid w:val="00B50735"/>
    <w:rsid w:val="00B50CB6"/>
    <w:rsid w:val="00B50EB3"/>
    <w:rsid w:val="00B512F6"/>
    <w:rsid w:val="00B52698"/>
    <w:rsid w:val="00B53415"/>
    <w:rsid w:val="00B53513"/>
    <w:rsid w:val="00B53E56"/>
    <w:rsid w:val="00B57A27"/>
    <w:rsid w:val="00B62261"/>
    <w:rsid w:val="00B62AB9"/>
    <w:rsid w:val="00B62FC2"/>
    <w:rsid w:val="00B63833"/>
    <w:rsid w:val="00B64FD8"/>
    <w:rsid w:val="00B6522D"/>
    <w:rsid w:val="00B6558E"/>
    <w:rsid w:val="00B666B8"/>
    <w:rsid w:val="00B66A8E"/>
    <w:rsid w:val="00B66F69"/>
    <w:rsid w:val="00B676B7"/>
    <w:rsid w:val="00B7120C"/>
    <w:rsid w:val="00B712E6"/>
    <w:rsid w:val="00B72463"/>
    <w:rsid w:val="00B72CDE"/>
    <w:rsid w:val="00B7523B"/>
    <w:rsid w:val="00B757F8"/>
    <w:rsid w:val="00B77075"/>
    <w:rsid w:val="00B770D0"/>
    <w:rsid w:val="00B7764C"/>
    <w:rsid w:val="00B80ED3"/>
    <w:rsid w:val="00B81740"/>
    <w:rsid w:val="00B82550"/>
    <w:rsid w:val="00B833C2"/>
    <w:rsid w:val="00B83F0E"/>
    <w:rsid w:val="00B8401B"/>
    <w:rsid w:val="00B846FB"/>
    <w:rsid w:val="00B853A0"/>
    <w:rsid w:val="00B85975"/>
    <w:rsid w:val="00B8620A"/>
    <w:rsid w:val="00B86B49"/>
    <w:rsid w:val="00B86DD3"/>
    <w:rsid w:val="00B86FA0"/>
    <w:rsid w:val="00B870E1"/>
    <w:rsid w:val="00B87F57"/>
    <w:rsid w:val="00B9014A"/>
    <w:rsid w:val="00B904A0"/>
    <w:rsid w:val="00B90E01"/>
    <w:rsid w:val="00B922FD"/>
    <w:rsid w:val="00B93695"/>
    <w:rsid w:val="00B940AF"/>
    <w:rsid w:val="00B95152"/>
    <w:rsid w:val="00B95B6D"/>
    <w:rsid w:val="00B95EEA"/>
    <w:rsid w:val="00B9663B"/>
    <w:rsid w:val="00B966D1"/>
    <w:rsid w:val="00B97253"/>
    <w:rsid w:val="00BA057D"/>
    <w:rsid w:val="00BA0907"/>
    <w:rsid w:val="00BA1B52"/>
    <w:rsid w:val="00BA2E04"/>
    <w:rsid w:val="00BA30C9"/>
    <w:rsid w:val="00BA3ED7"/>
    <w:rsid w:val="00BA483D"/>
    <w:rsid w:val="00BA4A7A"/>
    <w:rsid w:val="00BA4D22"/>
    <w:rsid w:val="00BA556D"/>
    <w:rsid w:val="00BA5597"/>
    <w:rsid w:val="00BA5893"/>
    <w:rsid w:val="00BA59CD"/>
    <w:rsid w:val="00BA5B42"/>
    <w:rsid w:val="00BA5D98"/>
    <w:rsid w:val="00BA75C5"/>
    <w:rsid w:val="00BB04A2"/>
    <w:rsid w:val="00BB07C7"/>
    <w:rsid w:val="00BB0B6D"/>
    <w:rsid w:val="00BB1863"/>
    <w:rsid w:val="00BB1DED"/>
    <w:rsid w:val="00BB37AB"/>
    <w:rsid w:val="00BB3928"/>
    <w:rsid w:val="00BB48EC"/>
    <w:rsid w:val="00BB50D8"/>
    <w:rsid w:val="00BB632F"/>
    <w:rsid w:val="00BB6C66"/>
    <w:rsid w:val="00BB710B"/>
    <w:rsid w:val="00BB71F8"/>
    <w:rsid w:val="00BC0069"/>
    <w:rsid w:val="00BC074C"/>
    <w:rsid w:val="00BC0F4E"/>
    <w:rsid w:val="00BC14C5"/>
    <w:rsid w:val="00BC1E7C"/>
    <w:rsid w:val="00BC2467"/>
    <w:rsid w:val="00BC2F34"/>
    <w:rsid w:val="00BC42F7"/>
    <w:rsid w:val="00BC47E5"/>
    <w:rsid w:val="00BC542D"/>
    <w:rsid w:val="00BC5616"/>
    <w:rsid w:val="00BC685D"/>
    <w:rsid w:val="00BC699E"/>
    <w:rsid w:val="00BC7EE4"/>
    <w:rsid w:val="00BD0A76"/>
    <w:rsid w:val="00BD0D45"/>
    <w:rsid w:val="00BD105F"/>
    <w:rsid w:val="00BD1E67"/>
    <w:rsid w:val="00BD2168"/>
    <w:rsid w:val="00BD2CC3"/>
    <w:rsid w:val="00BD3394"/>
    <w:rsid w:val="00BD5A6C"/>
    <w:rsid w:val="00BD5EA0"/>
    <w:rsid w:val="00BD6D30"/>
    <w:rsid w:val="00BE02B9"/>
    <w:rsid w:val="00BE0E57"/>
    <w:rsid w:val="00BE1821"/>
    <w:rsid w:val="00BE1EC7"/>
    <w:rsid w:val="00BE2393"/>
    <w:rsid w:val="00BE6117"/>
    <w:rsid w:val="00BE69B7"/>
    <w:rsid w:val="00BE70BE"/>
    <w:rsid w:val="00BE740F"/>
    <w:rsid w:val="00BF0233"/>
    <w:rsid w:val="00BF05B0"/>
    <w:rsid w:val="00BF09A7"/>
    <w:rsid w:val="00BF0AF5"/>
    <w:rsid w:val="00BF2086"/>
    <w:rsid w:val="00BF21A2"/>
    <w:rsid w:val="00BF28A8"/>
    <w:rsid w:val="00BF2CB6"/>
    <w:rsid w:val="00BF3315"/>
    <w:rsid w:val="00BF4630"/>
    <w:rsid w:val="00BF4F6E"/>
    <w:rsid w:val="00BF58CC"/>
    <w:rsid w:val="00BF7712"/>
    <w:rsid w:val="00BF77DD"/>
    <w:rsid w:val="00BF7895"/>
    <w:rsid w:val="00BF7F2A"/>
    <w:rsid w:val="00C00606"/>
    <w:rsid w:val="00C009B3"/>
    <w:rsid w:val="00C016DC"/>
    <w:rsid w:val="00C02184"/>
    <w:rsid w:val="00C025FB"/>
    <w:rsid w:val="00C029B3"/>
    <w:rsid w:val="00C03233"/>
    <w:rsid w:val="00C04AED"/>
    <w:rsid w:val="00C058C8"/>
    <w:rsid w:val="00C0604E"/>
    <w:rsid w:val="00C06440"/>
    <w:rsid w:val="00C10B21"/>
    <w:rsid w:val="00C111DC"/>
    <w:rsid w:val="00C117C0"/>
    <w:rsid w:val="00C123FE"/>
    <w:rsid w:val="00C141EE"/>
    <w:rsid w:val="00C1543E"/>
    <w:rsid w:val="00C15502"/>
    <w:rsid w:val="00C156A7"/>
    <w:rsid w:val="00C15B3B"/>
    <w:rsid w:val="00C16A2F"/>
    <w:rsid w:val="00C17FF1"/>
    <w:rsid w:val="00C20393"/>
    <w:rsid w:val="00C213C4"/>
    <w:rsid w:val="00C22290"/>
    <w:rsid w:val="00C23A73"/>
    <w:rsid w:val="00C23D54"/>
    <w:rsid w:val="00C245D8"/>
    <w:rsid w:val="00C246E7"/>
    <w:rsid w:val="00C24BE4"/>
    <w:rsid w:val="00C262D9"/>
    <w:rsid w:val="00C272D1"/>
    <w:rsid w:val="00C27499"/>
    <w:rsid w:val="00C27ADF"/>
    <w:rsid w:val="00C30A2F"/>
    <w:rsid w:val="00C31672"/>
    <w:rsid w:val="00C32567"/>
    <w:rsid w:val="00C32AA7"/>
    <w:rsid w:val="00C33A94"/>
    <w:rsid w:val="00C3484C"/>
    <w:rsid w:val="00C34F53"/>
    <w:rsid w:val="00C35A55"/>
    <w:rsid w:val="00C36AEB"/>
    <w:rsid w:val="00C36FAC"/>
    <w:rsid w:val="00C378F8"/>
    <w:rsid w:val="00C40AA9"/>
    <w:rsid w:val="00C414BA"/>
    <w:rsid w:val="00C42D0F"/>
    <w:rsid w:val="00C435D2"/>
    <w:rsid w:val="00C44F50"/>
    <w:rsid w:val="00C46317"/>
    <w:rsid w:val="00C464F1"/>
    <w:rsid w:val="00C46896"/>
    <w:rsid w:val="00C47B09"/>
    <w:rsid w:val="00C500F3"/>
    <w:rsid w:val="00C51D2A"/>
    <w:rsid w:val="00C5311D"/>
    <w:rsid w:val="00C53214"/>
    <w:rsid w:val="00C53A1A"/>
    <w:rsid w:val="00C549E4"/>
    <w:rsid w:val="00C54C2C"/>
    <w:rsid w:val="00C573F4"/>
    <w:rsid w:val="00C6032F"/>
    <w:rsid w:val="00C615BD"/>
    <w:rsid w:val="00C61C16"/>
    <w:rsid w:val="00C61D40"/>
    <w:rsid w:val="00C6202D"/>
    <w:rsid w:val="00C62603"/>
    <w:rsid w:val="00C62995"/>
    <w:rsid w:val="00C629B8"/>
    <w:rsid w:val="00C62DEE"/>
    <w:rsid w:val="00C6325C"/>
    <w:rsid w:val="00C64BD9"/>
    <w:rsid w:val="00C64E39"/>
    <w:rsid w:val="00C662A8"/>
    <w:rsid w:val="00C66580"/>
    <w:rsid w:val="00C67E8C"/>
    <w:rsid w:val="00C72824"/>
    <w:rsid w:val="00C72B7B"/>
    <w:rsid w:val="00C72E30"/>
    <w:rsid w:val="00C733A8"/>
    <w:rsid w:val="00C733E2"/>
    <w:rsid w:val="00C73D16"/>
    <w:rsid w:val="00C74B3A"/>
    <w:rsid w:val="00C74FAB"/>
    <w:rsid w:val="00C75BE4"/>
    <w:rsid w:val="00C760BC"/>
    <w:rsid w:val="00C76371"/>
    <w:rsid w:val="00C765F3"/>
    <w:rsid w:val="00C777CD"/>
    <w:rsid w:val="00C807C6"/>
    <w:rsid w:val="00C82140"/>
    <w:rsid w:val="00C827C9"/>
    <w:rsid w:val="00C83BBF"/>
    <w:rsid w:val="00C83F27"/>
    <w:rsid w:val="00C8456B"/>
    <w:rsid w:val="00C85BA7"/>
    <w:rsid w:val="00C86EFA"/>
    <w:rsid w:val="00C8768B"/>
    <w:rsid w:val="00C87860"/>
    <w:rsid w:val="00C87BF4"/>
    <w:rsid w:val="00C87D4D"/>
    <w:rsid w:val="00C90058"/>
    <w:rsid w:val="00C900F3"/>
    <w:rsid w:val="00C90941"/>
    <w:rsid w:val="00C90D3E"/>
    <w:rsid w:val="00C91CE5"/>
    <w:rsid w:val="00C92D04"/>
    <w:rsid w:val="00C93227"/>
    <w:rsid w:val="00C93702"/>
    <w:rsid w:val="00C94243"/>
    <w:rsid w:val="00C94337"/>
    <w:rsid w:val="00C9540D"/>
    <w:rsid w:val="00C96E27"/>
    <w:rsid w:val="00C97BA3"/>
    <w:rsid w:val="00C97D3C"/>
    <w:rsid w:val="00CA109D"/>
    <w:rsid w:val="00CA10F2"/>
    <w:rsid w:val="00CA281F"/>
    <w:rsid w:val="00CA2F04"/>
    <w:rsid w:val="00CA3CE3"/>
    <w:rsid w:val="00CA3E23"/>
    <w:rsid w:val="00CA4E3A"/>
    <w:rsid w:val="00CA65C0"/>
    <w:rsid w:val="00CA724E"/>
    <w:rsid w:val="00CB0763"/>
    <w:rsid w:val="00CB183B"/>
    <w:rsid w:val="00CB23D0"/>
    <w:rsid w:val="00CB30FF"/>
    <w:rsid w:val="00CB3E60"/>
    <w:rsid w:val="00CB4179"/>
    <w:rsid w:val="00CB496F"/>
    <w:rsid w:val="00CB49C7"/>
    <w:rsid w:val="00CB6159"/>
    <w:rsid w:val="00CB7BBC"/>
    <w:rsid w:val="00CB7CCC"/>
    <w:rsid w:val="00CC08C5"/>
    <w:rsid w:val="00CC0D1C"/>
    <w:rsid w:val="00CC1661"/>
    <w:rsid w:val="00CC23A9"/>
    <w:rsid w:val="00CC45AE"/>
    <w:rsid w:val="00CC48D2"/>
    <w:rsid w:val="00CC4F31"/>
    <w:rsid w:val="00CC501B"/>
    <w:rsid w:val="00CC67FF"/>
    <w:rsid w:val="00CC6842"/>
    <w:rsid w:val="00CC69E4"/>
    <w:rsid w:val="00CC7F02"/>
    <w:rsid w:val="00CD0E71"/>
    <w:rsid w:val="00CD1582"/>
    <w:rsid w:val="00CD2DC8"/>
    <w:rsid w:val="00CD32F5"/>
    <w:rsid w:val="00CD51C6"/>
    <w:rsid w:val="00CD684E"/>
    <w:rsid w:val="00CD70CB"/>
    <w:rsid w:val="00CD7856"/>
    <w:rsid w:val="00CD7F28"/>
    <w:rsid w:val="00CE0729"/>
    <w:rsid w:val="00CE0F95"/>
    <w:rsid w:val="00CE2122"/>
    <w:rsid w:val="00CE36DA"/>
    <w:rsid w:val="00CE3B03"/>
    <w:rsid w:val="00CE4204"/>
    <w:rsid w:val="00CE469E"/>
    <w:rsid w:val="00CE472C"/>
    <w:rsid w:val="00CE5A02"/>
    <w:rsid w:val="00CE5B70"/>
    <w:rsid w:val="00CE5B81"/>
    <w:rsid w:val="00CE725B"/>
    <w:rsid w:val="00CF1242"/>
    <w:rsid w:val="00CF311A"/>
    <w:rsid w:val="00CF380A"/>
    <w:rsid w:val="00CF386E"/>
    <w:rsid w:val="00CF398E"/>
    <w:rsid w:val="00CF5279"/>
    <w:rsid w:val="00CF5F5E"/>
    <w:rsid w:val="00CF627D"/>
    <w:rsid w:val="00CF6890"/>
    <w:rsid w:val="00CF7422"/>
    <w:rsid w:val="00CF7F61"/>
    <w:rsid w:val="00CF7FC7"/>
    <w:rsid w:val="00D0049A"/>
    <w:rsid w:val="00D00C9D"/>
    <w:rsid w:val="00D02372"/>
    <w:rsid w:val="00D026CC"/>
    <w:rsid w:val="00D02A14"/>
    <w:rsid w:val="00D02F0D"/>
    <w:rsid w:val="00D03407"/>
    <w:rsid w:val="00D03508"/>
    <w:rsid w:val="00D0469F"/>
    <w:rsid w:val="00D06E86"/>
    <w:rsid w:val="00D10879"/>
    <w:rsid w:val="00D10934"/>
    <w:rsid w:val="00D11AAD"/>
    <w:rsid w:val="00D11BA2"/>
    <w:rsid w:val="00D124FE"/>
    <w:rsid w:val="00D13212"/>
    <w:rsid w:val="00D132A7"/>
    <w:rsid w:val="00D141AF"/>
    <w:rsid w:val="00D14615"/>
    <w:rsid w:val="00D14684"/>
    <w:rsid w:val="00D14A48"/>
    <w:rsid w:val="00D14EA1"/>
    <w:rsid w:val="00D16792"/>
    <w:rsid w:val="00D169A4"/>
    <w:rsid w:val="00D17CF6"/>
    <w:rsid w:val="00D17E81"/>
    <w:rsid w:val="00D20BFB"/>
    <w:rsid w:val="00D2254A"/>
    <w:rsid w:val="00D230AC"/>
    <w:rsid w:val="00D23FEB"/>
    <w:rsid w:val="00D2427D"/>
    <w:rsid w:val="00D24373"/>
    <w:rsid w:val="00D24BCA"/>
    <w:rsid w:val="00D25880"/>
    <w:rsid w:val="00D259E1"/>
    <w:rsid w:val="00D25AF9"/>
    <w:rsid w:val="00D274AF"/>
    <w:rsid w:val="00D27EAC"/>
    <w:rsid w:val="00D302A1"/>
    <w:rsid w:val="00D3034C"/>
    <w:rsid w:val="00D31297"/>
    <w:rsid w:val="00D3166A"/>
    <w:rsid w:val="00D32CFF"/>
    <w:rsid w:val="00D337BD"/>
    <w:rsid w:val="00D33966"/>
    <w:rsid w:val="00D33E8A"/>
    <w:rsid w:val="00D3452A"/>
    <w:rsid w:val="00D34DAA"/>
    <w:rsid w:val="00D35664"/>
    <w:rsid w:val="00D35B70"/>
    <w:rsid w:val="00D35D0F"/>
    <w:rsid w:val="00D36F24"/>
    <w:rsid w:val="00D37FF6"/>
    <w:rsid w:val="00D40756"/>
    <w:rsid w:val="00D407DF"/>
    <w:rsid w:val="00D40F96"/>
    <w:rsid w:val="00D4179F"/>
    <w:rsid w:val="00D429AF"/>
    <w:rsid w:val="00D43D78"/>
    <w:rsid w:val="00D45721"/>
    <w:rsid w:val="00D5032E"/>
    <w:rsid w:val="00D509D6"/>
    <w:rsid w:val="00D51632"/>
    <w:rsid w:val="00D516E6"/>
    <w:rsid w:val="00D517BB"/>
    <w:rsid w:val="00D521BA"/>
    <w:rsid w:val="00D52904"/>
    <w:rsid w:val="00D53295"/>
    <w:rsid w:val="00D53370"/>
    <w:rsid w:val="00D54B51"/>
    <w:rsid w:val="00D5666B"/>
    <w:rsid w:val="00D56B73"/>
    <w:rsid w:val="00D575C9"/>
    <w:rsid w:val="00D57660"/>
    <w:rsid w:val="00D57A39"/>
    <w:rsid w:val="00D57FCD"/>
    <w:rsid w:val="00D607E6"/>
    <w:rsid w:val="00D611AD"/>
    <w:rsid w:val="00D61605"/>
    <w:rsid w:val="00D6216A"/>
    <w:rsid w:val="00D62200"/>
    <w:rsid w:val="00D64BF5"/>
    <w:rsid w:val="00D64E6A"/>
    <w:rsid w:val="00D65D4F"/>
    <w:rsid w:val="00D661B4"/>
    <w:rsid w:val="00D711A5"/>
    <w:rsid w:val="00D72577"/>
    <w:rsid w:val="00D7257F"/>
    <w:rsid w:val="00D72F16"/>
    <w:rsid w:val="00D739D9"/>
    <w:rsid w:val="00D75115"/>
    <w:rsid w:val="00D75945"/>
    <w:rsid w:val="00D75F30"/>
    <w:rsid w:val="00D77ADA"/>
    <w:rsid w:val="00D77F89"/>
    <w:rsid w:val="00D80090"/>
    <w:rsid w:val="00D80D35"/>
    <w:rsid w:val="00D814EA"/>
    <w:rsid w:val="00D829AD"/>
    <w:rsid w:val="00D83E07"/>
    <w:rsid w:val="00D85A17"/>
    <w:rsid w:val="00D85F2B"/>
    <w:rsid w:val="00D861FC"/>
    <w:rsid w:val="00D869D3"/>
    <w:rsid w:val="00D86C8C"/>
    <w:rsid w:val="00D87686"/>
    <w:rsid w:val="00D87F91"/>
    <w:rsid w:val="00D9009B"/>
    <w:rsid w:val="00D914FA"/>
    <w:rsid w:val="00D91B81"/>
    <w:rsid w:val="00D920FA"/>
    <w:rsid w:val="00D9270A"/>
    <w:rsid w:val="00D933B4"/>
    <w:rsid w:val="00D937D4"/>
    <w:rsid w:val="00D939FD"/>
    <w:rsid w:val="00D93AE9"/>
    <w:rsid w:val="00D93E52"/>
    <w:rsid w:val="00D942E6"/>
    <w:rsid w:val="00D943A7"/>
    <w:rsid w:val="00D9490B"/>
    <w:rsid w:val="00D94B09"/>
    <w:rsid w:val="00D958B2"/>
    <w:rsid w:val="00D95999"/>
    <w:rsid w:val="00D96AC6"/>
    <w:rsid w:val="00D96C75"/>
    <w:rsid w:val="00D97172"/>
    <w:rsid w:val="00D97615"/>
    <w:rsid w:val="00D97A1E"/>
    <w:rsid w:val="00D97CFE"/>
    <w:rsid w:val="00D97E5B"/>
    <w:rsid w:val="00DA087C"/>
    <w:rsid w:val="00DA0D07"/>
    <w:rsid w:val="00DA1483"/>
    <w:rsid w:val="00DA2727"/>
    <w:rsid w:val="00DA407B"/>
    <w:rsid w:val="00DA512F"/>
    <w:rsid w:val="00DA5C03"/>
    <w:rsid w:val="00DA5C46"/>
    <w:rsid w:val="00DA7B32"/>
    <w:rsid w:val="00DA7C8C"/>
    <w:rsid w:val="00DB048F"/>
    <w:rsid w:val="00DB0ADC"/>
    <w:rsid w:val="00DB0DED"/>
    <w:rsid w:val="00DB0E02"/>
    <w:rsid w:val="00DB1FC4"/>
    <w:rsid w:val="00DB2A35"/>
    <w:rsid w:val="00DB498E"/>
    <w:rsid w:val="00DB5A94"/>
    <w:rsid w:val="00DB5BD9"/>
    <w:rsid w:val="00DB6C71"/>
    <w:rsid w:val="00DB78AF"/>
    <w:rsid w:val="00DC05AC"/>
    <w:rsid w:val="00DC18FF"/>
    <w:rsid w:val="00DC22F3"/>
    <w:rsid w:val="00DC2DC2"/>
    <w:rsid w:val="00DC34A8"/>
    <w:rsid w:val="00DC352A"/>
    <w:rsid w:val="00DC373D"/>
    <w:rsid w:val="00DC59CE"/>
    <w:rsid w:val="00DC6171"/>
    <w:rsid w:val="00DC6DDD"/>
    <w:rsid w:val="00DC7DCB"/>
    <w:rsid w:val="00DD0E2B"/>
    <w:rsid w:val="00DD1DAE"/>
    <w:rsid w:val="00DD1DDC"/>
    <w:rsid w:val="00DD281A"/>
    <w:rsid w:val="00DD2FA9"/>
    <w:rsid w:val="00DD33CB"/>
    <w:rsid w:val="00DD3C23"/>
    <w:rsid w:val="00DD57CC"/>
    <w:rsid w:val="00DD5992"/>
    <w:rsid w:val="00DD5F0B"/>
    <w:rsid w:val="00DD61C0"/>
    <w:rsid w:val="00DD62B1"/>
    <w:rsid w:val="00DE3171"/>
    <w:rsid w:val="00DE3B03"/>
    <w:rsid w:val="00DE4307"/>
    <w:rsid w:val="00DE455D"/>
    <w:rsid w:val="00DE4691"/>
    <w:rsid w:val="00DE480D"/>
    <w:rsid w:val="00DE4F98"/>
    <w:rsid w:val="00DE5B09"/>
    <w:rsid w:val="00DE66C4"/>
    <w:rsid w:val="00DF095F"/>
    <w:rsid w:val="00DF0E7B"/>
    <w:rsid w:val="00DF1337"/>
    <w:rsid w:val="00DF229F"/>
    <w:rsid w:val="00DF2913"/>
    <w:rsid w:val="00DF447F"/>
    <w:rsid w:val="00DF5108"/>
    <w:rsid w:val="00DF702B"/>
    <w:rsid w:val="00E0081E"/>
    <w:rsid w:val="00E00EA9"/>
    <w:rsid w:val="00E01311"/>
    <w:rsid w:val="00E01685"/>
    <w:rsid w:val="00E02422"/>
    <w:rsid w:val="00E02452"/>
    <w:rsid w:val="00E0268A"/>
    <w:rsid w:val="00E02A54"/>
    <w:rsid w:val="00E04703"/>
    <w:rsid w:val="00E05A2B"/>
    <w:rsid w:val="00E06884"/>
    <w:rsid w:val="00E06A86"/>
    <w:rsid w:val="00E07889"/>
    <w:rsid w:val="00E10237"/>
    <w:rsid w:val="00E11307"/>
    <w:rsid w:val="00E13193"/>
    <w:rsid w:val="00E13223"/>
    <w:rsid w:val="00E1399C"/>
    <w:rsid w:val="00E1481D"/>
    <w:rsid w:val="00E148CC"/>
    <w:rsid w:val="00E14E3B"/>
    <w:rsid w:val="00E151BF"/>
    <w:rsid w:val="00E15514"/>
    <w:rsid w:val="00E161E1"/>
    <w:rsid w:val="00E1631B"/>
    <w:rsid w:val="00E2035C"/>
    <w:rsid w:val="00E212FE"/>
    <w:rsid w:val="00E21440"/>
    <w:rsid w:val="00E216F0"/>
    <w:rsid w:val="00E219C3"/>
    <w:rsid w:val="00E223FD"/>
    <w:rsid w:val="00E22653"/>
    <w:rsid w:val="00E22C82"/>
    <w:rsid w:val="00E23032"/>
    <w:rsid w:val="00E2455D"/>
    <w:rsid w:val="00E24CF3"/>
    <w:rsid w:val="00E2516B"/>
    <w:rsid w:val="00E263C7"/>
    <w:rsid w:val="00E26A37"/>
    <w:rsid w:val="00E26B75"/>
    <w:rsid w:val="00E26BE4"/>
    <w:rsid w:val="00E30607"/>
    <w:rsid w:val="00E30CB9"/>
    <w:rsid w:val="00E313E4"/>
    <w:rsid w:val="00E31555"/>
    <w:rsid w:val="00E322F6"/>
    <w:rsid w:val="00E340A5"/>
    <w:rsid w:val="00E3415D"/>
    <w:rsid w:val="00E356D1"/>
    <w:rsid w:val="00E35A4C"/>
    <w:rsid w:val="00E35D45"/>
    <w:rsid w:val="00E36DF4"/>
    <w:rsid w:val="00E3767E"/>
    <w:rsid w:val="00E40B41"/>
    <w:rsid w:val="00E41302"/>
    <w:rsid w:val="00E414BC"/>
    <w:rsid w:val="00E41790"/>
    <w:rsid w:val="00E418B0"/>
    <w:rsid w:val="00E41FC2"/>
    <w:rsid w:val="00E424E9"/>
    <w:rsid w:val="00E42CA6"/>
    <w:rsid w:val="00E43C02"/>
    <w:rsid w:val="00E43EDF"/>
    <w:rsid w:val="00E44B85"/>
    <w:rsid w:val="00E451D2"/>
    <w:rsid w:val="00E46B73"/>
    <w:rsid w:val="00E474EF"/>
    <w:rsid w:val="00E47696"/>
    <w:rsid w:val="00E4785E"/>
    <w:rsid w:val="00E53298"/>
    <w:rsid w:val="00E542ED"/>
    <w:rsid w:val="00E551CC"/>
    <w:rsid w:val="00E5543D"/>
    <w:rsid w:val="00E5569C"/>
    <w:rsid w:val="00E559E8"/>
    <w:rsid w:val="00E56A50"/>
    <w:rsid w:val="00E573CB"/>
    <w:rsid w:val="00E5766E"/>
    <w:rsid w:val="00E57AE9"/>
    <w:rsid w:val="00E60A5A"/>
    <w:rsid w:val="00E6144A"/>
    <w:rsid w:val="00E62828"/>
    <w:rsid w:val="00E62E8F"/>
    <w:rsid w:val="00E62EF5"/>
    <w:rsid w:val="00E64772"/>
    <w:rsid w:val="00E64838"/>
    <w:rsid w:val="00E64EA9"/>
    <w:rsid w:val="00E651D9"/>
    <w:rsid w:val="00E652F8"/>
    <w:rsid w:val="00E669AE"/>
    <w:rsid w:val="00E675CB"/>
    <w:rsid w:val="00E675D9"/>
    <w:rsid w:val="00E67ECD"/>
    <w:rsid w:val="00E7008B"/>
    <w:rsid w:val="00E71167"/>
    <w:rsid w:val="00E716EF"/>
    <w:rsid w:val="00E7198F"/>
    <w:rsid w:val="00E71B00"/>
    <w:rsid w:val="00E71E00"/>
    <w:rsid w:val="00E728C5"/>
    <w:rsid w:val="00E737F5"/>
    <w:rsid w:val="00E73EFC"/>
    <w:rsid w:val="00E73FA3"/>
    <w:rsid w:val="00E742DC"/>
    <w:rsid w:val="00E74CB2"/>
    <w:rsid w:val="00E74EB4"/>
    <w:rsid w:val="00E74F26"/>
    <w:rsid w:val="00E75585"/>
    <w:rsid w:val="00E771B2"/>
    <w:rsid w:val="00E805F8"/>
    <w:rsid w:val="00E80F63"/>
    <w:rsid w:val="00E8120F"/>
    <w:rsid w:val="00E8159B"/>
    <w:rsid w:val="00E81902"/>
    <w:rsid w:val="00E82483"/>
    <w:rsid w:val="00E82D7E"/>
    <w:rsid w:val="00E83F48"/>
    <w:rsid w:val="00E8459F"/>
    <w:rsid w:val="00E85272"/>
    <w:rsid w:val="00E858C4"/>
    <w:rsid w:val="00E85C9A"/>
    <w:rsid w:val="00E85D5B"/>
    <w:rsid w:val="00E85FE7"/>
    <w:rsid w:val="00E866D7"/>
    <w:rsid w:val="00E86F5E"/>
    <w:rsid w:val="00E87506"/>
    <w:rsid w:val="00E87A46"/>
    <w:rsid w:val="00E90796"/>
    <w:rsid w:val="00E9136E"/>
    <w:rsid w:val="00E92819"/>
    <w:rsid w:val="00E933FC"/>
    <w:rsid w:val="00E941C2"/>
    <w:rsid w:val="00E94209"/>
    <w:rsid w:val="00E9599E"/>
    <w:rsid w:val="00E95BA5"/>
    <w:rsid w:val="00E95FA6"/>
    <w:rsid w:val="00E96B0E"/>
    <w:rsid w:val="00E96C2F"/>
    <w:rsid w:val="00E9776F"/>
    <w:rsid w:val="00E97DAD"/>
    <w:rsid w:val="00EA0D96"/>
    <w:rsid w:val="00EA1BE9"/>
    <w:rsid w:val="00EA2D6C"/>
    <w:rsid w:val="00EA334A"/>
    <w:rsid w:val="00EA46A3"/>
    <w:rsid w:val="00EA48B6"/>
    <w:rsid w:val="00EA4FE8"/>
    <w:rsid w:val="00EA5972"/>
    <w:rsid w:val="00EA59AE"/>
    <w:rsid w:val="00EA61A9"/>
    <w:rsid w:val="00EA6218"/>
    <w:rsid w:val="00EA732F"/>
    <w:rsid w:val="00EA7399"/>
    <w:rsid w:val="00EA746C"/>
    <w:rsid w:val="00EA7BC4"/>
    <w:rsid w:val="00EB06C1"/>
    <w:rsid w:val="00EB0F8E"/>
    <w:rsid w:val="00EB1357"/>
    <w:rsid w:val="00EB1525"/>
    <w:rsid w:val="00EB1B43"/>
    <w:rsid w:val="00EB1BE1"/>
    <w:rsid w:val="00EB2660"/>
    <w:rsid w:val="00EB3516"/>
    <w:rsid w:val="00EB36AE"/>
    <w:rsid w:val="00EB5010"/>
    <w:rsid w:val="00EB5865"/>
    <w:rsid w:val="00EB633B"/>
    <w:rsid w:val="00EB7C96"/>
    <w:rsid w:val="00EC0054"/>
    <w:rsid w:val="00EC025F"/>
    <w:rsid w:val="00EC0A24"/>
    <w:rsid w:val="00EC1AF3"/>
    <w:rsid w:val="00EC1F24"/>
    <w:rsid w:val="00EC3336"/>
    <w:rsid w:val="00EC3B16"/>
    <w:rsid w:val="00EC4138"/>
    <w:rsid w:val="00EC51AD"/>
    <w:rsid w:val="00EC54C2"/>
    <w:rsid w:val="00EC595A"/>
    <w:rsid w:val="00EC5E50"/>
    <w:rsid w:val="00EC62DA"/>
    <w:rsid w:val="00EC666D"/>
    <w:rsid w:val="00ED029C"/>
    <w:rsid w:val="00ED04B4"/>
    <w:rsid w:val="00ED18C9"/>
    <w:rsid w:val="00ED2AE7"/>
    <w:rsid w:val="00ED2BD1"/>
    <w:rsid w:val="00ED339B"/>
    <w:rsid w:val="00ED3768"/>
    <w:rsid w:val="00ED39FD"/>
    <w:rsid w:val="00ED4352"/>
    <w:rsid w:val="00ED45B9"/>
    <w:rsid w:val="00ED4D8A"/>
    <w:rsid w:val="00ED556D"/>
    <w:rsid w:val="00ED5586"/>
    <w:rsid w:val="00ED59DB"/>
    <w:rsid w:val="00ED5BCB"/>
    <w:rsid w:val="00ED60C1"/>
    <w:rsid w:val="00ED689A"/>
    <w:rsid w:val="00ED73F5"/>
    <w:rsid w:val="00ED7931"/>
    <w:rsid w:val="00ED7AFC"/>
    <w:rsid w:val="00EE0107"/>
    <w:rsid w:val="00EE2480"/>
    <w:rsid w:val="00EE305B"/>
    <w:rsid w:val="00EE30EC"/>
    <w:rsid w:val="00EE4A8F"/>
    <w:rsid w:val="00EE513F"/>
    <w:rsid w:val="00EE534B"/>
    <w:rsid w:val="00EE5982"/>
    <w:rsid w:val="00EE60E0"/>
    <w:rsid w:val="00EF1146"/>
    <w:rsid w:val="00EF1571"/>
    <w:rsid w:val="00EF19D9"/>
    <w:rsid w:val="00EF1DD0"/>
    <w:rsid w:val="00EF236C"/>
    <w:rsid w:val="00EF2A77"/>
    <w:rsid w:val="00EF30CE"/>
    <w:rsid w:val="00EF3C4B"/>
    <w:rsid w:val="00EF434B"/>
    <w:rsid w:val="00EF442D"/>
    <w:rsid w:val="00EF47F9"/>
    <w:rsid w:val="00EF4A04"/>
    <w:rsid w:val="00EF7367"/>
    <w:rsid w:val="00EF75FB"/>
    <w:rsid w:val="00EF7C2B"/>
    <w:rsid w:val="00EF7E27"/>
    <w:rsid w:val="00F00954"/>
    <w:rsid w:val="00F03686"/>
    <w:rsid w:val="00F03E6F"/>
    <w:rsid w:val="00F04346"/>
    <w:rsid w:val="00F04D23"/>
    <w:rsid w:val="00F066A6"/>
    <w:rsid w:val="00F075B4"/>
    <w:rsid w:val="00F101E8"/>
    <w:rsid w:val="00F10A02"/>
    <w:rsid w:val="00F11F7F"/>
    <w:rsid w:val="00F1241E"/>
    <w:rsid w:val="00F129FF"/>
    <w:rsid w:val="00F12AC0"/>
    <w:rsid w:val="00F12E34"/>
    <w:rsid w:val="00F14415"/>
    <w:rsid w:val="00F14508"/>
    <w:rsid w:val="00F150D3"/>
    <w:rsid w:val="00F15816"/>
    <w:rsid w:val="00F15B66"/>
    <w:rsid w:val="00F15E38"/>
    <w:rsid w:val="00F166DA"/>
    <w:rsid w:val="00F178AA"/>
    <w:rsid w:val="00F207B8"/>
    <w:rsid w:val="00F21AFC"/>
    <w:rsid w:val="00F2252E"/>
    <w:rsid w:val="00F230CC"/>
    <w:rsid w:val="00F231E9"/>
    <w:rsid w:val="00F23B6D"/>
    <w:rsid w:val="00F240C9"/>
    <w:rsid w:val="00F240DF"/>
    <w:rsid w:val="00F25752"/>
    <w:rsid w:val="00F269EC"/>
    <w:rsid w:val="00F27079"/>
    <w:rsid w:val="00F278AE"/>
    <w:rsid w:val="00F3019F"/>
    <w:rsid w:val="00F32E32"/>
    <w:rsid w:val="00F345DF"/>
    <w:rsid w:val="00F350F3"/>
    <w:rsid w:val="00F35339"/>
    <w:rsid w:val="00F35715"/>
    <w:rsid w:val="00F405FD"/>
    <w:rsid w:val="00F41B26"/>
    <w:rsid w:val="00F42BBD"/>
    <w:rsid w:val="00F430ED"/>
    <w:rsid w:val="00F446E0"/>
    <w:rsid w:val="00F449DB"/>
    <w:rsid w:val="00F44BC1"/>
    <w:rsid w:val="00F4598D"/>
    <w:rsid w:val="00F47242"/>
    <w:rsid w:val="00F50E85"/>
    <w:rsid w:val="00F510D8"/>
    <w:rsid w:val="00F52F22"/>
    <w:rsid w:val="00F54E41"/>
    <w:rsid w:val="00F56045"/>
    <w:rsid w:val="00F56513"/>
    <w:rsid w:val="00F60547"/>
    <w:rsid w:val="00F6123E"/>
    <w:rsid w:val="00F61838"/>
    <w:rsid w:val="00F627D8"/>
    <w:rsid w:val="00F628AD"/>
    <w:rsid w:val="00F631A8"/>
    <w:rsid w:val="00F640BD"/>
    <w:rsid w:val="00F64D58"/>
    <w:rsid w:val="00F651F4"/>
    <w:rsid w:val="00F66332"/>
    <w:rsid w:val="00F671F0"/>
    <w:rsid w:val="00F67259"/>
    <w:rsid w:val="00F67285"/>
    <w:rsid w:val="00F703FD"/>
    <w:rsid w:val="00F72689"/>
    <w:rsid w:val="00F731B6"/>
    <w:rsid w:val="00F73430"/>
    <w:rsid w:val="00F736C7"/>
    <w:rsid w:val="00F74289"/>
    <w:rsid w:val="00F758C9"/>
    <w:rsid w:val="00F75F27"/>
    <w:rsid w:val="00F76251"/>
    <w:rsid w:val="00F76443"/>
    <w:rsid w:val="00F7654F"/>
    <w:rsid w:val="00F76A7A"/>
    <w:rsid w:val="00F76D6D"/>
    <w:rsid w:val="00F7793B"/>
    <w:rsid w:val="00F8091B"/>
    <w:rsid w:val="00F82F5D"/>
    <w:rsid w:val="00F83A8B"/>
    <w:rsid w:val="00F83EE1"/>
    <w:rsid w:val="00F8536D"/>
    <w:rsid w:val="00F85851"/>
    <w:rsid w:val="00F85CE9"/>
    <w:rsid w:val="00F86761"/>
    <w:rsid w:val="00F869F0"/>
    <w:rsid w:val="00F86B28"/>
    <w:rsid w:val="00F872E8"/>
    <w:rsid w:val="00F87EF1"/>
    <w:rsid w:val="00F90356"/>
    <w:rsid w:val="00F9049A"/>
    <w:rsid w:val="00F90C87"/>
    <w:rsid w:val="00F90F69"/>
    <w:rsid w:val="00F916D4"/>
    <w:rsid w:val="00F92257"/>
    <w:rsid w:val="00F92B54"/>
    <w:rsid w:val="00F93724"/>
    <w:rsid w:val="00F93B85"/>
    <w:rsid w:val="00F93CFE"/>
    <w:rsid w:val="00F942B1"/>
    <w:rsid w:val="00F94FF5"/>
    <w:rsid w:val="00FA09D8"/>
    <w:rsid w:val="00FA10C0"/>
    <w:rsid w:val="00FA343E"/>
    <w:rsid w:val="00FA4581"/>
    <w:rsid w:val="00FA517E"/>
    <w:rsid w:val="00FA5DBE"/>
    <w:rsid w:val="00FA67AC"/>
    <w:rsid w:val="00FB011D"/>
    <w:rsid w:val="00FB02AF"/>
    <w:rsid w:val="00FB1063"/>
    <w:rsid w:val="00FB1970"/>
    <w:rsid w:val="00FB20B6"/>
    <w:rsid w:val="00FB24C1"/>
    <w:rsid w:val="00FB42F0"/>
    <w:rsid w:val="00FB472D"/>
    <w:rsid w:val="00FB487D"/>
    <w:rsid w:val="00FB5DDF"/>
    <w:rsid w:val="00FB60EB"/>
    <w:rsid w:val="00FB61B1"/>
    <w:rsid w:val="00FB65E3"/>
    <w:rsid w:val="00FB6663"/>
    <w:rsid w:val="00FB6FEE"/>
    <w:rsid w:val="00FB7030"/>
    <w:rsid w:val="00FB76E2"/>
    <w:rsid w:val="00FB7921"/>
    <w:rsid w:val="00FC111F"/>
    <w:rsid w:val="00FC1646"/>
    <w:rsid w:val="00FC2018"/>
    <w:rsid w:val="00FC27FA"/>
    <w:rsid w:val="00FC2A37"/>
    <w:rsid w:val="00FC3112"/>
    <w:rsid w:val="00FC3B21"/>
    <w:rsid w:val="00FC3CF5"/>
    <w:rsid w:val="00FC5296"/>
    <w:rsid w:val="00FC5402"/>
    <w:rsid w:val="00FC557A"/>
    <w:rsid w:val="00FC5C8B"/>
    <w:rsid w:val="00FC5D6F"/>
    <w:rsid w:val="00FC6D35"/>
    <w:rsid w:val="00FC7361"/>
    <w:rsid w:val="00FD1238"/>
    <w:rsid w:val="00FD2185"/>
    <w:rsid w:val="00FD33C8"/>
    <w:rsid w:val="00FD48BC"/>
    <w:rsid w:val="00FD4FE8"/>
    <w:rsid w:val="00FD5246"/>
    <w:rsid w:val="00FD53C1"/>
    <w:rsid w:val="00FD5CF4"/>
    <w:rsid w:val="00FD6096"/>
    <w:rsid w:val="00FD731A"/>
    <w:rsid w:val="00FD7E40"/>
    <w:rsid w:val="00FE006B"/>
    <w:rsid w:val="00FE14A8"/>
    <w:rsid w:val="00FE1D0B"/>
    <w:rsid w:val="00FE2231"/>
    <w:rsid w:val="00FE234E"/>
    <w:rsid w:val="00FE2844"/>
    <w:rsid w:val="00FE3B72"/>
    <w:rsid w:val="00FE48B1"/>
    <w:rsid w:val="00FE6918"/>
    <w:rsid w:val="00FE6D68"/>
    <w:rsid w:val="00FE6F69"/>
    <w:rsid w:val="00FE70A1"/>
    <w:rsid w:val="00FE7AAA"/>
    <w:rsid w:val="00FE7B8F"/>
    <w:rsid w:val="00FF0223"/>
    <w:rsid w:val="00FF0F7F"/>
    <w:rsid w:val="00FF1BA5"/>
    <w:rsid w:val="00FF3692"/>
    <w:rsid w:val="00FF3765"/>
    <w:rsid w:val="00FF3A97"/>
    <w:rsid w:val="00FF42ED"/>
    <w:rsid w:val="00FF4F57"/>
    <w:rsid w:val="00FF54B6"/>
    <w:rsid w:val="00FF5D3E"/>
    <w:rsid w:val="00FF6CBC"/>
    <w:rsid w:val="00FF716F"/>
    <w:rsid w:val="00FF73B2"/>
    <w:rsid w:val="00FF7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5BC3438"/>
  <w15:docId w15:val="{298476DB-6BA9-4147-949B-D4D2F238A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E28"/>
    <w:rPr>
      <w:sz w:val="24"/>
      <w:szCs w:val="24"/>
    </w:rPr>
  </w:style>
  <w:style w:type="paragraph" w:styleId="1">
    <w:name w:val="heading 1"/>
    <w:basedOn w:val="a"/>
    <w:next w:val="a"/>
    <w:link w:val="10"/>
    <w:qFormat/>
    <w:rsid w:val="0094502A"/>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F3A97"/>
    <w:pPr>
      <w:keepNext/>
      <w:spacing w:before="240" w:after="60"/>
      <w:outlineLvl w:val="1"/>
    </w:pPr>
    <w:rPr>
      <w:rFonts w:ascii="Arial" w:hAnsi="Arial" w:cs="Arial"/>
      <w:b/>
      <w:bCs/>
      <w:i/>
      <w:iCs/>
      <w:sz w:val="28"/>
      <w:szCs w:val="28"/>
    </w:rPr>
  </w:style>
  <w:style w:type="paragraph" w:styleId="4">
    <w:name w:val="heading 4"/>
    <w:basedOn w:val="a"/>
    <w:next w:val="a"/>
    <w:qFormat/>
    <w:rsid w:val="00330926"/>
    <w:pPr>
      <w:keepNext/>
      <w:tabs>
        <w:tab w:val="left" w:pos="426"/>
      </w:tabs>
      <w:jc w:val="center"/>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Elegant"/>
    <w:basedOn w:val="a1"/>
    <w:rsid w:val="00ED7AF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4">
    <w:name w:val="Table Grid"/>
    <w:basedOn w:val="a1"/>
    <w:uiPriority w:val="39"/>
    <w:rsid w:val="0033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1"/>
    <w:rsid w:val="001D222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
    <w:rsid w:val="00E573CB"/>
    <w:pPr>
      <w:spacing w:before="120" w:after="120"/>
      <w:jc w:val="center"/>
    </w:pPr>
    <w:rPr>
      <w:rFonts w:ascii="Arial" w:hAnsi="Arial" w:cs="Arial"/>
      <w:b/>
    </w:rPr>
  </w:style>
  <w:style w:type="paragraph" w:customStyle="1" w:styleId="a5">
    <w:name w:val="Знак Знак Знак"/>
    <w:basedOn w:val="a"/>
    <w:rsid w:val="00550670"/>
    <w:pPr>
      <w:spacing w:before="100" w:beforeAutospacing="1" w:after="100" w:afterAutospacing="1"/>
    </w:pPr>
    <w:rPr>
      <w:rFonts w:ascii="Tahoma" w:hAnsi="Tahoma" w:cs="Tahoma"/>
      <w:sz w:val="20"/>
      <w:szCs w:val="20"/>
      <w:lang w:val="en-US" w:eastAsia="en-US"/>
    </w:rPr>
  </w:style>
  <w:style w:type="paragraph" w:styleId="a6">
    <w:name w:val="footer"/>
    <w:basedOn w:val="a"/>
    <w:link w:val="a7"/>
    <w:rsid w:val="00BD0D45"/>
    <w:pPr>
      <w:tabs>
        <w:tab w:val="center" w:pos="4677"/>
        <w:tab w:val="right" w:pos="9355"/>
      </w:tabs>
    </w:pPr>
  </w:style>
  <w:style w:type="character" w:styleId="a8">
    <w:name w:val="page number"/>
    <w:rsid w:val="00BD0D45"/>
    <w:rPr>
      <w:rFonts w:cs="Times New Roman"/>
    </w:rPr>
  </w:style>
  <w:style w:type="paragraph" w:styleId="a9">
    <w:name w:val="header"/>
    <w:basedOn w:val="a"/>
    <w:link w:val="aa"/>
    <w:uiPriority w:val="99"/>
    <w:rsid w:val="00107EE1"/>
    <w:pPr>
      <w:tabs>
        <w:tab w:val="center" w:pos="4677"/>
        <w:tab w:val="right" w:pos="9355"/>
      </w:tabs>
    </w:pPr>
  </w:style>
  <w:style w:type="paragraph" w:styleId="ab">
    <w:name w:val="Balloon Text"/>
    <w:basedOn w:val="a"/>
    <w:link w:val="ac"/>
    <w:rsid w:val="000A0226"/>
    <w:rPr>
      <w:rFonts w:ascii="Tahoma" w:hAnsi="Tahoma" w:cs="Tahoma"/>
      <w:sz w:val="16"/>
      <w:szCs w:val="16"/>
    </w:rPr>
  </w:style>
  <w:style w:type="paragraph" w:styleId="ad">
    <w:name w:val="Body Text Indent"/>
    <w:aliases w:val="Основной текст с отступом Знак Знак"/>
    <w:basedOn w:val="a"/>
    <w:rsid w:val="004837E7"/>
    <w:pPr>
      <w:spacing w:line="360" w:lineRule="auto"/>
      <w:jc w:val="center"/>
    </w:pPr>
    <w:rPr>
      <w:b/>
      <w:sz w:val="28"/>
      <w:szCs w:val="20"/>
    </w:rPr>
  </w:style>
  <w:style w:type="paragraph" w:styleId="21">
    <w:name w:val="Body Text Indent 2"/>
    <w:basedOn w:val="a"/>
    <w:rsid w:val="004837E7"/>
    <w:pPr>
      <w:spacing w:line="360" w:lineRule="auto"/>
      <w:ind w:left="856"/>
    </w:pPr>
    <w:rPr>
      <w:sz w:val="28"/>
      <w:szCs w:val="20"/>
    </w:rPr>
  </w:style>
  <w:style w:type="paragraph" w:styleId="22">
    <w:name w:val="Body Text 2"/>
    <w:basedOn w:val="a"/>
    <w:rsid w:val="004837E7"/>
    <w:pPr>
      <w:spacing w:line="360" w:lineRule="auto"/>
      <w:jc w:val="center"/>
    </w:pPr>
    <w:rPr>
      <w:b/>
      <w:sz w:val="28"/>
      <w:szCs w:val="20"/>
    </w:rPr>
  </w:style>
  <w:style w:type="paragraph" w:styleId="ae">
    <w:name w:val="Title"/>
    <w:basedOn w:val="a"/>
    <w:qFormat/>
    <w:rsid w:val="005428BC"/>
    <w:pPr>
      <w:jc w:val="center"/>
    </w:pPr>
    <w:rPr>
      <w:b/>
      <w:sz w:val="28"/>
      <w:szCs w:val="20"/>
    </w:rPr>
  </w:style>
  <w:style w:type="paragraph" w:customStyle="1" w:styleId="af">
    <w:name w:val="Знак"/>
    <w:basedOn w:val="a"/>
    <w:rsid w:val="00061C13"/>
    <w:pPr>
      <w:spacing w:before="100" w:beforeAutospacing="1" w:after="100" w:afterAutospacing="1"/>
    </w:pPr>
    <w:rPr>
      <w:rFonts w:ascii="Tahoma" w:hAnsi="Tahoma" w:cs="Tahoma"/>
      <w:sz w:val="20"/>
      <w:szCs w:val="20"/>
      <w:lang w:val="en-US" w:eastAsia="en-US"/>
    </w:rPr>
  </w:style>
  <w:style w:type="paragraph" w:customStyle="1" w:styleId="af0">
    <w:name w:val="Знак"/>
    <w:basedOn w:val="a"/>
    <w:rsid w:val="00061C13"/>
    <w:pPr>
      <w:spacing w:before="100" w:beforeAutospacing="1" w:after="100" w:afterAutospacing="1"/>
    </w:pPr>
    <w:rPr>
      <w:rFonts w:ascii="Tahoma" w:hAnsi="Tahoma" w:cs="Tahoma"/>
      <w:sz w:val="20"/>
      <w:szCs w:val="20"/>
      <w:lang w:val="en-US" w:eastAsia="en-US"/>
    </w:rPr>
  </w:style>
  <w:style w:type="paragraph" w:styleId="3">
    <w:name w:val="Body Text 3"/>
    <w:basedOn w:val="a"/>
    <w:rsid w:val="00C72E30"/>
    <w:pPr>
      <w:spacing w:after="120"/>
    </w:pPr>
    <w:rPr>
      <w:sz w:val="16"/>
      <w:szCs w:val="16"/>
    </w:rPr>
  </w:style>
  <w:style w:type="character" w:customStyle="1" w:styleId="20">
    <w:name w:val="Заголовок 2 Знак"/>
    <w:link w:val="2"/>
    <w:rsid w:val="00FF3A97"/>
    <w:rPr>
      <w:rFonts w:ascii="Arial" w:hAnsi="Arial" w:cs="Arial"/>
      <w:b/>
      <w:bCs/>
      <w:i/>
      <w:iCs/>
      <w:sz w:val="28"/>
      <w:szCs w:val="28"/>
    </w:rPr>
  </w:style>
  <w:style w:type="paragraph" w:customStyle="1" w:styleId="af1">
    <w:name w:val="Знак Знак Знак"/>
    <w:basedOn w:val="a"/>
    <w:rsid w:val="00FF3A97"/>
    <w:pPr>
      <w:spacing w:before="100" w:beforeAutospacing="1" w:after="100" w:afterAutospacing="1"/>
    </w:pPr>
    <w:rPr>
      <w:rFonts w:ascii="Tahoma" w:hAnsi="Tahoma" w:cs="Tahoma"/>
      <w:sz w:val="20"/>
      <w:szCs w:val="20"/>
      <w:lang w:val="en-US" w:eastAsia="en-US"/>
    </w:rPr>
  </w:style>
  <w:style w:type="paragraph" w:customStyle="1" w:styleId="1--1">
    <w:name w:val="1-Заголовок-1"/>
    <w:basedOn w:val="af2"/>
    <w:link w:val="1--10"/>
    <w:rsid w:val="00FF3A97"/>
    <w:pPr>
      <w:pageBreakBefore/>
      <w:widowControl w:val="0"/>
      <w:ind w:firstLine="709"/>
    </w:pPr>
    <w:rPr>
      <w:b/>
      <w:sz w:val="28"/>
      <w:szCs w:val="32"/>
    </w:rPr>
  </w:style>
  <w:style w:type="character" w:customStyle="1" w:styleId="1--10">
    <w:name w:val="1-Заголовок-1 Знак"/>
    <w:link w:val="1--1"/>
    <w:rsid w:val="00FF3A97"/>
    <w:rPr>
      <w:b/>
      <w:sz w:val="28"/>
      <w:szCs w:val="32"/>
    </w:rPr>
  </w:style>
  <w:style w:type="paragraph" w:customStyle="1" w:styleId="3--3">
    <w:name w:val="3-Заголовок-3"/>
    <w:basedOn w:val="a"/>
    <w:rsid w:val="00FF3A97"/>
    <w:pPr>
      <w:keepNext/>
      <w:widowControl w:val="0"/>
      <w:suppressAutoHyphens/>
      <w:spacing w:before="720" w:after="720"/>
      <w:ind w:firstLine="709"/>
    </w:pPr>
    <w:rPr>
      <w:b/>
      <w:sz w:val="28"/>
      <w:szCs w:val="32"/>
    </w:rPr>
  </w:style>
  <w:style w:type="paragraph" w:customStyle="1" w:styleId="2--2">
    <w:name w:val="2-Заголовок-2"/>
    <w:basedOn w:val="1--1"/>
    <w:rsid w:val="00FF3A97"/>
    <w:pPr>
      <w:pageBreakBefore w:val="0"/>
      <w:spacing w:before="120" w:after="720"/>
    </w:pPr>
    <w:rPr>
      <w:szCs w:val="28"/>
    </w:rPr>
  </w:style>
  <w:style w:type="paragraph" w:customStyle="1" w:styleId="1--3">
    <w:name w:val="1-Заголовок-3"/>
    <w:basedOn w:val="1--1"/>
    <w:rsid w:val="00FF3A97"/>
    <w:pPr>
      <w:spacing w:after="720"/>
    </w:pPr>
  </w:style>
  <w:style w:type="paragraph" w:styleId="af2">
    <w:name w:val="Body Text"/>
    <w:basedOn w:val="a"/>
    <w:link w:val="af3"/>
    <w:rsid w:val="00FF3A97"/>
    <w:pPr>
      <w:spacing w:after="120"/>
    </w:pPr>
    <w:rPr>
      <w:sz w:val="20"/>
      <w:szCs w:val="20"/>
    </w:rPr>
  </w:style>
  <w:style w:type="character" w:customStyle="1" w:styleId="af3">
    <w:name w:val="Основной текст Знак"/>
    <w:basedOn w:val="a0"/>
    <w:link w:val="af2"/>
    <w:rsid w:val="00FF3A97"/>
  </w:style>
  <w:style w:type="paragraph" w:styleId="af4">
    <w:name w:val="Body Text First Indent"/>
    <w:basedOn w:val="af2"/>
    <w:link w:val="af5"/>
    <w:rsid w:val="00FF3A97"/>
    <w:pPr>
      <w:ind w:firstLine="210"/>
    </w:pPr>
  </w:style>
  <w:style w:type="character" w:customStyle="1" w:styleId="af5">
    <w:name w:val="Красная строка Знак"/>
    <w:basedOn w:val="af3"/>
    <w:link w:val="af4"/>
    <w:rsid w:val="00FF3A97"/>
  </w:style>
  <w:style w:type="character" w:customStyle="1" w:styleId="a7">
    <w:name w:val="Нижний колонтитул Знак"/>
    <w:link w:val="a6"/>
    <w:rsid w:val="00FF3A97"/>
    <w:rPr>
      <w:sz w:val="24"/>
      <w:szCs w:val="24"/>
    </w:rPr>
  </w:style>
  <w:style w:type="paragraph" w:customStyle="1" w:styleId="ConsPlusNormal">
    <w:name w:val="ConsPlusNormal"/>
    <w:next w:val="a"/>
    <w:rsid w:val="00FF3A97"/>
    <w:pPr>
      <w:widowControl w:val="0"/>
      <w:suppressAutoHyphens/>
      <w:autoSpaceDE w:val="0"/>
      <w:ind w:firstLine="720"/>
    </w:pPr>
    <w:rPr>
      <w:rFonts w:ascii="Arial" w:eastAsia="Arial" w:hAnsi="Arial" w:cs="Arial"/>
      <w:lang w:bidi="ru-RU"/>
    </w:rPr>
  </w:style>
  <w:style w:type="paragraph" w:customStyle="1" w:styleId="4--">
    <w:name w:val="4-Отступ-стандарт"/>
    <w:basedOn w:val="a"/>
    <w:rsid w:val="00FF3A97"/>
    <w:pPr>
      <w:spacing w:before="60" w:after="60" w:line="360" w:lineRule="auto"/>
      <w:ind w:firstLine="709"/>
      <w:jc w:val="both"/>
    </w:pPr>
    <w:rPr>
      <w:sz w:val="28"/>
      <w:szCs w:val="28"/>
    </w:rPr>
  </w:style>
  <w:style w:type="paragraph" w:customStyle="1" w:styleId="12-----">
    <w:name w:val="12-Спис-не-нумеров--"/>
    <w:basedOn w:val="a"/>
    <w:rsid w:val="00FF3A97"/>
    <w:pPr>
      <w:numPr>
        <w:numId w:val="20"/>
      </w:numPr>
      <w:tabs>
        <w:tab w:val="left" w:pos="540"/>
      </w:tabs>
      <w:spacing w:before="60" w:after="60" w:line="360" w:lineRule="auto"/>
      <w:ind w:left="540" w:hanging="360"/>
      <w:jc w:val="both"/>
    </w:pPr>
    <w:rPr>
      <w:rFonts w:cs="Arial"/>
      <w:kern w:val="32"/>
      <w:sz w:val="28"/>
      <w:szCs w:val="28"/>
    </w:rPr>
  </w:style>
  <w:style w:type="paragraph" w:customStyle="1" w:styleId="3--">
    <w:name w:val="3-Заголовок-ПЗ"/>
    <w:basedOn w:val="a"/>
    <w:rsid w:val="00FF3A97"/>
    <w:pPr>
      <w:keepNext/>
      <w:widowControl w:val="0"/>
      <w:suppressAutoHyphens/>
      <w:spacing w:before="240" w:after="480"/>
      <w:ind w:firstLine="709"/>
    </w:pPr>
    <w:rPr>
      <w:b/>
      <w:sz w:val="28"/>
      <w:szCs w:val="32"/>
    </w:rPr>
  </w:style>
  <w:style w:type="paragraph" w:customStyle="1" w:styleId="04--">
    <w:name w:val="04-Отступ-стандарт"/>
    <w:basedOn w:val="4--"/>
    <w:rsid w:val="00FF3A97"/>
  </w:style>
  <w:style w:type="character" w:customStyle="1" w:styleId="aa">
    <w:name w:val="Верхний колонтитул Знак"/>
    <w:link w:val="a9"/>
    <w:uiPriority w:val="99"/>
    <w:rsid w:val="00FF3A97"/>
    <w:rPr>
      <w:sz w:val="24"/>
      <w:szCs w:val="24"/>
    </w:rPr>
  </w:style>
  <w:style w:type="paragraph" w:customStyle="1" w:styleId="af6">
    <w:name w:val="Стиль"/>
    <w:basedOn w:val="a"/>
    <w:rsid w:val="00FF3A97"/>
    <w:pPr>
      <w:spacing w:before="100" w:beforeAutospacing="1" w:after="100" w:afterAutospacing="1"/>
    </w:pPr>
    <w:rPr>
      <w:rFonts w:ascii="Tahoma" w:hAnsi="Tahoma" w:cs="Tahoma"/>
      <w:sz w:val="20"/>
      <w:szCs w:val="20"/>
      <w:lang w:val="en-US" w:eastAsia="en-US"/>
    </w:rPr>
  </w:style>
  <w:style w:type="character" w:customStyle="1" w:styleId="ac">
    <w:name w:val="Текст выноски Знак"/>
    <w:link w:val="ab"/>
    <w:rsid w:val="00FF3A97"/>
    <w:rPr>
      <w:rFonts w:ascii="Tahoma" w:hAnsi="Tahoma" w:cs="Tahoma"/>
      <w:sz w:val="16"/>
      <w:szCs w:val="16"/>
    </w:rPr>
  </w:style>
  <w:style w:type="character" w:styleId="af7">
    <w:name w:val="annotation reference"/>
    <w:rsid w:val="00FF3A97"/>
    <w:rPr>
      <w:sz w:val="16"/>
      <w:szCs w:val="16"/>
    </w:rPr>
  </w:style>
  <w:style w:type="paragraph" w:styleId="af8">
    <w:name w:val="annotation text"/>
    <w:basedOn w:val="a"/>
    <w:link w:val="af9"/>
    <w:rsid w:val="00FF3A97"/>
    <w:rPr>
      <w:sz w:val="20"/>
      <w:szCs w:val="20"/>
    </w:rPr>
  </w:style>
  <w:style w:type="character" w:customStyle="1" w:styleId="af9">
    <w:name w:val="Текст примечания Знак"/>
    <w:basedOn w:val="a0"/>
    <w:link w:val="af8"/>
    <w:rsid w:val="00FF3A97"/>
  </w:style>
  <w:style w:type="paragraph" w:styleId="afa">
    <w:name w:val="annotation subject"/>
    <w:basedOn w:val="af8"/>
    <w:next w:val="af8"/>
    <w:link w:val="afb"/>
    <w:rsid w:val="00FF3A97"/>
    <w:rPr>
      <w:b/>
      <w:bCs/>
    </w:rPr>
  </w:style>
  <w:style w:type="character" w:customStyle="1" w:styleId="afb">
    <w:name w:val="Тема примечания Знак"/>
    <w:link w:val="afa"/>
    <w:rsid w:val="00FF3A97"/>
    <w:rPr>
      <w:b/>
      <w:bCs/>
    </w:rPr>
  </w:style>
  <w:style w:type="character" w:customStyle="1" w:styleId="apple-converted-space">
    <w:name w:val="apple-converted-space"/>
    <w:basedOn w:val="a0"/>
    <w:rsid w:val="00CF380A"/>
  </w:style>
  <w:style w:type="paragraph" w:styleId="afc">
    <w:name w:val="List Paragraph"/>
    <w:basedOn w:val="a"/>
    <w:uiPriority w:val="34"/>
    <w:qFormat/>
    <w:rsid w:val="00736E48"/>
    <w:pPr>
      <w:ind w:left="720"/>
      <w:contextualSpacing/>
    </w:pPr>
  </w:style>
  <w:style w:type="character" w:customStyle="1" w:styleId="FontStyle79">
    <w:name w:val="Font Style79"/>
    <w:uiPriority w:val="99"/>
    <w:rsid w:val="00082516"/>
    <w:rPr>
      <w:rFonts w:ascii="Times New Roman" w:hAnsi="Times New Roman" w:cs="Times New Roman"/>
      <w:sz w:val="24"/>
      <w:szCs w:val="24"/>
    </w:rPr>
  </w:style>
  <w:style w:type="character" w:customStyle="1" w:styleId="FontStyle80">
    <w:name w:val="Font Style80"/>
    <w:uiPriority w:val="99"/>
    <w:rsid w:val="00082516"/>
    <w:rPr>
      <w:rFonts w:ascii="Times New Roman" w:hAnsi="Times New Roman" w:cs="Times New Roman"/>
      <w:b/>
      <w:bCs/>
      <w:sz w:val="24"/>
      <w:szCs w:val="24"/>
    </w:rPr>
  </w:style>
  <w:style w:type="character" w:customStyle="1" w:styleId="10">
    <w:name w:val="Заголовок 1 Знак"/>
    <w:link w:val="1"/>
    <w:rsid w:val="0094502A"/>
    <w:rPr>
      <w:rFonts w:ascii="Cambria" w:hAnsi="Cambria"/>
      <w:b/>
      <w:bCs/>
      <w:kern w:val="32"/>
      <w:sz w:val="32"/>
      <w:szCs w:val="32"/>
    </w:rPr>
  </w:style>
  <w:style w:type="character" w:styleId="afd">
    <w:name w:val="Hyperlink"/>
    <w:unhideWhenUsed/>
    <w:rsid w:val="004D0BF6"/>
    <w:rPr>
      <w:color w:val="0000FF"/>
      <w:u w:val="single"/>
    </w:rPr>
  </w:style>
  <w:style w:type="character" w:customStyle="1" w:styleId="UnresolvedMention">
    <w:name w:val="Unresolved Mention"/>
    <w:uiPriority w:val="99"/>
    <w:semiHidden/>
    <w:unhideWhenUsed/>
    <w:rsid w:val="004D0BF6"/>
    <w:rPr>
      <w:color w:val="605E5C"/>
      <w:shd w:val="clear" w:color="auto" w:fill="E1DFDD"/>
    </w:rPr>
  </w:style>
  <w:style w:type="paragraph" w:customStyle="1" w:styleId="Default">
    <w:name w:val="Default"/>
    <w:rsid w:val="00822780"/>
    <w:pPr>
      <w:autoSpaceDE w:val="0"/>
      <w:autoSpaceDN w:val="0"/>
      <w:adjustRightInd w:val="0"/>
    </w:pPr>
    <w:rPr>
      <w:color w:val="000000"/>
      <w:sz w:val="24"/>
      <w:szCs w:val="24"/>
    </w:rPr>
  </w:style>
  <w:style w:type="character" w:styleId="afe">
    <w:name w:val="Strong"/>
    <w:qFormat/>
    <w:rsid w:val="00AD5489"/>
    <w:rPr>
      <w:b/>
      <w:bCs/>
    </w:rPr>
  </w:style>
  <w:style w:type="paragraph" w:customStyle="1" w:styleId="15">
    <w:name w:val="Обычный + 15 пт"/>
    <w:basedOn w:val="a"/>
    <w:rsid w:val="00957DA1"/>
    <w:pPr>
      <w:spacing w:line="336" w:lineRule="auto"/>
      <w:ind w:firstLine="709"/>
      <w:jc w:val="both"/>
    </w:pPr>
    <w:rPr>
      <w:sz w:val="30"/>
      <w:szCs w:val="30"/>
    </w:rPr>
  </w:style>
  <w:style w:type="paragraph" w:styleId="aff">
    <w:basedOn w:val="a"/>
    <w:next w:val="ae"/>
    <w:link w:val="aff0"/>
    <w:qFormat/>
    <w:rsid w:val="00957DA1"/>
    <w:pPr>
      <w:widowControl w:val="0"/>
      <w:spacing w:line="336" w:lineRule="auto"/>
      <w:jc w:val="center"/>
    </w:pPr>
    <w:rPr>
      <w:b/>
      <w:bCs/>
      <w:sz w:val="29"/>
    </w:rPr>
  </w:style>
  <w:style w:type="character" w:customStyle="1" w:styleId="aff0">
    <w:name w:val="Заголовок Знак"/>
    <w:rsid w:val="00957DA1"/>
    <w:rPr>
      <w:b/>
      <w:bCs/>
      <w:sz w:val="2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252474446">
      <w:bodyDiv w:val="1"/>
      <w:marLeft w:val="0"/>
      <w:marRight w:val="0"/>
      <w:marTop w:val="0"/>
      <w:marBottom w:val="0"/>
      <w:divBdr>
        <w:top w:val="none" w:sz="0" w:space="0" w:color="auto"/>
        <w:left w:val="none" w:sz="0" w:space="0" w:color="auto"/>
        <w:bottom w:val="none" w:sz="0" w:space="0" w:color="auto"/>
        <w:right w:val="none" w:sz="0" w:space="0" w:color="auto"/>
      </w:divBdr>
    </w:div>
    <w:div w:id="638346291">
      <w:bodyDiv w:val="1"/>
      <w:marLeft w:val="0"/>
      <w:marRight w:val="0"/>
      <w:marTop w:val="0"/>
      <w:marBottom w:val="0"/>
      <w:divBdr>
        <w:top w:val="none" w:sz="0" w:space="0" w:color="auto"/>
        <w:left w:val="none" w:sz="0" w:space="0" w:color="auto"/>
        <w:bottom w:val="none" w:sz="0" w:space="0" w:color="auto"/>
        <w:right w:val="none" w:sz="0" w:space="0" w:color="auto"/>
      </w:divBdr>
    </w:div>
    <w:div w:id="772096083">
      <w:bodyDiv w:val="1"/>
      <w:marLeft w:val="0"/>
      <w:marRight w:val="0"/>
      <w:marTop w:val="0"/>
      <w:marBottom w:val="0"/>
      <w:divBdr>
        <w:top w:val="none" w:sz="0" w:space="0" w:color="auto"/>
        <w:left w:val="none" w:sz="0" w:space="0" w:color="auto"/>
        <w:bottom w:val="none" w:sz="0" w:space="0" w:color="auto"/>
        <w:right w:val="none" w:sz="0" w:space="0" w:color="auto"/>
      </w:divBdr>
    </w:div>
    <w:div w:id="77529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kzn.r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E8B76-9A18-4A71-941B-2830CEDD5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3928</Words>
  <Characters>22395</Characters>
  <Application>Microsoft Office Word</Application>
  <DocSecurity>0</DocSecurity>
  <Lines>186</Lines>
  <Paragraphs>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КОНЦЕПЦИЯ  ПЛАНИРОВКИ  И  ЗАСТРОЙКИ  ТЕРРИТОРИИ,  ОГРАНИЧЕННОЙ   УЛИЦАМИ  ГВАРДЕЙСКАЯ,  РОДИНА,  Р</vt:lpstr>
      <vt:lpstr>КОНЦЕПЦИЯ  ПЛАНИРОВКИ  И  ЗАСТРОЙКИ  ТЕРРИТОРИИ,  ОГРАНИЧЕННОЙ   УЛИЦАМИ  ГВАРДЕЙСКАЯ,  РОДИНА,  Р</vt:lpstr>
    </vt:vector>
  </TitlesOfParts>
  <Company>ПрогрессПроект</Company>
  <LinksUpToDate>false</LinksUpToDate>
  <CharactersWithSpaces>26271</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КОНЦЕПЦИЯ  ПЛАНИРОВКИ  И  ЗАСТРОЙКИ  ТЕРРИТОРИИ,  ОГРАНИЧЕННОЙ   УЛИЦАМИ  ГВАРДЕЙСКАЯ,  РОДИНА,  Р</dc:title>
  <dc:subject/>
  <dc:creator>Илья</dc:creator>
  <cp:keywords/>
  <cp:lastModifiedBy>Елена И. Нуртдинова</cp:lastModifiedBy>
  <cp:revision>2</cp:revision>
  <cp:lastPrinted>2013-07-17T06:24:00Z</cp:lastPrinted>
  <dcterms:created xsi:type="dcterms:W3CDTF">2022-10-06T11:55:00Z</dcterms:created>
  <dcterms:modified xsi:type="dcterms:W3CDTF">2022-10-06T11:55:00Z</dcterms:modified>
</cp:coreProperties>
</file>