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D1" w:rsidRPr="000E247A" w:rsidRDefault="002A6CD1" w:rsidP="002A6CD1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2A6CD1" w:rsidRDefault="002A6CD1" w:rsidP="002A6CD1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2A6CD1" w:rsidRPr="000E247A" w:rsidRDefault="002A6CD1" w:rsidP="002A6CD1">
      <w:pPr>
        <w:jc w:val="center"/>
        <w:rPr>
          <w:rFonts w:ascii="Arial" w:hAnsi="Arial" w:cs="Arial"/>
          <w:sz w:val="24"/>
          <w:szCs w:val="24"/>
        </w:rPr>
      </w:pPr>
    </w:p>
    <w:p w:rsidR="002A6CD1" w:rsidRPr="003F2BF0" w:rsidRDefault="002A6CD1" w:rsidP="002A6CD1">
      <w:pPr>
        <w:jc w:val="center"/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ПОСТАНОВЛЕНИЕ</w:t>
      </w:r>
    </w:p>
    <w:p w:rsidR="002A6CD1" w:rsidRPr="003F2BF0" w:rsidRDefault="002A6CD1" w:rsidP="002A6CD1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Pr="002A6CD1" w:rsidRDefault="002A6CD1" w:rsidP="002C2037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ПРОЕКТ</w:t>
      </w:r>
    </w:p>
    <w:p w:rsidR="002C2037" w:rsidRPr="002A6CD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2A6CD1">
        <w:rPr>
          <w:rFonts w:ascii="Arial" w:hAnsi="Arial" w:cs="Arial"/>
          <w:sz w:val="24"/>
          <w:szCs w:val="24"/>
        </w:rPr>
        <w:t>постановлением Исполн</w:t>
      </w:r>
      <w:r w:rsidRPr="002A6CD1">
        <w:rPr>
          <w:rFonts w:ascii="Arial" w:hAnsi="Arial" w:cs="Arial"/>
          <w:sz w:val="24"/>
          <w:szCs w:val="24"/>
        </w:rPr>
        <w:t xml:space="preserve">ительного комитета </w:t>
      </w:r>
      <w:r w:rsidR="002F32E0">
        <w:rPr>
          <w:rFonts w:ascii="Arial" w:hAnsi="Arial" w:cs="Arial"/>
          <w:sz w:val="24"/>
          <w:szCs w:val="24"/>
        </w:rPr>
        <w:t xml:space="preserve"> Аграмаковского </w:t>
      </w:r>
      <w:r w:rsidRPr="002A6CD1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2F32E0">
        <w:rPr>
          <w:rFonts w:ascii="Arial" w:hAnsi="Arial" w:cs="Arial"/>
          <w:sz w:val="24"/>
          <w:szCs w:val="24"/>
        </w:rPr>
        <w:t>ципального района РТ от 17.12.2021</w:t>
      </w:r>
      <w:r w:rsidRPr="002A6CD1">
        <w:rPr>
          <w:rFonts w:ascii="Arial" w:hAnsi="Arial" w:cs="Arial"/>
          <w:sz w:val="24"/>
          <w:szCs w:val="24"/>
        </w:rPr>
        <w:t xml:space="preserve">№ </w:t>
      </w:r>
      <w:r w:rsidR="002F32E0">
        <w:rPr>
          <w:rFonts w:ascii="Arial" w:hAnsi="Arial" w:cs="Arial"/>
          <w:sz w:val="24"/>
          <w:szCs w:val="24"/>
        </w:rPr>
        <w:t>64</w:t>
      </w:r>
    </w:p>
    <w:p w:rsidR="002C2037" w:rsidRPr="002A6CD1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2A6CD1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A6CD1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2F32E0">
        <w:rPr>
          <w:rFonts w:ascii="Arial" w:hAnsi="Arial" w:cs="Arial"/>
          <w:sz w:val="24"/>
          <w:szCs w:val="24"/>
        </w:rPr>
        <w:t xml:space="preserve">Аграмаковского </w:t>
      </w:r>
      <w:r w:rsidR="002C2037" w:rsidRPr="002A6CD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A6CD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2A6CD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ПОСТАНОВЛЯЕТ:</w:t>
      </w:r>
    </w:p>
    <w:p w:rsidR="002C2037" w:rsidRPr="002A6CD1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2A6CD1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2A6CD1">
        <w:rPr>
          <w:rFonts w:ascii="Arial" w:hAnsi="Arial" w:cs="Arial"/>
          <w:sz w:val="24"/>
          <w:szCs w:val="24"/>
        </w:rPr>
        <w:t xml:space="preserve">ительного комитета </w:t>
      </w:r>
      <w:r w:rsidR="002F32E0">
        <w:rPr>
          <w:rFonts w:ascii="Arial" w:hAnsi="Arial" w:cs="Arial"/>
          <w:sz w:val="24"/>
          <w:szCs w:val="24"/>
        </w:rPr>
        <w:t xml:space="preserve"> Аграмаковского </w:t>
      </w:r>
      <w:r w:rsidRPr="002A6CD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2F32E0">
        <w:rPr>
          <w:rFonts w:ascii="Arial" w:hAnsi="Arial" w:cs="Arial"/>
          <w:sz w:val="24"/>
          <w:szCs w:val="24"/>
        </w:rPr>
        <w:t xml:space="preserve">17.12.2021 </w:t>
      </w:r>
      <w:r w:rsidRPr="002A6CD1">
        <w:rPr>
          <w:rFonts w:ascii="Arial" w:hAnsi="Arial" w:cs="Arial"/>
          <w:sz w:val="24"/>
          <w:szCs w:val="24"/>
        </w:rPr>
        <w:t>№</w:t>
      </w:r>
      <w:r w:rsidR="002F32E0">
        <w:rPr>
          <w:rFonts w:ascii="Arial" w:hAnsi="Arial" w:cs="Arial"/>
          <w:sz w:val="24"/>
          <w:szCs w:val="24"/>
        </w:rPr>
        <w:t xml:space="preserve"> 64</w:t>
      </w:r>
      <w:r w:rsidRPr="002A6CD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31007" w:rsidRPr="002A6CD1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2A6CD1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2A6CD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A6CD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«</w:t>
      </w:r>
      <w:r w:rsidR="002C2037" w:rsidRPr="002A6CD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2A6CD1">
        <w:rPr>
          <w:rFonts w:ascii="Arial" w:hAnsi="Arial" w:cs="Arial"/>
          <w:sz w:val="24"/>
          <w:szCs w:val="24"/>
        </w:rPr>
        <w:t>.</w:t>
      </w:r>
      <w:r w:rsidRPr="002A6CD1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2A6CD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lastRenderedPageBreak/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2A6CD1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2A6CD1">
        <w:rPr>
          <w:rFonts w:ascii="Arial" w:hAnsi="Arial" w:cs="Arial"/>
          <w:sz w:val="24"/>
          <w:szCs w:val="24"/>
        </w:rPr>
        <w:t>) режиме</w:t>
      </w:r>
    </w:p>
    <w:p w:rsidR="00031007" w:rsidRPr="002A6CD1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2A6CD1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2A6CD1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2A6CD1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2A6CD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2A6CD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A6CD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A6CD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Default="00031007" w:rsidP="000F31A1">
      <w:pPr>
        <w:spacing w:line="240" w:lineRule="auto"/>
      </w:pPr>
    </w:p>
    <w:p w:rsidR="002A6CD1" w:rsidRDefault="00031007" w:rsidP="002A6CD1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tab/>
      </w:r>
      <w:r w:rsidR="002A6CD1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A6CD1" w:rsidRPr="000E247A" w:rsidRDefault="002A6CD1" w:rsidP="002A6CD1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</w:p>
    <w:bookmarkEnd w:id="0"/>
    <w:p w:rsidR="002A6CD1" w:rsidRPr="00031007" w:rsidRDefault="002A6CD1" w:rsidP="002A6CD1">
      <w:pPr>
        <w:tabs>
          <w:tab w:val="left" w:pos="3645"/>
        </w:tabs>
      </w:pPr>
    </w:p>
    <w:p w:rsidR="002C2037" w:rsidRPr="00031007" w:rsidRDefault="002C2037" w:rsidP="00031007">
      <w:pPr>
        <w:tabs>
          <w:tab w:val="left" w:pos="3645"/>
        </w:tabs>
      </w:pP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A6CD1"/>
    <w:rsid w:val="002C2037"/>
    <w:rsid w:val="002F32E0"/>
    <w:rsid w:val="00314A79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9</cp:revision>
  <dcterms:created xsi:type="dcterms:W3CDTF">2022-10-11T09:48:00Z</dcterms:created>
  <dcterms:modified xsi:type="dcterms:W3CDTF">2022-10-13T10:17:00Z</dcterms:modified>
</cp:coreProperties>
</file>