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7C1" w:rsidRDefault="00B91F0E" w:rsidP="00B91F0E">
      <w:pPr>
        <w:spacing w:line="276" w:lineRule="auto"/>
        <w:jc w:val="righ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ПРОЕКТ</w:t>
      </w:r>
    </w:p>
    <w:p w:rsidR="00B91F0E" w:rsidRDefault="00B91F0E" w:rsidP="00B91F0E">
      <w:pPr>
        <w:spacing w:line="276" w:lineRule="auto"/>
        <w:jc w:val="right"/>
        <w:rPr>
          <w:rFonts w:eastAsia="Calibri"/>
          <w:b/>
          <w:sz w:val="28"/>
          <w:szCs w:val="28"/>
          <w:lang w:eastAsia="en-US"/>
        </w:rPr>
      </w:pPr>
    </w:p>
    <w:p w:rsidR="00B91F0E" w:rsidRDefault="00B91F0E" w:rsidP="00B91F0E">
      <w:pPr>
        <w:spacing w:line="276" w:lineRule="auto"/>
        <w:jc w:val="right"/>
        <w:rPr>
          <w:rFonts w:eastAsia="Calibri"/>
          <w:b/>
          <w:sz w:val="28"/>
          <w:szCs w:val="28"/>
          <w:lang w:eastAsia="en-US"/>
        </w:rPr>
      </w:pPr>
    </w:p>
    <w:p w:rsidR="00B91F0E" w:rsidRDefault="00B91F0E" w:rsidP="00B91F0E">
      <w:pPr>
        <w:spacing w:line="276" w:lineRule="auto"/>
        <w:jc w:val="right"/>
        <w:rPr>
          <w:rFonts w:eastAsia="Calibri"/>
          <w:b/>
          <w:sz w:val="28"/>
          <w:szCs w:val="28"/>
          <w:lang w:eastAsia="en-US"/>
        </w:rPr>
      </w:pPr>
    </w:p>
    <w:p w:rsidR="00B91F0E" w:rsidRDefault="00B91F0E" w:rsidP="00B91F0E">
      <w:pPr>
        <w:spacing w:line="276" w:lineRule="auto"/>
        <w:jc w:val="right"/>
        <w:rPr>
          <w:rFonts w:eastAsia="Calibri"/>
          <w:b/>
          <w:sz w:val="28"/>
          <w:szCs w:val="28"/>
          <w:lang w:eastAsia="en-US"/>
        </w:rPr>
      </w:pPr>
    </w:p>
    <w:p w:rsidR="00B91F0E" w:rsidRDefault="00B91F0E" w:rsidP="00B91F0E">
      <w:pPr>
        <w:spacing w:line="276" w:lineRule="auto"/>
        <w:jc w:val="right"/>
        <w:rPr>
          <w:rFonts w:eastAsia="Calibri"/>
          <w:b/>
          <w:sz w:val="28"/>
          <w:szCs w:val="28"/>
          <w:lang w:eastAsia="en-US"/>
        </w:rPr>
      </w:pPr>
    </w:p>
    <w:p w:rsidR="00B91F0E" w:rsidRDefault="00B91F0E" w:rsidP="00B91F0E">
      <w:pPr>
        <w:spacing w:line="276" w:lineRule="auto"/>
        <w:jc w:val="right"/>
        <w:rPr>
          <w:rFonts w:eastAsia="Calibri"/>
          <w:b/>
          <w:sz w:val="28"/>
          <w:szCs w:val="28"/>
          <w:lang w:eastAsia="en-US"/>
        </w:rPr>
      </w:pPr>
    </w:p>
    <w:p w:rsidR="00B91F0E" w:rsidRDefault="00B91F0E" w:rsidP="00B91F0E">
      <w:pPr>
        <w:spacing w:line="276" w:lineRule="auto"/>
        <w:jc w:val="right"/>
        <w:rPr>
          <w:rFonts w:eastAsia="Calibri"/>
          <w:b/>
          <w:sz w:val="28"/>
          <w:szCs w:val="28"/>
          <w:lang w:eastAsia="en-US"/>
        </w:rPr>
      </w:pPr>
    </w:p>
    <w:p w:rsidR="00B91F0E" w:rsidRDefault="00B91F0E" w:rsidP="00B91F0E">
      <w:pPr>
        <w:spacing w:line="276" w:lineRule="auto"/>
        <w:jc w:val="right"/>
        <w:rPr>
          <w:rFonts w:eastAsia="Calibri"/>
          <w:b/>
          <w:sz w:val="28"/>
          <w:szCs w:val="28"/>
          <w:lang w:eastAsia="en-US"/>
        </w:rPr>
      </w:pPr>
    </w:p>
    <w:p w:rsidR="00B91F0E" w:rsidRDefault="00B91F0E" w:rsidP="00B91F0E">
      <w:pPr>
        <w:spacing w:line="276" w:lineRule="auto"/>
        <w:jc w:val="right"/>
        <w:rPr>
          <w:rFonts w:eastAsia="Calibri"/>
          <w:b/>
          <w:sz w:val="28"/>
          <w:szCs w:val="28"/>
          <w:lang w:eastAsia="en-US"/>
        </w:rPr>
      </w:pPr>
    </w:p>
    <w:p w:rsidR="00B91F0E" w:rsidRDefault="00B91F0E" w:rsidP="00B91F0E">
      <w:pPr>
        <w:spacing w:line="276" w:lineRule="auto"/>
        <w:jc w:val="right"/>
        <w:rPr>
          <w:rFonts w:eastAsia="Calibri"/>
          <w:b/>
          <w:sz w:val="28"/>
          <w:szCs w:val="28"/>
          <w:lang w:eastAsia="en-US"/>
        </w:rPr>
      </w:pPr>
    </w:p>
    <w:p w:rsidR="00B857C1" w:rsidRPr="00DC7CC1" w:rsidRDefault="00B857C1" w:rsidP="00B857C1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DC7CC1">
        <w:rPr>
          <w:rFonts w:ascii="Times New Roman" w:hAnsi="Times New Roman" w:cs="Times New Roman"/>
          <w:b w:val="0"/>
          <w:sz w:val="28"/>
          <w:szCs w:val="28"/>
        </w:rPr>
        <w:t>О внесении изменения в Перечень должностей государственной гражданской службы Республики Татарстан в Министерстве экономики Республики Татарстан, замещение которых связано с коррупционными рисками, при замещении которых государственные гражданские служащие Республики Татарстан обязаны предст</w:t>
      </w:r>
      <w:r w:rsidR="00DC7CC1" w:rsidRPr="00DC7CC1">
        <w:rPr>
          <w:rFonts w:ascii="Times New Roman" w:hAnsi="Times New Roman" w:cs="Times New Roman"/>
          <w:b w:val="0"/>
          <w:sz w:val="28"/>
          <w:szCs w:val="28"/>
        </w:rPr>
        <w:t>авлять сведения о своих доходах,</w:t>
      </w:r>
      <w:r w:rsidRPr="00DC7C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C7CC1" w:rsidRPr="00DC7CC1">
        <w:rPr>
          <w:rFonts w:ascii="Times New Roman" w:hAnsi="Times New Roman" w:cs="Times New Roman"/>
          <w:b w:val="0"/>
          <w:sz w:val="28"/>
          <w:szCs w:val="28"/>
        </w:rPr>
        <w:t>р</w:t>
      </w:r>
      <w:r w:rsidRPr="00DC7CC1">
        <w:rPr>
          <w:rFonts w:ascii="Times New Roman" w:hAnsi="Times New Roman" w:cs="Times New Roman"/>
          <w:b w:val="0"/>
          <w:sz w:val="28"/>
          <w:szCs w:val="28"/>
        </w:rPr>
        <w:t xml:space="preserve">асходах, об имуществе и обязательствах имущественного характера, а также сведения о доходах, расходах, </w:t>
      </w:r>
      <w:proofErr w:type="gramStart"/>
      <w:r w:rsidRPr="00DC7CC1">
        <w:rPr>
          <w:rFonts w:ascii="Times New Roman" w:hAnsi="Times New Roman" w:cs="Times New Roman"/>
          <w:b w:val="0"/>
          <w:sz w:val="28"/>
          <w:szCs w:val="28"/>
        </w:rPr>
        <w:t>об</w:t>
      </w:r>
      <w:proofErr w:type="gramEnd"/>
      <w:r w:rsidRPr="00DC7CC1">
        <w:rPr>
          <w:rFonts w:ascii="Times New Roman" w:hAnsi="Times New Roman" w:cs="Times New Roman"/>
          <w:b w:val="0"/>
          <w:sz w:val="28"/>
          <w:szCs w:val="28"/>
        </w:rPr>
        <w:t xml:space="preserve"> имуществе и обязательствах имущественного характера своих супруги (супруга) и несовершеннолетних детей, </w:t>
      </w:r>
      <w:proofErr w:type="gramStart"/>
      <w:r w:rsidRPr="00DC7CC1">
        <w:rPr>
          <w:rFonts w:ascii="Times New Roman" w:hAnsi="Times New Roman" w:cs="Times New Roman"/>
          <w:b w:val="0"/>
          <w:sz w:val="28"/>
          <w:szCs w:val="28"/>
        </w:rPr>
        <w:t>утвержденный</w:t>
      </w:r>
      <w:proofErr w:type="gramEnd"/>
      <w:r w:rsidRPr="00DC7CC1">
        <w:rPr>
          <w:rFonts w:ascii="Times New Roman" w:hAnsi="Times New Roman" w:cs="Times New Roman"/>
          <w:b w:val="0"/>
          <w:sz w:val="28"/>
          <w:szCs w:val="28"/>
        </w:rPr>
        <w:t xml:space="preserve"> приказом Министерства экономики Республики Татарстан от 10.11.2021 №442 </w:t>
      </w:r>
    </w:p>
    <w:p w:rsidR="00B857C1" w:rsidRDefault="00B857C1" w:rsidP="00B857C1">
      <w:pPr>
        <w:pStyle w:val="ConsPlusNormal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9D5" w:rsidRPr="001249D5" w:rsidRDefault="001249D5" w:rsidP="001249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249D5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</w:t>
      </w:r>
      <w:r w:rsidRPr="001249D5">
        <w:rPr>
          <w:sz w:val="28"/>
          <w:szCs w:val="28"/>
        </w:rPr>
        <w:t xml:space="preserve">еречень должностей государственной гражданской службы Республики Татарстан в Министерстве </w:t>
      </w:r>
      <w:r>
        <w:rPr>
          <w:sz w:val="28"/>
          <w:szCs w:val="28"/>
        </w:rPr>
        <w:t>экономики</w:t>
      </w:r>
      <w:r w:rsidRPr="001249D5">
        <w:rPr>
          <w:sz w:val="28"/>
          <w:szCs w:val="28"/>
        </w:rPr>
        <w:t xml:space="preserve"> Республики Татарстан, замещение которых связано с коррупционными рисками, при замещении которых государственные гражданские служащие</w:t>
      </w:r>
      <w:r>
        <w:rPr>
          <w:sz w:val="28"/>
          <w:szCs w:val="28"/>
        </w:rPr>
        <w:t xml:space="preserve"> Республики Татарстан</w:t>
      </w:r>
      <w:r w:rsidRPr="001249D5">
        <w:rPr>
          <w:sz w:val="28"/>
          <w:szCs w:val="28"/>
        </w:rPr>
        <w:t xml:space="preserve"> обязаны представлять сведения о своих доходах, расходах, об имуществе </w:t>
      </w:r>
      <w:r>
        <w:rPr>
          <w:sz w:val="28"/>
          <w:szCs w:val="28"/>
        </w:rPr>
        <w:t xml:space="preserve">и обязательствах имущественного </w:t>
      </w:r>
      <w:r w:rsidRPr="001249D5">
        <w:rPr>
          <w:sz w:val="28"/>
          <w:szCs w:val="28"/>
        </w:rPr>
        <w:t>характера</w:t>
      </w:r>
      <w:r>
        <w:rPr>
          <w:sz w:val="28"/>
          <w:szCs w:val="28"/>
        </w:rPr>
        <w:t xml:space="preserve">, а также сведения о </w:t>
      </w:r>
      <w:r w:rsidRPr="001249D5">
        <w:rPr>
          <w:sz w:val="28"/>
          <w:szCs w:val="28"/>
        </w:rPr>
        <w:t>доходах, расходах, об имуществе и обязательствах имущественного характера своих супруги (супруга) и несовершеннолетних детей, утвержденный</w:t>
      </w:r>
      <w:proofErr w:type="gramEnd"/>
      <w:r w:rsidRPr="001249D5">
        <w:rPr>
          <w:sz w:val="28"/>
          <w:szCs w:val="28"/>
        </w:rPr>
        <w:t xml:space="preserve"> приказом Министерства </w:t>
      </w:r>
      <w:r>
        <w:rPr>
          <w:sz w:val="28"/>
          <w:szCs w:val="28"/>
        </w:rPr>
        <w:t>экономики</w:t>
      </w:r>
      <w:r w:rsidRPr="001249D5"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</w:rPr>
        <w:t>от 10.11.2021 №442</w:t>
      </w:r>
      <w:r w:rsidRPr="001249D5">
        <w:rPr>
          <w:sz w:val="28"/>
          <w:szCs w:val="28"/>
        </w:rPr>
        <w:t>, следующее изменение:</w:t>
      </w:r>
    </w:p>
    <w:p w:rsidR="001249D5" w:rsidRPr="001249D5" w:rsidRDefault="001249D5" w:rsidP="001249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49D5">
        <w:rPr>
          <w:sz w:val="28"/>
          <w:szCs w:val="28"/>
        </w:rPr>
        <w:t>пункт 5 изложить в следующей редакции:</w:t>
      </w:r>
    </w:p>
    <w:p w:rsidR="001249D5" w:rsidRPr="001249D5" w:rsidRDefault="001249D5" w:rsidP="001249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49D5">
        <w:rPr>
          <w:sz w:val="28"/>
          <w:szCs w:val="28"/>
        </w:rPr>
        <w:t>«5. Должности государственной гражданской службы Республики Татарстан категории «специалисты» ведущей группы должностей:</w:t>
      </w:r>
    </w:p>
    <w:p w:rsidR="00775C2C" w:rsidRPr="00757568" w:rsidRDefault="00775C2C" w:rsidP="00775C2C">
      <w:pPr>
        <w:ind w:firstLine="709"/>
        <w:jc w:val="both"/>
        <w:rPr>
          <w:sz w:val="28"/>
          <w:szCs w:val="28"/>
        </w:rPr>
      </w:pPr>
      <w:r w:rsidRPr="00757568">
        <w:rPr>
          <w:sz w:val="28"/>
          <w:szCs w:val="28"/>
        </w:rPr>
        <w:lastRenderedPageBreak/>
        <w:t>начальник Управления информационных ресурсов, экономического анализа и исследований социальных изменений – 1 ед.;</w:t>
      </w:r>
    </w:p>
    <w:p w:rsidR="00775C2C" w:rsidRPr="00757568" w:rsidRDefault="00775C2C" w:rsidP="00775C2C">
      <w:pPr>
        <w:ind w:firstLine="709"/>
        <w:jc w:val="both"/>
        <w:rPr>
          <w:sz w:val="28"/>
          <w:szCs w:val="28"/>
        </w:rPr>
      </w:pPr>
      <w:r w:rsidRPr="00757568">
        <w:rPr>
          <w:sz w:val="28"/>
          <w:szCs w:val="28"/>
        </w:rPr>
        <w:t>начальник Управления развития предпринимательства – 1 ед.;</w:t>
      </w:r>
    </w:p>
    <w:p w:rsidR="00775C2C" w:rsidRPr="00757568" w:rsidRDefault="00775C2C" w:rsidP="00775C2C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начальник отдела развития конкуренции – 1 ед.;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75C2C" w:rsidRPr="00757568" w:rsidRDefault="00775C2C" w:rsidP="00775C2C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начальник отдела развития промышленных парков – 1 ед.;</w:t>
      </w:r>
    </w:p>
    <w:p w:rsidR="00775C2C" w:rsidRPr="00757568" w:rsidRDefault="00775C2C" w:rsidP="00775C2C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начальник отдела анализа развития предпринимательства – 1 ед.;</w:t>
      </w:r>
    </w:p>
    <w:p w:rsidR="00775C2C" w:rsidRPr="00757568" w:rsidRDefault="00775C2C" w:rsidP="00775C2C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начальник отдела информационных ресурсов и технологий – 1 ед.;</w:t>
      </w:r>
    </w:p>
    <w:p w:rsidR="00775C2C" w:rsidRPr="00757568" w:rsidRDefault="00775C2C" w:rsidP="00775C2C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начальник информационно-аналитического отдела – 1 ед.;</w:t>
      </w:r>
    </w:p>
    <w:p w:rsidR="00775C2C" w:rsidRPr="00757568" w:rsidRDefault="00775C2C" w:rsidP="00775C2C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начальник отдела мониторинга социально-экономического положения муниципальных образований предприятий – 1 ед.</w:t>
      </w:r>
      <w:r>
        <w:rPr>
          <w:rFonts w:ascii="Times New Roman" w:hAnsi="Times New Roman"/>
          <w:sz w:val="28"/>
          <w:szCs w:val="28"/>
        </w:rPr>
        <w:t>;</w:t>
      </w:r>
    </w:p>
    <w:p w:rsidR="00775C2C" w:rsidRPr="00757568" w:rsidRDefault="00775C2C" w:rsidP="00775C2C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заместитель начальника отдела анализа развития предпринимательства – 1 ед.;</w:t>
      </w:r>
    </w:p>
    <w:p w:rsidR="00775C2C" w:rsidRPr="00757568" w:rsidRDefault="00775C2C" w:rsidP="00775C2C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заместитель начальника отдела информационных ресурсов и технологий – 1 ед.;</w:t>
      </w:r>
    </w:p>
    <w:p w:rsidR="00775C2C" w:rsidRPr="00757568" w:rsidRDefault="00775C2C" w:rsidP="00775C2C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заместитель начальника информационно-аналитического отдела – 1 ед.;</w:t>
      </w:r>
    </w:p>
    <w:p w:rsidR="00775C2C" w:rsidRPr="00757568" w:rsidRDefault="00775C2C" w:rsidP="00775C2C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 xml:space="preserve">заместитель </w:t>
      </w:r>
      <w:proofErr w:type="gramStart"/>
      <w:r w:rsidRPr="00757568">
        <w:rPr>
          <w:rFonts w:ascii="Times New Roman" w:hAnsi="Times New Roman"/>
          <w:sz w:val="28"/>
          <w:szCs w:val="28"/>
        </w:rPr>
        <w:t>начальника отдела мониторинга социально-экономического положения муниципальных образований</w:t>
      </w:r>
      <w:proofErr w:type="gramEnd"/>
      <w:r w:rsidRPr="00757568">
        <w:rPr>
          <w:rFonts w:ascii="Times New Roman" w:hAnsi="Times New Roman"/>
          <w:sz w:val="28"/>
          <w:szCs w:val="28"/>
        </w:rPr>
        <w:t xml:space="preserve"> предприятий – 1 ед.</w:t>
      </w:r>
      <w:r>
        <w:rPr>
          <w:rFonts w:ascii="Times New Roman" w:hAnsi="Times New Roman"/>
          <w:sz w:val="28"/>
          <w:szCs w:val="28"/>
        </w:rPr>
        <w:t>;</w:t>
      </w:r>
    </w:p>
    <w:p w:rsidR="00775C2C" w:rsidRPr="00757568" w:rsidRDefault="00775C2C" w:rsidP="00775C2C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ведущий советник юридического отдела – 2 ед.;</w:t>
      </w:r>
    </w:p>
    <w:p w:rsidR="00775C2C" w:rsidRPr="00757568" w:rsidRDefault="00775C2C" w:rsidP="00775C2C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ведущий консультант юридического отдела – 2 ед.;</w:t>
      </w:r>
    </w:p>
    <w:p w:rsidR="00775C2C" w:rsidRPr="00757568" w:rsidRDefault="00775C2C" w:rsidP="00775C2C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ведущий советник отдела развития отраслей экономики и социальной сферы – 1 ед.;</w:t>
      </w:r>
    </w:p>
    <w:p w:rsidR="00775C2C" w:rsidRPr="00757568" w:rsidRDefault="00775C2C" w:rsidP="00775C2C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ведущий советник отдела инвестиционной политики и экономического анализа проектов – 3 ед.;</w:t>
      </w:r>
    </w:p>
    <w:p w:rsidR="00775C2C" w:rsidRPr="00757568" w:rsidRDefault="00775C2C" w:rsidP="00775C2C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ведущий консультант отдела инвестиционной политики и экономического анализа проектов – 1 ед.;</w:t>
      </w:r>
    </w:p>
    <w:p w:rsidR="00775C2C" w:rsidRPr="00757568" w:rsidRDefault="00775C2C" w:rsidP="00775C2C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ведущий советник отдела лицензирования – 1 ед.;</w:t>
      </w:r>
    </w:p>
    <w:p w:rsidR="00775C2C" w:rsidRPr="00757568" w:rsidRDefault="00775C2C" w:rsidP="00775C2C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ведущий консультант отдела лицензирования – 1 ед.;</w:t>
      </w:r>
    </w:p>
    <w:p w:rsidR="00775C2C" w:rsidRPr="00757568" w:rsidRDefault="00775C2C" w:rsidP="00775C2C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ведущий советник отдела развития конкуренции – 1 ед.;</w:t>
      </w:r>
    </w:p>
    <w:p w:rsidR="00775C2C" w:rsidRPr="00757568" w:rsidRDefault="00775C2C" w:rsidP="00775C2C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ведущий консультант отдела развития конкуренции – 2 ед.;</w:t>
      </w:r>
    </w:p>
    <w:p w:rsidR="00775C2C" w:rsidRPr="00757568" w:rsidRDefault="00775C2C" w:rsidP="00775C2C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ведущий советник отдела развития промышленных парков – 2 ед.;</w:t>
      </w:r>
    </w:p>
    <w:p w:rsidR="00775C2C" w:rsidRPr="00757568" w:rsidRDefault="00775C2C" w:rsidP="00775C2C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ведущий консультант отдела анализа развития предпринимательства – 2</w:t>
      </w:r>
      <w:r>
        <w:rPr>
          <w:rFonts w:ascii="Times New Roman" w:hAnsi="Times New Roman"/>
          <w:sz w:val="28"/>
          <w:szCs w:val="28"/>
        </w:rPr>
        <w:t xml:space="preserve"> ед.</w:t>
      </w:r>
    </w:p>
    <w:p w:rsidR="001249D5" w:rsidRPr="001249D5" w:rsidRDefault="001249D5" w:rsidP="001249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49D5">
        <w:rPr>
          <w:sz w:val="28"/>
          <w:szCs w:val="28"/>
        </w:rPr>
        <w:t xml:space="preserve">ведущий советник </w:t>
      </w:r>
      <w:r>
        <w:rPr>
          <w:sz w:val="28"/>
          <w:szCs w:val="28"/>
        </w:rPr>
        <w:t>отдела развития инноваций</w:t>
      </w:r>
      <w:r w:rsidR="00775C2C">
        <w:rPr>
          <w:sz w:val="28"/>
          <w:szCs w:val="28"/>
        </w:rPr>
        <w:t xml:space="preserve"> – 1 ед.</w:t>
      </w:r>
      <w:r w:rsidRPr="001249D5">
        <w:rPr>
          <w:sz w:val="28"/>
          <w:szCs w:val="28"/>
        </w:rPr>
        <w:t>»</w:t>
      </w:r>
      <w:r w:rsidR="00775C2C">
        <w:rPr>
          <w:sz w:val="28"/>
          <w:szCs w:val="28"/>
        </w:rPr>
        <w:t>.</w:t>
      </w:r>
    </w:p>
    <w:p w:rsidR="00B857C1" w:rsidRDefault="00B857C1" w:rsidP="00B857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5C2C" w:rsidRDefault="00775C2C" w:rsidP="00B857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57C1" w:rsidRPr="00246C7B" w:rsidRDefault="00B857C1" w:rsidP="00B857C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C7B">
        <w:rPr>
          <w:rFonts w:ascii="Times New Roman" w:hAnsi="Times New Roman" w:cs="Times New Roman"/>
          <w:b/>
          <w:sz w:val="28"/>
          <w:szCs w:val="28"/>
        </w:rPr>
        <w:t>Заместитель Премьер-министра</w:t>
      </w:r>
    </w:p>
    <w:p w:rsidR="00B857C1" w:rsidRPr="00246C7B" w:rsidRDefault="00B857C1" w:rsidP="00B857C1">
      <w:pPr>
        <w:pStyle w:val="ConsPlusNormal"/>
        <w:jc w:val="both"/>
        <w:rPr>
          <w:b/>
        </w:rPr>
      </w:pPr>
      <w:r w:rsidRPr="00246C7B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– министр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246C7B">
        <w:rPr>
          <w:rFonts w:ascii="Times New Roman" w:hAnsi="Times New Roman" w:cs="Times New Roman"/>
          <w:b/>
          <w:sz w:val="28"/>
          <w:szCs w:val="28"/>
        </w:rPr>
        <w:t>М.Р.Шагиахметов</w:t>
      </w:r>
      <w:proofErr w:type="spellEnd"/>
    </w:p>
    <w:tbl>
      <w:tblPr>
        <w:tblW w:w="10314" w:type="dxa"/>
        <w:tblLook w:val="04A0" w:firstRow="1" w:lastRow="0" w:firstColumn="1" w:lastColumn="0" w:noHBand="0" w:noVBand="1"/>
      </w:tblPr>
      <w:tblGrid>
        <w:gridCol w:w="3104"/>
        <w:gridCol w:w="7210"/>
      </w:tblGrid>
      <w:tr w:rsidR="00B857C1" w:rsidRPr="001F680D" w:rsidTr="0070073D">
        <w:tc>
          <w:tcPr>
            <w:tcW w:w="3104" w:type="dxa"/>
            <w:shd w:val="clear" w:color="auto" w:fill="auto"/>
            <w:hideMark/>
          </w:tcPr>
          <w:p w:rsidR="00B857C1" w:rsidRPr="008C6797" w:rsidRDefault="00B857C1" w:rsidP="0070073D">
            <w:pPr>
              <w:pStyle w:val="11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10" w:type="dxa"/>
            <w:shd w:val="clear" w:color="auto" w:fill="auto"/>
          </w:tcPr>
          <w:p w:rsidR="00B857C1" w:rsidRPr="008C6797" w:rsidRDefault="00B857C1" w:rsidP="0070073D">
            <w:pPr>
              <w:pStyle w:val="11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B857C1" w:rsidRDefault="00B857C1" w:rsidP="00B857C1"/>
    <w:sectPr w:rsidR="00B857C1" w:rsidSect="00EB7982"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7C1"/>
    <w:rsid w:val="001249D5"/>
    <w:rsid w:val="00775C2C"/>
    <w:rsid w:val="00AF52FD"/>
    <w:rsid w:val="00B857C1"/>
    <w:rsid w:val="00B91F0E"/>
    <w:rsid w:val="00C86B91"/>
    <w:rsid w:val="00C91AA3"/>
    <w:rsid w:val="00DC7CC1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7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857C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B857C1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11">
    <w:name w:val="Ñòèëü1"/>
    <w:basedOn w:val="a"/>
    <w:link w:val="12"/>
    <w:rsid w:val="00B857C1"/>
    <w:pPr>
      <w:spacing w:line="288" w:lineRule="auto"/>
    </w:pPr>
    <w:rPr>
      <w:sz w:val="28"/>
    </w:rPr>
  </w:style>
  <w:style w:type="character" w:customStyle="1" w:styleId="12">
    <w:name w:val="Ñòèëü1 Знак"/>
    <w:link w:val="11"/>
    <w:rsid w:val="00B857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857C1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57C1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57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57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7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857C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B857C1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11">
    <w:name w:val="Ñòèëü1"/>
    <w:basedOn w:val="a"/>
    <w:link w:val="12"/>
    <w:rsid w:val="00B857C1"/>
    <w:pPr>
      <w:spacing w:line="288" w:lineRule="auto"/>
    </w:pPr>
    <w:rPr>
      <w:sz w:val="28"/>
    </w:rPr>
  </w:style>
  <w:style w:type="character" w:customStyle="1" w:styleId="12">
    <w:name w:val="Ñòèëü1 Знак"/>
    <w:link w:val="11"/>
    <w:rsid w:val="00B857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857C1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57C1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57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57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2D8BE-41B9-4F65-88BC-E1C4F4004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Вафина Зульфия Анваровна</dc:creator>
  <cp:lastModifiedBy>Вафина Зульфия Анваровна</cp:lastModifiedBy>
  <cp:revision>3</cp:revision>
  <dcterms:created xsi:type="dcterms:W3CDTF">2022-10-28T09:13:00Z</dcterms:created>
  <dcterms:modified xsi:type="dcterms:W3CDTF">2022-11-02T08:19:00Z</dcterms:modified>
</cp:coreProperties>
</file>