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0" w:rsidRPr="00F102E0" w:rsidRDefault="0040252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F102E0" w:rsidRPr="00F102E0" w:rsidTr="001503EB">
        <w:trPr>
          <w:trHeight w:val="1430"/>
        </w:trPr>
        <w:tc>
          <w:tcPr>
            <w:tcW w:w="3969" w:type="dxa"/>
          </w:tcPr>
          <w:p w:rsidR="002F6A2B" w:rsidRPr="00F102E0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102E0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F102E0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102E0">
              <w:rPr>
                <w:sz w:val="28"/>
                <w:szCs w:val="26"/>
                <w:lang w:val="tt-RU"/>
              </w:rPr>
              <w:t>ТРУДА,  ЗАНЯТОСТИ И  СО</w:t>
            </w:r>
            <w:r w:rsidRPr="00F102E0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F102E0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102E0">
              <w:rPr>
                <w:sz w:val="28"/>
                <w:szCs w:val="26"/>
              </w:rPr>
              <w:t>ТАТАРСТАН</w:t>
            </w:r>
          </w:p>
          <w:p w:rsidR="002F6A2B" w:rsidRPr="00F102E0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F102E0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F102E0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102E0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F102E0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F102E0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102E0">
              <w:rPr>
                <w:sz w:val="28"/>
                <w:szCs w:val="26"/>
                <w:lang w:val="tt-RU"/>
              </w:rPr>
              <w:t xml:space="preserve"> </w:t>
            </w:r>
            <w:r w:rsidRPr="00F102E0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F102E0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102E0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F102E0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102E0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F102E0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F102E0" w:rsidRPr="00F102E0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F102E0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F102E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C7FBB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F102E0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F102E0">
              <w:rPr>
                <w:b/>
                <w:sz w:val="32"/>
                <w:szCs w:val="32"/>
                <w:lang w:val="tt-RU"/>
              </w:rPr>
              <w:t>ПРИКАЗ</w:t>
            </w:r>
            <w:r w:rsidRPr="00F102E0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F102E0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F102E0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F102E0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102E0">
              <w:rPr>
                <w:b/>
                <w:sz w:val="32"/>
                <w:szCs w:val="32"/>
                <w:lang w:val="tt-RU"/>
              </w:rPr>
              <w:t>Б</w:t>
            </w:r>
            <w:r w:rsidRPr="00F102E0">
              <w:rPr>
                <w:b/>
                <w:sz w:val="32"/>
                <w:szCs w:val="32"/>
              </w:rPr>
              <w:t>ОЕРЫК</w:t>
            </w:r>
            <w:r w:rsidRPr="00F102E0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F102E0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F102E0" w:rsidRPr="00F102E0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F102E0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102E0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F102E0" w:rsidRDefault="002F6A2B" w:rsidP="001503EB">
            <w:pPr>
              <w:jc w:val="center"/>
            </w:pPr>
            <w:r w:rsidRPr="00F102E0">
              <w:rPr>
                <w:lang w:val="tt-RU"/>
              </w:rPr>
              <w:t>г.Казан</w:t>
            </w:r>
            <w:r w:rsidRPr="00F102E0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F102E0" w:rsidRDefault="002F6A2B" w:rsidP="00923722">
            <w:pPr>
              <w:jc w:val="center"/>
            </w:pPr>
            <w:r w:rsidRPr="00F102E0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102E0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503262" w:rsidRPr="00F102E0" w:rsidRDefault="00503262" w:rsidP="00025096">
      <w:pPr>
        <w:pStyle w:val="ConsPlusTitle"/>
        <w:ind w:right="5526"/>
        <w:jc w:val="both"/>
        <w:rPr>
          <w:b w:val="0"/>
        </w:rPr>
      </w:pPr>
    </w:p>
    <w:p w:rsidR="00DD12EE" w:rsidRPr="00F102E0" w:rsidRDefault="00DD12EE" w:rsidP="00904237">
      <w:pPr>
        <w:pStyle w:val="1"/>
        <w:ind w:right="5810"/>
        <w:rPr>
          <w:b w:val="0"/>
        </w:rPr>
      </w:pPr>
      <w:r w:rsidRPr="00F102E0">
        <w:rPr>
          <w:b w:val="0"/>
        </w:rPr>
        <w:t xml:space="preserve">О внесении изменений в </w:t>
      </w:r>
      <w:r w:rsidR="00DB7F15" w:rsidRPr="00F102E0">
        <w:rPr>
          <w:b w:val="0"/>
        </w:rPr>
        <w:t xml:space="preserve">Административный регламент предоставления государственной услуги по назначению </w:t>
      </w:r>
      <w:r w:rsidR="00904237" w:rsidRPr="00F102E0">
        <w:rPr>
          <w:b w:val="0"/>
        </w:rPr>
        <w:t>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 w:rsidR="00DB7F15" w:rsidRPr="00F102E0">
        <w:rPr>
          <w:b w:val="0"/>
        </w:rPr>
        <w:t xml:space="preserve">, утвержденный </w:t>
      </w:r>
      <w:r w:rsidR="003C6CF1" w:rsidRPr="00F102E0">
        <w:rPr>
          <w:b w:val="0"/>
        </w:rPr>
        <w:t>приказ</w:t>
      </w:r>
      <w:r w:rsidR="00DB7F15" w:rsidRPr="00F102E0">
        <w:rPr>
          <w:b w:val="0"/>
        </w:rPr>
        <w:t>ом</w:t>
      </w:r>
      <w:r w:rsidR="003C6CF1" w:rsidRPr="00F102E0">
        <w:rPr>
          <w:b w:val="0"/>
        </w:rPr>
        <w:t xml:space="preserve"> </w:t>
      </w:r>
      <w:r w:rsidRPr="00F102E0">
        <w:rPr>
          <w:b w:val="0"/>
        </w:rPr>
        <w:t xml:space="preserve">Министерства труда, занятости и социальной защиты Республики Татарстан от 25.06.2012     № 462 «Об утверждении Административного регламента предоставления государственной услуги по назначению </w:t>
      </w:r>
      <w:r w:rsidR="00904237" w:rsidRPr="00F102E0">
        <w:rPr>
          <w:b w:val="0"/>
        </w:rPr>
        <w:t>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 w:rsidRPr="00F102E0">
        <w:rPr>
          <w:b w:val="0"/>
        </w:rPr>
        <w:t>»</w:t>
      </w:r>
    </w:p>
    <w:p w:rsidR="00DD12EE" w:rsidRPr="00F102E0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12EE" w:rsidRPr="00F102E0" w:rsidRDefault="00DB7F15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02E0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</w:t>
      </w:r>
      <w:r w:rsidR="00DD12EE" w:rsidRPr="00F102E0">
        <w:rPr>
          <w:rFonts w:ascii="Times New Roman" w:hAnsi="Times New Roman" w:cs="Times New Roman"/>
          <w:b w:val="0"/>
          <w:sz w:val="28"/>
          <w:szCs w:val="28"/>
        </w:rPr>
        <w:t xml:space="preserve"> р и </w:t>
      </w:r>
      <w:proofErr w:type="gramStart"/>
      <w:r w:rsidR="00DD12EE" w:rsidRPr="00F102E0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DD12EE" w:rsidRPr="00F102E0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D12EE" w:rsidRPr="00F102E0" w:rsidRDefault="00DD12EE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02E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Pr="00F102E0">
          <w:rPr>
            <w:rFonts w:ascii="Times New Roman" w:hAnsi="Times New Roman" w:cs="Times New Roman"/>
            <w:b w:val="0"/>
            <w:sz w:val="28"/>
            <w:szCs w:val="28"/>
          </w:rPr>
          <w:t>изменения</w:t>
        </w:r>
      </w:hyperlink>
      <w:r w:rsidRPr="00F102E0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DB7F15" w:rsidRPr="00F102E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</w:t>
      </w:r>
      <w:r w:rsidR="00994404" w:rsidRPr="00F102E0">
        <w:rPr>
          <w:rFonts w:ascii="Times New Roman" w:hAnsi="Times New Roman" w:cs="Times New Roman"/>
          <w:b w:val="0"/>
          <w:sz w:val="28"/>
          <w:szCs w:val="28"/>
        </w:rPr>
        <w:t>, утверждё</w:t>
      </w:r>
      <w:r w:rsidR="00DB7F15" w:rsidRPr="00F102E0">
        <w:rPr>
          <w:rFonts w:ascii="Times New Roman" w:hAnsi="Times New Roman" w:cs="Times New Roman"/>
          <w:b w:val="0"/>
          <w:sz w:val="28"/>
          <w:szCs w:val="28"/>
        </w:rPr>
        <w:t xml:space="preserve">нном </w:t>
      </w:r>
      <w:r w:rsidR="002455AD" w:rsidRPr="00F102E0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DB7F15" w:rsidRPr="00F102E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455AD" w:rsidRPr="00F102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02E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</w:t>
      </w:r>
      <w:r w:rsidR="00904237" w:rsidRPr="00F102E0">
        <w:rPr>
          <w:rFonts w:ascii="Times New Roman" w:hAnsi="Times New Roman" w:cs="Times New Roman"/>
          <w:b w:val="0"/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 w:rsidRPr="00F102E0">
        <w:rPr>
          <w:rFonts w:ascii="Times New Roman" w:hAnsi="Times New Roman" w:cs="Times New Roman"/>
          <w:b w:val="0"/>
          <w:sz w:val="28"/>
          <w:szCs w:val="28"/>
        </w:rPr>
        <w:t xml:space="preserve">» (с изменениями, внесенными </w:t>
      </w:r>
      <w:r w:rsidRPr="00F102E0">
        <w:rPr>
          <w:rFonts w:ascii="Times New Roman" w:hAnsi="Times New Roman" w:cs="Times New Roman"/>
          <w:b w:val="0"/>
          <w:sz w:val="28"/>
          <w:szCs w:val="28"/>
        </w:rPr>
        <w:lastRenderedPageBreak/>
        <w:t>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885, от 08.07.2019 № 532, от 03.09.2019 № 665, от 14.11.2019 № 1017, от 28.02.2020 № 142, от 09.07.2020 № 491, от 08.10.2020 № 708</w:t>
      </w:r>
      <w:r w:rsidR="00616A89" w:rsidRPr="00F102E0">
        <w:rPr>
          <w:rFonts w:ascii="Times New Roman" w:hAnsi="Times New Roman" w:cs="Times New Roman"/>
          <w:b w:val="0"/>
          <w:sz w:val="28"/>
          <w:szCs w:val="28"/>
        </w:rPr>
        <w:t>, от 24.03.2021 № 154</w:t>
      </w:r>
      <w:r w:rsidR="00DB7F15" w:rsidRPr="00F102E0">
        <w:rPr>
          <w:rFonts w:ascii="Times New Roman" w:hAnsi="Times New Roman" w:cs="Times New Roman"/>
          <w:b w:val="0"/>
          <w:sz w:val="28"/>
          <w:szCs w:val="28"/>
        </w:rPr>
        <w:t>, от 17.11.2021 № 849</w:t>
      </w:r>
      <w:r w:rsidRPr="00F102E0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D12EE" w:rsidRPr="00F102E0" w:rsidRDefault="00DD12EE" w:rsidP="00DD12E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6529" w:rsidRPr="00F102E0" w:rsidRDefault="00AD6529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12EE" w:rsidRPr="00F102E0" w:rsidRDefault="004D17B5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F102E0" w:rsidSect="00EF5EF0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 w:rsidRPr="00F102E0">
        <w:rPr>
          <w:rFonts w:ascii="Times New Roman" w:hAnsi="Times New Roman" w:cs="Times New Roman"/>
          <w:sz w:val="28"/>
          <w:szCs w:val="28"/>
        </w:rPr>
        <w:t>М</w:t>
      </w:r>
      <w:r w:rsidR="00DD12EE" w:rsidRPr="00F102E0">
        <w:rPr>
          <w:rFonts w:ascii="Times New Roman" w:hAnsi="Times New Roman" w:cs="Times New Roman"/>
          <w:sz w:val="28"/>
          <w:szCs w:val="28"/>
        </w:rPr>
        <w:t>инистр</w:t>
      </w:r>
      <w:r w:rsidR="00DD12EE" w:rsidRPr="00F102E0">
        <w:rPr>
          <w:rFonts w:ascii="Times New Roman" w:hAnsi="Times New Roman" w:cs="Times New Roman"/>
          <w:sz w:val="28"/>
          <w:szCs w:val="28"/>
        </w:rPr>
        <w:tab/>
      </w:r>
      <w:r w:rsidR="00DD12EE" w:rsidRPr="00F102E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12EE" w:rsidRPr="00F102E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12EE" w:rsidRPr="00F102E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12EE" w:rsidRPr="00F102E0">
        <w:rPr>
          <w:rFonts w:ascii="Times New Roman" w:hAnsi="Times New Roman" w:cs="Times New Roman"/>
          <w:sz w:val="28"/>
          <w:szCs w:val="28"/>
        </w:rPr>
        <w:tab/>
      </w:r>
      <w:r w:rsidR="00C819BB" w:rsidRPr="00F102E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02E0">
        <w:rPr>
          <w:rFonts w:ascii="Times New Roman" w:hAnsi="Times New Roman" w:cs="Times New Roman"/>
          <w:sz w:val="28"/>
          <w:szCs w:val="28"/>
        </w:rPr>
        <w:t xml:space="preserve">       </w:t>
      </w:r>
      <w:r w:rsidR="00C819BB" w:rsidRPr="00F10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E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DD12EE" w:rsidRPr="00F10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FE" w:rsidRPr="00F102E0" w:rsidRDefault="00025096" w:rsidP="001170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E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</w:r>
      <w:r w:rsidR="00D76EFE" w:rsidRPr="00F102E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17087" w:rsidRPr="00F102E0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F102E0">
        <w:rPr>
          <w:rFonts w:ascii="Times New Roman" w:hAnsi="Times New Roman" w:cs="Times New Roman"/>
          <w:sz w:val="28"/>
          <w:szCs w:val="28"/>
        </w:rPr>
        <w:t>Утверждены</w:t>
      </w:r>
    </w:p>
    <w:p w:rsidR="00D76EFE" w:rsidRPr="00F102E0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F102E0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F102E0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F102E0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F102E0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F102E0" w:rsidRDefault="00D76EFE" w:rsidP="00D76EFE">
      <w:pPr>
        <w:ind w:firstLine="709"/>
        <w:jc w:val="both"/>
        <w:rPr>
          <w:sz w:val="28"/>
          <w:szCs w:val="28"/>
        </w:rPr>
      </w:pPr>
    </w:p>
    <w:p w:rsidR="00D76EFE" w:rsidRPr="00F102E0" w:rsidRDefault="00D76EFE" w:rsidP="00D76EFE">
      <w:pPr>
        <w:ind w:firstLine="709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 xml:space="preserve">Изменения, </w:t>
      </w:r>
    </w:p>
    <w:p w:rsidR="00D76EFE" w:rsidRPr="00F102E0" w:rsidRDefault="00D76EFE" w:rsidP="00D76EFE">
      <w:pPr>
        <w:ind w:firstLine="709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 xml:space="preserve">которые вносятся в </w:t>
      </w:r>
      <w:r w:rsidR="00994404" w:rsidRPr="00F102E0">
        <w:rPr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904237" w:rsidRPr="00F102E0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 w:rsidR="00500E0B" w:rsidRPr="00F102E0">
        <w:rPr>
          <w:sz w:val="28"/>
          <w:szCs w:val="28"/>
        </w:rPr>
        <w:t>, утвержде</w:t>
      </w:r>
      <w:r w:rsidR="00904237" w:rsidRPr="00F102E0">
        <w:rPr>
          <w:sz w:val="28"/>
          <w:szCs w:val="28"/>
        </w:rPr>
        <w:t>нный</w:t>
      </w:r>
      <w:r w:rsidR="00994404" w:rsidRPr="00F102E0">
        <w:rPr>
          <w:sz w:val="28"/>
          <w:szCs w:val="28"/>
        </w:rPr>
        <w:t xml:space="preserve"> </w:t>
      </w:r>
      <w:r w:rsidR="00DA46D9" w:rsidRPr="00F102E0">
        <w:rPr>
          <w:sz w:val="28"/>
          <w:szCs w:val="28"/>
        </w:rPr>
        <w:t>приказ</w:t>
      </w:r>
      <w:r w:rsidR="00994404" w:rsidRPr="00F102E0">
        <w:rPr>
          <w:sz w:val="28"/>
          <w:szCs w:val="28"/>
        </w:rPr>
        <w:t>ом</w:t>
      </w:r>
      <w:r w:rsidR="00DA46D9" w:rsidRPr="00F102E0">
        <w:rPr>
          <w:sz w:val="28"/>
          <w:szCs w:val="28"/>
        </w:rPr>
        <w:t xml:space="preserve"> </w:t>
      </w:r>
      <w:r w:rsidRPr="00F102E0">
        <w:rPr>
          <w:sz w:val="28"/>
          <w:szCs w:val="28"/>
        </w:rPr>
        <w:t xml:space="preserve">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</w:t>
      </w:r>
      <w:r w:rsidR="00A9108E" w:rsidRPr="00F102E0">
        <w:rPr>
          <w:sz w:val="28"/>
          <w:szCs w:val="28"/>
        </w:rPr>
        <w:t xml:space="preserve">государственных единовременных пособий и ежемесячных денежных компенсаций </w:t>
      </w:r>
      <w:r w:rsidRPr="00F102E0">
        <w:rPr>
          <w:sz w:val="28"/>
          <w:szCs w:val="28"/>
        </w:rPr>
        <w:t>гражданам</w:t>
      </w:r>
      <w:r w:rsidR="00A9108E" w:rsidRPr="00F102E0">
        <w:rPr>
          <w:sz w:val="28"/>
          <w:szCs w:val="28"/>
        </w:rPr>
        <w:t>,</w:t>
      </w:r>
      <w:r w:rsidRPr="00F102E0">
        <w:rPr>
          <w:sz w:val="28"/>
          <w:szCs w:val="28"/>
        </w:rPr>
        <w:t xml:space="preserve"> при возникновении у них поствакцинальных осложнений»</w:t>
      </w:r>
    </w:p>
    <w:p w:rsidR="00500E0B" w:rsidRPr="00F102E0" w:rsidRDefault="00500E0B" w:rsidP="00FC7EC9">
      <w:pPr>
        <w:ind w:firstLine="709"/>
        <w:jc w:val="both"/>
        <w:rPr>
          <w:sz w:val="28"/>
          <w:szCs w:val="28"/>
        </w:rPr>
      </w:pPr>
    </w:p>
    <w:p w:rsidR="00994404" w:rsidRPr="00F102E0" w:rsidRDefault="00994404" w:rsidP="00FC7EC9">
      <w:pPr>
        <w:ind w:firstLine="709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 разделе 1:</w:t>
      </w:r>
    </w:p>
    <w:p w:rsidR="00994404" w:rsidRPr="00F102E0" w:rsidRDefault="006C79FA" w:rsidP="00FC7EC9">
      <w:pPr>
        <w:ind w:firstLine="709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пункт</w:t>
      </w:r>
      <w:r w:rsidR="00994404" w:rsidRPr="00F102E0">
        <w:rPr>
          <w:sz w:val="28"/>
          <w:szCs w:val="28"/>
        </w:rPr>
        <w:t xml:space="preserve"> 1.4 </w:t>
      </w:r>
      <w:r w:rsidRPr="00F102E0">
        <w:rPr>
          <w:sz w:val="28"/>
          <w:szCs w:val="28"/>
        </w:rPr>
        <w:t>изложить в следующей редакции:</w:t>
      </w:r>
    </w:p>
    <w:p w:rsidR="00E755A0" w:rsidRPr="00F102E0" w:rsidRDefault="00E755A0" w:rsidP="00FC7EC9">
      <w:pPr>
        <w:autoSpaceDE w:val="0"/>
        <w:autoSpaceDN w:val="0"/>
        <w:adjustRightInd w:val="0"/>
        <w:ind w:left="1" w:firstLine="708"/>
        <w:jc w:val="both"/>
        <w:rPr>
          <w:rFonts w:cs="Arial"/>
          <w:sz w:val="28"/>
          <w:szCs w:val="28"/>
        </w:rPr>
      </w:pPr>
      <w:r w:rsidRPr="00F102E0">
        <w:rPr>
          <w:rFonts w:cs="Arial"/>
          <w:sz w:val="28"/>
          <w:szCs w:val="28"/>
        </w:rPr>
        <w:t>«1.</w:t>
      </w:r>
      <w:r w:rsidR="006C79FA" w:rsidRPr="00F102E0">
        <w:rPr>
          <w:rFonts w:cs="Arial"/>
          <w:sz w:val="28"/>
          <w:szCs w:val="28"/>
        </w:rPr>
        <w:t>4</w:t>
      </w:r>
      <w:r w:rsidRPr="00F102E0">
        <w:rPr>
          <w:rFonts w:cs="Arial"/>
          <w:sz w:val="28"/>
          <w:szCs w:val="28"/>
        </w:rPr>
        <w:t>. При предоставлении государственной услуг</w:t>
      </w:r>
      <w:r w:rsidR="00453073" w:rsidRPr="00F102E0">
        <w:rPr>
          <w:rFonts w:cs="Arial"/>
          <w:sz w:val="28"/>
          <w:szCs w:val="28"/>
        </w:rPr>
        <w:t>и профилирование (предоставление</w:t>
      </w:r>
      <w:r w:rsidRPr="00F102E0">
        <w:rPr>
          <w:rFonts w:cs="Arial"/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:rsidR="006C79FA" w:rsidRPr="00F102E0" w:rsidRDefault="006C79FA" w:rsidP="00FC7EC9">
      <w:pPr>
        <w:autoSpaceDE w:val="0"/>
        <w:autoSpaceDN w:val="0"/>
        <w:adjustRightInd w:val="0"/>
        <w:ind w:left="1" w:firstLine="708"/>
        <w:jc w:val="both"/>
        <w:rPr>
          <w:rFonts w:cs="Arial"/>
          <w:sz w:val="28"/>
          <w:szCs w:val="28"/>
        </w:rPr>
      </w:pPr>
      <w:r w:rsidRPr="00F102E0">
        <w:rPr>
          <w:rFonts w:cs="Arial"/>
          <w:sz w:val="28"/>
          <w:szCs w:val="28"/>
        </w:rPr>
        <w:t>пункты 1.4.1 – 1.6 признать утратившими силу;</w:t>
      </w:r>
    </w:p>
    <w:p w:rsidR="005C599E" w:rsidRPr="00F102E0" w:rsidRDefault="005C599E" w:rsidP="00CA6F66">
      <w:pPr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F102E0">
        <w:rPr>
          <w:sz w:val="28"/>
          <w:szCs w:val="28"/>
          <w:lang w:eastAsia="en-US"/>
        </w:rPr>
        <w:t>раздел 2 изложить в следующей редакции:</w:t>
      </w:r>
    </w:p>
    <w:p w:rsidR="005C599E" w:rsidRPr="00F102E0" w:rsidRDefault="005C599E" w:rsidP="00F102E0">
      <w:pPr>
        <w:autoSpaceDE w:val="0"/>
        <w:autoSpaceDN w:val="0"/>
        <w:ind w:firstLine="708"/>
        <w:rPr>
          <w:sz w:val="28"/>
        </w:rPr>
      </w:pPr>
      <w:r w:rsidRPr="00F102E0">
        <w:rPr>
          <w:bCs/>
          <w:sz w:val="28"/>
          <w:szCs w:val="28"/>
          <w:lang w:eastAsia="en-US"/>
        </w:rPr>
        <w:t>«</w:t>
      </w:r>
      <w:r w:rsidRPr="00F102E0">
        <w:rPr>
          <w:sz w:val="28"/>
        </w:rPr>
        <w:t>2. Стандарт предоставления государственной услуги</w:t>
      </w:r>
    </w:p>
    <w:p w:rsidR="005C599E" w:rsidRPr="00F102E0" w:rsidRDefault="005C599E" w:rsidP="00F902CA">
      <w:pPr>
        <w:autoSpaceDE w:val="0"/>
        <w:autoSpaceDN w:val="0"/>
        <w:ind w:firstLine="567"/>
        <w:jc w:val="center"/>
        <w:rPr>
          <w:sz w:val="28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2.1. Наименование государственной услуги</w:t>
      </w: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A540CE" w:rsidRPr="00F102E0" w:rsidRDefault="00747B29" w:rsidP="00CA6F66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Назначение</w:t>
      </w:r>
      <w:r w:rsidR="00E10EC6" w:rsidRPr="00F102E0">
        <w:rPr>
          <w:rFonts w:cs="Courier New"/>
          <w:sz w:val="28"/>
          <w:szCs w:val="20"/>
        </w:rPr>
        <w:t xml:space="preserve"> </w:t>
      </w:r>
      <w:r w:rsidR="00EF3C8F" w:rsidRPr="00F102E0">
        <w:rPr>
          <w:rFonts w:cs="Courier New"/>
          <w:sz w:val="28"/>
          <w:szCs w:val="20"/>
        </w:rPr>
        <w:t xml:space="preserve">государственных единовременных пособий и ежемесячных денежных компенсаций </w:t>
      </w:r>
      <w:r w:rsidR="00E10EC6" w:rsidRPr="00F102E0">
        <w:rPr>
          <w:rFonts w:cs="Courier New"/>
          <w:sz w:val="28"/>
          <w:szCs w:val="20"/>
        </w:rPr>
        <w:t>гражданам при возникновении у них поствакцинальных осложнений</w:t>
      </w:r>
      <w:r w:rsidR="00885A31" w:rsidRPr="00F102E0">
        <w:rPr>
          <w:rFonts w:cs="Courier New"/>
          <w:sz w:val="28"/>
          <w:szCs w:val="20"/>
        </w:rPr>
        <w:t xml:space="preserve"> (далее соответственно - единовременное пособие, ежемесячная денежная компенсация, государственная услуга)</w:t>
      </w:r>
      <w:r w:rsidR="00E10EC6" w:rsidRPr="00F102E0">
        <w:rPr>
          <w:rFonts w:cs="Courier New"/>
          <w:sz w:val="28"/>
          <w:szCs w:val="20"/>
        </w:rPr>
        <w:t>.</w:t>
      </w: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2.2. Наименование органа</w:t>
      </w:r>
      <w:r w:rsidR="0058263C" w:rsidRPr="00F102E0">
        <w:rPr>
          <w:rFonts w:cs="Courier New"/>
          <w:sz w:val="28"/>
          <w:szCs w:val="20"/>
        </w:rPr>
        <w:t>, предоставляющего государственную услугу</w:t>
      </w: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932508" w:rsidRPr="00F102E0" w:rsidRDefault="007C04A8" w:rsidP="00B452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2.2.1. </w:t>
      </w:r>
      <w:r w:rsidR="00885A31" w:rsidRPr="00F102E0">
        <w:rPr>
          <w:sz w:val="28"/>
          <w:szCs w:val="28"/>
        </w:rPr>
        <w:t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885A31" w:rsidRPr="00F102E0" w:rsidRDefault="007C04A8" w:rsidP="00B452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2.2.2. </w:t>
      </w:r>
      <w:r w:rsidR="00885A31" w:rsidRPr="00F102E0">
        <w:rPr>
          <w:sz w:val="28"/>
          <w:szCs w:val="28"/>
        </w:rPr>
        <w:t xml:space="preserve">Предоставление государственной услуги, включая подачу заявления на </w:t>
      </w:r>
      <w:r w:rsidR="00885A31" w:rsidRPr="00F102E0">
        <w:rPr>
          <w:sz w:val="28"/>
          <w:szCs w:val="28"/>
        </w:rPr>
        <w:lastRenderedPageBreak/>
        <w:t>предоставление государственной услуги, через многофункциональный центр (далее - МФЦ), не осуществляется</w:t>
      </w:r>
      <w:r w:rsidR="00487347" w:rsidRPr="00F102E0">
        <w:rPr>
          <w:sz w:val="28"/>
          <w:szCs w:val="28"/>
        </w:rPr>
        <w:t>.</w:t>
      </w:r>
    </w:p>
    <w:p w:rsidR="005C599E" w:rsidRPr="00F102E0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2.3. </w:t>
      </w:r>
      <w:r w:rsidR="00D126DE" w:rsidRPr="00F102E0">
        <w:rPr>
          <w:rFonts w:cs="Courier New"/>
          <w:sz w:val="28"/>
          <w:szCs w:val="20"/>
        </w:rPr>
        <w:t>Результат</w:t>
      </w:r>
      <w:r w:rsidRPr="00F102E0">
        <w:rPr>
          <w:rFonts w:cs="Courier New"/>
          <w:sz w:val="28"/>
          <w:szCs w:val="20"/>
        </w:rPr>
        <w:t xml:space="preserve"> предоставления государственной услуги</w:t>
      </w:r>
    </w:p>
    <w:p w:rsidR="005C599E" w:rsidRPr="00F102E0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A178F" w:rsidRPr="00F102E0" w:rsidRDefault="00D775F8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 xml:space="preserve">2.3.1. </w:t>
      </w:r>
      <w:r w:rsidR="008A178F" w:rsidRPr="00F102E0">
        <w:rPr>
          <w:rFonts w:eastAsia="Calibri"/>
          <w:sz w:val="28"/>
          <w:szCs w:val="28"/>
        </w:rPr>
        <w:t>Результатом предоставления государственной услуги является решение о назначении (об отказе в назначении) ежемесячной денежной компенсации – для заявителей, указанных в абзаце втором пункта 1.2 настоящего Регламента, единовременного пособия – для заявителей, указанных в абзаце третьем пункта 1.2 настоящего Регламента (по</w:t>
      </w:r>
      <w:r w:rsidR="00120421" w:rsidRPr="00F102E0">
        <w:rPr>
          <w:rFonts w:eastAsia="Calibri"/>
          <w:sz w:val="28"/>
          <w:szCs w:val="28"/>
        </w:rPr>
        <w:t xml:space="preserve"> формам согласно приложениям № 4, 5</w:t>
      </w:r>
      <w:r w:rsidR="008A178F" w:rsidRPr="00F102E0">
        <w:rPr>
          <w:rFonts w:eastAsia="Calibri"/>
          <w:sz w:val="28"/>
          <w:szCs w:val="28"/>
        </w:rPr>
        <w:t xml:space="preserve"> к настоящему Регламенту).</w:t>
      </w:r>
    </w:p>
    <w:p w:rsidR="00D775F8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D775F8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2.3.</w:t>
      </w:r>
      <w:r w:rsidR="001B5E77" w:rsidRPr="00F102E0">
        <w:rPr>
          <w:rFonts w:eastAsia="Calibri"/>
          <w:sz w:val="28"/>
          <w:szCs w:val="28"/>
        </w:rPr>
        <w:t>2</w:t>
      </w:r>
      <w:r w:rsidRPr="00F102E0">
        <w:rPr>
          <w:rFonts w:eastAsia="Calibri"/>
          <w:sz w:val="28"/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D775F8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в письменной форме лично заявителю или почтовым отправлением;</w:t>
      </w:r>
    </w:p>
    <w:p w:rsidR="00D775F8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</w:t>
      </w:r>
      <w:r w:rsidR="001B5E77" w:rsidRPr="00F102E0">
        <w:t xml:space="preserve"> </w:t>
      </w:r>
      <w:r w:rsidR="001B5E77" w:rsidRPr="00F102E0">
        <w:rPr>
          <w:rFonts w:eastAsia="Calibri"/>
          <w:sz w:val="28"/>
          <w:szCs w:val="28"/>
        </w:rPr>
        <w:t>(http://uslugi.tatarstan.ru/)</w:t>
      </w:r>
      <w:r w:rsidRPr="00F102E0">
        <w:rPr>
          <w:rFonts w:eastAsia="Calibri"/>
          <w:sz w:val="28"/>
          <w:szCs w:val="28"/>
        </w:rPr>
        <w:t xml:space="preserve"> (далее - Портал государственных и муниципальных услуг Республики Татарстан).</w:t>
      </w:r>
    </w:p>
    <w:p w:rsidR="005C599E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Уведомление о результате предоставления государственной услуги может быть направлено СМС-сообщением на телефон.</w:t>
      </w:r>
    </w:p>
    <w:p w:rsidR="00D775F8" w:rsidRPr="00F102E0" w:rsidRDefault="00D775F8" w:rsidP="00D775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2.4. Срок предост</w:t>
      </w:r>
      <w:r w:rsidR="00EB462F" w:rsidRPr="00F102E0">
        <w:rPr>
          <w:rFonts w:cs="Courier New"/>
          <w:sz w:val="28"/>
          <w:szCs w:val="20"/>
        </w:rPr>
        <w:t>авления государственной услуги</w:t>
      </w:r>
    </w:p>
    <w:p w:rsidR="00EB462F" w:rsidRPr="00F102E0" w:rsidRDefault="00EB462F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5C599E" w:rsidP="001145B2">
      <w:pPr>
        <w:pStyle w:val="aff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cs="Courier New"/>
          <w:sz w:val="28"/>
        </w:rPr>
        <w:t>2.4.1. </w:t>
      </w:r>
      <w:r w:rsidRPr="00F102E0">
        <w:rPr>
          <w:rFonts w:eastAsia="Calibri"/>
          <w:sz w:val="28"/>
          <w:szCs w:val="28"/>
        </w:rPr>
        <w:t xml:space="preserve">Решение о </w:t>
      </w:r>
      <w:r w:rsidR="00CA731B" w:rsidRPr="00F102E0">
        <w:rPr>
          <w:rFonts w:eastAsia="Calibri"/>
          <w:sz w:val="28"/>
          <w:szCs w:val="28"/>
        </w:rPr>
        <w:t>назначении</w:t>
      </w:r>
      <w:r w:rsidRPr="00F102E0">
        <w:rPr>
          <w:rFonts w:eastAsia="Calibri"/>
          <w:sz w:val="28"/>
          <w:szCs w:val="28"/>
        </w:rPr>
        <w:t xml:space="preserve"> (об отказе в </w:t>
      </w:r>
      <w:r w:rsidR="00CA731B" w:rsidRPr="00F102E0">
        <w:rPr>
          <w:rFonts w:eastAsia="Calibri"/>
          <w:sz w:val="28"/>
          <w:szCs w:val="28"/>
        </w:rPr>
        <w:t>назначении</w:t>
      </w:r>
      <w:r w:rsidRPr="00F102E0">
        <w:rPr>
          <w:rFonts w:eastAsia="Calibri"/>
          <w:sz w:val="28"/>
          <w:szCs w:val="28"/>
        </w:rPr>
        <w:t xml:space="preserve">) </w:t>
      </w:r>
      <w:r w:rsidR="008A178F" w:rsidRPr="00F102E0">
        <w:rPr>
          <w:rFonts w:eastAsia="Calibri"/>
          <w:sz w:val="28"/>
          <w:szCs w:val="28"/>
        </w:rPr>
        <w:t>ежемесячной денежной компенсации, единовременного пособия</w:t>
      </w:r>
      <w:r w:rsidR="007F7E3E" w:rsidRPr="00F102E0">
        <w:rPr>
          <w:rFonts w:eastAsia="Calibri"/>
          <w:sz w:val="28"/>
          <w:szCs w:val="28"/>
        </w:rPr>
        <w:t xml:space="preserve"> </w:t>
      </w:r>
      <w:r w:rsidRPr="00F102E0">
        <w:rPr>
          <w:rFonts w:eastAsia="Calibri"/>
          <w:sz w:val="28"/>
          <w:szCs w:val="28"/>
        </w:rPr>
        <w:t xml:space="preserve">принимается в течение </w:t>
      </w:r>
      <w:r w:rsidR="00BA4070" w:rsidRPr="00F102E0">
        <w:rPr>
          <w:rFonts w:eastAsia="Calibri"/>
          <w:sz w:val="28"/>
          <w:szCs w:val="28"/>
        </w:rPr>
        <w:t>пяти</w:t>
      </w:r>
      <w:r w:rsidRPr="00F102E0">
        <w:rPr>
          <w:rFonts w:eastAsia="Calibri"/>
          <w:sz w:val="28"/>
          <w:szCs w:val="28"/>
        </w:rPr>
        <w:t xml:space="preserve"> </w:t>
      </w:r>
      <w:r w:rsidR="00175E22" w:rsidRPr="00F102E0">
        <w:rPr>
          <w:rFonts w:eastAsia="Calibri"/>
          <w:sz w:val="28"/>
          <w:szCs w:val="28"/>
        </w:rPr>
        <w:t xml:space="preserve">календарных </w:t>
      </w:r>
      <w:r w:rsidRPr="00F102E0">
        <w:rPr>
          <w:rFonts w:eastAsia="Calibri"/>
          <w:sz w:val="28"/>
          <w:szCs w:val="28"/>
        </w:rPr>
        <w:t>дней со дня регистрации заявления и документов</w:t>
      </w:r>
      <w:r w:rsidR="00615BA9" w:rsidRPr="00F102E0">
        <w:rPr>
          <w:rFonts w:eastAsia="Calibri"/>
          <w:sz w:val="28"/>
          <w:szCs w:val="28"/>
        </w:rPr>
        <w:t>,</w:t>
      </w:r>
      <w:r w:rsidR="00C7779C" w:rsidRPr="00F102E0">
        <w:rPr>
          <w:rFonts w:eastAsia="Calibri"/>
          <w:sz w:val="28"/>
          <w:szCs w:val="28"/>
        </w:rPr>
        <w:t xml:space="preserve">  </w:t>
      </w:r>
      <w:r w:rsidR="00566A81" w:rsidRPr="00F102E0">
        <w:rPr>
          <w:rFonts w:eastAsia="Calibri"/>
          <w:sz w:val="28"/>
          <w:szCs w:val="28"/>
        </w:rPr>
        <w:t xml:space="preserve"> </w:t>
      </w:r>
      <w:r w:rsidRPr="00F102E0">
        <w:rPr>
          <w:rFonts w:eastAsia="Calibri"/>
          <w:sz w:val="28"/>
          <w:szCs w:val="28"/>
        </w:rPr>
        <w:t xml:space="preserve">указанных в </w:t>
      </w:r>
      <w:hyperlink r:id="rId11" w:history="1">
        <w:r w:rsidRPr="00F102E0">
          <w:rPr>
            <w:rFonts w:eastAsia="Calibri"/>
            <w:sz w:val="28"/>
            <w:szCs w:val="28"/>
          </w:rPr>
          <w:t>пункте 2.5</w:t>
        </w:r>
      </w:hyperlink>
      <w:r w:rsidRPr="00F102E0">
        <w:rPr>
          <w:rFonts w:eastAsia="Calibri"/>
          <w:sz w:val="28"/>
          <w:szCs w:val="28"/>
        </w:rPr>
        <w:t xml:space="preserve"> настоящего Регламента.</w:t>
      </w:r>
    </w:p>
    <w:p w:rsidR="00566A81" w:rsidRPr="00F102E0" w:rsidRDefault="00566A81" w:rsidP="003D08EA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rFonts w:eastAsia="Calibri"/>
          <w:sz w:val="28"/>
          <w:szCs w:val="28"/>
        </w:rPr>
        <w:t>2.4.2.</w:t>
      </w:r>
      <w:r w:rsidRPr="00F102E0">
        <w:rPr>
          <w:sz w:val="28"/>
          <w:szCs w:val="28"/>
        </w:rPr>
        <w:t xml:space="preserve"> При необходимости запроса документов по каналам межведомственного взаимодействия решение о </w:t>
      </w:r>
      <w:r w:rsidR="00CA731B" w:rsidRPr="00F102E0">
        <w:rPr>
          <w:rFonts w:eastAsia="Calibri"/>
          <w:sz w:val="28"/>
          <w:szCs w:val="28"/>
        </w:rPr>
        <w:t>назначении</w:t>
      </w:r>
      <w:r w:rsidRPr="00F102E0">
        <w:rPr>
          <w:sz w:val="28"/>
          <w:szCs w:val="28"/>
        </w:rPr>
        <w:t xml:space="preserve"> (об отказе в </w:t>
      </w:r>
      <w:r w:rsidR="00CA731B" w:rsidRPr="00F102E0">
        <w:rPr>
          <w:rFonts w:eastAsia="Calibri"/>
          <w:sz w:val="28"/>
          <w:szCs w:val="28"/>
        </w:rPr>
        <w:t>назначении</w:t>
      </w:r>
      <w:r w:rsidRPr="00F102E0">
        <w:rPr>
          <w:sz w:val="28"/>
          <w:szCs w:val="28"/>
        </w:rPr>
        <w:t xml:space="preserve">) </w:t>
      </w:r>
      <w:r w:rsidR="003D08EA" w:rsidRPr="00F102E0">
        <w:rPr>
          <w:rFonts w:eastAsia="Calibri"/>
          <w:sz w:val="28"/>
          <w:szCs w:val="28"/>
        </w:rPr>
        <w:t xml:space="preserve">ежемесячной денежной компенсации, единовременного пособия </w:t>
      </w:r>
      <w:r w:rsidRPr="00F102E0">
        <w:rPr>
          <w:sz w:val="28"/>
          <w:szCs w:val="28"/>
        </w:rPr>
        <w:t xml:space="preserve">принимается в течение десяти </w:t>
      </w:r>
      <w:r w:rsidR="009A1AC4" w:rsidRPr="00F102E0">
        <w:rPr>
          <w:sz w:val="28"/>
          <w:szCs w:val="28"/>
        </w:rPr>
        <w:t>календарных</w:t>
      </w:r>
      <w:r w:rsidRPr="00F102E0">
        <w:rPr>
          <w:sz w:val="28"/>
          <w:szCs w:val="28"/>
        </w:rPr>
        <w:t xml:space="preserve"> дней со дня подачи заявления и документов.</w:t>
      </w:r>
    </w:p>
    <w:p w:rsidR="005C599E" w:rsidRPr="00F102E0" w:rsidRDefault="00566A81" w:rsidP="00AE0F14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2.4.3</w:t>
      </w:r>
      <w:r w:rsidR="005C599E" w:rsidRPr="00F102E0">
        <w:rPr>
          <w:rFonts w:cs="Courier New"/>
          <w:sz w:val="28"/>
          <w:szCs w:val="20"/>
        </w:rPr>
        <w:t>. Приостановление срока предоставления государственной услуги не предусмотрено.</w:t>
      </w:r>
    </w:p>
    <w:p w:rsidR="00351622" w:rsidRPr="00F102E0" w:rsidRDefault="00351622" w:rsidP="00351622">
      <w:pPr>
        <w:pStyle w:val="aff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cs="Courier New"/>
          <w:sz w:val="28"/>
        </w:rPr>
        <w:t xml:space="preserve">2.4.4. Уведомление заявителя о принятом решении о назначении ежемесячной денежной компенсации, единовременного пособия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 осуществляется </w:t>
      </w:r>
      <w:r w:rsidRPr="00F102E0">
        <w:rPr>
          <w:rFonts w:eastAsia="Calibri"/>
          <w:sz w:val="28"/>
          <w:szCs w:val="28"/>
        </w:rPr>
        <w:t>в день принятия решения о назначении (об отказе в назначении) ежемесячной денежной компенсации, единовременного пособия.</w:t>
      </w:r>
    </w:p>
    <w:p w:rsidR="00351622" w:rsidRPr="00F102E0" w:rsidRDefault="00351622" w:rsidP="003F674E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 xml:space="preserve">2.4.5. В случае принятия решения об отказе в назначении государственного единовременного пособия, ежемесячной денежной компенсации </w:t>
      </w:r>
      <w:r w:rsidR="003F674E" w:rsidRPr="00F102E0">
        <w:rPr>
          <w:sz w:val="28"/>
          <w:szCs w:val="28"/>
        </w:rPr>
        <w:t xml:space="preserve">в 5-дневный срок со </w:t>
      </w:r>
      <w:r w:rsidR="003F674E" w:rsidRPr="00F102E0">
        <w:rPr>
          <w:sz w:val="28"/>
          <w:szCs w:val="28"/>
        </w:rPr>
        <w:lastRenderedPageBreak/>
        <w:t>дня принятия решения об отказе в назначении государственного единовременного пособия, ежемесячной денежной компенсации</w:t>
      </w:r>
      <w:r w:rsidR="003F674E" w:rsidRPr="00F102E0">
        <w:rPr>
          <w:rFonts w:cs="Courier New"/>
          <w:sz w:val="28"/>
          <w:szCs w:val="20"/>
        </w:rPr>
        <w:t xml:space="preserve"> </w:t>
      </w:r>
      <w:r w:rsidRPr="00F102E0">
        <w:rPr>
          <w:rFonts w:cs="Courier New"/>
          <w:sz w:val="28"/>
          <w:szCs w:val="20"/>
        </w:rPr>
        <w:t>заявителю направляется извещение с указанием причин отказа и возвращаются документы, которые были приложены к заявлению.</w:t>
      </w:r>
    </w:p>
    <w:p w:rsidR="00230137" w:rsidRPr="00F102E0" w:rsidRDefault="00230137" w:rsidP="00230137">
      <w:pPr>
        <w:pStyle w:val="aff"/>
      </w:pPr>
    </w:p>
    <w:p w:rsidR="008C7D4D" w:rsidRPr="00F102E0" w:rsidRDefault="005C599E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2.5. </w:t>
      </w:r>
      <w:r w:rsidR="008C7D4D" w:rsidRPr="00F102E0">
        <w:rPr>
          <w:rFonts w:cs="Courier New"/>
          <w:sz w:val="28"/>
          <w:szCs w:val="20"/>
        </w:rPr>
        <w:t xml:space="preserve"> Правовые основания для предоставления государственной услуги</w:t>
      </w: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На Едином портале, Портале государственных и муниципальных услуг Республики Татарстан размещены:</w:t>
      </w: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перечень нормативных правовых актов, регулирующих предоставление государственной услуги;</w:t>
      </w: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5C599E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2.6. Исчерпывающий перечень документов, необходимых для предоставления государственной услуги</w:t>
      </w: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C7D4D" w:rsidRPr="00F102E0" w:rsidRDefault="008C7D4D" w:rsidP="008C7D4D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2.6.1. Документы, необходимые для предоставления государственной услуги, которые заявитель предоставляет:</w:t>
      </w:r>
    </w:p>
    <w:p w:rsidR="00655A9B" w:rsidRPr="00F102E0" w:rsidRDefault="00CA6F66" w:rsidP="008C7D4D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102E0">
        <w:rPr>
          <w:rFonts w:cs="Courier New"/>
          <w:sz w:val="28"/>
        </w:rPr>
        <w:t xml:space="preserve">  </w:t>
      </w:r>
      <w:r w:rsidR="008E7AF5" w:rsidRPr="00F102E0">
        <w:rPr>
          <w:rFonts w:cs="Courier New"/>
          <w:sz w:val="28"/>
        </w:rPr>
        <w:tab/>
      </w:r>
      <w:r w:rsidR="003D0A0A" w:rsidRPr="00F102E0">
        <w:rPr>
          <w:rFonts w:ascii="Times New Roman" w:hAnsi="Times New Roman" w:cs="Times New Roman"/>
          <w:sz w:val="28"/>
          <w:szCs w:val="28"/>
        </w:rPr>
        <w:t>граждане,</w:t>
      </w:r>
      <w:r w:rsidR="00874759" w:rsidRPr="00F102E0">
        <w:rPr>
          <w:rFonts w:ascii="Times New Roman" w:hAnsi="Times New Roman" w:cs="Times New Roman"/>
          <w:sz w:val="28"/>
          <w:szCs w:val="28"/>
        </w:rPr>
        <w:t xml:space="preserve"> </w:t>
      </w:r>
      <w:r w:rsidR="00655A9B" w:rsidRPr="00F102E0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61" w:history="1">
        <w:r w:rsidR="00655A9B" w:rsidRPr="00F102E0">
          <w:rPr>
            <w:rFonts w:ascii="Times New Roman" w:hAnsi="Times New Roman" w:cs="Times New Roman"/>
            <w:sz w:val="28"/>
            <w:szCs w:val="28"/>
          </w:rPr>
          <w:t>абзаце втором пункта 1.2</w:t>
        </w:r>
      </w:hyperlink>
      <w:r w:rsidR="00655A9B" w:rsidRPr="00F102E0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 следующие документы:</w:t>
      </w:r>
    </w:p>
    <w:p w:rsidR="00655A9B" w:rsidRPr="00F102E0" w:rsidRDefault="00655A9B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заявление </w:t>
      </w:r>
      <w:r w:rsidR="003D0A0A" w:rsidRPr="00F102E0">
        <w:rPr>
          <w:sz w:val="28"/>
          <w:szCs w:val="28"/>
        </w:rPr>
        <w:t>по форме, приведенной в приложении № 1 к настоящему Регламенту</w:t>
      </w:r>
      <w:r w:rsidRPr="00F102E0">
        <w:rPr>
          <w:sz w:val="28"/>
          <w:szCs w:val="28"/>
        </w:rPr>
        <w:t>;</w:t>
      </w:r>
    </w:p>
    <w:p w:rsidR="00655A9B" w:rsidRPr="00F102E0" w:rsidRDefault="00655A9B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заключение медицинской организации об установлении факта поствакцинального осложнения</w:t>
      </w:r>
      <w:r w:rsidR="00874759" w:rsidRPr="00F102E0">
        <w:rPr>
          <w:sz w:val="28"/>
          <w:szCs w:val="28"/>
        </w:rPr>
        <w:t>;</w:t>
      </w:r>
    </w:p>
    <w:p w:rsidR="008A0378" w:rsidRPr="00F102E0" w:rsidRDefault="00874759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г</w:t>
      </w:r>
      <w:r w:rsidR="008A0378" w:rsidRPr="00F102E0">
        <w:rPr>
          <w:sz w:val="28"/>
          <w:szCs w:val="28"/>
        </w:rPr>
        <w:t xml:space="preserve">раждане, указанные в </w:t>
      </w:r>
      <w:hyperlink w:anchor="P62" w:history="1">
        <w:r w:rsidR="008A0378" w:rsidRPr="00F102E0">
          <w:rPr>
            <w:sz w:val="28"/>
            <w:szCs w:val="28"/>
          </w:rPr>
          <w:t>абзаце третьем пункта 1.2</w:t>
        </w:r>
      </w:hyperlink>
      <w:r w:rsidR="008A0378" w:rsidRPr="00F102E0">
        <w:rPr>
          <w:sz w:val="28"/>
          <w:szCs w:val="28"/>
        </w:rPr>
        <w:t xml:space="preserve"> настоящего Регламента, предоставляют:</w:t>
      </w:r>
    </w:p>
    <w:p w:rsidR="00052DC4" w:rsidRPr="00F102E0" w:rsidRDefault="00052DC4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заявление по форме, приведенной в приложении № 2 к настоящему Регламенту;</w:t>
      </w:r>
    </w:p>
    <w:p w:rsidR="00052DC4" w:rsidRPr="00F102E0" w:rsidRDefault="00052DC4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заключение медицинской организации об установлении факта поствакцинального осложнения;</w:t>
      </w:r>
    </w:p>
    <w:p w:rsidR="00052DC4" w:rsidRPr="00F102E0" w:rsidRDefault="00052DC4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граждане, указанные в абзаце четвертом пункта 1.2 настоящего Регламента, предоставляют:</w:t>
      </w:r>
    </w:p>
    <w:p w:rsidR="008A0378" w:rsidRPr="00F102E0" w:rsidRDefault="008A0378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заявление </w:t>
      </w:r>
      <w:r w:rsidR="003D0A0A" w:rsidRPr="00F102E0">
        <w:rPr>
          <w:sz w:val="28"/>
          <w:szCs w:val="28"/>
        </w:rPr>
        <w:t>по форме, приведенной в приложении № 2 к настоящему Регламенту</w:t>
      </w:r>
      <w:r w:rsidRPr="00F102E0">
        <w:rPr>
          <w:sz w:val="28"/>
          <w:szCs w:val="28"/>
        </w:rPr>
        <w:t>;</w:t>
      </w:r>
    </w:p>
    <w:p w:rsidR="00052DC4" w:rsidRPr="00F102E0" w:rsidRDefault="00052DC4" w:rsidP="0072546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справк</w:t>
      </w:r>
      <w:r w:rsidR="00796A2F" w:rsidRPr="00F102E0">
        <w:rPr>
          <w:sz w:val="28"/>
          <w:szCs w:val="28"/>
        </w:rPr>
        <w:t>у</w:t>
      </w:r>
      <w:r w:rsidRPr="00F102E0">
        <w:rPr>
          <w:sz w:val="28"/>
          <w:szCs w:val="28"/>
        </w:rPr>
        <w:t xml:space="preserve"> с указанием причины смерти;</w:t>
      </w:r>
    </w:p>
    <w:p w:rsidR="008A0378" w:rsidRPr="00F102E0" w:rsidRDefault="008A0378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копи</w:t>
      </w:r>
      <w:r w:rsidR="008F05AF" w:rsidRPr="00F102E0">
        <w:rPr>
          <w:sz w:val="28"/>
          <w:szCs w:val="28"/>
        </w:rPr>
        <w:t>ю</w:t>
      </w:r>
      <w:r w:rsidRPr="00F102E0">
        <w:rPr>
          <w:sz w:val="28"/>
          <w:szCs w:val="28"/>
        </w:rPr>
        <w:t xml:space="preserve"> свидетельства о государственной регистрации смерти, выданного компетентным органом иностранного государства, и копия его нотариально удостоверенного перевода на русский язык</w:t>
      </w:r>
      <w:r w:rsidR="003D0A0A" w:rsidRPr="00F102E0">
        <w:rPr>
          <w:sz w:val="28"/>
          <w:szCs w:val="28"/>
        </w:rPr>
        <w:t>,</w:t>
      </w:r>
      <w:r w:rsidR="003D0A0A" w:rsidRPr="00F102E0">
        <w:t xml:space="preserve"> </w:t>
      </w:r>
      <w:r w:rsidR="00697CF6" w:rsidRPr="00F102E0">
        <w:t xml:space="preserve">- </w:t>
      </w:r>
      <w:r w:rsidR="003D0A0A" w:rsidRPr="00F102E0">
        <w:rPr>
          <w:sz w:val="28"/>
          <w:szCs w:val="28"/>
        </w:rPr>
        <w:t>в случае, если регистрация смерти осуществлена компетентным органом иностранного государства.</w:t>
      </w:r>
    </w:p>
    <w:p w:rsidR="008A0378" w:rsidRPr="00F102E0" w:rsidRDefault="008A0378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8A0378" w:rsidRPr="00F102E0" w:rsidRDefault="008A0378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Заявитель при обращении с заявлением предъявляет документ, </w:t>
      </w:r>
      <w:r w:rsidRPr="00F102E0">
        <w:rPr>
          <w:sz w:val="28"/>
          <w:szCs w:val="28"/>
        </w:rPr>
        <w:lastRenderedPageBreak/>
        <w:t>удостоверяющий личность, и представляет реквизиты лицевого счета, открытого в банке.</w:t>
      </w:r>
    </w:p>
    <w:p w:rsidR="008A0378" w:rsidRPr="00F102E0" w:rsidRDefault="008A0378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возможности, в электронной форме.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5C599E" w:rsidRPr="00F102E0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12" w:history="1">
        <w:r w:rsidRPr="00F102E0">
          <w:rPr>
            <w:rFonts w:eastAsia="Calibri"/>
            <w:sz w:val="28"/>
            <w:szCs w:val="28"/>
          </w:rPr>
          <w:t>закона</w:t>
        </w:r>
      </w:hyperlink>
      <w:r w:rsidRPr="00F102E0"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13" w:history="1">
        <w:r w:rsidRPr="00F102E0">
          <w:rPr>
            <w:rFonts w:eastAsia="Calibri"/>
            <w:sz w:val="28"/>
            <w:szCs w:val="28"/>
          </w:rPr>
          <w:t>статей 21</w:t>
        </w:r>
      </w:hyperlink>
      <w:r w:rsidRPr="00F102E0">
        <w:rPr>
          <w:rFonts w:eastAsia="Calibri"/>
          <w:sz w:val="28"/>
          <w:szCs w:val="28"/>
          <w:vertAlign w:val="superscript"/>
        </w:rPr>
        <w:t>1</w:t>
      </w:r>
      <w:r w:rsidRPr="00F102E0">
        <w:rPr>
          <w:rFonts w:eastAsia="Calibri"/>
          <w:sz w:val="28"/>
          <w:szCs w:val="28"/>
        </w:rPr>
        <w:t xml:space="preserve"> и </w:t>
      </w:r>
      <w:hyperlink r:id="rId14" w:history="1">
        <w:r w:rsidRPr="00F102E0">
          <w:rPr>
            <w:rFonts w:eastAsia="Calibri"/>
            <w:sz w:val="28"/>
            <w:szCs w:val="28"/>
          </w:rPr>
          <w:t>21</w:t>
        </w:r>
      </w:hyperlink>
      <w:r w:rsidRPr="00F102E0">
        <w:rPr>
          <w:rFonts w:eastAsia="Calibri"/>
          <w:sz w:val="28"/>
          <w:szCs w:val="28"/>
          <w:vertAlign w:val="superscript"/>
        </w:rPr>
        <w:t>2</w:t>
      </w:r>
      <w:r w:rsidRPr="00F102E0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</w:t>
      </w:r>
      <w:r w:rsidR="00F10556" w:rsidRPr="00F102E0">
        <w:rPr>
          <w:rFonts w:eastAsia="Calibri"/>
          <w:sz w:val="28"/>
          <w:szCs w:val="28"/>
        </w:rPr>
        <w:t>«</w:t>
      </w:r>
      <w:r w:rsidRPr="00F102E0">
        <w:rPr>
          <w:rFonts w:eastAsia="Calibri"/>
          <w:sz w:val="28"/>
          <w:szCs w:val="28"/>
        </w:rPr>
        <w:t>Интернет</w:t>
      </w:r>
      <w:r w:rsidR="00F10556" w:rsidRPr="00F102E0">
        <w:rPr>
          <w:rFonts w:eastAsia="Calibri"/>
          <w:sz w:val="28"/>
          <w:szCs w:val="28"/>
        </w:rPr>
        <w:t>»</w:t>
      </w:r>
      <w:r w:rsidRPr="00F102E0">
        <w:rPr>
          <w:rFonts w:eastAsia="Calibri"/>
          <w:sz w:val="28"/>
          <w:szCs w:val="28"/>
        </w:rPr>
        <w:t>.</w:t>
      </w:r>
    </w:p>
    <w:p w:rsidR="005C599E" w:rsidRPr="00F102E0" w:rsidRDefault="00CA6F66" w:rsidP="00874759">
      <w:pPr>
        <w:tabs>
          <w:tab w:val="left" w:pos="709"/>
          <w:tab w:val="left" w:pos="978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 </w:t>
      </w:r>
      <w:r w:rsidR="007C59D2" w:rsidRPr="00F102E0">
        <w:rPr>
          <w:sz w:val="28"/>
          <w:szCs w:val="28"/>
        </w:rPr>
        <w:t>2.6.2.</w:t>
      </w:r>
      <w:r w:rsidR="005C599E" w:rsidRPr="00F102E0">
        <w:rPr>
          <w:sz w:val="28"/>
          <w:szCs w:val="28"/>
          <w:lang w:val="en-US"/>
        </w:rPr>
        <w:t> </w:t>
      </w:r>
      <w:r w:rsidR="005C599E" w:rsidRPr="00F102E0">
        <w:rPr>
          <w:sz w:val="28"/>
          <w:szCs w:val="28"/>
        </w:rPr>
        <w:t xml:space="preserve">Получаются </w:t>
      </w:r>
      <w:r w:rsidR="007C59D2" w:rsidRPr="00F102E0">
        <w:rPr>
          <w:sz w:val="28"/>
          <w:szCs w:val="28"/>
        </w:rPr>
        <w:t>по каналам</w:t>
      </w:r>
      <w:r w:rsidR="005C599E" w:rsidRPr="00F102E0">
        <w:rPr>
          <w:sz w:val="28"/>
          <w:szCs w:val="28"/>
        </w:rPr>
        <w:t xml:space="preserve"> межведомственного взаимодействия из уполномоченных органов</w:t>
      </w:r>
      <w:r w:rsidR="00903A20" w:rsidRPr="00F102E0">
        <w:rPr>
          <w:sz w:val="28"/>
          <w:szCs w:val="28"/>
        </w:rPr>
        <w:t xml:space="preserve"> сведения</w:t>
      </w:r>
      <w:r w:rsidR="005C599E" w:rsidRPr="00F102E0">
        <w:rPr>
          <w:sz w:val="28"/>
          <w:szCs w:val="28"/>
        </w:rPr>
        <w:t>:</w:t>
      </w:r>
    </w:p>
    <w:p w:rsidR="005C599E" w:rsidRPr="00F102E0" w:rsidRDefault="00874759" w:rsidP="00E1399D">
      <w:pPr>
        <w:pStyle w:val="af3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о</w:t>
      </w:r>
      <w:r w:rsidR="00D26975" w:rsidRPr="00F102E0">
        <w:rPr>
          <w:rFonts w:eastAsia="Calibri"/>
          <w:sz w:val="28"/>
          <w:szCs w:val="28"/>
        </w:rPr>
        <w:t xml:space="preserve"> </w:t>
      </w:r>
      <w:r w:rsidR="005C599E" w:rsidRPr="00F102E0">
        <w:rPr>
          <w:rFonts w:eastAsia="Calibri"/>
          <w:sz w:val="28"/>
          <w:szCs w:val="28"/>
        </w:rPr>
        <w:t>страховом номере индивидуального лицевого счета</w:t>
      </w:r>
      <w:r w:rsidR="00D26975" w:rsidRPr="00F102E0">
        <w:rPr>
          <w:rFonts w:eastAsia="Calibri"/>
          <w:sz w:val="28"/>
          <w:szCs w:val="28"/>
        </w:rPr>
        <w:t>;</w:t>
      </w:r>
    </w:p>
    <w:p w:rsidR="00874759" w:rsidRPr="00F102E0" w:rsidRDefault="00874759" w:rsidP="00E1399D">
      <w:pPr>
        <w:autoSpaceDE w:val="0"/>
        <w:autoSpaceDN w:val="0"/>
        <w:adjustRightInd w:val="0"/>
        <w:ind w:left="851" w:hanging="142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подтверждающие факт установления инвалидности;</w:t>
      </w:r>
    </w:p>
    <w:p w:rsidR="00874759" w:rsidRPr="00F102E0" w:rsidRDefault="00874759" w:rsidP="00E1399D">
      <w:pPr>
        <w:autoSpaceDE w:val="0"/>
        <w:autoSpaceDN w:val="0"/>
        <w:adjustRightInd w:val="0"/>
        <w:ind w:left="851" w:hanging="142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о государственной регистрации смерти</w:t>
      </w:r>
      <w:r w:rsidRPr="00F102E0">
        <w:rPr>
          <w:sz w:val="28"/>
          <w:szCs w:val="28"/>
        </w:rPr>
        <w:t>.</w:t>
      </w:r>
    </w:p>
    <w:p w:rsidR="007534B5" w:rsidRPr="00F102E0" w:rsidRDefault="005C599E" w:rsidP="00150B9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E0">
        <w:rPr>
          <w:rFonts w:ascii="Times New Roman" w:eastAsia="Calibri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</w:t>
      </w:r>
      <w:r w:rsidR="007534B5" w:rsidRPr="00F102E0">
        <w:rPr>
          <w:rFonts w:ascii="Times New Roman" w:eastAsia="Calibri" w:hAnsi="Times New Roman" w:cs="Times New Roman"/>
          <w:sz w:val="28"/>
          <w:szCs w:val="28"/>
        </w:rPr>
        <w:t>,</w:t>
      </w:r>
      <w:r w:rsidR="007534B5" w:rsidRPr="00F102E0">
        <w:rPr>
          <w:rFonts w:ascii="Times New Roman" w:hAnsi="Times New Roman" w:cs="Times New Roman"/>
          <w:sz w:val="28"/>
          <w:szCs w:val="28"/>
        </w:rPr>
        <w:t xml:space="preserve"> и представлены в порядке, предусмотренном настоящим Регламентом для представления документов, указанных в </w:t>
      </w:r>
      <w:hyperlink w:anchor="P120" w:history="1">
        <w:r w:rsidR="007534B5" w:rsidRPr="00F102E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7C59D2" w:rsidRPr="00F102E0">
        <w:rPr>
          <w:rFonts w:ascii="Times New Roman" w:hAnsi="Times New Roman" w:cs="Times New Roman"/>
          <w:sz w:val="28"/>
          <w:szCs w:val="28"/>
        </w:rPr>
        <w:t xml:space="preserve">  2.6.1</w:t>
      </w:r>
      <w:r w:rsidR="007534B5" w:rsidRPr="00F102E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2AF0" w:rsidRPr="00F102E0" w:rsidRDefault="00B32AF0" w:rsidP="00150B9E">
      <w:pPr>
        <w:pStyle w:val="af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5C599E" w:rsidRPr="00F102E0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6F4F18" w:rsidRPr="00F102E0" w:rsidRDefault="006F4F18" w:rsidP="005C599E">
      <w:pPr>
        <w:pStyle w:val="ConsPlusNonformat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9E" w:rsidRPr="00F102E0" w:rsidRDefault="00725992" w:rsidP="005C599E">
      <w:pPr>
        <w:pStyle w:val="ConsPlusNonformat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2E0">
        <w:rPr>
          <w:rFonts w:ascii="Times New Roman" w:hAnsi="Times New Roman" w:cs="Times New Roman"/>
          <w:sz w:val="28"/>
          <w:szCs w:val="28"/>
        </w:rPr>
        <w:t xml:space="preserve">  </w:t>
      </w:r>
      <w:r w:rsidR="005C599E" w:rsidRPr="00F102E0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являются:</w:t>
      </w:r>
    </w:p>
    <w:p w:rsidR="005C599E" w:rsidRPr="00F102E0" w:rsidRDefault="005C599E" w:rsidP="007747E5">
      <w:pPr>
        <w:ind w:firstLine="708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lastRenderedPageBreak/>
        <w:t xml:space="preserve">непредставление </w:t>
      </w:r>
      <w:r w:rsidR="007747E5" w:rsidRPr="00F102E0">
        <w:rPr>
          <w:rFonts w:eastAsia="Calibri"/>
          <w:sz w:val="28"/>
          <w:szCs w:val="28"/>
        </w:rPr>
        <w:t xml:space="preserve">(представление не в полном объеме) </w:t>
      </w:r>
      <w:r w:rsidRPr="00F102E0">
        <w:rPr>
          <w:rFonts w:eastAsia="Calibri"/>
          <w:sz w:val="28"/>
          <w:szCs w:val="28"/>
        </w:rPr>
        <w:t xml:space="preserve">документов, указанных в </w:t>
      </w:r>
      <w:hyperlink r:id="rId15" w:history="1">
        <w:r w:rsidRPr="00F102E0">
          <w:rPr>
            <w:rFonts w:eastAsia="Calibri"/>
            <w:sz w:val="28"/>
            <w:szCs w:val="28"/>
          </w:rPr>
          <w:t>пункте 2.5</w:t>
        </w:r>
      </w:hyperlink>
      <w:r w:rsidR="00725992" w:rsidRPr="00F102E0">
        <w:rPr>
          <w:rFonts w:eastAsia="Calibri"/>
          <w:sz w:val="28"/>
          <w:szCs w:val="28"/>
        </w:rPr>
        <w:t xml:space="preserve"> настоящего Регламента;</w:t>
      </w:r>
    </w:p>
    <w:p w:rsidR="00725992" w:rsidRPr="00F102E0" w:rsidRDefault="00725992" w:rsidP="0078371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:rsidR="005C599E" w:rsidRPr="00F102E0" w:rsidRDefault="005C599E" w:rsidP="0078371A">
      <w:pPr>
        <w:pStyle w:val="aff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 xml:space="preserve">обращение лица, не указанного в </w:t>
      </w:r>
      <w:hyperlink r:id="rId16" w:history="1">
        <w:r w:rsidRPr="00F102E0">
          <w:rPr>
            <w:rFonts w:eastAsia="Calibri"/>
            <w:sz w:val="28"/>
            <w:szCs w:val="28"/>
          </w:rPr>
          <w:t>пункте 1.2</w:t>
        </w:r>
      </w:hyperlink>
      <w:r w:rsidRPr="00F102E0">
        <w:rPr>
          <w:rFonts w:eastAsia="Calibri"/>
          <w:sz w:val="28"/>
          <w:szCs w:val="28"/>
        </w:rPr>
        <w:t xml:space="preserve"> настоящего Регламента, </w:t>
      </w:r>
      <w:r w:rsidR="0078371A" w:rsidRPr="00F102E0">
        <w:rPr>
          <w:rFonts w:eastAsia="Calibri"/>
          <w:sz w:val="28"/>
          <w:szCs w:val="28"/>
        </w:rPr>
        <w:t>или не являющегося его законным представителем, либо лица, неуполномоченного заявителем действовать на основании доверенности</w:t>
      </w:r>
      <w:r w:rsidR="00725992" w:rsidRPr="00F102E0">
        <w:rPr>
          <w:rFonts w:eastAsia="Calibri"/>
          <w:sz w:val="28"/>
          <w:szCs w:val="28"/>
        </w:rPr>
        <w:t>;</w:t>
      </w:r>
    </w:p>
    <w:p w:rsidR="005C599E" w:rsidRPr="00F102E0" w:rsidRDefault="005C599E" w:rsidP="007259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 xml:space="preserve">представление </w:t>
      </w:r>
      <w:r w:rsidR="00697CF6" w:rsidRPr="00F102E0">
        <w:rPr>
          <w:rFonts w:eastAsia="Calibri"/>
          <w:sz w:val="28"/>
          <w:szCs w:val="28"/>
        </w:rPr>
        <w:t xml:space="preserve">(направление) </w:t>
      </w:r>
      <w:r w:rsidRPr="00F102E0">
        <w:rPr>
          <w:rFonts w:eastAsia="Calibri"/>
          <w:sz w:val="28"/>
          <w:szCs w:val="28"/>
        </w:rPr>
        <w:t>в отделение Центра заявления и документов (копий документов) в форме электронных документов, не подписанных (не заверенных) электронной подписью</w:t>
      </w:r>
      <w:r w:rsidR="00725992" w:rsidRPr="00F102E0">
        <w:rPr>
          <w:rFonts w:eastAsia="Calibri"/>
          <w:sz w:val="28"/>
          <w:szCs w:val="28"/>
        </w:rPr>
        <w:t xml:space="preserve"> </w:t>
      </w:r>
      <w:r w:rsidR="007534B5" w:rsidRPr="00F102E0">
        <w:rPr>
          <w:sz w:val="28"/>
          <w:szCs w:val="28"/>
        </w:rPr>
        <w:t xml:space="preserve">в соответствии с требованиями Федерального </w:t>
      </w:r>
      <w:hyperlink r:id="rId17" w:history="1">
        <w:r w:rsidR="007534B5" w:rsidRPr="00F102E0">
          <w:rPr>
            <w:sz w:val="28"/>
            <w:szCs w:val="28"/>
          </w:rPr>
          <w:t>закона</w:t>
        </w:r>
      </w:hyperlink>
      <w:r w:rsidR="007534B5" w:rsidRPr="00F102E0">
        <w:rPr>
          <w:sz w:val="28"/>
          <w:szCs w:val="28"/>
        </w:rPr>
        <w:t xml:space="preserve"> </w:t>
      </w:r>
      <w:r w:rsidR="00725992" w:rsidRPr="00F102E0">
        <w:rPr>
          <w:sz w:val="28"/>
          <w:szCs w:val="28"/>
        </w:rPr>
        <w:t>№</w:t>
      </w:r>
      <w:r w:rsidR="00054511" w:rsidRPr="00F102E0">
        <w:rPr>
          <w:sz w:val="28"/>
          <w:szCs w:val="28"/>
        </w:rPr>
        <w:t xml:space="preserve"> 63-ФЗ</w:t>
      </w:r>
      <w:r w:rsidR="007534B5" w:rsidRPr="00F102E0">
        <w:rPr>
          <w:sz w:val="28"/>
          <w:szCs w:val="28"/>
        </w:rPr>
        <w:t xml:space="preserve"> и Федерального </w:t>
      </w:r>
      <w:hyperlink r:id="rId18" w:history="1">
        <w:r w:rsidR="007534B5" w:rsidRPr="00F102E0">
          <w:rPr>
            <w:sz w:val="28"/>
            <w:szCs w:val="28"/>
          </w:rPr>
          <w:t>закона</w:t>
        </w:r>
      </w:hyperlink>
      <w:r w:rsidR="00725992" w:rsidRPr="00F102E0">
        <w:rPr>
          <w:sz w:val="28"/>
          <w:szCs w:val="28"/>
        </w:rPr>
        <w:t xml:space="preserve"> №</w:t>
      </w:r>
      <w:r w:rsidR="007534B5" w:rsidRPr="00F102E0">
        <w:rPr>
          <w:sz w:val="28"/>
          <w:szCs w:val="28"/>
        </w:rPr>
        <w:t xml:space="preserve"> 210-ФЗ</w:t>
      </w:r>
      <w:r w:rsidR="00725992" w:rsidRPr="00F102E0">
        <w:rPr>
          <w:rFonts w:eastAsia="Calibri"/>
          <w:sz w:val="28"/>
          <w:szCs w:val="28"/>
        </w:rPr>
        <w:t>;</w:t>
      </w:r>
    </w:p>
    <w:p w:rsidR="005C599E" w:rsidRPr="00F102E0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обращение заявителя не по месту жительства.</w:t>
      </w: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C8663B" w:rsidP="00CA6F66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F102E0">
        <w:rPr>
          <w:rFonts w:cs="Courier New"/>
          <w:sz w:val="28"/>
          <w:szCs w:val="28"/>
        </w:rPr>
        <w:t xml:space="preserve">2.8.1. </w:t>
      </w:r>
      <w:r w:rsidR="005C599E" w:rsidRPr="00F102E0">
        <w:rPr>
          <w:rFonts w:cs="Courier New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C8663B" w:rsidRPr="00F102E0" w:rsidRDefault="00C8663B" w:rsidP="00CA6F66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2E0">
        <w:rPr>
          <w:rFonts w:cs="Courier New"/>
          <w:sz w:val="28"/>
          <w:szCs w:val="28"/>
        </w:rPr>
        <w:t xml:space="preserve">2.8.2. </w:t>
      </w:r>
      <w:r w:rsidRPr="00F102E0">
        <w:rPr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сведения.</w:t>
      </w:r>
    </w:p>
    <w:p w:rsidR="006F4F18" w:rsidRPr="00F102E0" w:rsidRDefault="006F4F18" w:rsidP="00CA6F66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F102E0">
        <w:rPr>
          <w:sz w:val="28"/>
          <w:szCs w:val="28"/>
        </w:rPr>
        <w:t xml:space="preserve">2.8.3. </w:t>
      </w:r>
      <w:r w:rsidR="00F17AE0" w:rsidRPr="00F102E0">
        <w:rPr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5C599E" w:rsidRPr="00F102E0" w:rsidRDefault="005C599E" w:rsidP="00CA6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99E" w:rsidRPr="00F102E0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F102E0">
        <w:rPr>
          <w:rFonts w:cs="Courier New"/>
          <w:sz w:val="28"/>
          <w:szCs w:val="20"/>
        </w:rPr>
        <w:t>2.9. </w:t>
      </w:r>
      <w:r w:rsidR="0038736B" w:rsidRPr="00F102E0">
        <w:rPr>
          <w:rFonts w:cs="Courier New"/>
          <w:sz w:val="28"/>
          <w:szCs w:val="20"/>
        </w:rPr>
        <w:t>Размер платы, взимаемой с заявителя при предоставлении государственной услуги, и способы ее взимания</w:t>
      </w:r>
    </w:p>
    <w:p w:rsidR="0038736B" w:rsidRPr="00F102E0" w:rsidRDefault="0038736B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F102E0" w:rsidRDefault="00BA6FA6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ab/>
      </w:r>
      <w:r w:rsidR="005C599E" w:rsidRPr="00F102E0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195234" w:rsidRPr="00F102E0" w:rsidRDefault="00195234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2.10.  Максимальный срок ожидания в очереди при подаче заявителем</w:t>
      </w: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запроса о предоставлении государственной услуги и при получении</w:t>
      </w: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результата предоставления государственной услуги</w:t>
      </w: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</w:p>
    <w:p w:rsidR="00195234" w:rsidRPr="00F102E0" w:rsidRDefault="00195234" w:rsidP="00195234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2.10.1.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не более 15 минут.</w:t>
      </w:r>
    </w:p>
    <w:p w:rsidR="00195234" w:rsidRPr="00F102E0" w:rsidRDefault="00195234" w:rsidP="00195234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2.10.2. Очередность для отдельных категорий заявителей не установлена.</w:t>
      </w:r>
    </w:p>
    <w:p w:rsidR="00195234" w:rsidRPr="00F102E0" w:rsidRDefault="00195234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2.11. Срок регистрации запроса заявителя о</w:t>
      </w: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предоставлении государственной услуги</w:t>
      </w:r>
    </w:p>
    <w:p w:rsidR="00195234" w:rsidRPr="00F102E0" w:rsidRDefault="00195234" w:rsidP="00195234">
      <w:pPr>
        <w:tabs>
          <w:tab w:val="num" w:pos="370"/>
        </w:tabs>
        <w:ind w:firstLine="567"/>
        <w:jc w:val="center"/>
        <w:rPr>
          <w:sz w:val="28"/>
          <w:szCs w:val="28"/>
        </w:rPr>
      </w:pPr>
    </w:p>
    <w:p w:rsidR="00195234" w:rsidRPr="00F102E0" w:rsidRDefault="00195234" w:rsidP="00195234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lastRenderedPageBreak/>
        <w:t xml:space="preserve">2.11.1. Регистрации заявления заявителя о предоставлении государственной услуги осуществляется в день поступления заявления и документов. </w:t>
      </w:r>
    </w:p>
    <w:p w:rsidR="00195234" w:rsidRPr="00F102E0" w:rsidRDefault="00195234" w:rsidP="00195234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2.11.2. 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195234" w:rsidRPr="00F102E0" w:rsidRDefault="00195234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F16B77" w:rsidRPr="00F102E0" w:rsidRDefault="00F16B77" w:rsidP="00F16B77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2.12. Требования к помещениям, в которых предоставляются</w:t>
      </w:r>
    </w:p>
    <w:p w:rsidR="00F16B77" w:rsidRPr="00F102E0" w:rsidRDefault="00F16B77" w:rsidP="00F16B77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государственные услуги</w:t>
      </w:r>
    </w:p>
    <w:p w:rsidR="00F16B77" w:rsidRPr="00F102E0" w:rsidRDefault="00F16B77" w:rsidP="00F16B77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 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F102E0">
        <w:rPr>
          <w:sz w:val="28"/>
          <w:szCs w:val="28"/>
        </w:rPr>
        <w:t>ассистивных</w:t>
      </w:r>
      <w:proofErr w:type="spellEnd"/>
      <w:r w:rsidRPr="00F102E0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</w:t>
      </w:r>
      <w:r w:rsidRPr="00F102E0">
        <w:rPr>
          <w:sz w:val="28"/>
          <w:szCs w:val="28"/>
        </w:rPr>
        <w:lastRenderedPageBreak/>
        <w:t>Федерации от 22 июня 2015г. № 386н «Об утверждении формы документа, подтверждающего специальное обучение собаки-проводника, и порядка его выдачи».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102E0">
        <w:rPr>
          <w:sz w:val="28"/>
          <w:szCs w:val="28"/>
        </w:rPr>
        <w:t>сурдопереводчика</w:t>
      </w:r>
      <w:proofErr w:type="spellEnd"/>
      <w:r w:rsidRPr="00F102E0">
        <w:rPr>
          <w:sz w:val="28"/>
          <w:szCs w:val="28"/>
        </w:rPr>
        <w:t xml:space="preserve">, </w:t>
      </w:r>
      <w:proofErr w:type="spellStart"/>
      <w:r w:rsidRPr="00F102E0">
        <w:rPr>
          <w:sz w:val="28"/>
          <w:szCs w:val="28"/>
        </w:rPr>
        <w:t>тифлосурдопереводчика</w:t>
      </w:r>
      <w:proofErr w:type="spellEnd"/>
      <w:r w:rsidRPr="00F102E0">
        <w:rPr>
          <w:sz w:val="28"/>
          <w:szCs w:val="28"/>
        </w:rPr>
        <w:t>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7C59D2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102E0">
        <w:rPr>
          <w:sz w:val="28"/>
          <w:szCs w:val="28"/>
        </w:rPr>
        <w:t>аудиоконтура</w:t>
      </w:r>
      <w:proofErr w:type="spellEnd"/>
      <w:r w:rsidRPr="00F102E0">
        <w:rPr>
          <w:sz w:val="28"/>
          <w:szCs w:val="28"/>
        </w:rPr>
        <w:t>.</w:t>
      </w:r>
    </w:p>
    <w:p w:rsidR="0000714F" w:rsidRPr="00F102E0" w:rsidRDefault="007C59D2" w:rsidP="007C59D2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00714F" w:rsidRPr="00F102E0" w:rsidRDefault="0000714F" w:rsidP="00F16B77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00714F" w:rsidRPr="00F102E0" w:rsidRDefault="0000714F" w:rsidP="0000714F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2.13. Показатели доступности и качества государственной услуги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EB10DA" w:rsidRPr="00F102E0" w:rsidRDefault="00EB10DA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EB10DA" w:rsidRPr="00F102E0" w:rsidRDefault="00EB10DA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возможность подачи заявления в электронном виде;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</w:t>
      </w:r>
      <w:r w:rsidR="004949CA" w:rsidRPr="00F102E0">
        <w:rPr>
          <w:sz w:val="28"/>
          <w:szCs w:val="28"/>
        </w:rPr>
        <w:t>м</w:t>
      </w:r>
      <w:r w:rsidRPr="00F102E0">
        <w:rPr>
          <w:sz w:val="28"/>
          <w:szCs w:val="28"/>
        </w:rPr>
        <w:t xml:space="preserve"> </w:t>
      </w:r>
      <w:r w:rsidR="004949CA" w:rsidRPr="00F102E0">
        <w:rPr>
          <w:sz w:val="28"/>
          <w:szCs w:val="28"/>
        </w:rPr>
        <w:t>виде</w:t>
      </w:r>
      <w:r w:rsidR="00A43E41" w:rsidRPr="00F102E0">
        <w:rPr>
          <w:sz w:val="28"/>
          <w:szCs w:val="28"/>
        </w:rPr>
        <w:t>.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</w:t>
      </w:r>
      <w:r w:rsidR="004949CA" w:rsidRPr="00F102E0">
        <w:rPr>
          <w:sz w:val="28"/>
          <w:szCs w:val="28"/>
        </w:rPr>
        <w:t>3</w:t>
      </w:r>
      <w:r w:rsidRPr="00F102E0">
        <w:rPr>
          <w:sz w:val="28"/>
          <w:szCs w:val="28"/>
        </w:rPr>
        <w:t>.2. Показателями качества предоставления государственной услуги являются: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lastRenderedPageBreak/>
        <w:t>соблюдение сроков приема и рассмотрения документов;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соблюдение срока получения результата государственной услуги;</w:t>
      </w:r>
    </w:p>
    <w:p w:rsidR="0000714F" w:rsidRPr="00F102E0" w:rsidRDefault="00EB10DA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отсутствие</w:t>
      </w:r>
      <w:r w:rsidR="0000714F" w:rsidRPr="00F102E0">
        <w:rPr>
          <w:sz w:val="28"/>
          <w:szCs w:val="28"/>
        </w:rPr>
        <w:t xml:space="preserve"> прецедентов (обоснованных жалоб) на нарушение Регламента, совершенных специалистами</w:t>
      </w:r>
      <w:r w:rsidR="004949CA" w:rsidRPr="00F102E0">
        <w:rPr>
          <w:sz w:val="28"/>
          <w:szCs w:val="28"/>
        </w:rPr>
        <w:t xml:space="preserve"> отделения Центра</w:t>
      </w:r>
      <w:r w:rsidR="0000714F" w:rsidRPr="00F102E0">
        <w:rPr>
          <w:sz w:val="28"/>
          <w:szCs w:val="28"/>
        </w:rPr>
        <w:t>.</w:t>
      </w:r>
    </w:p>
    <w:p w:rsidR="0000714F" w:rsidRPr="00F102E0" w:rsidRDefault="004949CA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к</w:t>
      </w:r>
      <w:r w:rsidR="0000714F" w:rsidRPr="00F102E0">
        <w:rPr>
          <w:sz w:val="28"/>
          <w:szCs w:val="28"/>
        </w:rPr>
        <w:t>оличество взаимодействий заявителя со специалистами отделения Центра: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при подаче документов, необходимых для предоставления государственной услуги, непосредственно - не более </w:t>
      </w:r>
      <w:r w:rsidR="004949CA" w:rsidRPr="00F102E0">
        <w:rPr>
          <w:sz w:val="28"/>
          <w:szCs w:val="28"/>
        </w:rPr>
        <w:t>одного</w:t>
      </w:r>
      <w:r w:rsidRPr="00F102E0">
        <w:rPr>
          <w:sz w:val="28"/>
          <w:szCs w:val="28"/>
        </w:rPr>
        <w:t xml:space="preserve"> (без учета консультаций);</w:t>
      </w:r>
    </w:p>
    <w:p w:rsidR="00A43E41" w:rsidRPr="00F102E0" w:rsidRDefault="00A43E41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через Портал государственных и муниципальных услуг Республики Татарстан, Единый портал непосредственного взаимодействия не требуется.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</w:t>
      </w:r>
      <w:r w:rsidR="00A43E41" w:rsidRPr="00F102E0">
        <w:rPr>
          <w:sz w:val="28"/>
          <w:szCs w:val="28"/>
        </w:rPr>
        <w:t>3</w:t>
      </w:r>
      <w:r w:rsidRPr="00F102E0">
        <w:rPr>
          <w:sz w:val="28"/>
          <w:szCs w:val="28"/>
        </w:rPr>
        <w:t>.</w:t>
      </w:r>
      <w:r w:rsidR="00A43E41" w:rsidRPr="00F102E0">
        <w:rPr>
          <w:sz w:val="28"/>
          <w:szCs w:val="28"/>
        </w:rPr>
        <w:t>3</w:t>
      </w:r>
      <w:r w:rsidRPr="00F102E0">
        <w:rPr>
          <w:sz w:val="28"/>
          <w:szCs w:val="28"/>
        </w:rPr>
        <w:t>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</w:t>
      </w:r>
      <w:r w:rsidR="00A43E41" w:rsidRPr="00F102E0">
        <w:rPr>
          <w:sz w:val="28"/>
          <w:szCs w:val="28"/>
        </w:rPr>
        <w:t>3</w:t>
      </w:r>
      <w:r w:rsidRPr="00F102E0">
        <w:rPr>
          <w:sz w:val="28"/>
          <w:szCs w:val="28"/>
        </w:rPr>
        <w:t>.</w:t>
      </w:r>
      <w:r w:rsidR="00A43E41" w:rsidRPr="00F102E0">
        <w:rPr>
          <w:sz w:val="28"/>
          <w:szCs w:val="28"/>
        </w:rPr>
        <w:t>4</w:t>
      </w:r>
      <w:r w:rsidRPr="00F102E0">
        <w:rPr>
          <w:sz w:val="28"/>
          <w:szCs w:val="28"/>
        </w:rPr>
        <w:t xml:space="preserve">. Предоставление государственной услуги, включая подачу заявления на предоставление государственной услуги, через </w:t>
      </w:r>
      <w:r w:rsidR="00EB10DA" w:rsidRPr="00F102E0">
        <w:rPr>
          <w:sz w:val="28"/>
          <w:szCs w:val="28"/>
        </w:rPr>
        <w:t>МФЦ</w:t>
      </w:r>
      <w:r w:rsidRPr="00F102E0">
        <w:rPr>
          <w:sz w:val="28"/>
          <w:szCs w:val="28"/>
        </w:rPr>
        <w:t xml:space="preserve">, удаленные рабочие места </w:t>
      </w:r>
      <w:r w:rsidR="00EB10DA" w:rsidRPr="00F102E0">
        <w:rPr>
          <w:sz w:val="28"/>
          <w:szCs w:val="28"/>
        </w:rPr>
        <w:t>МФЦ</w:t>
      </w:r>
      <w:r w:rsidRPr="00F102E0">
        <w:rPr>
          <w:sz w:val="28"/>
          <w:szCs w:val="28"/>
        </w:rPr>
        <w:t xml:space="preserve"> не осуществляется.</w:t>
      </w:r>
    </w:p>
    <w:p w:rsidR="0000714F" w:rsidRPr="00F102E0" w:rsidRDefault="0000714F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</w:t>
      </w:r>
      <w:r w:rsidR="00F80533" w:rsidRPr="00F102E0">
        <w:rPr>
          <w:sz w:val="28"/>
          <w:szCs w:val="28"/>
        </w:rPr>
        <w:t>3</w:t>
      </w:r>
      <w:r w:rsidRPr="00F102E0">
        <w:rPr>
          <w:sz w:val="28"/>
          <w:szCs w:val="28"/>
        </w:rPr>
        <w:t>.</w:t>
      </w:r>
      <w:r w:rsidR="00F80533" w:rsidRPr="00F102E0">
        <w:rPr>
          <w:sz w:val="28"/>
          <w:szCs w:val="28"/>
        </w:rPr>
        <w:t>5</w:t>
      </w:r>
      <w:r w:rsidRPr="00F102E0">
        <w:rPr>
          <w:sz w:val="28"/>
          <w:szCs w:val="28"/>
        </w:rPr>
        <w:t>. Информация о ходе предоставления государственной услуги может быть получена заявителем на сайте Министерства (http://mtsz.tatarstan.ru/), на Едином портале, на портале государственных и муниципальных услуг Республики Татарстан (http://uslugi.tatarstan.ru/).</w:t>
      </w:r>
    </w:p>
    <w:p w:rsidR="0000714F" w:rsidRPr="00F102E0" w:rsidRDefault="00F80533" w:rsidP="0000714F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2.13</w:t>
      </w:r>
      <w:r w:rsidR="00EB10DA" w:rsidRPr="00F102E0">
        <w:rPr>
          <w:sz w:val="28"/>
          <w:szCs w:val="28"/>
        </w:rPr>
        <w:t>.6</w:t>
      </w:r>
      <w:r w:rsidR="0000714F" w:rsidRPr="00F102E0">
        <w:rPr>
          <w:sz w:val="28"/>
          <w:szCs w:val="28"/>
        </w:rPr>
        <w:t>. Государственная услуга по экстерриториальному принципу и в составе комплексного запроса не предоставляется.</w:t>
      </w:r>
    </w:p>
    <w:p w:rsidR="00195234" w:rsidRPr="00F102E0" w:rsidRDefault="00195234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6A49A0" w:rsidRPr="00F102E0" w:rsidRDefault="006A49A0" w:rsidP="006A49A0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2.14. Иные требования к предоставлению государственной услуги, в том числе:</w:t>
      </w:r>
    </w:p>
    <w:p w:rsidR="009D2B7A" w:rsidRPr="00F102E0" w:rsidRDefault="006A49A0" w:rsidP="006A49A0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форме, </w:t>
      </w:r>
    </w:p>
    <w:p w:rsidR="006A49A0" w:rsidRPr="00F102E0" w:rsidRDefault="006A49A0" w:rsidP="006A49A0">
      <w:pPr>
        <w:tabs>
          <w:tab w:val="num" w:pos="370"/>
        </w:tabs>
        <w:ind w:firstLine="567"/>
        <w:jc w:val="center"/>
        <w:rPr>
          <w:sz w:val="28"/>
          <w:szCs w:val="28"/>
        </w:rPr>
      </w:pPr>
      <w:r w:rsidRPr="00F102E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6A49A0" w:rsidRPr="00F102E0" w:rsidRDefault="006A49A0" w:rsidP="006A49A0">
      <w:pPr>
        <w:tabs>
          <w:tab w:val="num" w:pos="370"/>
        </w:tabs>
        <w:ind w:firstLine="567"/>
        <w:jc w:val="center"/>
        <w:rPr>
          <w:sz w:val="28"/>
          <w:szCs w:val="28"/>
        </w:rPr>
      </w:pPr>
    </w:p>
    <w:p w:rsidR="006A49A0" w:rsidRPr="00F102E0" w:rsidRDefault="006A49A0" w:rsidP="006A49A0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9D2B7A" w:rsidRPr="00F102E0" w:rsidRDefault="009D2B7A" w:rsidP="009D2B7A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2.14.2. 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закона № 63-ФЗ и статей 21</w:t>
      </w:r>
      <w:r w:rsidR="000F2423" w:rsidRPr="00F102E0">
        <w:rPr>
          <w:sz w:val="28"/>
          <w:szCs w:val="28"/>
        </w:rPr>
        <w:t>.</w:t>
      </w:r>
      <w:r w:rsidRPr="00F102E0">
        <w:rPr>
          <w:sz w:val="28"/>
          <w:szCs w:val="28"/>
        </w:rPr>
        <w:t>1 и 21</w:t>
      </w:r>
      <w:r w:rsidR="000F2423" w:rsidRPr="00F102E0">
        <w:rPr>
          <w:sz w:val="28"/>
          <w:szCs w:val="28"/>
        </w:rPr>
        <w:t>.</w:t>
      </w:r>
      <w:r w:rsidRPr="00F102E0">
        <w:rPr>
          <w:sz w:val="28"/>
          <w:szCs w:val="28"/>
        </w:rPr>
        <w:t>2 Федерального закона № 210-ФЗ.</w:t>
      </w:r>
    </w:p>
    <w:p w:rsidR="009D2B7A" w:rsidRPr="00F102E0" w:rsidRDefault="009D2B7A" w:rsidP="009D2B7A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lastRenderedPageBreak/>
        <w:t>2.14.3.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9D2B7A" w:rsidRPr="00F102E0" w:rsidRDefault="009D2B7A" w:rsidP="009D2B7A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2.14.4. Информация о порядке предоставления государственной услуги размещается на официальном сайте Министерства на государственных языках Республики Татарстан.»;</w:t>
      </w:r>
    </w:p>
    <w:p w:rsidR="00786E68" w:rsidRPr="00F102E0" w:rsidRDefault="00786E68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rFonts w:eastAsia="Calibri"/>
          <w:sz w:val="28"/>
          <w:szCs w:val="28"/>
        </w:rPr>
        <w:t>в разделе 3:</w:t>
      </w:r>
    </w:p>
    <w:p w:rsidR="005C599E" w:rsidRPr="00F102E0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813941" w:rsidRPr="00F102E0">
        <w:rPr>
          <w:rFonts w:eastAsiaTheme="minorHAnsi"/>
          <w:sz w:val="28"/>
          <w:szCs w:val="28"/>
          <w:lang w:eastAsia="en-US"/>
        </w:rPr>
        <w:t xml:space="preserve">раздела </w:t>
      </w:r>
      <w:r w:rsidRPr="00F102E0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C599E" w:rsidRPr="00F102E0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</w:t>
      </w:r>
      <w:r w:rsidR="00650CDF" w:rsidRPr="00F102E0">
        <w:rPr>
          <w:rFonts w:eastAsiaTheme="minorHAnsi"/>
          <w:sz w:val="28"/>
          <w:szCs w:val="28"/>
          <w:lang w:eastAsia="en-US"/>
        </w:rPr>
        <w:t>»;</w:t>
      </w:r>
    </w:p>
    <w:p w:rsidR="008752D1" w:rsidRPr="00F102E0" w:rsidRDefault="008752D1" w:rsidP="008752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>3.3. Принятие и регистрация заявления с приложенным пакетом документов на назначение государственной услуги либо отказ в приеме документов.</w:t>
      </w:r>
    </w:p>
    <w:p w:rsidR="008752D1" w:rsidRPr="00F102E0" w:rsidRDefault="008752D1" w:rsidP="008752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>3.3.1. Заявитель подает заявление о назначении государственной услуги в отделение Центра с приложением документов (копий документов) в соответствии с пунктом 2.6.1 настоящего Регламента.</w:t>
      </w:r>
    </w:p>
    <w:p w:rsidR="008752D1" w:rsidRPr="00F102E0" w:rsidRDefault="008752D1" w:rsidP="008752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>Специалист отделения Центра на основании сведений, указанных в пункте настоящего Регламента, поступивших из органов межведомственного взаимодействия в установленные законодательством сроки, и представленных заявителем документов осуществляет:</w:t>
      </w:r>
    </w:p>
    <w:p w:rsidR="008752D1" w:rsidRPr="00F102E0" w:rsidRDefault="008752D1" w:rsidP="008752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02E0">
        <w:rPr>
          <w:rFonts w:eastAsiaTheme="minorHAnsi"/>
          <w:sz w:val="28"/>
          <w:szCs w:val="28"/>
          <w:lang w:eastAsia="en-US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5A2C33" w:rsidRPr="00F102E0" w:rsidRDefault="00EF5273" w:rsidP="00786E68">
      <w:pPr>
        <w:ind w:firstLine="709"/>
        <w:jc w:val="both"/>
        <w:rPr>
          <w:bCs/>
          <w:sz w:val="28"/>
          <w:szCs w:val="28"/>
        </w:rPr>
      </w:pPr>
      <w:r w:rsidRPr="00F102E0">
        <w:rPr>
          <w:bCs/>
          <w:sz w:val="28"/>
          <w:szCs w:val="28"/>
        </w:rPr>
        <w:t>абзац третий пункта 3.4.1 изложить в следующей редакции:</w:t>
      </w:r>
    </w:p>
    <w:p w:rsidR="00EF5273" w:rsidRPr="00F102E0" w:rsidRDefault="00385F19" w:rsidP="00786E68">
      <w:pPr>
        <w:ind w:firstLine="709"/>
        <w:jc w:val="both"/>
        <w:rPr>
          <w:bCs/>
          <w:sz w:val="28"/>
          <w:szCs w:val="28"/>
        </w:rPr>
      </w:pPr>
      <w:r w:rsidRPr="00F102E0">
        <w:rPr>
          <w:bCs/>
          <w:sz w:val="28"/>
          <w:szCs w:val="28"/>
        </w:rPr>
        <w:t>«</w:t>
      </w:r>
      <w:r w:rsidR="00EF5273" w:rsidRPr="00F102E0">
        <w:rPr>
          <w:bCs/>
          <w:sz w:val="28"/>
          <w:szCs w:val="28"/>
        </w:rPr>
        <w:t>оформление решения о предоставлении (отказе в предоставлении) государственной услуги: для заявителей, указанных в абзаце втором пункта 1.2 настоящего Регламента, по форме согласно приложению № 4; для заявителей, указанных в абзацах третьем и четвертом пункта 1.2 настоящего Регламента, по форме согласно приложению № 5 к настоящему Регламенту</w:t>
      </w:r>
      <w:r w:rsidR="00EE247B" w:rsidRPr="00F102E0">
        <w:rPr>
          <w:bCs/>
          <w:sz w:val="28"/>
          <w:szCs w:val="28"/>
        </w:rPr>
        <w:t>;</w:t>
      </w:r>
      <w:r w:rsidRPr="00F102E0">
        <w:rPr>
          <w:bCs/>
          <w:sz w:val="28"/>
          <w:szCs w:val="28"/>
        </w:rPr>
        <w:t>»</w:t>
      </w:r>
      <w:r w:rsidR="00EF5273" w:rsidRPr="00F102E0">
        <w:rPr>
          <w:bCs/>
          <w:sz w:val="28"/>
          <w:szCs w:val="28"/>
        </w:rPr>
        <w:t>;</w:t>
      </w:r>
    </w:p>
    <w:p w:rsidR="00EF5273" w:rsidRPr="00F102E0" w:rsidRDefault="00EF5273" w:rsidP="00786E68">
      <w:pPr>
        <w:ind w:firstLine="709"/>
        <w:jc w:val="both"/>
        <w:rPr>
          <w:bCs/>
          <w:sz w:val="28"/>
          <w:szCs w:val="28"/>
        </w:rPr>
      </w:pPr>
      <w:r w:rsidRPr="00F102E0">
        <w:rPr>
          <w:bCs/>
          <w:sz w:val="28"/>
          <w:szCs w:val="28"/>
        </w:rPr>
        <w:t>абзац шестой подпункта 3.4.1 признать утратившим силу;</w:t>
      </w:r>
    </w:p>
    <w:p w:rsidR="00B2616C" w:rsidRPr="00F102E0" w:rsidRDefault="00B2616C" w:rsidP="00786E68">
      <w:pPr>
        <w:ind w:firstLine="709"/>
        <w:jc w:val="both"/>
        <w:rPr>
          <w:bCs/>
          <w:sz w:val="28"/>
          <w:szCs w:val="28"/>
        </w:rPr>
      </w:pPr>
      <w:r w:rsidRPr="00F102E0">
        <w:rPr>
          <w:bCs/>
          <w:sz w:val="28"/>
          <w:szCs w:val="28"/>
        </w:rPr>
        <w:t>пункт 3.5 изложить в следующей редакции:</w:t>
      </w:r>
    </w:p>
    <w:p w:rsidR="005F7CBB" w:rsidRPr="00F102E0" w:rsidRDefault="005F7CBB" w:rsidP="00FD26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«3.5. Выдача заявителю результата предоставления государственной услуги</w:t>
      </w:r>
    </w:p>
    <w:p w:rsidR="0028576F" w:rsidRPr="00F102E0" w:rsidRDefault="005F7CBB" w:rsidP="00351622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Специалист отделения Центра уведомляет заявителя о принятом решении</w:t>
      </w:r>
      <w:r w:rsidR="007D1930" w:rsidRPr="00F102E0">
        <w:rPr>
          <w:sz w:val="28"/>
          <w:szCs w:val="28"/>
        </w:rPr>
        <w:t xml:space="preserve"> </w:t>
      </w:r>
      <w:r w:rsidRPr="00F102E0">
        <w:rPr>
          <w:sz w:val="28"/>
          <w:szCs w:val="28"/>
        </w:rPr>
        <w:t xml:space="preserve">о назначении </w:t>
      </w:r>
      <w:r w:rsidR="00FD26A1" w:rsidRPr="00F102E0">
        <w:rPr>
          <w:rFonts w:eastAsia="Calibri"/>
          <w:sz w:val="28"/>
          <w:szCs w:val="28"/>
        </w:rPr>
        <w:t xml:space="preserve">ежемесячной денежной компенсации, единовременного пособия </w:t>
      </w:r>
      <w:r w:rsidRPr="00F102E0">
        <w:rPr>
          <w:sz w:val="28"/>
          <w:szCs w:val="28"/>
        </w:rPr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28576F" w:rsidRPr="00F102E0" w:rsidRDefault="0028576F" w:rsidP="00CE2B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 случае принятия решения об отказе в назначении государств</w:t>
      </w:r>
      <w:r w:rsidR="00CE2BD9" w:rsidRPr="00F102E0">
        <w:rPr>
          <w:sz w:val="28"/>
          <w:szCs w:val="28"/>
        </w:rPr>
        <w:t xml:space="preserve">енного единовременного пособия, </w:t>
      </w:r>
      <w:r w:rsidRPr="00F102E0">
        <w:rPr>
          <w:sz w:val="28"/>
          <w:szCs w:val="28"/>
        </w:rPr>
        <w:t>ежемесячной денежной компенсации</w:t>
      </w:r>
      <w:r w:rsidR="00CE2BD9" w:rsidRPr="00F102E0">
        <w:rPr>
          <w:sz w:val="28"/>
          <w:szCs w:val="28"/>
        </w:rPr>
        <w:t xml:space="preserve"> заявителю</w:t>
      </w:r>
      <w:r w:rsidRPr="00F102E0">
        <w:rPr>
          <w:sz w:val="28"/>
          <w:szCs w:val="28"/>
        </w:rPr>
        <w:t xml:space="preserve"> направляется извещение с указанием причин отказа и возвращаются документы, которые были приложены к заявлению.</w:t>
      </w:r>
    </w:p>
    <w:p w:rsidR="005F7CBB" w:rsidRPr="00F102E0" w:rsidRDefault="005F7CBB" w:rsidP="009620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Срок исполнения процедур, предусмотренных настоящим пунктом:</w:t>
      </w:r>
    </w:p>
    <w:p w:rsidR="005F7CBB" w:rsidRPr="00F102E0" w:rsidRDefault="005F7CBB" w:rsidP="00962000">
      <w:pPr>
        <w:pStyle w:val="aff"/>
        <w:ind w:firstLine="708"/>
        <w:jc w:val="both"/>
        <w:rPr>
          <w:rFonts w:eastAsia="Calibri"/>
          <w:sz w:val="28"/>
          <w:szCs w:val="28"/>
        </w:rPr>
      </w:pPr>
      <w:r w:rsidRPr="00F102E0">
        <w:rPr>
          <w:sz w:val="28"/>
          <w:szCs w:val="28"/>
        </w:rPr>
        <w:t xml:space="preserve">уведомление заявителя о принятом решении о назначении </w:t>
      </w:r>
      <w:r w:rsidR="00962000" w:rsidRPr="00F102E0">
        <w:rPr>
          <w:rFonts w:eastAsia="Calibri"/>
          <w:sz w:val="28"/>
          <w:szCs w:val="28"/>
        </w:rPr>
        <w:t xml:space="preserve">ежемесячной денежной компенсации, единовременного пособия </w:t>
      </w:r>
      <w:r w:rsidRPr="00F102E0">
        <w:rPr>
          <w:sz w:val="28"/>
          <w:szCs w:val="28"/>
        </w:rPr>
        <w:t xml:space="preserve">осуществляется </w:t>
      </w:r>
      <w:r w:rsidR="00962000" w:rsidRPr="00F102E0">
        <w:rPr>
          <w:sz w:val="28"/>
          <w:szCs w:val="28"/>
        </w:rPr>
        <w:t xml:space="preserve">в день подписания решения о назначении (об отказе в назначении) </w:t>
      </w:r>
      <w:r w:rsidR="00962000" w:rsidRPr="00F102E0">
        <w:rPr>
          <w:rFonts w:eastAsia="Calibri"/>
          <w:sz w:val="28"/>
          <w:szCs w:val="28"/>
        </w:rPr>
        <w:t>ежемесячной денежной компенсации, единовременного пособия</w:t>
      </w:r>
      <w:r w:rsidR="00DA44B4" w:rsidRPr="00F102E0">
        <w:rPr>
          <w:rFonts w:eastAsia="Calibri"/>
          <w:sz w:val="28"/>
          <w:szCs w:val="28"/>
        </w:rPr>
        <w:t>.</w:t>
      </w:r>
    </w:p>
    <w:p w:rsidR="00CE2BD9" w:rsidRPr="00F102E0" w:rsidRDefault="00CE2BD9" w:rsidP="00962000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направление заявителю извещения с указанием причин отказа</w:t>
      </w:r>
      <w:r w:rsidR="00351622" w:rsidRPr="00F102E0">
        <w:rPr>
          <w:sz w:val="28"/>
          <w:szCs w:val="28"/>
        </w:rPr>
        <w:t xml:space="preserve"> в назначении</w:t>
      </w:r>
      <w:r w:rsidRPr="00F102E0">
        <w:rPr>
          <w:sz w:val="28"/>
          <w:szCs w:val="28"/>
        </w:rPr>
        <w:t xml:space="preserve"> </w:t>
      </w:r>
      <w:r w:rsidR="00351622" w:rsidRPr="00F102E0">
        <w:rPr>
          <w:rFonts w:eastAsia="Calibri"/>
          <w:sz w:val="28"/>
          <w:szCs w:val="28"/>
        </w:rPr>
        <w:t xml:space="preserve">ежемесячной денежной компенсации, единовременного пособия </w:t>
      </w:r>
      <w:r w:rsidRPr="00F102E0">
        <w:rPr>
          <w:sz w:val="28"/>
          <w:szCs w:val="28"/>
        </w:rPr>
        <w:t>и документов</w:t>
      </w:r>
      <w:r w:rsidR="00351622" w:rsidRPr="00F102E0">
        <w:rPr>
          <w:sz w:val="28"/>
          <w:szCs w:val="28"/>
        </w:rPr>
        <w:t xml:space="preserve">, </w:t>
      </w:r>
      <w:r w:rsidR="00351622" w:rsidRPr="00F102E0">
        <w:rPr>
          <w:sz w:val="28"/>
          <w:szCs w:val="28"/>
        </w:rPr>
        <w:lastRenderedPageBreak/>
        <w:t>которые были приложены к заявлению,</w:t>
      </w:r>
      <w:r w:rsidRPr="00F102E0">
        <w:rPr>
          <w:sz w:val="28"/>
          <w:szCs w:val="28"/>
        </w:rPr>
        <w:t xml:space="preserve"> осуществляется в 5-дневный срок со дня принятия решения об отказе в назначении государственного единовременного пособия, ежемесячной денежной компенсации.</w:t>
      </w:r>
      <w:r w:rsidR="00351622" w:rsidRPr="00F102E0">
        <w:rPr>
          <w:sz w:val="28"/>
          <w:szCs w:val="28"/>
        </w:rPr>
        <w:t xml:space="preserve"> </w:t>
      </w:r>
    </w:p>
    <w:p w:rsidR="00DA44B4" w:rsidRPr="00F102E0" w:rsidRDefault="00DA44B4" w:rsidP="00DA44B4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При обращении заявителя, которому направлено уведомление о принятом решении о назначении </w:t>
      </w:r>
      <w:r w:rsidRPr="00F102E0">
        <w:rPr>
          <w:rFonts w:eastAsia="Calibri"/>
          <w:sz w:val="28"/>
          <w:szCs w:val="28"/>
        </w:rPr>
        <w:t xml:space="preserve">ежемесячной денежной компенсации, единовременного пособия, </w:t>
      </w:r>
      <w:r w:rsidR="003E5AF1" w:rsidRPr="00F102E0">
        <w:rPr>
          <w:rFonts w:eastAsia="Calibri"/>
          <w:sz w:val="28"/>
          <w:szCs w:val="28"/>
        </w:rPr>
        <w:t xml:space="preserve">за результатом предоставления государственной услуги </w:t>
      </w:r>
      <w:r w:rsidRPr="00F102E0">
        <w:rPr>
          <w:rFonts w:eastAsia="Calibri"/>
          <w:sz w:val="28"/>
          <w:szCs w:val="28"/>
        </w:rPr>
        <w:t>лично, выдача</w:t>
      </w:r>
      <w:r w:rsidRPr="00F102E0">
        <w:rPr>
          <w:sz w:val="28"/>
          <w:szCs w:val="28"/>
        </w:rPr>
        <w:t xml:space="preserve"> </w:t>
      </w:r>
      <w:r w:rsidR="003E5AF1" w:rsidRPr="00F102E0">
        <w:rPr>
          <w:sz w:val="28"/>
          <w:szCs w:val="28"/>
        </w:rPr>
        <w:t xml:space="preserve">копии </w:t>
      </w:r>
      <w:r w:rsidRPr="00F102E0">
        <w:rPr>
          <w:sz w:val="28"/>
          <w:szCs w:val="28"/>
        </w:rPr>
        <w:t xml:space="preserve">решения о назначении </w:t>
      </w:r>
      <w:r w:rsidRPr="00F102E0">
        <w:rPr>
          <w:rFonts w:eastAsia="Calibri"/>
          <w:sz w:val="28"/>
          <w:szCs w:val="28"/>
        </w:rPr>
        <w:t>ежемесячной денежной компенсации, единовременного пособия</w:t>
      </w:r>
      <w:r w:rsidRPr="00F102E0">
        <w:rPr>
          <w:sz w:val="28"/>
          <w:szCs w:val="28"/>
        </w:rPr>
        <w:t xml:space="preserve"> осуществляется в день обращения заявителя.</w:t>
      </w:r>
    </w:p>
    <w:p w:rsidR="005F7CBB" w:rsidRPr="00F102E0" w:rsidRDefault="005F7CBB" w:rsidP="00CE2BD9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Результат процедуры: уведомление заявителя о принятом решении о назначении </w:t>
      </w:r>
      <w:r w:rsidR="007D1F6D" w:rsidRPr="00F102E0">
        <w:rPr>
          <w:rFonts w:eastAsia="Calibri"/>
          <w:sz w:val="28"/>
          <w:szCs w:val="28"/>
        </w:rPr>
        <w:t>ежемесячной денежной компенсации, единовременного пособия</w:t>
      </w:r>
      <w:r w:rsidR="00CE2BD9" w:rsidRPr="00F102E0">
        <w:rPr>
          <w:rFonts w:eastAsia="Calibri"/>
          <w:sz w:val="28"/>
          <w:szCs w:val="28"/>
        </w:rPr>
        <w:t xml:space="preserve">, </w:t>
      </w:r>
      <w:r w:rsidRPr="00F102E0">
        <w:rPr>
          <w:bCs/>
          <w:sz w:val="28"/>
          <w:szCs w:val="28"/>
        </w:rPr>
        <w:t>выдача заявителю</w:t>
      </w:r>
      <w:r w:rsidR="00CE2BD9" w:rsidRPr="00F102E0">
        <w:rPr>
          <w:bCs/>
          <w:sz w:val="28"/>
          <w:szCs w:val="28"/>
        </w:rPr>
        <w:t xml:space="preserve"> </w:t>
      </w:r>
      <w:r w:rsidR="003E5AF1" w:rsidRPr="00F102E0">
        <w:rPr>
          <w:bCs/>
          <w:sz w:val="28"/>
          <w:szCs w:val="28"/>
        </w:rPr>
        <w:t xml:space="preserve">копии </w:t>
      </w:r>
      <w:r w:rsidRPr="00F102E0">
        <w:rPr>
          <w:bCs/>
          <w:sz w:val="28"/>
          <w:szCs w:val="28"/>
        </w:rPr>
        <w:t>решения</w:t>
      </w:r>
      <w:r w:rsidRPr="00F102E0">
        <w:rPr>
          <w:b/>
          <w:bCs/>
          <w:sz w:val="28"/>
          <w:szCs w:val="28"/>
        </w:rPr>
        <w:t xml:space="preserve"> </w:t>
      </w:r>
      <w:r w:rsidRPr="00F102E0">
        <w:rPr>
          <w:bCs/>
          <w:sz w:val="28"/>
          <w:szCs w:val="28"/>
        </w:rPr>
        <w:t>о</w:t>
      </w:r>
      <w:r w:rsidRPr="00F102E0">
        <w:rPr>
          <w:sz w:val="28"/>
          <w:szCs w:val="28"/>
        </w:rPr>
        <w:t xml:space="preserve"> назначении</w:t>
      </w:r>
      <w:r w:rsidR="00CE2BD9" w:rsidRPr="00F102E0">
        <w:rPr>
          <w:rFonts w:eastAsia="Calibri"/>
          <w:sz w:val="28"/>
          <w:szCs w:val="28"/>
        </w:rPr>
        <w:t xml:space="preserve"> ежемесячной денежной компенсации, единовременного пособия</w:t>
      </w:r>
      <w:r w:rsidR="00CE2BD9" w:rsidRPr="00F102E0">
        <w:rPr>
          <w:sz w:val="28"/>
          <w:szCs w:val="28"/>
        </w:rPr>
        <w:t>, направление заявителю извещения с указанием причин отказа и документов</w:t>
      </w:r>
      <w:r w:rsidRPr="00F102E0">
        <w:rPr>
          <w:sz w:val="28"/>
          <w:szCs w:val="28"/>
        </w:rPr>
        <w:t>.»;</w:t>
      </w:r>
      <w:r w:rsidR="00CE2BD9" w:rsidRPr="00F102E0">
        <w:rPr>
          <w:sz w:val="28"/>
          <w:szCs w:val="28"/>
        </w:rPr>
        <w:t xml:space="preserve"> </w:t>
      </w:r>
    </w:p>
    <w:p w:rsidR="00385F19" w:rsidRPr="00F102E0" w:rsidRDefault="00385F19" w:rsidP="00CE2BD9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абзац третий пункта 3.7.1 изложить в следующей редакции:</w:t>
      </w:r>
    </w:p>
    <w:p w:rsidR="00385F19" w:rsidRPr="00F102E0" w:rsidRDefault="00385F19" w:rsidP="00CE2BD9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«переоформляет решение о назначении (отказе в назначении) государственной услуги для граждан, указанных в абзаце втором пункта 1.2 настоящего Регламента, по форме согласно Приложению № 4; для граждан, указанных в </w:t>
      </w:r>
      <w:r w:rsidR="00EA326E" w:rsidRPr="00F102E0">
        <w:rPr>
          <w:sz w:val="28"/>
          <w:szCs w:val="28"/>
        </w:rPr>
        <w:t xml:space="preserve">абзацах третьем и четвертом пункта </w:t>
      </w:r>
      <w:r w:rsidRPr="00F102E0">
        <w:rPr>
          <w:sz w:val="28"/>
          <w:szCs w:val="28"/>
        </w:rPr>
        <w:t>1.2 настоящего Регламента, по форме согласно приложению № 5;»;</w:t>
      </w:r>
    </w:p>
    <w:p w:rsidR="000852CF" w:rsidRPr="00F102E0" w:rsidRDefault="000852CF" w:rsidP="008327C2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в разделе 4:</w:t>
      </w:r>
    </w:p>
    <w:p w:rsidR="008327C2" w:rsidRPr="00F102E0" w:rsidRDefault="008327C2" w:rsidP="008327C2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наименование</w:t>
      </w:r>
      <w:r w:rsidR="005A2C33" w:rsidRPr="00F102E0">
        <w:rPr>
          <w:sz w:val="28"/>
          <w:szCs w:val="28"/>
        </w:rPr>
        <w:t xml:space="preserve"> </w:t>
      </w:r>
      <w:r w:rsidRPr="00F102E0">
        <w:rPr>
          <w:sz w:val="28"/>
          <w:szCs w:val="28"/>
        </w:rPr>
        <w:t xml:space="preserve">изложить в следующей редакции: </w:t>
      </w:r>
    </w:p>
    <w:p w:rsidR="008327C2" w:rsidRPr="00F102E0" w:rsidRDefault="008327C2" w:rsidP="008327C2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«4. Формы контроля за исполнением Административного регламента»;</w:t>
      </w:r>
    </w:p>
    <w:p w:rsidR="000852CF" w:rsidRPr="00F102E0" w:rsidRDefault="000852CF" w:rsidP="000852CF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пункт 4.4 дополнить абзацем следующего содержания:</w:t>
      </w:r>
    </w:p>
    <w:p w:rsidR="000852CF" w:rsidRPr="00F102E0" w:rsidRDefault="000852CF" w:rsidP="000852CF">
      <w:pPr>
        <w:pStyle w:val="aff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размещены на официальном сайте Министерства (http://mtsz.tatarstan.ru).»;</w:t>
      </w:r>
    </w:p>
    <w:p w:rsidR="0052618D" w:rsidRPr="00F102E0" w:rsidRDefault="0052618D" w:rsidP="00650C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наименование </w:t>
      </w:r>
      <w:r w:rsidR="00650CDF" w:rsidRPr="00F102E0">
        <w:rPr>
          <w:sz w:val="28"/>
          <w:szCs w:val="28"/>
        </w:rPr>
        <w:t>р</w:t>
      </w:r>
      <w:r w:rsidRPr="00F102E0">
        <w:rPr>
          <w:sz w:val="28"/>
          <w:szCs w:val="28"/>
        </w:rPr>
        <w:t>аздела 5 изложить в следующей редакции:</w:t>
      </w:r>
    </w:p>
    <w:p w:rsidR="005A2C33" w:rsidRPr="00F102E0" w:rsidRDefault="00293C1C" w:rsidP="005A2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02E0">
        <w:rPr>
          <w:sz w:val="28"/>
          <w:szCs w:val="28"/>
        </w:rPr>
        <w:t xml:space="preserve">«5. </w:t>
      </w:r>
      <w:r w:rsidR="007613A6" w:rsidRPr="00F102E0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от 27 июля 2010 года </w:t>
      </w:r>
      <w:r w:rsidRPr="00F102E0">
        <w:rPr>
          <w:sz w:val="28"/>
          <w:szCs w:val="28"/>
        </w:rPr>
        <w:t>№</w:t>
      </w:r>
      <w:r w:rsidR="007613A6" w:rsidRPr="00F102E0">
        <w:rPr>
          <w:sz w:val="28"/>
          <w:szCs w:val="28"/>
        </w:rPr>
        <w:t xml:space="preserve"> 210-ФЗ </w:t>
      </w:r>
      <w:r w:rsidRPr="00F102E0">
        <w:rPr>
          <w:sz w:val="28"/>
          <w:szCs w:val="28"/>
        </w:rPr>
        <w:t>«</w:t>
      </w:r>
      <w:r w:rsidR="007613A6" w:rsidRPr="00F102E0">
        <w:rPr>
          <w:sz w:val="28"/>
          <w:szCs w:val="28"/>
        </w:rPr>
        <w:t>Об организации предоставления госуда</w:t>
      </w:r>
      <w:r w:rsidRPr="00F102E0">
        <w:rPr>
          <w:sz w:val="28"/>
          <w:szCs w:val="28"/>
        </w:rPr>
        <w:t>рственных и муниципальных услуг»</w:t>
      </w:r>
      <w:r w:rsidR="007613A6" w:rsidRPr="00F102E0">
        <w:rPr>
          <w:sz w:val="28"/>
          <w:szCs w:val="28"/>
        </w:rPr>
        <w:t>, а также их должностных лиц, государственных или мун</w:t>
      </w:r>
      <w:r w:rsidRPr="00F102E0">
        <w:rPr>
          <w:sz w:val="28"/>
          <w:szCs w:val="28"/>
        </w:rPr>
        <w:t>иципальных служащих, работников»;</w:t>
      </w:r>
    </w:p>
    <w:p w:rsidR="005A2C33" w:rsidRPr="00F102E0" w:rsidRDefault="00500E0B" w:rsidP="005A2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102E0">
        <w:rPr>
          <w:sz w:val="28"/>
          <w:szCs w:val="28"/>
        </w:rPr>
        <w:t>приложение (справочное) признать утратившим силу.</w:t>
      </w: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852CF" w:rsidRPr="00F102E0" w:rsidRDefault="000852CF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0852CF" w:rsidRPr="00F102E0" w:rsidSect="00154BDE">
      <w:headerReference w:type="defaul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30" w:rsidRDefault="00FA1330" w:rsidP="004E2AFB">
      <w:r>
        <w:separator/>
      </w:r>
    </w:p>
  </w:endnote>
  <w:endnote w:type="continuationSeparator" w:id="0">
    <w:p w:rsidR="00FA1330" w:rsidRDefault="00FA1330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30" w:rsidRDefault="00FA1330" w:rsidP="004E2AFB">
      <w:r>
        <w:separator/>
      </w:r>
    </w:p>
  </w:footnote>
  <w:footnote w:type="continuationSeparator" w:id="0">
    <w:p w:rsidR="00FA1330" w:rsidRDefault="00FA1330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30" w:rsidRDefault="00FA1330">
    <w:pPr>
      <w:pStyle w:val="ac"/>
      <w:jc w:val="center"/>
    </w:pPr>
  </w:p>
  <w:p w:rsidR="00FA1330" w:rsidRDefault="00FA13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89164"/>
      <w:docPartObj>
        <w:docPartGallery w:val="Page Numbers (Top of Page)"/>
        <w:docPartUnique/>
      </w:docPartObj>
    </w:sdtPr>
    <w:sdtEndPr/>
    <w:sdtContent>
      <w:p w:rsidR="00FA1330" w:rsidRDefault="00F102E0">
        <w:pPr>
          <w:pStyle w:val="ac"/>
          <w:jc w:val="center"/>
        </w:pPr>
      </w:p>
    </w:sdtContent>
  </w:sdt>
  <w:p w:rsidR="00FA1330" w:rsidRDefault="00FA13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FA1330" w:rsidRDefault="00FA13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2E0" w:rsidRPr="00F102E0">
          <w:rPr>
            <w:noProof/>
            <w:lang w:val="ru-RU"/>
          </w:rPr>
          <w:t>10</w:t>
        </w:r>
        <w:r>
          <w:fldChar w:fldCharType="end"/>
        </w:r>
      </w:p>
    </w:sdtContent>
  </w:sdt>
  <w:p w:rsidR="00FA1330" w:rsidRDefault="00FA1330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56373E0"/>
    <w:multiLevelType w:val="multilevel"/>
    <w:tmpl w:val="583A2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4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0714F"/>
    <w:rsid w:val="00010BFF"/>
    <w:rsid w:val="00010C57"/>
    <w:rsid w:val="00012937"/>
    <w:rsid w:val="00014143"/>
    <w:rsid w:val="00014A65"/>
    <w:rsid w:val="00016D06"/>
    <w:rsid w:val="00017734"/>
    <w:rsid w:val="00017F6A"/>
    <w:rsid w:val="000203E1"/>
    <w:rsid w:val="000231DC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DC4"/>
    <w:rsid w:val="00052F6F"/>
    <w:rsid w:val="00053295"/>
    <w:rsid w:val="00054511"/>
    <w:rsid w:val="0005671C"/>
    <w:rsid w:val="00056A13"/>
    <w:rsid w:val="000604B1"/>
    <w:rsid w:val="000616FC"/>
    <w:rsid w:val="00062562"/>
    <w:rsid w:val="0006270F"/>
    <w:rsid w:val="000630BB"/>
    <w:rsid w:val="00064223"/>
    <w:rsid w:val="0006481B"/>
    <w:rsid w:val="00064E3A"/>
    <w:rsid w:val="00065FB5"/>
    <w:rsid w:val="0006661F"/>
    <w:rsid w:val="00067E21"/>
    <w:rsid w:val="00071A4E"/>
    <w:rsid w:val="0007241D"/>
    <w:rsid w:val="000724B6"/>
    <w:rsid w:val="00072828"/>
    <w:rsid w:val="0007424A"/>
    <w:rsid w:val="00080ED6"/>
    <w:rsid w:val="000837A6"/>
    <w:rsid w:val="000839AC"/>
    <w:rsid w:val="000839F2"/>
    <w:rsid w:val="00083A93"/>
    <w:rsid w:val="000852CF"/>
    <w:rsid w:val="00085450"/>
    <w:rsid w:val="000907EC"/>
    <w:rsid w:val="0009202C"/>
    <w:rsid w:val="000928BA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40D9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26DB"/>
    <w:rsid w:val="000C32DA"/>
    <w:rsid w:val="000C6549"/>
    <w:rsid w:val="000D0324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3671"/>
    <w:rsid w:val="000E505C"/>
    <w:rsid w:val="000E5BDE"/>
    <w:rsid w:val="000E5D79"/>
    <w:rsid w:val="000E5DD6"/>
    <w:rsid w:val="000F0FBA"/>
    <w:rsid w:val="000F1295"/>
    <w:rsid w:val="000F2423"/>
    <w:rsid w:val="000F34BE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5B2"/>
    <w:rsid w:val="00114AB8"/>
    <w:rsid w:val="001169E8"/>
    <w:rsid w:val="00117087"/>
    <w:rsid w:val="001170EA"/>
    <w:rsid w:val="00120421"/>
    <w:rsid w:val="00120CBB"/>
    <w:rsid w:val="0012240E"/>
    <w:rsid w:val="0012321C"/>
    <w:rsid w:val="00123483"/>
    <w:rsid w:val="00123C0A"/>
    <w:rsid w:val="00124FB3"/>
    <w:rsid w:val="00125D43"/>
    <w:rsid w:val="0012638F"/>
    <w:rsid w:val="001317B4"/>
    <w:rsid w:val="00134AC0"/>
    <w:rsid w:val="00135568"/>
    <w:rsid w:val="00135B2C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D6C"/>
    <w:rsid w:val="001503EB"/>
    <w:rsid w:val="00150949"/>
    <w:rsid w:val="00150B9E"/>
    <w:rsid w:val="00151AC5"/>
    <w:rsid w:val="001547DA"/>
    <w:rsid w:val="00154AF9"/>
    <w:rsid w:val="00154BDE"/>
    <w:rsid w:val="00155676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6F0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5E22"/>
    <w:rsid w:val="00176989"/>
    <w:rsid w:val="00176F88"/>
    <w:rsid w:val="00180753"/>
    <w:rsid w:val="00180B4F"/>
    <w:rsid w:val="0018120B"/>
    <w:rsid w:val="00181296"/>
    <w:rsid w:val="00181F48"/>
    <w:rsid w:val="001829F1"/>
    <w:rsid w:val="0018480B"/>
    <w:rsid w:val="00185C9D"/>
    <w:rsid w:val="00190CB8"/>
    <w:rsid w:val="001936D5"/>
    <w:rsid w:val="00195073"/>
    <w:rsid w:val="00195234"/>
    <w:rsid w:val="00195678"/>
    <w:rsid w:val="00196472"/>
    <w:rsid w:val="00196BA1"/>
    <w:rsid w:val="00196E62"/>
    <w:rsid w:val="00197C55"/>
    <w:rsid w:val="001A0A7C"/>
    <w:rsid w:val="001A29FD"/>
    <w:rsid w:val="001A3DEC"/>
    <w:rsid w:val="001A457F"/>
    <w:rsid w:val="001A5792"/>
    <w:rsid w:val="001A6265"/>
    <w:rsid w:val="001A6D7E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5E77"/>
    <w:rsid w:val="001B62D7"/>
    <w:rsid w:val="001B6483"/>
    <w:rsid w:val="001B699A"/>
    <w:rsid w:val="001B6A44"/>
    <w:rsid w:val="001B6CA6"/>
    <w:rsid w:val="001C0165"/>
    <w:rsid w:val="001C018D"/>
    <w:rsid w:val="001C1413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3BFF"/>
    <w:rsid w:val="001D3CC6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392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4CC0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026"/>
    <w:rsid w:val="0022263C"/>
    <w:rsid w:val="00223069"/>
    <w:rsid w:val="002244DC"/>
    <w:rsid w:val="0022716A"/>
    <w:rsid w:val="002273F0"/>
    <w:rsid w:val="00227FAC"/>
    <w:rsid w:val="0023013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685B"/>
    <w:rsid w:val="00237037"/>
    <w:rsid w:val="00237126"/>
    <w:rsid w:val="0024229A"/>
    <w:rsid w:val="00242AFB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576F"/>
    <w:rsid w:val="00286AE0"/>
    <w:rsid w:val="00286C01"/>
    <w:rsid w:val="00292443"/>
    <w:rsid w:val="00292F13"/>
    <w:rsid w:val="00293412"/>
    <w:rsid w:val="0029369C"/>
    <w:rsid w:val="002939C4"/>
    <w:rsid w:val="00293C1C"/>
    <w:rsid w:val="00295956"/>
    <w:rsid w:val="002962B3"/>
    <w:rsid w:val="002A0415"/>
    <w:rsid w:val="002A306A"/>
    <w:rsid w:val="002A34D2"/>
    <w:rsid w:val="002A3B6A"/>
    <w:rsid w:val="002A3E1E"/>
    <w:rsid w:val="002A4555"/>
    <w:rsid w:val="002A65C3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1D1E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383"/>
    <w:rsid w:val="002E469D"/>
    <w:rsid w:val="002E4DF4"/>
    <w:rsid w:val="002E72F8"/>
    <w:rsid w:val="002F221D"/>
    <w:rsid w:val="002F2F42"/>
    <w:rsid w:val="002F3270"/>
    <w:rsid w:val="002F3328"/>
    <w:rsid w:val="002F53FD"/>
    <w:rsid w:val="002F6A2B"/>
    <w:rsid w:val="002F792A"/>
    <w:rsid w:val="003001E6"/>
    <w:rsid w:val="00301482"/>
    <w:rsid w:val="00301725"/>
    <w:rsid w:val="00303C44"/>
    <w:rsid w:val="00304F5C"/>
    <w:rsid w:val="0030506A"/>
    <w:rsid w:val="003058B6"/>
    <w:rsid w:val="0030721A"/>
    <w:rsid w:val="00310C5C"/>
    <w:rsid w:val="00310D96"/>
    <w:rsid w:val="00311724"/>
    <w:rsid w:val="003120B1"/>
    <w:rsid w:val="003125EA"/>
    <w:rsid w:val="00314402"/>
    <w:rsid w:val="00315F7C"/>
    <w:rsid w:val="00316BA6"/>
    <w:rsid w:val="003171A0"/>
    <w:rsid w:val="0032339E"/>
    <w:rsid w:val="00326311"/>
    <w:rsid w:val="003302D2"/>
    <w:rsid w:val="00331D00"/>
    <w:rsid w:val="00340579"/>
    <w:rsid w:val="00341C34"/>
    <w:rsid w:val="00344292"/>
    <w:rsid w:val="00346285"/>
    <w:rsid w:val="00346839"/>
    <w:rsid w:val="003474AD"/>
    <w:rsid w:val="00351622"/>
    <w:rsid w:val="00352813"/>
    <w:rsid w:val="00355BDA"/>
    <w:rsid w:val="003565B8"/>
    <w:rsid w:val="003565E0"/>
    <w:rsid w:val="00357B86"/>
    <w:rsid w:val="00360262"/>
    <w:rsid w:val="00360522"/>
    <w:rsid w:val="0036132F"/>
    <w:rsid w:val="003613EA"/>
    <w:rsid w:val="003639CB"/>
    <w:rsid w:val="00363DAB"/>
    <w:rsid w:val="00364080"/>
    <w:rsid w:val="00364F54"/>
    <w:rsid w:val="00367383"/>
    <w:rsid w:val="003679A1"/>
    <w:rsid w:val="00370304"/>
    <w:rsid w:val="00370D0A"/>
    <w:rsid w:val="0037528A"/>
    <w:rsid w:val="003818D6"/>
    <w:rsid w:val="00381C4F"/>
    <w:rsid w:val="003833AE"/>
    <w:rsid w:val="00383FC1"/>
    <w:rsid w:val="00385400"/>
    <w:rsid w:val="00385F19"/>
    <w:rsid w:val="00386FF6"/>
    <w:rsid w:val="0038736B"/>
    <w:rsid w:val="0038741D"/>
    <w:rsid w:val="00387BA8"/>
    <w:rsid w:val="003901F0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272B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C6CF1"/>
    <w:rsid w:val="003D0200"/>
    <w:rsid w:val="003D08EA"/>
    <w:rsid w:val="003D0A0A"/>
    <w:rsid w:val="003D43D7"/>
    <w:rsid w:val="003D5AD4"/>
    <w:rsid w:val="003E0B83"/>
    <w:rsid w:val="003E2093"/>
    <w:rsid w:val="003E4C0A"/>
    <w:rsid w:val="003E5AF1"/>
    <w:rsid w:val="003E5E00"/>
    <w:rsid w:val="003F0F71"/>
    <w:rsid w:val="003F1881"/>
    <w:rsid w:val="003F22D9"/>
    <w:rsid w:val="003F2FA2"/>
    <w:rsid w:val="003F5368"/>
    <w:rsid w:val="003F58F6"/>
    <w:rsid w:val="003F674E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131D"/>
    <w:rsid w:val="00443477"/>
    <w:rsid w:val="00443739"/>
    <w:rsid w:val="00444519"/>
    <w:rsid w:val="00444A0A"/>
    <w:rsid w:val="00444CC7"/>
    <w:rsid w:val="004451A8"/>
    <w:rsid w:val="00445A78"/>
    <w:rsid w:val="00447088"/>
    <w:rsid w:val="004501A3"/>
    <w:rsid w:val="004512D7"/>
    <w:rsid w:val="0045162F"/>
    <w:rsid w:val="00451977"/>
    <w:rsid w:val="00451A45"/>
    <w:rsid w:val="00452AF5"/>
    <w:rsid w:val="00453073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347"/>
    <w:rsid w:val="004874D6"/>
    <w:rsid w:val="004915E1"/>
    <w:rsid w:val="004917A5"/>
    <w:rsid w:val="00491EE9"/>
    <w:rsid w:val="004923F6"/>
    <w:rsid w:val="00493459"/>
    <w:rsid w:val="00493A41"/>
    <w:rsid w:val="004949A6"/>
    <w:rsid w:val="004949CA"/>
    <w:rsid w:val="00495DE6"/>
    <w:rsid w:val="00496522"/>
    <w:rsid w:val="004974CC"/>
    <w:rsid w:val="004977E5"/>
    <w:rsid w:val="00497D60"/>
    <w:rsid w:val="004A178C"/>
    <w:rsid w:val="004A38E6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C7A7E"/>
    <w:rsid w:val="004D0CDA"/>
    <w:rsid w:val="004D17B5"/>
    <w:rsid w:val="004D28B6"/>
    <w:rsid w:val="004D3A9D"/>
    <w:rsid w:val="004D50CA"/>
    <w:rsid w:val="004D6CAD"/>
    <w:rsid w:val="004E10D4"/>
    <w:rsid w:val="004E1517"/>
    <w:rsid w:val="004E2AFB"/>
    <w:rsid w:val="004E4D70"/>
    <w:rsid w:val="004E54A6"/>
    <w:rsid w:val="004E7B91"/>
    <w:rsid w:val="004F046F"/>
    <w:rsid w:val="004F0BC9"/>
    <w:rsid w:val="004F0F43"/>
    <w:rsid w:val="004F2384"/>
    <w:rsid w:val="004F3282"/>
    <w:rsid w:val="004F3944"/>
    <w:rsid w:val="004F3C32"/>
    <w:rsid w:val="004F4547"/>
    <w:rsid w:val="004F64C1"/>
    <w:rsid w:val="004F6FF3"/>
    <w:rsid w:val="004F7413"/>
    <w:rsid w:val="00500C7A"/>
    <w:rsid w:val="00500CA4"/>
    <w:rsid w:val="00500E0B"/>
    <w:rsid w:val="005015FA"/>
    <w:rsid w:val="00501849"/>
    <w:rsid w:val="00503262"/>
    <w:rsid w:val="00503386"/>
    <w:rsid w:val="00503439"/>
    <w:rsid w:val="00503B9E"/>
    <w:rsid w:val="005044BE"/>
    <w:rsid w:val="00504C8C"/>
    <w:rsid w:val="00513866"/>
    <w:rsid w:val="00513909"/>
    <w:rsid w:val="0051426F"/>
    <w:rsid w:val="0051575E"/>
    <w:rsid w:val="005160F2"/>
    <w:rsid w:val="00525A7C"/>
    <w:rsid w:val="0052618D"/>
    <w:rsid w:val="00527D8F"/>
    <w:rsid w:val="00527E47"/>
    <w:rsid w:val="005302EA"/>
    <w:rsid w:val="00532305"/>
    <w:rsid w:val="00542F6F"/>
    <w:rsid w:val="00546207"/>
    <w:rsid w:val="005463E5"/>
    <w:rsid w:val="00546AA3"/>
    <w:rsid w:val="00546EFA"/>
    <w:rsid w:val="00547644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53B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0C30"/>
    <w:rsid w:val="00581E47"/>
    <w:rsid w:val="0058263C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2C33"/>
    <w:rsid w:val="005A7C76"/>
    <w:rsid w:val="005A7E5C"/>
    <w:rsid w:val="005A7FFD"/>
    <w:rsid w:val="005B1D5F"/>
    <w:rsid w:val="005B2746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D690D"/>
    <w:rsid w:val="005E0FB2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3693"/>
    <w:rsid w:val="005F4FA5"/>
    <w:rsid w:val="005F5AA1"/>
    <w:rsid w:val="005F6485"/>
    <w:rsid w:val="005F7CBB"/>
    <w:rsid w:val="0060095C"/>
    <w:rsid w:val="00600BE9"/>
    <w:rsid w:val="00600EB3"/>
    <w:rsid w:val="00601902"/>
    <w:rsid w:val="00603122"/>
    <w:rsid w:val="00603666"/>
    <w:rsid w:val="00605132"/>
    <w:rsid w:val="006056B3"/>
    <w:rsid w:val="00606DCF"/>
    <w:rsid w:val="006100C9"/>
    <w:rsid w:val="006144E9"/>
    <w:rsid w:val="00614E68"/>
    <w:rsid w:val="00615BA9"/>
    <w:rsid w:val="0061643B"/>
    <w:rsid w:val="00616A89"/>
    <w:rsid w:val="006170B4"/>
    <w:rsid w:val="0062429F"/>
    <w:rsid w:val="006254FE"/>
    <w:rsid w:val="006260E5"/>
    <w:rsid w:val="00627B85"/>
    <w:rsid w:val="00630236"/>
    <w:rsid w:val="00632CB1"/>
    <w:rsid w:val="00633E34"/>
    <w:rsid w:val="00634E48"/>
    <w:rsid w:val="00635438"/>
    <w:rsid w:val="00635504"/>
    <w:rsid w:val="00635565"/>
    <w:rsid w:val="00636A93"/>
    <w:rsid w:val="00636DC9"/>
    <w:rsid w:val="00637D20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732"/>
    <w:rsid w:val="0069168F"/>
    <w:rsid w:val="00691B70"/>
    <w:rsid w:val="0069434D"/>
    <w:rsid w:val="006979A1"/>
    <w:rsid w:val="00697CF6"/>
    <w:rsid w:val="00697D58"/>
    <w:rsid w:val="006A269B"/>
    <w:rsid w:val="006A2936"/>
    <w:rsid w:val="006A314A"/>
    <w:rsid w:val="006A49A0"/>
    <w:rsid w:val="006A54A3"/>
    <w:rsid w:val="006A5839"/>
    <w:rsid w:val="006A5858"/>
    <w:rsid w:val="006A6410"/>
    <w:rsid w:val="006A6CFD"/>
    <w:rsid w:val="006A6E86"/>
    <w:rsid w:val="006A6F56"/>
    <w:rsid w:val="006B1822"/>
    <w:rsid w:val="006B18AA"/>
    <w:rsid w:val="006B1C3E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4045"/>
    <w:rsid w:val="006C5E0D"/>
    <w:rsid w:val="006C68B0"/>
    <w:rsid w:val="006C79FA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45C6"/>
    <w:rsid w:val="006E5976"/>
    <w:rsid w:val="006E73E5"/>
    <w:rsid w:val="006E7C4B"/>
    <w:rsid w:val="006E7F68"/>
    <w:rsid w:val="006F442A"/>
    <w:rsid w:val="006F4C62"/>
    <w:rsid w:val="006F4F18"/>
    <w:rsid w:val="006F54A3"/>
    <w:rsid w:val="006F66FA"/>
    <w:rsid w:val="007017A5"/>
    <w:rsid w:val="00701C68"/>
    <w:rsid w:val="00702698"/>
    <w:rsid w:val="007037E2"/>
    <w:rsid w:val="007063B8"/>
    <w:rsid w:val="00713757"/>
    <w:rsid w:val="00713CCB"/>
    <w:rsid w:val="00715CF3"/>
    <w:rsid w:val="007160CA"/>
    <w:rsid w:val="00716341"/>
    <w:rsid w:val="007163BE"/>
    <w:rsid w:val="007166EA"/>
    <w:rsid w:val="007179F3"/>
    <w:rsid w:val="00721EAC"/>
    <w:rsid w:val="00722C9B"/>
    <w:rsid w:val="00723108"/>
    <w:rsid w:val="00725463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371BE"/>
    <w:rsid w:val="00740C6D"/>
    <w:rsid w:val="00741FE2"/>
    <w:rsid w:val="007442CB"/>
    <w:rsid w:val="00747B29"/>
    <w:rsid w:val="00747F7E"/>
    <w:rsid w:val="007505A6"/>
    <w:rsid w:val="00750D72"/>
    <w:rsid w:val="007515F2"/>
    <w:rsid w:val="00751D6C"/>
    <w:rsid w:val="007534B5"/>
    <w:rsid w:val="00754197"/>
    <w:rsid w:val="00756577"/>
    <w:rsid w:val="00756C5E"/>
    <w:rsid w:val="00757032"/>
    <w:rsid w:val="00761320"/>
    <w:rsid w:val="007613A6"/>
    <w:rsid w:val="007613C0"/>
    <w:rsid w:val="00761818"/>
    <w:rsid w:val="00761E0B"/>
    <w:rsid w:val="007621D8"/>
    <w:rsid w:val="00765E33"/>
    <w:rsid w:val="0076735A"/>
    <w:rsid w:val="00772A30"/>
    <w:rsid w:val="00773E73"/>
    <w:rsid w:val="007747E5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71A"/>
    <w:rsid w:val="00783CEB"/>
    <w:rsid w:val="007859E2"/>
    <w:rsid w:val="00786E68"/>
    <w:rsid w:val="00793315"/>
    <w:rsid w:val="00793782"/>
    <w:rsid w:val="00794070"/>
    <w:rsid w:val="00796A2F"/>
    <w:rsid w:val="007A0A90"/>
    <w:rsid w:val="007A161F"/>
    <w:rsid w:val="007A1B96"/>
    <w:rsid w:val="007A1B9A"/>
    <w:rsid w:val="007A59AB"/>
    <w:rsid w:val="007A6736"/>
    <w:rsid w:val="007B0127"/>
    <w:rsid w:val="007B0EFE"/>
    <w:rsid w:val="007B16B7"/>
    <w:rsid w:val="007B275E"/>
    <w:rsid w:val="007B2A8A"/>
    <w:rsid w:val="007B3D34"/>
    <w:rsid w:val="007B43B5"/>
    <w:rsid w:val="007B48BB"/>
    <w:rsid w:val="007B5918"/>
    <w:rsid w:val="007B5EA4"/>
    <w:rsid w:val="007B6620"/>
    <w:rsid w:val="007B6B54"/>
    <w:rsid w:val="007C04A8"/>
    <w:rsid w:val="007C125C"/>
    <w:rsid w:val="007C178C"/>
    <w:rsid w:val="007C17D4"/>
    <w:rsid w:val="007C1B18"/>
    <w:rsid w:val="007C4E5E"/>
    <w:rsid w:val="007C5138"/>
    <w:rsid w:val="007C59D2"/>
    <w:rsid w:val="007C5FCF"/>
    <w:rsid w:val="007C7F8C"/>
    <w:rsid w:val="007D1930"/>
    <w:rsid w:val="007D1ABB"/>
    <w:rsid w:val="007D1F6D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7F7E3E"/>
    <w:rsid w:val="008006F9"/>
    <w:rsid w:val="008020AC"/>
    <w:rsid w:val="008032E0"/>
    <w:rsid w:val="0080365A"/>
    <w:rsid w:val="00804413"/>
    <w:rsid w:val="00804613"/>
    <w:rsid w:val="00804B30"/>
    <w:rsid w:val="008052C6"/>
    <w:rsid w:val="00805E47"/>
    <w:rsid w:val="008066BF"/>
    <w:rsid w:val="00812C0F"/>
    <w:rsid w:val="00813941"/>
    <w:rsid w:val="00814976"/>
    <w:rsid w:val="00814A93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27C2"/>
    <w:rsid w:val="0083319A"/>
    <w:rsid w:val="00833BDD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5264"/>
    <w:rsid w:val="00847847"/>
    <w:rsid w:val="00847F39"/>
    <w:rsid w:val="00851286"/>
    <w:rsid w:val="008545DD"/>
    <w:rsid w:val="00854853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2F75"/>
    <w:rsid w:val="00873656"/>
    <w:rsid w:val="008738EF"/>
    <w:rsid w:val="00874759"/>
    <w:rsid w:val="00874E8B"/>
    <w:rsid w:val="008752D1"/>
    <w:rsid w:val="008764BA"/>
    <w:rsid w:val="00877448"/>
    <w:rsid w:val="00877ABE"/>
    <w:rsid w:val="00880055"/>
    <w:rsid w:val="0088005D"/>
    <w:rsid w:val="008803A9"/>
    <w:rsid w:val="008816C4"/>
    <w:rsid w:val="008832F7"/>
    <w:rsid w:val="00883C15"/>
    <w:rsid w:val="008844BD"/>
    <w:rsid w:val="00885A31"/>
    <w:rsid w:val="008906B7"/>
    <w:rsid w:val="00891237"/>
    <w:rsid w:val="00891AAA"/>
    <w:rsid w:val="00894F9C"/>
    <w:rsid w:val="0089541D"/>
    <w:rsid w:val="008959C5"/>
    <w:rsid w:val="008A0378"/>
    <w:rsid w:val="008A0582"/>
    <w:rsid w:val="008A10C6"/>
    <w:rsid w:val="008A13DF"/>
    <w:rsid w:val="008A1517"/>
    <w:rsid w:val="008A178F"/>
    <w:rsid w:val="008A1A93"/>
    <w:rsid w:val="008A28AD"/>
    <w:rsid w:val="008A4454"/>
    <w:rsid w:val="008A4FFA"/>
    <w:rsid w:val="008A5A20"/>
    <w:rsid w:val="008A6340"/>
    <w:rsid w:val="008A779E"/>
    <w:rsid w:val="008B0A6F"/>
    <w:rsid w:val="008B11D2"/>
    <w:rsid w:val="008B4469"/>
    <w:rsid w:val="008B46F1"/>
    <w:rsid w:val="008B5183"/>
    <w:rsid w:val="008B51DD"/>
    <w:rsid w:val="008B64DB"/>
    <w:rsid w:val="008B7BAB"/>
    <w:rsid w:val="008B7EB1"/>
    <w:rsid w:val="008C1B98"/>
    <w:rsid w:val="008C41F2"/>
    <w:rsid w:val="008C4539"/>
    <w:rsid w:val="008C5353"/>
    <w:rsid w:val="008C53B8"/>
    <w:rsid w:val="008C5DCE"/>
    <w:rsid w:val="008C6E3D"/>
    <w:rsid w:val="008C7A84"/>
    <w:rsid w:val="008C7D4D"/>
    <w:rsid w:val="008D27C5"/>
    <w:rsid w:val="008D5565"/>
    <w:rsid w:val="008D5A1C"/>
    <w:rsid w:val="008D6F3E"/>
    <w:rsid w:val="008D72DB"/>
    <w:rsid w:val="008D756D"/>
    <w:rsid w:val="008E0A14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5075"/>
    <w:rsid w:val="008F77CB"/>
    <w:rsid w:val="0090282A"/>
    <w:rsid w:val="00902D8B"/>
    <w:rsid w:val="00903A20"/>
    <w:rsid w:val="00904237"/>
    <w:rsid w:val="00905A31"/>
    <w:rsid w:val="00906158"/>
    <w:rsid w:val="00906EC3"/>
    <w:rsid w:val="00907309"/>
    <w:rsid w:val="009108F5"/>
    <w:rsid w:val="00912687"/>
    <w:rsid w:val="00913281"/>
    <w:rsid w:val="00914EE8"/>
    <w:rsid w:val="00915410"/>
    <w:rsid w:val="00915847"/>
    <w:rsid w:val="00920A3D"/>
    <w:rsid w:val="00921039"/>
    <w:rsid w:val="0092258B"/>
    <w:rsid w:val="00922ED7"/>
    <w:rsid w:val="009231F9"/>
    <w:rsid w:val="00923722"/>
    <w:rsid w:val="00924F55"/>
    <w:rsid w:val="00925CC4"/>
    <w:rsid w:val="00927F04"/>
    <w:rsid w:val="00927FCE"/>
    <w:rsid w:val="00930FA7"/>
    <w:rsid w:val="00932419"/>
    <w:rsid w:val="00932508"/>
    <w:rsid w:val="00932B2C"/>
    <w:rsid w:val="0093355C"/>
    <w:rsid w:val="009335F6"/>
    <w:rsid w:val="009341E4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2000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4404"/>
    <w:rsid w:val="00995702"/>
    <w:rsid w:val="00996EC5"/>
    <w:rsid w:val="009A155E"/>
    <w:rsid w:val="009A1AC4"/>
    <w:rsid w:val="009A22AC"/>
    <w:rsid w:val="009A3322"/>
    <w:rsid w:val="009A5900"/>
    <w:rsid w:val="009A6B3E"/>
    <w:rsid w:val="009A74AF"/>
    <w:rsid w:val="009A79C4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2B7A"/>
    <w:rsid w:val="009D496D"/>
    <w:rsid w:val="009D564F"/>
    <w:rsid w:val="009D745B"/>
    <w:rsid w:val="009E056D"/>
    <w:rsid w:val="009E1E94"/>
    <w:rsid w:val="009E2BDF"/>
    <w:rsid w:val="009E2DEE"/>
    <w:rsid w:val="009E348A"/>
    <w:rsid w:val="009E48F8"/>
    <w:rsid w:val="009F066E"/>
    <w:rsid w:val="009F1EBC"/>
    <w:rsid w:val="009F3E0A"/>
    <w:rsid w:val="009F49FB"/>
    <w:rsid w:val="009F5DF4"/>
    <w:rsid w:val="009F6BFA"/>
    <w:rsid w:val="00A011D9"/>
    <w:rsid w:val="00A0158A"/>
    <w:rsid w:val="00A02CC7"/>
    <w:rsid w:val="00A04B78"/>
    <w:rsid w:val="00A0579C"/>
    <w:rsid w:val="00A06AB5"/>
    <w:rsid w:val="00A06D08"/>
    <w:rsid w:val="00A0700F"/>
    <w:rsid w:val="00A142B8"/>
    <w:rsid w:val="00A15431"/>
    <w:rsid w:val="00A15A1A"/>
    <w:rsid w:val="00A16CA8"/>
    <w:rsid w:val="00A179DB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497"/>
    <w:rsid w:val="00A37A7B"/>
    <w:rsid w:val="00A437EA"/>
    <w:rsid w:val="00A43CD8"/>
    <w:rsid w:val="00A43E41"/>
    <w:rsid w:val="00A46771"/>
    <w:rsid w:val="00A47223"/>
    <w:rsid w:val="00A501CC"/>
    <w:rsid w:val="00A52BBB"/>
    <w:rsid w:val="00A540CE"/>
    <w:rsid w:val="00A54D7E"/>
    <w:rsid w:val="00A553B6"/>
    <w:rsid w:val="00A56085"/>
    <w:rsid w:val="00A57D8C"/>
    <w:rsid w:val="00A62D35"/>
    <w:rsid w:val="00A634EF"/>
    <w:rsid w:val="00A63CC7"/>
    <w:rsid w:val="00A665EB"/>
    <w:rsid w:val="00A67AA3"/>
    <w:rsid w:val="00A67EB2"/>
    <w:rsid w:val="00A7007C"/>
    <w:rsid w:val="00A70BD4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4982"/>
    <w:rsid w:val="00A85477"/>
    <w:rsid w:val="00A8548D"/>
    <w:rsid w:val="00A855B2"/>
    <w:rsid w:val="00A9108E"/>
    <w:rsid w:val="00A91096"/>
    <w:rsid w:val="00A91162"/>
    <w:rsid w:val="00A91D41"/>
    <w:rsid w:val="00A94722"/>
    <w:rsid w:val="00A960A1"/>
    <w:rsid w:val="00AA1576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0D3A"/>
    <w:rsid w:val="00AD0F9A"/>
    <w:rsid w:val="00AD1B31"/>
    <w:rsid w:val="00AD33CF"/>
    <w:rsid w:val="00AD4DDC"/>
    <w:rsid w:val="00AD5EDE"/>
    <w:rsid w:val="00AD5FCC"/>
    <w:rsid w:val="00AD6529"/>
    <w:rsid w:val="00AE089B"/>
    <w:rsid w:val="00AE0F14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3AA7"/>
    <w:rsid w:val="00B04E90"/>
    <w:rsid w:val="00B06978"/>
    <w:rsid w:val="00B0724E"/>
    <w:rsid w:val="00B10357"/>
    <w:rsid w:val="00B1193F"/>
    <w:rsid w:val="00B120CC"/>
    <w:rsid w:val="00B14609"/>
    <w:rsid w:val="00B14B75"/>
    <w:rsid w:val="00B15266"/>
    <w:rsid w:val="00B165A2"/>
    <w:rsid w:val="00B17119"/>
    <w:rsid w:val="00B175FE"/>
    <w:rsid w:val="00B20D13"/>
    <w:rsid w:val="00B20E78"/>
    <w:rsid w:val="00B211C8"/>
    <w:rsid w:val="00B252DE"/>
    <w:rsid w:val="00B2616C"/>
    <w:rsid w:val="00B26D4A"/>
    <w:rsid w:val="00B27121"/>
    <w:rsid w:val="00B271BD"/>
    <w:rsid w:val="00B31463"/>
    <w:rsid w:val="00B32AF0"/>
    <w:rsid w:val="00B33932"/>
    <w:rsid w:val="00B351FE"/>
    <w:rsid w:val="00B353F0"/>
    <w:rsid w:val="00B35A3F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FE"/>
    <w:rsid w:val="00B45682"/>
    <w:rsid w:val="00B459E1"/>
    <w:rsid w:val="00B51EAD"/>
    <w:rsid w:val="00B52270"/>
    <w:rsid w:val="00B54C63"/>
    <w:rsid w:val="00B57335"/>
    <w:rsid w:val="00B61612"/>
    <w:rsid w:val="00B64348"/>
    <w:rsid w:val="00B64548"/>
    <w:rsid w:val="00B6514D"/>
    <w:rsid w:val="00B66DBE"/>
    <w:rsid w:val="00B70419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C90"/>
    <w:rsid w:val="00B85F99"/>
    <w:rsid w:val="00B86B0C"/>
    <w:rsid w:val="00B9035E"/>
    <w:rsid w:val="00B90B58"/>
    <w:rsid w:val="00B95DE0"/>
    <w:rsid w:val="00B96349"/>
    <w:rsid w:val="00B97517"/>
    <w:rsid w:val="00B97641"/>
    <w:rsid w:val="00BA0515"/>
    <w:rsid w:val="00BA0D74"/>
    <w:rsid w:val="00BA2026"/>
    <w:rsid w:val="00BA3B1C"/>
    <w:rsid w:val="00BA3BD5"/>
    <w:rsid w:val="00BA4070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210D"/>
    <w:rsid w:val="00BD3884"/>
    <w:rsid w:val="00BD4709"/>
    <w:rsid w:val="00BD4F0F"/>
    <w:rsid w:val="00BD6EB5"/>
    <w:rsid w:val="00BD6F8A"/>
    <w:rsid w:val="00BD7835"/>
    <w:rsid w:val="00BD78D7"/>
    <w:rsid w:val="00BD7B48"/>
    <w:rsid w:val="00BE245D"/>
    <w:rsid w:val="00BE25D7"/>
    <w:rsid w:val="00BE2923"/>
    <w:rsid w:val="00BE2CB7"/>
    <w:rsid w:val="00BE35E7"/>
    <w:rsid w:val="00BE37CC"/>
    <w:rsid w:val="00BE3EDC"/>
    <w:rsid w:val="00BE5B87"/>
    <w:rsid w:val="00BE5DFE"/>
    <w:rsid w:val="00BE7D79"/>
    <w:rsid w:val="00BF0339"/>
    <w:rsid w:val="00BF07B0"/>
    <w:rsid w:val="00BF16D7"/>
    <w:rsid w:val="00BF1B7C"/>
    <w:rsid w:val="00BF1F70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25E3D"/>
    <w:rsid w:val="00C26E16"/>
    <w:rsid w:val="00C30791"/>
    <w:rsid w:val="00C31914"/>
    <w:rsid w:val="00C31C4C"/>
    <w:rsid w:val="00C32060"/>
    <w:rsid w:val="00C347EA"/>
    <w:rsid w:val="00C37942"/>
    <w:rsid w:val="00C41CFA"/>
    <w:rsid w:val="00C4296A"/>
    <w:rsid w:val="00C43AD7"/>
    <w:rsid w:val="00C43C5F"/>
    <w:rsid w:val="00C43D73"/>
    <w:rsid w:val="00C4466E"/>
    <w:rsid w:val="00C4550D"/>
    <w:rsid w:val="00C46A62"/>
    <w:rsid w:val="00C46E39"/>
    <w:rsid w:val="00C46FB8"/>
    <w:rsid w:val="00C50E32"/>
    <w:rsid w:val="00C538A8"/>
    <w:rsid w:val="00C53940"/>
    <w:rsid w:val="00C5597D"/>
    <w:rsid w:val="00C60FFB"/>
    <w:rsid w:val="00C63A1A"/>
    <w:rsid w:val="00C64FA1"/>
    <w:rsid w:val="00C65B13"/>
    <w:rsid w:val="00C673C3"/>
    <w:rsid w:val="00C71461"/>
    <w:rsid w:val="00C7258F"/>
    <w:rsid w:val="00C725C5"/>
    <w:rsid w:val="00C7526B"/>
    <w:rsid w:val="00C758B9"/>
    <w:rsid w:val="00C76558"/>
    <w:rsid w:val="00C76EE5"/>
    <w:rsid w:val="00C7779C"/>
    <w:rsid w:val="00C77A5F"/>
    <w:rsid w:val="00C77F02"/>
    <w:rsid w:val="00C77F5D"/>
    <w:rsid w:val="00C818D5"/>
    <w:rsid w:val="00C819BB"/>
    <w:rsid w:val="00C821F5"/>
    <w:rsid w:val="00C8248E"/>
    <w:rsid w:val="00C82CFB"/>
    <w:rsid w:val="00C82EBF"/>
    <w:rsid w:val="00C847D5"/>
    <w:rsid w:val="00C8663B"/>
    <w:rsid w:val="00C87070"/>
    <w:rsid w:val="00C87091"/>
    <w:rsid w:val="00C87456"/>
    <w:rsid w:val="00C87C93"/>
    <w:rsid w:val="00C9303A"/>
    <w:rsid w:val="00C93E01"/>
    <w:rsid w:val="00C949C6"/>
    <w:rsid w:val="00C95BC8"/>
    <w:rsid w:val="00C97504"/>
    <w:rsid w:val="00CA120F"/>
    <w:rsid w:val="00CA230C"/>
    <w:rsid w:val="00CA26AF"/>
    <w:rsid w:val="00CA303C"/>
    <w:rsid w:val="00CA3514"/>
    <w:rsid w:val="00CA37DB"/>
    <w:rsid w:val="00CA54DA"/>
    <w:rsid w:val="00CA5B2B"/>
    <w:rsid w:val="00CA6F66"/>
    <w:rsid w:val="00CA731B"/>
    <w:rsid w:val="00CA79BF"/>
    <w:rsid w:val="00CA7F4A"/>
    <w:rsid w:val="00CB1015"/>
    <w:rsid w:val="00CB1886"/>
    <w:rsid w:val="00CB35CB"/>
    <w:rsid w:val="00CB4406"/>
    <w:rsid w:val="00CB455D"/>
    <w:rsid w:val="00CB4C02"/>
    <w:rsid w:val="00CB50AF"/>
    <w:rsid w:val="00CB64D4"/>
    <w:rsid w:val="00CB6741"/>
    <w:rsid w:val="00CB7B57"/>
    <w:rsid w:val="00CC0636"/>
    <w:rsid w:val="00CC11E5"/>
    <w:rsid w:val="00CC2BAA"/>
    <w:rsid w:val="00CC443A"/>
    <w:rsid w:val="00CC4F25"/>
    <w:rsid w:val="00CC5C3C"/>
    <w:rsid w:val="00CC5C49"/>
    <w:rsid w:val="00CC6136"/>
    <w:rsid w:val="00CC695F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BD9"/>
    <w:rsid w:val="00CE2FB8"/>
    <w:rsid w:val="00CE39F1"/>
    <w:rsid w:val="00CF1084"/>
    <w:rsid w:val="00CF119C"/>
    <w:rsid w:val="00CF1833"/>
    <w:rsid w:val="00CF25FF"/>
    <w:rsid w:val="00CF3417"/>
    <w:rsid w:val="00CF57EA"/>
    <w:rsid w:val="00CF6C47"/>
    <w:rsid w:val="00CF7C6A"/>
    <w:rsid w:val="00D013A3"/>
    <w:rsid w:val="00D0148C"/>
    <w:rsid w:val="00D02BFA"/>
    <w:rsid w:val="00D036F0"/>
    <w:rsid w:val="00D051F8"/>
    <w:rsid w:val="00D06FA6"/>
    <w:rsid w:val="00D10969"/>
    <w:rsid w:val="00D1103E"/>
    <w:rsid w:val="00D12387"/>
    <w:rsid w:val="00D126D4"/>
    <w:rsid w:val="00D126DE"/>
    <w:rsid w:val="00D12D33"/>
    <w:rsid w:val="00D12DD2"/>
    <w:rsid w:val="00D1454E"/>
    <w:rsid w:val="00D16420"/>
    <w:rsid w:val="00D20CA2"/>
    <w:rsid w:val="00D241D2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6C2C"/>
    <w:rsid w:val="00D372D0"/>
    <w:rsid w:val="00D3741F"/>
    <w:rsid w:val="00D40045"/>
    <w:rsid w:val="00D41580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0DC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6EFF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76EFE"/>
    <w:rsid w:val="00D775F8"/>
    <w:rsid w:val="00D8063A"/>
    <w:rsid w:val="00D81474"/>
    <w:rsid w:val="00D83E3A"/>
    <w:rsid w:val="00D84982"/>
    <w:rsid w:val="00D870D1"/>
    <w:rsid w:val="00D87EDD"/>
    <w:rsid w:val="00D92A4C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4B4"/>
    <w:rsid w:val="00DA46D9"/>
    <w:rsid w:val="00DA7B5B"/>
    <w:rsid w:val="00DB303E"/>
    <w:rsid w:val="00DB609C"/>
    <w:rsid w:val="00DB6450"/>
    <w:rsid w:val="00DB7073"/>
    <w:rsid w:val="00DB7F15"/>
    <w:rsid w:val="00DC289D"/>
    <w:rsid w:val="00DC3D63"/>
    <w:rsid w:val="00DC491D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3F4F"/>
    <w:rsid w:val="00DE5D95"/>
    <w:rsid w:val="00DE6E64"/>
    <w:rsid w:val="00DF013B"/>
    <w:rsid w:val="00DF31B5"/>
    <w:rsid w:val="00DF3A13"/>
    <w:rsid w:val="00DF4489"/>
    <w:rsid w:val="00DF4CDC"/>
    <w:rsid w:val="00DF792A"/>
    <w:rsid w:val="00E04807"/>
    <w:rsid w:val="00E04940"/>
    <w:rsid w:val="00E07414"/>
    <w:rsid w:val="00E075EC"/>
    <w:rsid w:val="00E10EC6"/>
    <w:rsid w:val="00E1399D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2906"/>
    <w:rsid w:val="00E33079"/>
    <w:rsid w:val="00E34F73"/>
    <w:rsid w:val="00E369AC"/>
    <w:rsid w:val="00E37B31"/>
    <w:rsid w:val="00E37E0B"/>
    <w:rsid w:val="00E40E23"/>
    <w:rsid w:val="00E40F09"/>
    <w:rsid w:val="00E41E6B"/>
    <w:rsid w:val="00E4215F"/>
    <w:rsid w:val="00E424C0"/>
    <w:rsid w:val="00E4276E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755A0"/>
    <w:rsid w:val="00E835D4"/>
    <w:rsid w:val="00E83F02"/>
    <w:rsid w:val="00E84ED9"/>
    <w:rsid w:val="00E91588"/>
    <w:rsid w:val="00E919DC"/>
    <w:rsid w:val="00E923BA"/>
    <w:rsid w:val="00E96E2D"/>
    <w:rsid w:val="00EA0500"/>
    <w:rsid w:val="00EA326E"/>
    <w:rsid w:val="00EA4094"/>
    <w:rsid w:val="00EA4583"/>
    <w:rsid w:val="00EA610C"/>
    <w:rsid w:val="00EA79BE"/>
    <w:rsid w:val="00EB10DA"/>
    <w:rsid w:val="00EB1135"/>
    <w:rsid w:val="00EB21FB"/>
    <w:rsid w:val="00EB3D2B"/>
    <w:rsid w:val="00EB3E2B"/>
    <w:rsid w:val="00EB462F"/>
    <w:rsid w:val="00EB6F85"/>
    <w:rsid w:val="00EB7491"/>
    <w:rsid w:val="00EB7BF3"/>
    <w:rsid w:val="00EC04AB"/>
    <w:rsid w:val="00EC0756"/>
    <w:rsid w:val="00EC1A8B"/>
    <w:rsid w:val="00EC4358"/>
    <w:rsid w:val="00EC445D"/>
    <w:rsid w:val="00EC47B3"/>
    <w:rsid w:val="00EC4CA6"/>
    <w:rsid w:val="00EC60C2"/>
    <w:rsid w:val="00EC7393"/>
    <w:rsid w:val="00ED1E2C"/>
    <w:rsid w:val="00ED22CE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247B"/>
    <w:rsid w:val="00EE4EA5"/>
    <w:rsid w:val="00EE5303"/>
    <w:rsid w:val="00EE592A"/>
    <w:rsid w:val="00EE62FF"/>
    <w:rsid w:val="00EF0128"/>
    <w:rsid w:val="00EF12CF"/>
    <w:rsid w:val="00EF1EA5"/>
    <w:rsid w:val="00EF2707"/>
    <w:rsid w:val="00EF2A21"/>
    <w:rsid w:val="00EF3C8F"/>
    <w:rsid w:val="00EF4B53"/>
    <w:rsid w:val="00EF5273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2E0"/>
    <w:rsid w:val="00F10556"/>
    <w:rsid w:val="00F1104A"/>
    <w:rsid w:val="00F13C6C"/>
    <w:rsid w:val="00F13D72"/>
    <w:rsid w:val="00F16B77"/>
    <w:rsid w:val="00F171A9"/>
    <w:rsid w:val="00F178D1"/>
    <w:rsid w:val="00F17AE0"/>
    <w:rsid w:val="00F2069C"/>
    <w:rsid w:val="00F2183E"/>
    <w:rsid w:val="00F21C49"/>
    <w:rsid w:val="00F22B6E"/>
    <w:rsid w:val="00F23302"/>
    <w:rsid w:val="00F235CD"/>
    <w:rsid w:val="00F31D6A"/>
    <w:rsid w:val="00F3386C"/>
    <w:rsid w:val="00F3466B"/>
    <w:rsid w:val="00F3473D"/>
    <w:rsid w:val="00F34AA1"/>
    <w:rsid w:val="00F35811"/>
    <w:rsid w:val="00F36E77"/>
    <w:rsid w:val="00F37CCB"/>
    <w:rsid w:val="00F41371"/>
    <w:rsid w:val="00F43564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4E0F"/>
    <w:rsid w:val="00F65C08"/>
    <w:rsid w:val="00F6679D"/>
    <w:rsid w:val="00F70792"/>
    <w:rsid w:val="00F71F39"/>
    <w:rsid w:val="00F73F7D"/>
    <w:rsid w:val="00F745A7"/>
    <w:rsid w:val="00F75E1D"/>
    <w:rsid w:val="00F7685E"/>
    <w:rsid w:val="00F7708D"/>
    <w:rsid w:val="00F80533"/>
    <w:rsid w:val="00F81223"/>
    <w:rsid w:val="00F81464"/>
    <w:rsid w:val="00F8170B"/>
    <w:rsid w:val="00F82315"/>
    <w:rsid w:val="00F823FB"/>
    <w:rsid w:val="00F8537B"/>
    <w:rsid w:val="00F87327"/>
    <w:rsid w:val="00F90147"/>
    <w:rsid w:val="00F902CA"/>
    <w:rsid w:val="00F90D76"/>
    <w:rsid w:val="00F91C6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1330"/>
    <w:rsid w:val="00FA3154"/>
    <w:rsid w:val="00FA43E0"/>
    <w:rsid w:val="00FA796C"/>
    <w:rsid w:val="00FB4228"/>
    <w:rsid w:val="00FB4D12"/>
    <w:rsid w:val="00FB5B1F"/>
    <w:rsid w:val="00FB5C94"/>
    <w:rsid w:val="00FC013C"/>
    <w:rsid w:val="00FC298F"/>
    <w:rsid w:val="00FC6487"/>
    <w:rsid w:val="00FC7507"/>
    <w:rsid w:val="00FC7EC9"/>
    <w:rsid w:val="00FD03A6"/>
    <w:rsid w:val="00FD06C2"/>
    <w:rsid w:val="00FD07B9"/>
    <w:rsid w:val="00FD09E7"/>
    <w:rsid w:val="00FD0EC9"/>
    <w:rsid w:val="00FD1A6B"/>
    <w:rsid w:val="00FD26A1"/>
    <w:rsid w:val="00FD2AC6"/>
    <w:rsid w:val="00FD3DAD"/>
    <w:rsid w:val="00FD422B"/>
    <w:rsid w:val="00FD467C"/>
    <w:rsid w:val="00FD4F37"/>
    <w:rsid w:val="00FD5205"/>
    <w:rsid w:val="00FD6542"/>
    <w:rsid w:val="00FE1F75"/>
    <w:rsid w:val="00FE20F4"/>
    <w:rsid w:val="00FE22E8"/>
    <w:rsid w:val="00FE2A5D"/>
    <w:rsid w:val="00FE2B25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4A15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59308B"/>
  <w15:docId w15:val="{FB658CA3-642B-4FEF-8798-3FC39303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9517C5B1E7C691D1B74A9915F4E096D1D7D8EA34BDD36A510EEA082E673C6CE78079443ECB54C8148CD834B4C3B15946A1239Z2G2O" TargetMode="External"/><Relationship Id="rId18" Type="http://schemas.openxmlformats.org/officeDocument/2006/relationships/hyperlink" Target="consultantplus://offline/ref=724459F47E0F061678073D814D110944F37EC13E2437CA76B2F292AF238E848511F59D23AFD74DBAC1C858D94218DD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517C5B1E7C691D1B74A9915F4E096D1D7D80A54DDA36A510EEA082E673C6CE6A07CC4FE5E803C51ADE834250Z3GAO" TargetMode="External"/><Relationship Id="rId17" Type="http://schemas.openxmlformats.org/officeDocument/2006/relationships/hyperlink" Target="consultantplus://offline/ref=724459F47E0F061678073D814D110944F37ECF382230CA76B2F292AF238E848511F59D23AFD74DBAC1C858D94218D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FF8CFC7CE327A720E882FC5AD3B3802C392968A1D7198750EC1011BADE05E199474AE6129ECDB0C23335CB49CA9F2EE13662276E73A57638EFACA8p6R3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2FBC2039563575EE9BB2CFEFE1EF4D25EE297249DB49EA85019323CFA6C60B6DB49DA9694C28B3264B0354A04883DE9DABB6107F9C0849274BD890Y8E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FF8CFC7CE327A720E882FC5AD3B3802C392968A1D7198750EC1011BADE05E199474AE6129ECDB0C23236CB4ECA9F2EE13662276E73A57638EFACA8p6R3O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9517C5B1E7C691D1B74A9915F4E096D1D7D8EA34BDD36A510EEA082E673C6CE78079446ECB54C8148CD834B4C3B15946A1239Z2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AA46-835D-4CF8-9949-3D1A273A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3018</Words>
  <Characters>24782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27745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Салихова Чулпан Мунавировна</cp:lastModifiedBy>
  <cp:revision>3</cp:revision>
  <cp:lastPrinted>2021-12-02T08:54:00Z</cp:lastPrinted>
  <dcterms:created xsi:type="dcterms:W3CDTF">2022-11-02T08:35:00Z</dcterms:created>
  <dcterms:modified xsi:type="dcterms:W3CDTF">2022-11-02T08:39:00Z</dcterms:modified>
</cp:coreProperties>
</file>