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1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315"/>
        <w:gridCol w:w="1874"/>
        <w:gridCol w:w="4142"/>
      </w:tblGrid>
      <w:tr w:rsidR="00822DAA" w:rsidRPr="00822DAA" w:rsidTr="005F6142">
        <w:trPr>
          <w:trHeight w:val="1171"/>
        </w:trPr>
        <w:tc>
          <w:tcPr>
            <w:tcW w:w="4315" w:type="dxa"/>
          </w:tcPr>
          <w:p w:rsidR="00822DAA" w:rsidRPr="00822DAA" w:rsidRDefault="00822DAA" w:rsidP="00822DAA">
            <w:pPr>
              <w:spacing w:after="0" w:line="240" w:lineRule="auto"/>
              <w:ind w:left="317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4"/>
                <w:lang w:eastAsia="ru-RU"/>
              </w:rPr>
            </w:pPr>
          </w:p>
          <w:p w:rsidR="00822DAA" w:rsidRPr="00822DAA" w:rsidRDefault="00822DAA" w:rsidP="0082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822DAA" w:rsidRPr="00822DAA" w:rsidRDefault="00822DAA" w:rsidP="0082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822DAA" w:rsidRPr="00822DAA" w:rsidRDefault="00822DAA" w:rsidP="00D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</w:tc>
        <w:tc>
          <w:tcPr>
            <w:tcW w:w="1874" w:type="dxa"/>
          </w:tcPr>
          <w:p w:rsidR="00822DAA" w:rsidRPr="00822DAA" w:rsidRDefault="00822DAA" w:rsidP="0082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822DAA" w:rsidRPr="00822DAA" w:rsidRDefault="00822DAA" w:rsidP="0082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DEF760" wp14:editId="02C4E429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1" w:type="dxa"/>
          </w:tcPr>
          <w:p w:rsidR="00822DAA" w:rsidRPr="00822DAA" w:rsidRDefault="00822DAA" w:rsidP="00822DAA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4"/>
                <w:lang w:eastAsia="ru-RU"/>
              </w:rPr>
            </w:pPr>
          </w:p>
          <w:p w:rsidR="00822DAA" w:rsidRPr="00822DAA" w:rsidRDefault="00822DAA" w:rsidP="00822DAA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822DA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822DAA" w:rsidRPr="00822DAA" w:rsidRDefault="00822DAA" w:rsidP="00822DA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822DAA" w:rsidRPr="00822DAA" w:rsidRDefault="00822DAA" w:rsidP="00822DA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822DAA" w:rsidRPr="00822DAA" w:rsidRDefault="00822DAA" w:rsidP="00822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  <w:r w:rsidRPr="00822DAA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</w:p>
        </w:tc>
      </w:tr>
      <w:tr w:rsidR="00822DAA" w:rsidRPr="00822DAA" w:rsidTr="005F6142">
        <w:trPr>
          <w:trHeight w:val="1571"/>
        </w:trPr>
        <w:tc>
          <w:tcPr>
            <w:tcW w:w="10331" w:type="dxa"/>
            <w:gridSpan w:val="3"/>
          </w:tcPr>
          <w:p w:rsidR="00822DAA" w:rsidRPr="00822DAA" w:rsidRDefault="00822DAA" w:rsidP="00822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</w:t>
            </w:r>
            <w:r w:rsidR="005F6142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</w:t>
            </w:r>
          </w:p>
          <w:p w:rsidR="00822DAA" w:rsidRPr="00822DAA" w:rsidRDefault="00822DAA" w:rsidP="00822DA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:rsidR="00822DAA" w:rsidRPr="00822DAA" w:rsidRDefault="00822DAA" w:rsidP="00822DA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ПОСТАНОВЛЕНИЕ                                                                   КАРАР</w:t>
            </w:r>
          </w:p>
          <w:p w:rsidR="00822DAA" w:rsidRPr="00822DAA" w:rsidRDefault="005F6142" w:rsidP="005F6142">
            <w:pPr>
              <w:pStyle w:val="headertext"/>
              <w:spacing w:after="240" w:afterAutospacing="0"/>
              <w:ind w:right="269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</w:t>
            </w:r>
          </w:p>
        </w:tc>
      </w:tr>
    </w:tbl>
    <w:p w:rsidR="00822DAA" w:rsidRPr="00822DAA" w:rsidRDefault="00822DAA" w:rsidP="00DA5D26">
      <w:pPr>
        <w:pStyle w:val="headertext"/>
        <w:spacing w:after="240" w:afterAutospacing="0"/>
        <w:ind w:right="269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proofErr w:type="gramStart"/>
      <w:r>
        <w:rPr>
          <w:bCs/>
          <w:sz w:val="28"/>
          <w:szCs w:val="28"/>
        </w:rPr>
        <w:t xml:space="preserve">утверждении </w:t>
      </w:r>
      <w:r w:rsidRPr="00822DAA">
        <w:rPr>
          <w:bCs/>
          <w:sz w:val="28"/>
          <w:szCs w:val="28"/>
        </w:rPr>
        <w:t xml:space="preserve"> положения</w:t>
      </w:r>
      <w:proofErr w:type="gramEnd"/>
      <w:r w:rsidRPr="00822DAA">
        <w:rPr>
          <w:bCs/>
          <w:sz w:val="28"/>
          <w:szCs w:val="28"/>
        </w:rPr>
        <w:t xml:space="preserve"> 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  <w:r w:rsidRPr="00822D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создании </w:t>
      </w:r>
      <w:r>
        <w:rPr>
          <w:bCs/>
          <w:sz w:val="28"/>
          <w:szCs w:val="28"/>
        </w:rPr>
        <w:t xml:space="preserve">межведомственной комиссии </w:t>
      </w:r>
      <w:r w:rsidRPr="00822DAA">
        <w:rPr>
          <w:bCs/>
          <w:sz w:val="28"/>
          <w:szCs w:val="28"/>
        </w:rPr>
        <w:t xml:space="preserve">Спасского муниципального района </w:t>
      </w:r>
      <w:r>
        <w:rPr>
          <w:bCs/>
          <w:sz w:val="28"/>
          <w:szCs w:val="28"/>
        </w:rPr>
        <w:t xml:space="preserve">РТ </w:t>
      </w:r>
      <w:r w:rsidRPr="00822DAA">
        <w:rPr>
          <w:bCs/>
          <w:sz w:val="28"/>
          <w:szCs w:val="28"/>
        </w:rPr>
        <w:t>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822DAA" w:rsidRDefault="00822DAA" w:rsidP="00822DAA">
      <w:pPr>
        <w:pStyle w:val="formattext"/>
        <w:jc w:val="both"/>
        <w:rPr>
          <w:sz w:val="28"/>
          <w:szCs w:val="28"/>
        </w:rPr>
      </w:pPr>
      <w:r w:rsidRPr="00822DAA">
        <w:rPr>
          <w:sz w:val="28"/>
          <w:szCs w:val="28"/>
        </w:rPr>
        <w:t xml:space="preserve">В соответствии </w:t>
      </w:r>
      <w:r w:rsidRPr="00822DAA">
        <w:rPr>
          <w:color w:val="000000" w:themeColor="text1"/>
          <w:sz w:val="28"/>
          <w:szCs w:val="28"/>
        </w:rPr>
        <w:t xml:space="preserve">с </w:t>
      </w:r>
      <w:hyperlink r:id="rId7" w:history="1">
        <w:r w:rsidRPr="00822DAA">
          <w:rPr>
            <w:rStyle w:val="a5"/>
            <w:color w:val="000000" w:themeColor="text1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822DAA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822DAA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822DAA">
        <w:rPr>
          <w:color w:val="000000" w:themeColor="text1"/>
          <w:sz w:val="28"/>
          <w:szCs w:val="28"/>
        </w:rPr>
        <w:t xml:space="preserve">, </w:t>
      </w:r>
      <w:r w:rsidRPr="00822DAA">
        <w:rPr>
          <w:sz w:val="28"/>
          <w:szCs w:val="28"/>
        </w:rPr>
        <w:t>в целях применения единого порядка признания нежилого здания и сооружения непригодным (пригодным) для эксплуатации, аварийным и подл</w:t>
      </w:r>
      <w:r>
        <w:rPr>
          <w:sz w:val="28"/>
          <w:szCs w:val="28"/>
        </w:rPr>
        <w:t>ежащим сносу или реконструкции И</w:t>
      </w:r>
      <w:r w:rsidRPr="00822DAA">
        <w:rPr>
          <w:sz w:val="28"/>
          <w:szCs w:val="28"/>
        </w:rPr>
        <w:t xml:space="preserve">сполнительный комитет </w:t>
      </w:r>
      <w:r>
        <w:rPr>
          <w:sz w:val="28"/>
          <w:szCs w:val="28"/>
        </w:rPr>
        <w:t>Спасского муниципального района РТ</w:t>
      </w:r>
    </w:p>
    <w:p w:rsidR="00822DAA" w:rsidRDefault="00822DAA" w:rsidP="00822DAA">
      <w:pPr>
        <w:pStyle w:val="formattext"/>
        <w:jc w:val="both"/>
        <w:rPr>
          <w:sz w:val="28"/>
          <w:szCs w:val="28"/>
        </w:rPr>
      </w:pPr>
      <w:r w:rsidRPr="00822DAA">
        <w:rPr>
          <w:sz w:val="28"/>
          <w:szCs w:val="28"/>
        </w:rPr>
        <w:t xml:space="preserve">ПОСТАНОВЛЯЕТ: </w:t>
      </w:r>
    </w:p>
    <w:p w:rsidR="00822DAA" w:rsidRPr="00822DAA" w:rsidRDefault="00822DAA" w:rsidP="00E12939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DAA">
        <w:rPr>
          <w:sz w:val="28"/>
          <w:szCs w:val="28"/>
        </w:rPr>
        <w:t xml:space="preserve">1. </w:t>
      </w:r>
      <w:r w:rsidRPr="00822DAA">
        <w:rPr>
          <w:sz w:val="28"/>
          <w:szCs w:val="28"/>
        </w:rPr>
        <w:t xml:space="preserve"> Утвердить </w:t>
      </w:r>
      <w:hyperlink r:id="rId9" w:history="1">
        <w:r w:rsidRPr="00822DAA">
          <w:rPr>
            <w:rStyle w:val="a5"/>
            <w:color w:val="000000" w:themeColor="text1"/>
            <w:sz w:val="28"/>
            <w:szCs w:val="28"/>
            <w:u w:val="none"/>
          </w:rPr>
          <w:t>Положение по признанию нежилого помещения, здания и сооружения непригодным (пригодным) для эксплуатации, аварийным и подлежащим сносу или реконструкции</w:t>
        </w:r>
      </w:hyperlink>
      <w:r w:rsidRPr="00822DAA">
        <w:rPr>
          <w:color w:val="000000" w:themeColor="text1"/>
          <w:sz w:val="28"/>
          <w:szCs w:val="28"/>
        </w:rPr>
        <w:t xml:space="preserve"> (Приложение N 1</w:t>
      </w:r>
      <w:r w:rsidRPr="00822DAA">
        <w:rPr>
          <w:sz w:val="28"/>
          <w:szCs w:val="28"/>
        </w:rPr>
        <w:t>)</w:t>
      </w:r>
    </w:p>
    <w:p w:rsidR="00DA5D26" w:rsidRDefault="00E12939" w:rsidP="00E12939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2939">
        <w:rPr>
          <w:sz w:val="28"/>
          <w:szCs w:val="28"/>
        </w:rPr>
        <w:t xml:space="preserve">2. </w:t>
      </w:r>
      <w:r w:rsidR="00822DAA" w:rsidRPr="00E12939">
        <w:rPr>
          <w:sz w:val="28"/>
          <w:szCs w:val="28"/>
        </w:rPr>
        <w:t xml:space="preserve">Создать межведомственную комиссию </w:t>
      </w:r>
      <w:r w:rsidR="00822DAA" w:rsidRPr="00E12939">
        <w:rPr>
          <w:sz w:val="28"/>
          <w:szCs w:val="28"/>
        </w:rPr>
        <w:t>Спасского</w:t>
      </w:r>
      <w:r w:rsidR="00822DAA" w:rsidRPr="00E12939">
        <w:rPr>
          <w:sz w:val="28"/>
          <w:szCs w:val="28"/>
        </w:rPr>
        <w:t xml:space="preserve"> муниципального района 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  <w:r w:rsidRPr="00E12939">
        <w:rPr>
          <w:sz w:val="28"/>
          <w:szCs w:val="28"/>
        </w:rPr>
        <w:t xml:space="preserve"> и утвердить ее состав</w:t>
      </w:r>
      <w:r w:rsidR="00DA5D26">
        <w:rPr>
          <w:sz w:val="28"/>
          <w:szCs w:val="28"/>
        </w:rPr>
        <w:t xml:space="preserve"> (Приложение № 2). </w:t>
      </w:r>
    </w:p>
    <w:p w:rsidR="00DA5D26" w:rsidRDefault="00DA5D26" w:rsidP="00E12939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Персональный состав комиссии определяется по лицам, замещающим соответствующие должности (исполняющим обязанности по соответствующей должности) на день заседания комиссии.</w:t>
      </w:r>
    </w:p>
    <w:p w:rsidR="00822DAA" w:rsidRPr="00E12939" w:rsidRDefault="00DA5D26" w:rsidP="00E12939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работе комиссии </w:t>
      </w:r>
      <w:r w:rsidR="00776C61">
        <w:rPr>
          <w:sz w:val="28"/>
          <w:szCs w:val="28"/>
        </w:rPr>
        <w:t xml:space="preserve">руководствоваться </w:t>
      </w:r>
      <w:r w:rsidR="00776C61" w:rsidRPr="00E12939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законодательством и</w:t>
      </w:r>
      <w:r w:rsidR="00822DAA" w:rsidRPr="00E12939">
        <w:rPr>
          <w:sz w:val="28"/>
          <w:szCs w:val="28"/>
        </w:rPr>
        <w:t xml:space="preserve"> </w:t>
      </w:r>
      <w:r w:rsidRPr="00DA5D26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A5D26">
        <w:rPr>
          <w:sz w:val="28"/>
          <w:szCs w:val="28"/>
        </w:rPr>
        <w:t xml:space="preserve"> 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  <w:r>
        <w:rPr>
          <w:sz w:val="28"/>
          <w:szCs w:val="28"/>
        </w:rPr>
        <w:t>.</w:t>
      </w:r>
    </w:p>
    <w:p w:rsidR="00DA5D26" w:rsidRDefault="00DA5D26" w:rsidP="00DA5D26">
      <w:pPr>
        <w:pStyle w:val="formattext"/>
        <w:tabs>
          <w:tab w:val="left" w:pos="0"/>
        </w:tabs>
        <w:spacing w:before="0" w:beforeAutospacing="0" w:after="0" w:afterAutospacing="0"/>
      </w:pPr>
    </w:p>
    <w:p w:rsidR="00822DAA" w:rsidRDefault="00DA5D26" w:rsidP="00DA5D26">
      <w:pPr>
        <w:pStyle w:val="formattext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DA5D26" w:rsidRPr="00822DAA" w:rsidRDefault="00DA5D26" w:rsidP="00DA5D2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РТ</w:t>
      </w:r>
      <w:r w:rsidR="005F6142">
        <w:rPr>
          <w:sz w:val="28"/>
          <w:szCs w:val="28"/>
        </w:rPr>
        <w:t xml:space="preserve">                                                В.А. Осокин</w:t>
      </w:r>
    </w:p>
    <w:p w:rsid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E37B1C" w:rsidRP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Исполнительного комитета</w:t>
      </w:r>
    </w:p>
    <w:p w:rsid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района РТ</w:t>
      </w:r>
    </w:p>
    <w:p w:rsidR="00E37B1C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________ 2022 № _______</w:t>
      </w:r>
    </w:p>
    <w:p w:rsidR="00DA5D26" w:rsidRP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7B" w:rsidRPr="00ED336E" w:rsidRDefault="00351A8E" w:rsidP="00787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по признанию нежилого помещения, здания и сооружения непригодным (пригодным) для эксплуатации, аварийным и подлежащим сносу или реконструкции </w:t>
      </w:r>
      <w:bookmarkStart w:id="0" w:name="P001C"/>
      <w:bookmarkEnd w:id="0"/>
    </w:p>
    <w:p w:rsidR="0078737B" w:rsidRPr="00ED336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Общие положения</w:t>
      </w:r>
    </w:p>
    <w:p w:rsidR="0078737B" w:rsidRPr="00ED336E" w:rsidRDefault="0078737B" w:rsidP="00ED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основания, по которым нежилое помещение, здание, сооружение признается непригодным (пригодным) для эксплуатации, аварийным и подлежащим сносу или реконструкции. </w:t>
      </w:r>
    </w:p>
    <w:p w:rsidR="0078737B" w:rsidRPr="00ED336E" w:rsidRDefault="0078737B" w:rsidP="00ED336E">
      <w:pPr>
        <w:tabs>
          <w:tab w:val="left" w:pos="0"/>
          <w:tab w:val="left" w:pos="11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Действие настоящего Положения распространяется на находящиеся в эксплуатации нежилые помещения, здания и сооружения независимо от формы собственности, расположенные на территории </w:t>
      </w:r>
      <w:r w:rsid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</w:t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Действие настоящего Положения не распространяется на нежилые помещения, здания и сооружения, ввод в эксплуатацию которых и постановка на государственный учет не осуществлены в соответствии с </w:t>
      </w:r>
      <w:hyperlink r:id="rId10" w:history="1">
        <w:r w:rsidRPr="00ED336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ED3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1" w:name="P0021"/>
      <w:bookmarkEnd w:id="1"/>
    </w:p>
    <w:p w:rsidR="0078737B" w:rsidRPr="00ED336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Основания для признания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78737B" w:rsidRPr="00ED336E" w:rsidRDefault="0078737B" w:rsidP="0078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Основанием для признания нежилого помещения, здания и сооружения непригодным для эксплуатации является наличие выявленных вредных факторов среды обитания человека, которые не позволяют обеспечить безопасность жизни и здоровья граждан вследствие: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Ухудшения в связи с физическим износом в процессе эксплуатации здания в целом или эксплуатационных характеристик отдельными его частями, приводящего к снижению до недопустимого уровня надежности здания, прочности и устойчивости строительных конструкций и оснований.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Изменения окружающей среды и параметров микроклимата нежилого помещения, здания и сооружения, не позволяющих обеспечить соблюдение необходимых санитарно-эпидемиологических требований и гигиенических нормативов в части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наличия источников шума, вибрации, электромагнитных полей, превышающих допустимые параметры с учетом функционального назначения нежилого помещения, здания и сооружения.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Нежилые помещения, расположенные в полносборных, кирпичных и каменных многоквартирных домах, а также в деревянных домах и домах из местных материалов, имеющих деформации фундаментов, стен, несущих конструкций и значительную степень биологического повреждения элементов деревянных конструкций, которые свидетельствуют об исчерпании несущей способности и опасности обрушения, являются непригодными для эксплуатации вследствие признания многоквартирного дома аварийным и подлежащим сносу.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Нежилые помещения, находящиеся в многоквартирных домах, расположенных на территориях, на которых превышены показатели санитарно-эпидемиологической безопасности в части физических факторов (шум, вибрация, электромагнитное и ионизирующее излучение), концентрации химических и биологических веществ в атмосферном воздухе и почве, а также в многоквартирных домах, расположенных в производственных зонах, зонах инженерной и транспортной инфраструктур и в санитарно-защитных зонах, признаются непригодными для эксплуатации вследствие признания многоквартирного дома непригодным для проживания, аварийным и подлежащим сносу.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Непригодными для эксплуатации признаются нежилые помещения, здания и сооружения, расположенные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территории. Здания и сооружения, расположенные в указанных зонах, признаются аварийными и подлежащими сносу.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Непригодными для эксплуатации признаются нежилые помещения, здания и сооружения, расположенные в определяемой уполномоченным федеральным органом исполнительной власти в зоне вероятных разрушений при техногенных авариях, если при помощи инженерных и проектных решений невозможно предотвратить их разрушение. Здания и сооружения, расположенные в указанных зонах, признаются аварийными и подлежащими сносу.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Здания и сооружения, а также нежилые помещения, расположенные в многоквартирных домах, получившие повреждения в результате взрывов, аварий, пожаров, землетрясений, неравномерной просадки грунтов, а также в результате других сложных геологических явлений, следует признавать непригодными для эксплуатации и подлежащими сносу,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Допускается признание существующего морально устаревшего, не соответствующего современным требованиям здания и сооружения социального, культурного и бытового назначения непригодным и подлежащим сносу при строительстве нового объекта такого же назначения на данной территории или населенном пункте с учетом достижений передовых </w:t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технологий и в соответствии с принятыми в настоящее время нормативными документами, объемно-планировочными решениями, необходимым набором предметов мебели и функционального оборудования взамен существующего здания и сооружения. </w:t>
      </w:r>
      <w:bookmarkStart w:id="2" w:name="P002C"/>
      <w:bookmarkEnd w:id="2"/>
    </w:p>
    <w:p w:rsidR="0078737B" w:rsidRPr="00ED336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Порядок признания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78737B" w:rsidRPr="00ED336E" w:rsidRDefault="0078737B" w:rsidP="0078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Межведомственная комиссия (далее - комиссия) на основании заявления собственника (нанимателя) помещения (здания, сооружения) либо на основании заключения органов, уполномоченных на проведение государственного контроля и надзора, по вопросам, отнесенным к их компетенции, принимает решение по признанию нежилого помещения, здания и сооружения пригодным (непригодным) для эксплуатации и подлежащим сносу или реконструкции.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Комиссией проверяется фактическое состояние нежилого помещения, здания и сооружения, проводится оценка степени и категории технического состояния строительных конструкций и здания и сооружения в целом, степени его огнестойкости, условий обеспечения эвакуации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 также месторасположение.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Процедура проверки фактического состояния и оценки степени и категории технического состояния включает: </w:t>
      </w:r>
    </w:p>
    <w:p w:rsidR="0078737B" w:rsidRPr="00ED336E" w:rsidRDefault="0078737B" w:rsidP="00ED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Прием и рассмотрение заявления, а также иных документов. </w:t>
      </w:r>
    </w:p>
    <w:p w:rsidR="0078737B" w:rsidRPr="00ED336E" w:rsidRDefault="0078737B" w:rsidP="00ED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конструкций, необходимых для принятия решения о признании нежилого помещения, здания и сооружения непригодным для эксплуатации, аварийным и подлежащим сносу или реконструкции).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Определение состава привлекаемых экспертов проектно-изыскательских организаций, исходя из причин, по которым нежилое помещение, здание, сооружение может быть признано непригодным для эксплуатации, либо для оценки возможности его реконструкции.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Составление комиссией заключения о признании нежилого помещения, здания и сооружения непригодным (пригодным) для эксплуатации (далее - заключение), признании здания и сооружения аварийным и подлежащим сносу или реконструкции.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3.3.5. Составление акта обследования нежилого помещения, здания и сооружения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признание комиссией здания и сооружения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3.3.6. Принятие исполнительным комитетом муниципального района правового акта по итогам работы комиссии.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3.3.7. Передача по одному экземпляру копии правового акта заявителю и собственнику нежилого помещения, здания и сооружения (копия остается в деле, сформированном комиссией).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Для рассмотрения вопроса о пригодности (непригодности) нежилого помещения, здания и сооружения для эксплуатации и признания его аварийным заявитель представляет в комиссию вместе с заявлением следующие документы: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Копии правоустанавливающих документов на нежилое помещение, здание и сооружение.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Копия технического паспорта (БТИ).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Заключение специализированной организации, проводящей обследование нежилого помещения, здания и сооружения.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К работе комиссии привлекаются собственники нежилых помещений, зданий и сооружений или уполномоченные ими лица, а в необходимых случаях - квалифицированные эксперты проектно-изыскательных организаций.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 усмотрению заявителя также могут быть представлены заявления, письма, жалобы граждан на неудовлетворительные условия обслуживания населения.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случае если заявителем выступает орган, уполномоченный на проведение государственного контроля и надзора, в комиссию представляется заключение этого органа, после рассмотрения которого комиссия предлагает собственнику помещения представить указанные пунктом 3.4 документы. </w:t>
      </w:r>
    </w:p>
    <w:p w:rsidR="0078737B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Комиссия рассматривает поступившее заявление или заключение органа государственного контроля (надзора), или заключение экспертизы нежилого помещения в течение 30 дней с момента регистрации и принимает решение (в виде заключения по форме согласно </w:t>
      </w:r>
      <w:hyperlink r:id="rId11" w:history="1">
        <w:r w:rsidRPr="00ED33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N 1</w:t>
        </w:r>
      </w:hyperlink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 либо решение о проведении дополнительного обследования оцениваемого помещения. </w:t>
      </w:r>
    </w:p>
    <w:p w:rsidR="00BD59B2" w:rsidRDefault="00BD59B2" w:rsidP="00BD5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Заседание Комиссии считается правомочным, если на нем присутствует более половины от установленного числа ее членов.</w:t>
      </w:r>
    </w:p>
    <w:p w:rsidR="00BD59B2" w:rsidRPr="00BD59B2" w:rsidRDefault="00BD59B2" w:rsidP="00BD5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Комиссии</w:t>
      </w:r>
      <w:r w:rsidRPr="00BD5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 общее руководство Комиссией.</w:t>
      </w:r>
    </w:p>
    <w:p w:rsidR="00BD59B2" w:rsidRDefault="00BD59B2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 по поручению председателя Комиссии и в случае его отсутствия исполняет обязанности председателя Комиссии, в том числе председательствует на заседаниях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9B2" w:rsidRPr="00ED336E" w:rsidRDefault="00BD59B2" w:rsidP="00BD59B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BD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созыв членов Комиссии на заседание, информир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о времени и месте заседания.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3.9. 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По результатам работы комиссия принимает одно из следующих решений: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3.10.1. О необходимости и возможности проведения капитального ремонта или реконструкции с целью приведения утраченных в процессе эксплуатации характеристик нежилого помещения, здания и сооружения согласно функциональному назначению здания и сооружения. </w:t>
      </w:r>
    </w:p>
    <w:p w:rsidR="0078737B" w:rsidRPr="00ED336E" w:rsidRDefault="00ED336E" w:rsidP="00ED336E">
      <w:pPr>
        <w:tabs>
          <w:tab w:val="left" w:pos="567"/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37B"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3.10.2. О признании нежилого помещения, здания и сооружения непригодным к эксплуатации, аварийным и подлежащим сносу.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3.10.3. О признании нежилого помещения, здания и сооружения аварийным и подлежащим реконструкции. </w:t>
      </w:r>
    </w:p>
    <w:p w:rsidR="00776C61" w:rsidRDefault="0078737B" w:rsidP="00EA707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По окончании работы комиссия составляет в 3 экземплярах заключение о признании нежилого помещения, здания и сооружения пригодным (непригодным) для эксплуатации, аварийным и подлежащим сносу или реконструкции по форме согласно </w:t>
      </w:r>
      <w:hyperlink r:id="rId12" w:history="1">
        <w:r w:rsidRPr="00ED33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N 1</w:t>
        </w:r>
      </w:hyperlink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78737B" w:rsidRPr="00ED336E" w:rsidRDefault="00ED336E" w:rsidP="00ED33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37B"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В случае обследования нежилого помещения, здания и сооружения комиссия составляет в 3 экземплярах акт обследования помещения по форме согласно </w:t>
      </w:r>
      <w:hyperlink r:id="rId13" w:history="1">
        <w:r w:rsidR="0078737B" w:rsidRPr="00ED33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N 2</w:t>
        </w:r>
      </w:hyperlink>
      <w:r w:rsidR="0078737B"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На основании полученного заключения исполнительный комитет </w:t>
      </w:r>
      <w:r w:rsid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издает правовой акт с указанием о дальнейшем использовании нежилого помещения, здания и сооружения, сроках освобождения нежилого помещения, здания и сооружения в случае признания его аварийным и подлежащим сносу или реконструкции или о признании необходимости проведения ремонтно-восстановительных работ. </w:t>
      </w:r>
    </w:p>
    <w:p w:rsidR="0078737B" w:rsidRPr="00ED336E" w:rsidRDefault="0078737B" w:rsidP="00ED33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Комиссия с момента принятия правового акта в 5-дневный срок при наличии вредного воздействия факторов, представляющих особую опасность для жизни и здоровья человека либо представляющих угрозу разрушения здания по причине его аварийного состояния, не позднее рабочего дня направляет по 1 экземпляру правового акта и заключения комиссии заявителю. </w:t>
      </w:r>
    </w:p>
    <w:p w:rsidR="0078737B" w:rsidRPr="00ED336E" w:rsidRDefault="0078737B" w:rsidP="00BD5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P004B"/>
      <w:bookmarkEnd w:id="3"/>
    </w:p>
    <w:p w:rsidR="00ED336E" w:rsidRDefault="00ED336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36E" w:rsidRDefault="00ED336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8E" w:rsidRDefault="00351A8E" w:rsidP="00351A8E">
      <w:pPr>
        <w:tabs>
          <w:tab w:val="left" w:pos="7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351A8E" w:rsidRDefault="0078737B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по признанию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нежилого помещения, здания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сооружения непригодным (пригодным)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эксплуатации, аварийным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подлежащим сносу или реконструкции </w:t>
      </w:r>
    </w:p>
    <w:p w:rsidR="0078737B" w:rsidRPr="00351A8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признании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___________             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</w:t>
      </w:r>
      <w:r w:rsidR="00351A8E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 нежилого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помещения,  здания  и  сооружения, в том числе </w:t>
      </w:r>
    </w:p>
    <w:p w:rsidR="0078737B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населенного пункта и почтовый адрес 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51A8E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Межведомственная комиссия, назначенная ___________________________________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8737B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назначена, наименование органа местного самоуправления, дата, номер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комиссии)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председателя ____________________________________________________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занимаемая должность и место работы) </w:t>
      </w:r>
    </w:p>
    <w:p w:rsid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 _________________________________________________________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8737B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занимаемая должность и место работы)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участии приглашенных экспертов ________________________________________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занимаемая должность и место работы) </w:t>
      </w:r>
    </w:p>
    <w:p w:rsid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приглашенного собственника помещения или уполномоченного им лица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8737B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занимаемая должность и место работы) </w:t>
      </w:r>
    </w:p>
    <w:p w:rsid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рассмотренных документов ___________________________________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8737B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документов)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акта межведомственной комиссии, составленного по результатам </w:t>
      </w:r>
    </w:p>
    <w:p w:rsid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8737B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заключение, взятое из акта обследования (в случае проведения</w:t>
      </w:r>
    </w:p>
    <w:p w:rsidR="0078737B" w:rsidRPr="00351A8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или указывается, что на основании решения межведомственной</w:t>
      </w:r>
    </w:p>
    <w:p w:rsidR="0078737B" w:rsidRPr="00351A8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не проводилось)</w:t>
      </w:r>
    </w:p>
    <w:p w:rsidR="0078737B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приняла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51A8E" w:rsidRPr="00351A8E" w:rsidRDefault="00351A8E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</w:t>
      </w:r>
    </w:p>
    <w:p w:rsidR="0078737B" w:rsidRPr="00351A8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принятого межведомственной комиссией заключения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 пригодности (непригодности) нежилого помещения, здания и сооружения для</w:t>
      </w:r>
    </w:p>
    <w:p w:rsidR="0078737B" w:rsidRPr="00351A8E" w:rsidRDefault="0078737B" w:rsidP="00351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заключению: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рассмотренных документов;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акт обследования помещения (в случае проведения обследования);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других материалов, запрошенных межведомственной комиссией;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особое мнение членов межведомственной комиссии: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межведомственной комиссии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межведомственной комиссии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E6E69" w:rsidRPr="00351A8E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Default="0078737B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4" w:name="P0084"/>
      <w:bookmarkEnd w:id="4"/>
    </w:p>
    <w:p w:rsidR="00FE6E69" w:rsidRPr="00351A8E" w:rsidRDefault="00FE6E69" w:rsidP="00FE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FE6E69" w:rsidRPr="00351A8E" w:rsidRDefault="00FE6E69" w:rsidP="00FE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E6E69" w:rsidRPr="00351A8E" w:rsidRDefault="00FE6E69" w:rsidP="00FE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FE6E69" w:rsidRPr="00351A8E" w:rsidRDefault="00FE6E69" w:rsidP="00FE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E6E69" w:rsidRPr="00351A8E" w:rsidRDefault="00FE6E69" w:rsidP="00FE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FE6E69" w:rsidRPr="00351A8E" w:rsidRDefault="00FE6E69" w:rsidP="00FE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E6E69" w:rsidRDefault="00FE6E69" w:rsidP="00FE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69" w:rsidRPr="00351A8E" w:rsidRDefault="00FE6E69" w:rsidP="0035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A8E" w:rsidRDefault="00351A8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8E" w:rsidRDefault="00351A8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8E" w:rsidRDefault="00351A8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8E" w:rsidRDefault="00351A8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8E" w:rsidRDefault="00351A8E" w:rsidP="0078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A8E" w:rsidRDefault="00351A8E" w:rsidP="00507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3C" w:rsidRDefault="0050703C" w:rsidP="00507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B" w:rsidRPr="00351A8E" w:rsidRDefault="0078737B" w:rsidP="00351A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по признанию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нежилого помещения, здания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сооружения непригодным (пригодным)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эксплуатации, аварийным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подлежащим сносу или реконструкции </w:t>
      </w:r>
    </w:p>
    <w:p w:rsidR="0078737B" w:rsidRPr="00ED336E" w:rsidRDefault="0078737B" w:rsidP="00787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АКТ обследования нежилого помещения, здания и сооружения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                     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</w:t>
      </w:r>
      <w:r w:rsid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351A8E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 нежилого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помещения,  здания  и  сооружения, в том числе наименование населенного пункта и почтовый адрес 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E1C02" w:rsidRPr="00351A8E" w:rsidRDefault="00CE1C02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B33116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Межведомственная комиссия, назначенная ____________________________________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8737B" w:rsidRPr="00351A8E" w:rsidRDefault="00B33116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назначена, наименование органа местного самоуправления, дата, номер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комиссии)</w:t>
      </w:r>
    </w:p>
    <w:p w:rsidR="0078737B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председателя 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B33116" w:rsidRPr="00351A8E" w:rsidRDefault="00B33116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B33116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 _________________________________________________________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8737B" w:rsidRPr="00351A8E" w:rsidRDefault="00B33116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634C32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78737B" w:rsidRPr="00351A8E" w:rsidRDefault="0078737B" w:rsidP="00B3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участии приглашенных экспертов ________________________________________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8737B" w:rsidRDefault="0078737B" w:rsidP="00B3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занимаемая должность и место работы)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приглашенного собственника помещения или уполномоченного им лица 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33116" w:rsidRPr="00351A8E" w:rsidRDefault="00B33116" w:rsidP="00B3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 и место работы)</w:t>
      </w:r>
    </w:p>
    <w:p w:rsidR="00B33116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помещения по заявлению _____________________________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8737B" w:rsidRPr="00351A8E" w:rsidRDefault="00B33116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заявителя: 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адрес - для физического лица,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 организации и занимаемая должность - для юридического лица) и</w:t>
      </w:r>
    </w:p>
    <w:p w:rsidR="00B33116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акт обследования помещения ____________________________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8737B" w:rsidRPr="00351A8E" w:rsidRDefault="00B33116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принадлежность помещения, кадастровый номер, год ввода в</w:t>
      </w:r>
    </w:p>
    <w:p w:rsidR="0078737B" w:rsidRPr="00351A8E" w:rsidRDefault="0078737B" w:rsidP="00B3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3A89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78737B" w:rsidRDefault="0078737B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 описание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</w:t>
      </w:r>
      <w:r w:rsidR="00B33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инженерных систем здания, оборудования и механизмов и прилегающей к зданию территории 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E1C02" w:rsidRDefault="00CE1C02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CE1C02" w:rsidRPr="00351A8E" w:rsidRDefault="00CE1C02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8737B" w:rsidRDefault="0078737B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Сведения 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о  несоответствиях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установленным  требованиям  с  указанием фактических значений показателя или описанием конкретного несоответствия 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E1C02" w:rsidRPr="00351A8E" w:rsidRDefault="00CE1C02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78737B" w:rsidRPr="00351A8E" w:rsidRDefault="0078737B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 результатов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проведенного  инструментального  контроля и других 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контроля и исследований ____________________________________________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737B" w:rsidRPr="00351A8E" w:rsidRDefault="0078737B" w:rsidP="00CE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проведен  контроль  (испытание),  по  каким  показателям,  какие</w:t>
      </w:r>
    </w:p>
    <w:p w:rsidR="0078737B" w:rsidRPr="00351A8E" w:rsidRDefault="0078737B" w:rsidP="00CE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получены)</w:t>
      </w:r>
    </w:p>
    <w:p w:rsidR="00CE1C02" w:rsidRDefault="0078737B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 межведомственной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комиссии  и  предлагаемые меры, которые 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 принять  для  обеспечения  безопасности или создания нормальных условий для эксплуатации _________________________________________________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8737B" w:rsidRPr="00351A8E" w:rsidRDefault="00CE1C02" w:rsidP="0063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1C02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 межведомственной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комиссии по ре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зультатам обследования нежилого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здания и сооружения ___________________________________________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8737B" w:rsidRPr="00351A8E" w:rsidRDefault="00CE1C02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78737B"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737B" w:rsidRPr="00351A8E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Приложение к акту: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результаты инструментального контроля;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результаты лабораторных испытаний;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результаты исследований; </w:t>
      </w:r>
    </w:p>
    <w:p w:rsidR="0078737B" w:rsidRPr="00351A8E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 заключения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экспертов  проектно-изыс</w:t>
      </w:r>
      <w:r w:rsidR="00CE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кательских и специализированных </w:t>
      </w: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организаций; </w:t>
      </w:r>
    </w:p>
    <w:p w:rsidR="0078737B" w:rsidRPr="00351A8E" w:rsidRDefault="0078737B" w:rsidP="00CE1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другие материалы по решению межведомственной комиссии.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межведомственной комиссии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межведомственной комиссии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35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78737B" w:rsidRPr="00351A8E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8737B" w:rsidRPr="00351A8E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  ____________________________________ </w:t>
      </w:r>
    </w:p>
    <w:p w:rsidR="00DA5D26" w:rsidRPr="001E3CB8" w:rsidRDefault="0078737B" w:rsidP="001E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</w:t>
      </w:r>
      <w:proofErr w:type="gram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(</w:t>
      </w:r>
      <w:proofErr w:type="spellStart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35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E6E69" w:rsidRPr="00FE6E69" w:rsidRDefault="001E3CB8" w:rsidP="001E3CB8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E6E69" w:rsidRPr="00FE6E69">
        <w:rPr>
          <w:rFonts w:ascii="Times New Roman" w:hAnsi="Times New Roman" w:cs="Times New Roman"/>
          <w:sz w:val="24"/>
          <w:szCs w:val="24"/>
        </w:rPr>
        <w:t xml:space="preserve">________   ____________________________________ </w:t>
      </w:r>
    </w:p>
    <w:p w:rsidR="00FE6E69" w:rsidRPr="00FE6E69" w:rsidRDefault="00FE6E69" w:rsidP="001E3CB8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69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FE6E6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E6E69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spellStart"/>
      <w:r w:rsidRPr="00FE6E69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FE6E6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E6E69" w:rsidRPr="00FE6E69" w:rsidRDefault="00FE6E69" w:rsidP="001E3CB8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69">
        <w:rPr>
          <w:rFonts w:ascii="Times New Roman" w:hAnsi="Times New Roman" w:cs="Times New Roman"/>
          <w:sz w:val="24"/>
          <w:szCs w:val="24"/>
        </w:rPr>
        <w:t xml:space="preserve">__________________   ____________________________________ </w:t>
      </w:r>
    </w:p>
    <w:p w:rsidR="00FE6E69" w:rsidRPr="00FE6E69" w:rsidRDefault="00FE6E69" w:rsidP="001E3CB8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69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FE6E6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E6E69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spellStart"/>
      <w:r w:rsidRPr="00FE6E69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FE6E6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E6E69" w:rsidRPr="00FE6E69" w:rsidRDefault="00FE6E69" w:rsidP="001E3CB8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69">
        <w:rPr>
          <w:rFonts w:ascii="Times New Roman" w:hAnsi="Times New Roman" w:cs="Times New Roman"/>
          <w:sz w:val="24"/>
          <w:szCs w:val="24"/>
        </w:rPr>
        <w:t xml:space="preserve">__________________   ____________________________________ </w:t>
      </w:r>
    </w:p>
    <w:p w:rsidR="00FE6E69" w:rsidRPr="00FE6E69" w:rsidRDefault="00FE6E69" w:rsidP="001E3CB8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69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FE6E6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E6E69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spellStart"/>
      <w:r w:rsidRPr="00FE6E69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FE6E6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14A79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5D26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A5D26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A5D26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A5D26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DA5D26" w:rsidRP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Исполнительного комитета</w:t>
      </w:r>
    </w:p>
    <w:p w:rsid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района РТ</w:t>
      </w:r>
    </w:p>
    <w:p w:rsidR="00DA5D26" w:rsidRDefault="00DA5D26" w:rsidP="00DA5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________ 2022 № _______</w:t>
      </w:r>
    </w:p>
    <w:p w:rsidR="00DA5D26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A5D26" w:rsidRDefault="00DA5D26" w:rsidP="00DA5D26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A5D26" w:rsidRPr="00DA5D26" w:rsidRDefault="00DA5D26" w:rsidP="00DA5D26">
      <w:pPr>
        <w:tabs>
          <w:tab w:val="left" w:pos="80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5D26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межведомственной</w:t>
      </w:r>
      <w:r w:rsidRPr="00DA5D2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5D26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Председатель комиссии – заместитель руководителя исполнительного комитета Спасского муниципального района РТ по инфраструктурному развитию;</w:t>
      </w: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Заместитель председателя </w:t>
      </w: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  <w:proofErr w:type="gramStart"/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>–  заведующая</w:t>
      </w:r>
      <w:proofErr w:type="gramEnd"/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сектором главного архитектора исполнительного комитета Спасского муниципального района РТ;</w:t>
      </w:r>
    </w:p>
    <w:p w:rsid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u w:val="single"/>
          <w:lang w:eastAsia="ru-RU"/>
        </w:rPr>
      </w:pP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– ведущий специалист отдела строительства и ЖКХ</w:t>
      </w:r>
      <w:r w:rsidRPr="00FE6E69">
        <w:t xml:space="preserve"> </w:t>
      </w: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>исполнительного комитета Спасского муниципального района РТ</w:t>
      </w: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u w:val="single"/>
          <w:lang w:eastAsia="ru-RU"/>
        </w:rPr>
      </w:pP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u w:val="single"/>
          <w:lang w:eastAsia="ru-RU"/>
        </w:rPr>
      </w:pPr>
      <w:r w:rsidRPr="00FE6E69">
        <w:rPr>
          <w:rFonts w:ascii="Times New Roman" w:eastAsia="Times New Roman" w:hAnsi="Times New Roman" w:cs="Calibri"/>
          <w:sz w:val="28"/>
          <w:szCs w:val="28"/>
          <w:u w:val="single"/>
          <w:lang w:eastAsia="ru-RU"/>
        </w:rPr>
        <w:t>Члены комиссии:</w:t>
      </w: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Председатель Палаты имущественных и земельных отношений Спасского муниципального района РТ;</w:t>
      </w: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Заместитель начальника Территориального отдела Управления </w:t>
      </w:r>
      <w:proofErr w:type="spellStart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в </w:t>
      </w:r>
      <w:proofErr w:type="spellStart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Спасском, Алексеевском, и Новошешминском районах (по согласованию);</w:t>
      </w: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Руководитель Спасского подразделения АО «БТИ РТ»;</w:t>
      </w: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Директор ООО «Спасские коммунальные сети» (по согласованию);</w:t>
      </w: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Начальник Спасского ОКО филиала ОАО «</w:t>
      </w:r>
      <w:proofErr w:type="spellStart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Татэнергосбыт</w:t>
      </w:r>
      <w:proofErr w:type="spellEnd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отделения» (по согласованию); </w:t>
      </w: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Начальник Спасской РЭГС ЭПУ </w:t>
      </w:r>
      <w:proofErr w:type="spellStart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Чистопольгаз</w:t>
      </w:r>
      <w:proofErr w:type="spellEnd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</w:t>
      </w: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Начальник Спасского РЭС филиала ОАО «Сетевая компания» </w:t>
      </w:r>
      <w:proofErr w:type="spellStart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электрические сети (по согласованию);</w:t>
      </w:r>
    </w:p>
    <w:p w:rsidR="00FE6E69" w:rsidRPr="00FE6E69" w:rsidRDefault="00FE6E69" w:rsidP="00FE6E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6E69" w:rsidRPr="00FE6E69" w:rsidRDefault="00FE6E69" w:rsidP="00FE6E69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Главы сельских поселений Спасского муниципального района Республики Татарстан (по согласованию).</w:t>
      </w:r>
    </w:p>
    <w:sectPr w:rsidR="00FE6E69" w:rsidRPr="00FE6E69" w:rsidSect="00351A8E">
      <w:pgSz w:w="11906" w:h="16838"/>
      <w:pgMar w:top="568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11EC2"/>
    <w:multiLevelType w:val="multilevel"/>
    <w:tmpl w:val="59C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3F"/>
    <w:rsid w:val="001E3CB8"/>
    <w:rsid w:val="001F54CA"/>
    <w:rsid w:val="002B113F"/>
    <w:rsid w:val="00314A79"/>
    <w:rsid w:val="00351A8E"/>
    <w:rsid w:val="0050703C"/>
    <w:rsid w:val="005370B3"/>
    <w:rsid w:val="0058075F"/>
    <w:rsid w:val="005F3A89"/>
    <w:rsid w:val="005F6142"/>
    <w:rsid w:val="00634C32"/>
    <w:rsid w:val="0076421B"/>
    <w:rsid w:val="00776C61"/>
    <w:rsid w:val="0078737B"/>
    <w:rsid w:val="00793CB1"/>
    <w:rsid w:val="00822DAA"/>
    <w:rsid w:val="00823747"/>
    <w:rsid w:val="00A3304E"/>
    <w:rsid w:val="00B33116"/>
    <w:rsid w:val="00BD59B2"/>
    <w:rsid w:val="00CE1C02"/>
    <w:rsid w:val="00DA5D26"/>
    <w:rsid w:val="00E12939"/>
    <w:rsid w:val="00E239B9"/>
    <w:rsid w:val="00E37B1C"/>
    <w:rsid w:val="00EA707B"/>
    <w:rsid w:val="00ED336E"/>
    <w:rsid w:val="00EE0CD2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5B19-05A7-463A-AF4C-FBCDC4DF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4CA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82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2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3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66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3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3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22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44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30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78079510&amp;point=mark=000000000000000000000000000000000000000000000000007D20K3" TargetMode="External"/><Relationship Id="rId13" Type="http://schemas.openxmlformats.org/officeDocument/2006/relationships/hyperlink" Target="kodeks://link/d?nd=578079510&amp;prevdoc=578079510&amp;point=mark=00000000000000000000000000000000000000000000000002IRP14T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919338&amp;prevdoc=578079510&amp;point=mark=0000000000000000000000000000000000000000000000000064U0IK" TargetMode="External"/><Relationship Id="rId12" Type="http://schemas.openxmlformats.org/officeDocument/2006/relationships/hyperlink" Target="kodeks://link/d?nd=578079510&amp;prevdoc=578079510&amp;point=mark=00000000000000000000000000000000000000000000000001O7L4P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kodeks://link/d?nd=578079510&amp;prevdoc=578079510&amp;point=mark=00000000000000000000000000000000000000000000000001O7L4P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919338&amp;prevdoc=578079510&amp;point=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78079510&amp;prevdoc=578079510&amp;point=mark=00000000000000000000000000000000000000000000000002IRP14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16C-8A4D-4B2B-8520-269D1B95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2022-11-10T10:37:00Z</cp:lastPrinted>
  <dcterms:created xsi:type="dcterms:W3CDTF">2022-11-09T12:59:00Z</dcterms:created>
  <dcterms:modified xsi:type="dcterms:W3CDTF">2022-11-10T12:59:00Z</dcterms:modified>
</cp:coreProperties>
</file>