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AD" w:rsidRDefault="00E633AD" w:rsidP="005200E3">
      <w:pPr>
        <w:spacing w:line="288" w:lineRule="auto"/>
        <w:jc w:val="center"/>
        <w:rPr>
          <w:b/>
          <w:sz w:val="28"/>
          <w:szCs w:val="28"/>
        </w:rPr>
      </w:pPr>
    </w:p>
    <w:p w:rsidR="00716FAC" w:rsidRDefault="00716FAC" w:rsidP="005200E3">
      <w:pPr>
        <w:spacing w:line="288" w:lineRule="auto"/>
        <w:jc w:val="center"/>
        <w:rPr>
          <w:b/>
          <w:sz w:val="28"/>
          <w:szCs w:val="28"/>
        </w:rPr>
      </w:pPr>
    </w:p>
    <w:p w:rsidR="006F13F6" w:rsidRPr="00E622EA" w:rsidRDefault="006F13F6" w:rsidP="006F13F6">
      <w:pPr>
        <w:spacing w:line="288" w:lineRule="auto"/>
        <w:jc w:val="center"/>
        <w:rPr>
          <w:b/>
          <w:sz w:val="28"/>
          <w:szCs w:val="28"/>
        </w:rPr>
      </w:pPr>
      <w:r w:rsidRPr="00E622EA">
        <w:rPr>
          <w:b/>
          <w:sz w:val="28"/>
          <w:szCs w:val="28"/>
        </w:rPr>
        <w:t>О размере платы за пользование</w:t>
      </w:r>
    </w:p>
    <w:p w:rsidR="006F13F6" w:rsidRPr="00E622EA" w:rsidRDefault="006F13F6" w:rsidP="006F13F6">
      <w:pPr>
        <w:spacing w:line="288" w:lineRule="auto"/>
        <w:jc w:val="center"/>
        <w:rPr>
          <w:b/>
          <w:sz w:val="28"/>
          <w:szCs w:val="28"/>
        </w:rPr>
      </w:pPr>
      <w:r w:rsidRPr="00E622EA">
        <w:rPr>
          <w:b/>
          <w:sz w:val="28"/>
          <w:szCs w:val="28"/>
        </w:rPr>
        <w:t xml:space="preserve">жилым помещением (платы за наем) </w:t>
      </w:r>
    </w:p>
    <w:p w:rsidR="006F13F6" w:rsidRPr="00E622EA" w:rsidRDefault="006F13F6" w:rsidP="006F13F6">
      <w:pPr>
        <w:spacing w:line="288" w:lineRule="auto"/>
        <w:jc w:val="center"/>
        <w:rPr>
          <w:b/>
          <w:sz w:val="28"/>
          <w:szCs w:val="28"/>
        </w:rPr>
      </w:pPr>
      <w:r w:rsidRPr="00E622EA">
        <w:rPr>
          <w:b/>
          <w:sz w:val="28"/>
          <w:szCs w:val="28"/>
        </w:rPr>
        <w:t xml:space="preserve">в жилищном фонде </w:t>
      </w:r>
      <w:proofErr w:type="spellStart"/>
      <w:r w:rsidRPr="00E622EA">
        <w:rPr>
          <w:b/>
          <w:sz w:val="28"/>
          <w:szCs w:val="28"/>
        </w:rPr>
        <w:t>г</w:t>
      </w:r>
      <w:proofErr w:type="gramStart"/>
      <w:r w:rsidRPr="00E622EA">
        <w:rPr>
          <w:b/>
          <w:sz w:val="28"/>
          <w:szCs w:val="28"/>
        </w:rPr>
        <w:t>.К</w:t>
      </w:r>
      <w:proofErr w:type="gramEnd"/>
      <w:r w:rsidRPr="00E622EA">
        <w:rPr>
          <w:b/>
          <w:sz w:val="28"/>
          <w:szCs w:val="28"/>
        </w:rPr>
        <w:t>азани</w:t>
      </w:r>
      <w:proofErr w:type="spellEnd"/>
      <w:r w:rsidRPr="00E622EA">
        <w:rPr>
          <w:b/>
          <w:sz w:val="28"/>
          <w:szCs w:val="28"/>
        </w:rPr>
        <w:t xml:space="preserve"> </w:t>
      </w:r>
    </w:p>
    <w:p w:rsidR="006F13F6" w:rsidRPr="00E622EA" w:rsidRDefault="006F13F6" w:rsidP="006F13F6">
      <w:pPr>
        <w:spacing w:line="288" w:lineRule="auto"/>
        <w:jc w:val="center"/>
        <w:rPr>
          <w:b/>
          <w:sz w:val="28"/>
          <w:szCs w:val="28"/>
        </w:rPr>
      </w:pPr>
    </w:p>
    <w:p w:rsidR="006F13F6" w:rsidRPr="00E622EA" w:rsidRDefault="006F13F6" w:rsidP="006F13F6">
      <w:pPr>
        <w:spacing w:line="288" w:lineRule="auto"/>
        <w:ind w:firstLine="709"/>
        <w:jc w:val="both"/>
        <w:rPr>
          <w:sz w:val="28"/>
          <w:szCs w:val="28"/>
        </w:rPr>
      </w:pPr>
      <w:r w:rsidRPr="00E622EA">
        <w:rPr>
          <w:sz w:val="28"/>
          <w:szCs w:val="28"/>
        </w:rPr>
        <w:t>В соответствии со статьей 156 Жилищного кодекса Российской Федерации и приказом Министерства строительства и жилищно-коммунального хозяйства Российской Федерации от 27.09.2016 №668/</w:t>
      </w:r>
      <w:proofErr w:type="spellStart"/>
      <w:proofErr w:type="gramStart"/>
      <w:r w:rsidRPr="00E622EA">
        <w:rPr>
          <w:sz w:val="28"/>
          <w:szCs w:val="28"/>
        </w:rPr>
        <w:t>пр</w:t>
      </w:r>
      <w:proofErr w:type="spellEnd"/>
      <w:proofErr w:type="gramEnd"/>
      <w:r w:rsidRPr="00E622EA">
        <w:rPr>
          <w:sz w:val="28"/>
          <w:szCs w:val="28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 </w:t>
      </w:r>
      <w:r w:rsidRPr="00E622EA">
        <w:rPr>
          <w:b/>
          <w:sz w:val="28"/>
          <w:szCs w:val="28"/>
        </w:rPr>
        <w:t>постановляю:</w:t>
      </w:r>
    </w:p>
    <w:p w:rsidR="006F13F6" w:rsidRPr="00E622EA" w:rsidRDefault="006F13F6" w:rsidP="006F13F6">
      <w:pPr>
        <w:spacing w:line="288" w:lineRule="auto"/>
        <w:ind w:firstLine="709"/>
        <w:jc w:val="both"/>
        <w:rPr>
          <w:sz w:val="28"/>
          <w:szCs w:val="28"/>
        </w:rPr>
      </w:pPr>
      <w:r w:rsidRPr="00E622EA">
        <w:rPr>
          <w:sz w:val="28"/>
          <w:szCs w:val="28"/>
        </w:rPr>
        <w:t xml:space="preserve">1. Утвердить расчет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  <w:proofErr w:type="spellStart"/>
      <w:r w:rsidRPr="00E622EA">
        <w:rPr>
          <w:sz w:val="28"/>
          <w:szCs w:val="28"/>
        </w:rPr>
        <w:t>г</w:t>
      </w:r>
      <w:proofErr w:type="gramStart"/>
      <w:r w:rsidRPr="00E622EA">
        <w:rPr>
          <w:sz w:val="28"/>
          <w:szCs w:val="28"/>
        </w:rPr>
        <w:t>.К</w:t>
      </w:r>
      <w:proofErr w:type="gramEnd"/>
      <w:r w:rsidRPr="00E622EA">
        <w:rPr>
          <w:sz w:val="28"/>
          <w:szCs w:val="28"/>
        </w:rPr>
        <w:t>азани</w:t>
      </w:r>
      <w:proofErr w:type="spellEnd"/>
      <w:r w:rsidRPr="00E622EA">
        <w:rPr>
          <w:sz w:val="28"/>
          <w:szCs w:val="28"/>
        </w:rPr>
        <w:t xml:space="preserve"> (приложение №1). Плата за наем начисляется на 1 кв.м общей площади жилого помещения в месяц по дифференцированным ставкам, рассчитанным в соответствии с расчетом согласно приложению №1 к настоящему постановлению.</w:t>
      </w:r>
    </w:p>
    <w:p w:rsidR="006F13F6" w:rsidRPr="00E622EA" w:rsidRDefault="006F13F6" w:rsidP="006F13F6">
      <w:pPr>
        <w:spacing w:line="288" w:lineRule="auto"/>
        <w:ind w:firstLine="709"/>
        <w:jc w:val="both"/>
        <w:rPr>
          <w:sz w:val="28"/>
          <w:szCs w:val="28"/>
        </w:rPr>
      </w:pPr>
      <w:r w:rsidRPr="00E622EA">
        <w:rPr>
          <w:sz w:val="28"/>
          <w:szCs w:val="28"/>
        </w:rPr>
        <w:t xml:space="preserve">2. Комитету жилищно-коммунального хозяйства Исполнительного комитета </w:t>
      </w:r>
      <w:proofErr w:type="spellStart"/>
      <w:r w:rsidRPr="00E622EA">
        <w:rPr>
          <w:sz w:val="28"/>
          <w:szCs w:val="28"/>
        </w:rPr>
        <w:t>г</w:t>
      </w:r>
      <w:proofErr w:type="gramStart"/>
      <w:r w:rsidRPr="00E622EA">
        <w:rPr>
          <w:sz w:val="28"/>
          <w:szCs w:val="28"/>
        </w:rPr>
        <w:t>.К</w:t>
      </w:r>
      <w:proofErr w:type="gramEnd"/>
      <w:r w:rsidRPr="00E622EA">
        <w:rPr>
          <w:sz w:val="28"/>
          <w:szCs w:val="28"/>
        </w:rPr>
        <w:t>азани</w:t>
      </w:r>
      <w:proofErr w:type="spellEnd"/>
      <w:r w:rsidRPr="00E622EA">
        <w:rPr>
          <w:sz w:val="28"/>
          <w:szCs w:val="28"/>
        </w:rPr>
        <w:t xml:space="preserve"> (</w:t>
      </w:r>
      <w:proofErr w:type="spellStart"/>
      <w:r w:rsidRPr="00E622EA">
        <w:rPr>
          <w:sz w:val="28"/>
          <w:szCs w:val="28"/>
        </w:rPr>
        <w:t>и.о</w:t>
      </w:r>
      <w:proofErr w:type="spellEnd"/>
      <w:r w:rsidRPr="00E622EA">
        <w:rPr>
          <w:sz w:val="28"/>
          <w:szCs w:val="28"/>
        </w:rPr>
        <w:t xml:space="preserve">. </w:t>
      </w:r>
      <w:proofErr w:type="spellStart"/>
      <w:r w:rsidRPr="00E622EA">
        <w:rPr>
          <w:sz w:val="28"/>
          <w:szCs w:val="28"/>
        </w:rPr>
        <w:t>В.А.Лысачкин</w:t>
      </w:r>
      <w:proofErr w:type="spellEnd"/>
      <w:r w:rsidRPr="00E622EA">
        <w:rPr>
          <w:sz w:val="28"/>
          <w:szCs w:val="28"/>
        </w:rPr>
        <w:t xml:space="preserve">) обеспечить поступление платы за пользование жилым помещением (платы за наем) для нанимателей жилых помещений по договорам социального найма и пеней, начисляемых нанимателям, несвоевременно и (или) не полностью внесшим плату за наем, в бюджет </w:t>
      </w:r>
      <w:proofErr w:type="spellStart"/>
      <w:r w:rsidRPr="00E622EA">
        <w:rPr>
          <w:sz w:val="28"/>
          <w:szCs w:val="28"/>
        </w:rPr>
        <w:t>г.Казани</w:t>
      </w:r>
      <w:proofErr w:type="spellEnd"/>
      <w:r w:rsidRPr="00E622EA">
        <w:rPr>
          <w:sz w:val="28"/>
          <w:szCs w:val="28"/>
        </w:rPr>
        <w:t>.</w:t>
      </w:r>
    </w:p>
    <w:p w:rsidR="006F13F6" w:rsidRPr="00E622EA" w:rsidRDefault="006F13F6" w:rsidP="006F13F6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E622EA">
        <w:rPr>
          <w:sz w:val="28"/>
          <w:szCs w:val="28"/>
        </w:rPr>
        <w:t xml:space="preserve">3. Организациям, осуществляющим управление многоквартирными домами, независимо от организационно-правовой формы: управляющим организациям, товариществам собственников жилья, жилищным и иным специализированным потребительским кооперативам </w:t>
      </w:r>
      <w:r w:rsidRPr="00E622EA">
        <w:rPr>
          <w:sz w:val="28"/>
          <w:szCs w:val="28"/>
        </w:rPr>
        <w:sym w:font="Symbol" w:char="F02D"/>
      </w:r>
      <w:r w:rsidRPr="00E622EA">
        <w:rPr>
          <w:sz w:val="28"/>
          <w:szCs w:val="28"/>
        </w:rPr>
        <w:t xml:space="preserve"> ежемесячно в течение трех рабочих дней с даты истечения срока перечисления средств, определенных договором о взаимодействии в начислении, сборе, взыскании и перечислении платы за наем, представлять в Комитет жилищно-коммунального хозяйства Исполнительного комитета </w:t>
      </w:r>
      <w:proofErr w:type="spellStart"/>
      <w:r w:rsidRPr="00E622EA">
        <w:rPr>
          <w:sz w:val="28"/>
          <w:szCs w:val="28"/>
        </w:rPr>
        <w:t>г</w:t>
      </w:r>
      <w:proofErr w:type="gramStart"/>
      <w:r w:rsidRPr="00E622EA">
        <w:rPr>
          <w:sz w:val="28"/>
          <w:szCs w:val="28"/>
        </w:rPr>
        <w:t>.К</w:t>
      </w:r>
      <w:proofErr w:type="gramEnd"/>
      <w:r w:rsidRPr="00E622EA">
        <w:rPr>
          <w:sz w:val="28"/>
          <w:szCs w:val="28"/>
        </w:rPr>
        <w:t>азани</w:t>
      </w:r>
      <w:proofErr w:type="spellEnd"/>
      <w:r w:rsidRPr="00E622EA">
        <w:rPr>
          <w:sz w:val="28"/>
          <w:szCs w:val="28"/>
        </w:rPr>
        <w:t xml:space="preserve"> информацию о начисленных, собранных (взысканных) и перечисленных в бюджет </w:t>
      </w:r>
      <w:proofErr w:type="spellStart"/>
      <w:r w:rsidRPr="00E622EA">
        <w:rPr>
          <w:sz w:val="28"/>
          <w:szCs w:val="28"/>
        </w:rPr>
        <w:t>г</w:t>
      </w:r>
      <w:proofErr w:type="gramStart"/>
      <w:r w:rsidRPr="00E622EA">
        <w:rPr>
          <w:sz w:val="28"/>
          <w:szCs w:val="28"/>
        </w:rPr>
        <w:t>.К</w:t>
      </w:r>
      <w:proofErr w:type="gramEnd"/>
      <w:r w:rsidRPr="00E622EA">
        <w:rPr>
          <w:sz w:val="28"/>
          <w:szCs w:val="28"/>
        </w:rPr>
        <w:t>азани</w:t>
      </w:r>
      <w:proofErr w:type="spellEnd"/>
      <w:r w:rsidRPr="00E622EA">
        <w:rPr>
          <w:sz w:val="28"/>
          <w:szCs w:val="28"/>
        </w:rPr>
        <w:t xml:space="preserve"> плате за наем и пенях по плате за наем по формам согласно приложению №2 к настоящему постановлению с приложением копий платежных документов.</w:t>
      </w:r>
    </w:p>
    <w:p w:rsidR="006F13F6" w:rsidRPr="00E622EA" w:rsidRDefault="006F13F6" w:rsidP="006F13F6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E622EA">
        <w:rPr>
          <w:sz w:val="28"/>
          <w:szCs w:val="28"/>
        </w:rPr>
        <w:t>. Установить, что настоящее постановление вступает в силу с 01.01.2023.</w:t>
      </w:r>
    </w:p>
    <w:p w:rsidR="006F13F6" w:rsidRPr="00E622EA" w:rsidRDefault="006F13F6" w:rsidP="006F13F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622EA">
        <w:rPr>
          <w:sz w:val="28"/>
          <w:szCs w:val="28"/>
        </w:rPr>
        <w:t xml:space="preserve">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E622EA">
        <w:rPr>
          <w:sz w:val="28"/>
          <w:szCs w:val="28"/>
        </w:rPr>
        <w:t>разместить его</w:t>
      </w:r>
      <w:proofErr w:type="gramEnd"/>
      <w:r w:rsidRPr="00E622EA">
        <w:rPr>
          <w:sz w:val="28"/>
          <w:szCs w:val="28"/>
        </w:rPr>
        <w:t xml:space="preserve"> на официальном портале органов местного самоуправления города Казани.</w:t>
      </w:r>
    </w:p>
    <w:p w:rsidR="006F13F6" w:rsidRPr="00E622EA" w:rsidRDefault="006F13F6" w:rsidP="006F13F6">
      <w:pPr>
        <w:tabs>
          <w:tab w:val="left" w:pos="10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622EA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E622EA">
        <w:rPr>
          <w:sz w:val="28"/>
          <w:szCs w:val="28"/>
        </w:rPr>
        <w:t>г</w:t>
      </w:r>
      <w:proofErr w:type="gramStart"/>
      <w:r w:rsidRPr="00E622EA">
        <w:rPr>
          <w:sz w:val="28"/>
          <w:szCs w:val="28"/>
        </w:rPr>
        <w:t>.К</w:t>
      </w:r>
      <w:proofErr w:type="gramEnd"/>
      <w:r w:rsidRPr="00E622EA">
        <w:rPr>
          <w:sz w:val="28"/>
          <w:szCs w:val="28"/>
        </w:rPr>
        <w:t>азани</w:t>
      </w:r>
      <w:proofErr w:type="spellEnd"/>
      <w:r w:rsidRPr="00E622EA">
        <w:rPr>
          <w:sz w:val="28"/>
          <w:szCs w:val="28"/>
        </w:rPr>
        <w:t xml:space="preserve"> </w:t>
      </w:r>
      <w:proofErr w:type="spellStart"/>
      <w:r w:rsidRPr="00E622EA">
        <w:rPr>
          <w:sz w:val="28"/>
          <w:szCs w:val="28"/>
        </w:rPr>
        <w:t>И.А.Гиниятуллина</w:t>
      </w:r>
      <w:proofErr w:type="spellEnd"/>
      <w:r w:rsidRPr="00E622EA">
        <w:rPr>
          <w:sz w:val="28"/>
          <w:szCs w:val="28"/>
        </w:rPr>
        <w:t>.</w:t>
      </w:r>
    </w:p>
    <w:p w:rsidR="006F13F6" w:rsidRPr="00E622EA" w:rsidRDefault="006F13F6" w:rsidP="006F13F6">
      <w:pPr>
        <w:tabs>
          <w:tab w:val="left" w:pos="1080"/>
        </w:tabs>
        <w:spacing w:line="288" w:lineRule="auto"/>
        <w:jc w:val="both"/>
        <w:rPr>
          <w:sz w:val="28"/>
          <w:szCs w:val="28"/>
        </w:rPr>
      </w:pPr>
    </w:p>
    <w:p w:rsidR="006F13F6" w:rsidRPr="00E622EA" w:rsidRDefault="006F13F6" w:rsidP="006F13F6">
      <w:pPr>
        <w:tabs>
          <w:tab w:val="left" w:pos="1080"/>
        </w:tabs>
        <w:spacing w:line="288" w:lineRule="auto"/>
        <w:jc w:val="both"/>
        <w:rPr>
          <w:sz w:val="28"/>
          <w:szCs w:val="28"/>
        </w:rPr>
      </w:pPr>
    </w:p>
    <w:p w:rsidR="006F13F6" w:rsidRPr="00E622EA" w:rsidRDefault="006F13F6" w:rsidP="006F13F6">
      <w:pPr>
        <w:spacing w:line="288" w:lineRule="auto"/>
        <w:rPr>
          <w:b/>
          <w:sz w:val="28"/>
          <w:szCs w:val="28"/>
        </w:rPr>
      </w:pPr>
      <w:r w:rsidRPr="00E622EA">
        <w:rPr>
          <w:b/>
          <w:sz w:val="28"/>
          <w:szCs w:val="28"/>
        </w:rPr>
        <w:t xml:space="preserve">Руководитель                         </w:t>
      </w:r>
      <w:r>
        <w:rPr>
          <w:b/>
          <w:sz w:val="28"/>
          <w:szCs w:val="28"/>
        </w:rPr>
        <w:t xml:space="preserve">                                                              </w:t>
      </w:r>
      <w:proofErr w:type="spellStart"/>
      <w:r w:rsidRPr="00E622EA">
        <w:rPr>
          <w:b/>
          <w:sz w:val="28"/>
          <w:szCs w:val="28"/>
        </w:rPr>
        <w:t>Р.Г.Гафаров</w:t>
      </w:r>
      <w:proofErr w:type="spellEnd"/>
    </w:p>
    <w:p w:rsidR="00F35D68" w:rsidRDefault="00F35D68" w:rsidP="005200E3">
      <w:pPr>
        <w:spacing w:line="288" w:lineRule="auto"/>
        <w:jc w:val="center"/>
        <w:rPr>
          <w:b/>
          <w:sz w:val="28"/>
          <w:szCs w:val="28"/>
        </w:rPr>
      </w:pPr>
    </w:p>
    <w:p w:rsidR="004A0739" w:rsidRDefault="004A073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4A0739" w:rsidRDefault="004A073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4A0739" w:rsidRDefault="004A073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4A0739" w:rsidRDefault="004A073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4A0739" w:rsidRDefault="004A073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4A0739" w:rsidRDefault="004A073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4A0739" w:rsidRDefault="004A073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4A0739" w:rsidRDefault="004A073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4A0739" w:rsidRDefault="004A073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4A0739" w:rsidRDefault="004A073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4A0739" w:rsidRDefault="004A073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4A0739" w:rsidRDefault="004A073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4A0739" w:rsidRDefault="004A073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BB4549" w:rsidRDefault="00BB454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BB4549" w:rsidRDefault="00BB454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BB4549" w:rsidRDefault="00BB454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BB4549" w:rsidRDefault="00BB454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BB4549" w:rsidRDefault="00BB454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BB4549" w:rsidRDefault="00BB454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BB4549" w:rsidRDefault="00BB454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BB4549" w:rsidRDefault="00BB454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BB4549" w:rsidRDefault="00BB454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BB4549" w:rsidRDefault="00BB454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BB4549" w:rsidRDefault="00BB454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BB4549" w:rsidRDefault="00BB454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BB4549" w:rsidRDefault="00BB4549" w:rsidP="004A0739">
      <w:pPr>
        <w:spacing w:line="288" w:lineRule="auto"/>
        <w:ind w:firstLine="5222"/>
        <w:jc w:val="both"/>
        <w:rPr>
          <w:sz w:val="28"/>
          <w:szCs w:val="28"/>
        </w:rPr>
      </w:pPr>
    </w:p>
    <w:p w:rsidR="004A0739" w:rsidRDefault="004A0739" w:rsidP="004A0739">
      <w:pPr>
        <w:spacing w:line="288" w:lineRule="auto"/>
        <w:ind w:firstLine="5222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 №1</w:t>
      </w:r>
    </w:p>
    <w:p w:rsidR="004A0739" w:rsidRDefault="004A0739" w:rsidP="004A0739">
      <w:pPr>
        <w:spacing w:line="288" w:lineRule="auto"/>
        <w:ind w:firstLine="5222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4A0739" w:rsidRDefault="004A0739" w:rsidP="004A0739">
      <w:pPr>
        <w:spacing w:line="288" w:lineRule="auto"/>
        <w:ind w:firstLine="52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</w:p>
    <w:p w:rsidR="004A0739" w:rsidRDefault="004A0739" w:rsidP="004A0739">
      <w:pPr>
        <w:spacing w:line="288" w:lineRule="auto"/>
        <w:ind w:firstLine="5222"/>
        <w:jc w:val="both"/>
        <w:rPr>
          <w:sz w:val="28"/>
          <w:szCs w:val="28"/>
        </w:rPr>
      </w:pPr>
      <w:r>
        <w:rPr>
          <w:sz w:val="28"/>
          <w:szCs w:val="28"/>
        </w:rPr>
        <w:t>от ___________ № _______</w:t>
      </w:r>
    </w:p>
    <w:p w:rsidR="004A0739" w:rsidRDefault="004A0739" w:rsidP="004A0739">
      <w:pPr>
        <w:pStyle w:val="a8"/>
        <w:spacing w:line="288" w:lineRule="auto"/>
        <w:rPr>
          <w:b w:val="0"/>
          <w:sz w:val="28"/>
          <w:szCs w:val="28"/>
        </w:rPr>
      </w:pPr>
    </w:p>
    <w:p w:rsidR="004A0739" w:rsidRDefault="004A0739" w:rsidP="004A0739">
      <w:pPr>
        <w:pStyle w:val="a8"/>
        <w:spacing w:line="288" w:lineRule="auto"/>
        <w:rPr>
          <w:b w:val="0"/>
          <w:sz w:val="28"/>
          <w:szCs w:val="28"/>
        </w:rPr>
      </w:pPr>
    </w:p>
    <w:p w:rsidR="004A0739" w:rsidRDefault="004A0739" w:rsidP="004A0739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Расчет размера платы за наем в соответствии с Положением о порядке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Казани, утвержденным постановлением Исполнительного комитета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азани</w:t>
      </w:r>
      <w:proofErr w:type="spellEnd"/>
      <w:r>
        <w:rPr>
          <w:b/>
          <w:sz w:val="28"/>
          <w:szCs w:val="28"/>
        </w:rPr>
        <w:t xml:space="preserve"> от 22.12.2016 №5253</w:t>
      </w:r>
    </w:p>
    <w:p w:rsidR="004A0739" w:rsidRDefault="004A0739" w:rsidP="004A0739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4A0739" w:rsidRPr="008F6889" w:rsidRDefault="004A0739" w:rsidP="004A0739">
      <w:pPr>
        <w:pStyle w:val="a6"/>
        <w:spacing w:line="288" w:lineRule="auto"/>
        <w:ind w:firstLine="709"/>
        <w:rPr>
          <w:sz w:val="28"/>
          <w:szCs w:val="28"/>
        </w:rPr>
      </w:pPr>
      <w:r w:rsidRPr="008F6889">
        <w:rPr>
          <w:sz w:val="28"/>
          <w:szCs w:val="28"/>
        </w:rPr>
        <w:t>Размер платы за наем рассчитывается по формуле:</w:t>
      </w:r>
    </w:p>
    <w:p w:rsidR="004A0739" w:rsidRPr="008F6889" w:rsidRDefault="004A0739" w:rsidP="004A0739">
      <w:pPr>
        <w:pStyle w:val="3"/>
        <w:spacing w:before="0" w:after="0" w:line="288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8F6889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К1 + К2 + К3</w:t>
      </w:r>
    </w:p>
    <w:p w:rsidR="004A0739" w:rsidRPr="008F6889" w:rsidRDefault="004A0739" w:rsidP="004A0739">
      <w:pPr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proofErr w:type="spellStart"/>
      <w:proofErr w:type="gramStart"/>
      <w:r w:rsidRPr="008F6889">
        <w:rPr>
          <w:color w:val="000000"/>
          <w:sz w:val="28"/>
          <w:szCs w:val="28"/>
        </w:rPr>
        <w:t>Пн</w:t>
      </w:r>
      <w:proofErr w:type="spellEnd"/>
      <w:proofErr w:type="gramEnd"/>
      <w:r w:rsidRPr="008F6889">
        <w:rPr>
          <w:color w:val="000000"/>
          <w:sz w:val="28"/>
          <w:szCs w:val="28"/>
        </w:rPr>
        <w:t xml:space="preserve"> = </w:t>
      </w:r>
      <w:proofErr w:type="spellStart"/>
      <w:r w:rsidRPr="008F6889">
        <w:rPr>
          <w:color w:val="000000"/>
          <w:sz w:val="28"/>
          <w:szCs w:val="28"/>
        </w:rPr>
        <w:t>Нбаз</w:t>
      </w:r>
      <w:proofErr w:type="spellEnd"/>
      <w:r w:rsidRPr="008F6889">
        <w:rPr>
          <w:color w:val="000000"/>
          <w:sz w:val="28"/>
          <w:szCs w:val="28"/>
        </w:rPr>
        <w:t xml:space="preserve"> х ——————— х </w:t>
      </w:r>
      <w:proofErr w:type="spellStart"/>
      <w:r w:rsidRPr="008F6889">
        <w:rPr>
          <w:color w:val="000000"/>
          <w:sz w:val="28"/>
          <w:szCs w:val="28"/>
        </w:rPr>
        <w:t>Ксп</w:t>
      </w:r>
      <w:proofErr w:type="spellEnd"/>
      <w:r w:rsidRPr="008F6889">
        <w:rPr>
          <w:color w:val="000000"/>
          <w:sz w:val="28"/>
          <w:szCs w:val="28"/>
        </w:rPr>
        <w:t xml:space="preserve"> х </w:t>
      </w:r>
      <w:r w:rsidRPr="008F6889">
        <w:rPr>
          <w:color w:val="000000"/>
          <w:sz w:val="28"/>
          <w:szCs w:val="28"/>
          <w:lang w:val="en-US"/>
        </w:rPr>
        <w:t>S</w:t>
      </w:r>
      <w:r w:rsidRPr="008F6889">
        <w:rPr>
          <w:color w:val="000000"/>
          <w:sz w:val="28"/>
          <w:szCs w:val="28"/>
        </w:rPr>
        <w:t xml:space="preserve">, </w:t>
      </w:r>
    </w:p>
    <w:p w:rsidR="004A0739" w:rsidRPr="008F6889" w:rsidRDefault="004A0739" w:rsidP="004A0739">
      <w:pPr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 w:rsidRPr="008F6889">
        <w:rPr>
          <w:color w:val="000000"/>
          <w:sz w:val="28"/>
          <w:szCs w:val="28"/>
        </w:rPr>
        <w:t xml:space="preserve">                                   3</w:t>
      </w:r>
    </w:p>
    <w:p w:rsidR="004A0739" w:rsidRPr="008F6889" w:rsidRDefault="004A0739" w:rsidP="004A0739">
      <w:pPr>
        <w:pStyle w:val="a6"/>
        <w:spacing w:line="288" w:lineRule="auto"/>
        <w:ind w:firstLine="709"/>
        <w:rPr>
          <w:sz w:val="28"/>
          <w:szCs w:val="28"/>
        </w:rPr>
      </w:pPr>
      <w:r w:rsidRPr="008F6889">
        <w:rPr>
          <w:sz w:val="28"/>
          <w:szCs w:val="28"/>
        </w:rPr>
        <w:t>где:</w:t>
      </w:r>
    </w:p>
    <w:p w:rsidR="004A0739" w:rsidRDefault="004A0739" w:rsidP="004A073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Пн</w:t>
      </w:r>
      <w:proofErr w:type="spellEnd"/>
      <w:proofErr w:type="gramEnd"/>
      <w:r>
        <w:rPr>
          <w:color w:val="000000"/>
          <w:sz w:val="28"/>
          <w:szCs w:val="28"/>
        </w:rPr>
        <w:t xml:space="preserve"> – размер платы за пользование жилым помещением (платы за наем);</w:t>
      </w:r>
    </w:p>
    <w:p w:rsidR="004A0739" w:rsidRDefault="004A0739" w:rsidP="004A073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Нбаз</w:t>
      </w:r>
      <w:proofErr w:type="spellEnd"/>
      <w:r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базовый размер платы за наем 1 кв.м жилого помещения в </w:t>
      </w:r>
      <w:proofErr w:type="spellStart"/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–  125,36 руб.;</w:t>
      </w:r>
    </w:p>
    <w:p w:rsidR="004A0739" w:rsidRDefault="004A0739" w:rsidP="004A0739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Ксп</w:t>
      </w:r>
      <w:proofErr w:type="spellEnd"/>
      <w:r>
        <w:rPr>
          <w:color w:val="000000"/>
          <w:sz w:val="28"/>
          <w:szCs w:val="28"/>
        </w:rPr>
        <w:t xml:space="preserve"> – коэффициент соответствия платы:</w:t>
      </w:r>
    </w:p>
    <w:p w:rsidR="004A0739" w:rsidRDefault="004A0739" w:rsidP="004A0739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договорам социального найма – 0,071;</w:t>
      </w:r>
    </w:p>
    <w:p w:rsidR="004A0739" w:rsidRDefault="004A0739" w:rsidP="004A0739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договорам найма жилых помещений государственного или муниципального жилищного фонда </w:t>
      </w:r>
      <w:proofErr w:type="spellStart"/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>азани</w:t>
      </w:r>
      <w:proofErr w:type="spellEnd"/>
      <w:r>
        <w:rPr>
          <w:color w:val="000000"/>
          <w:sz w:val="28"/>
          <w:szCs w:val="28"/>
        </w:rPr>
        <w:t xml:space="preserve"> – 1;</w:t>
      </w:r>
    </w:p>
    <w:p w:rsidR="004A0739" w:rsidRDefault="004A0739" w:rsidP="004A0739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S – общая площадь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(кв.м).</w:t>
      </w:r>
    </w:p>
    <w:p w:rsidR="004A0739" w:rsidRDefault="004A0739" w:rsidP="004A0739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определяется по следующей формуле:</w:t>
      </w:r>
    </w:p>
    <w:p w:rsidR="004A0739" w:rsidRDefault="004A0739" w:rsidP="004A0739">
      <w:pPr>
        <w:pStyle w:val="3"/>
        <w:spacing w:before="0" w:after="0" w:line="288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Км + </w:t>
      </w:r>
      <w:proofErr w:type="spellStart"/>
      <w:r>
        <w:rPr>
          <w:rFonts w:ascii="Times New Roman" w:hAnsi="Times New Roman"/>
          <w:b w:val="0"/>
          <w:bCs w:val="0"/>
          <w:sz w:val="28"/>
          <w:szCs w:val="28"/>
        </w:rPr>
        <w:t>Ксв</w:t>
      </w:r>
      <w:proofErr w:type="spellEnd"/>
      <w:r>
        <w:rPr>
          <w:rFonts w:ascii="Times New Roman" w:hAnsi="Times New Roman"/>
          <w:b w:val="0"/>
          <w:bCs w:val="0"/>
          <w:sz w:val="28"/>
          <w:szCs w:val="28"/>
        </w:rPr>
        <w:t xml:space="preserve"> + </w:t>
      </w:r>
      <w:proofErr w:type="spellStart"/>
      <w:r>
        <w:rPr>
          <w:rFonts w:ascii="Times New Roman" w:hAnsi="Times New Roman"/>
          <w:b w:val="0"/>
          <w:bCs w:val="0"/>
          <w:sz w:val="28"/>
          <w:szCs w:val="28"/>
        </w:rPr>
        <w:t>Кпл</w:t>
      </w:r>
      <w:proofErr w:type="spellEnd"/>
    </w:p>
    <w:p w:rsidR="004A0739" w:rsidRDefault="004A0739" w:rsidP="004A0739">
      <w:pPr>
        <w:autoSpaceDE w:val="0"/>
        <w:autoSpaceDN w:val="0"/>
        <w:adjustRightInd w:val="0"/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К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= ——————————,</w:t>
      </w:r>
    </w:p>
    <w:p w:rsidR="004A0739" w:rsidRDefault="004A0739" w:rsidP="004A0739">
      <w:pPr>
        <w:autoSpaceDE w:val="0"/>
        <w:autoSpaceDN w:val="0"/>
        <w:adjustRightInd w:val="0"/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3</w:t>
      </w:r>
    </w:p>
    <w:p w:rsidR="004A0739" w:rsidRPr="004A0739" w:rsidRDefault="004A0739" w:rsidP="004A0739">
      <w:pPr>
        <w:autoSpaceDE w:val="0"/>
        <w:autoSpaceDN w:val="0"/>
        <w:adjustRightInd w:val="0"/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</w:t>
      </w:r>
      <w:r w:rsidRPr="004A0739">
        <w:rPr>
          <w:color w:val="000000"/>
          <w:sz w:val="28"/>
          <w:szCs w:val="28"/>
        </w:rPr>
        <w:t>:</w:t>
      </w:r>
    </w:p>
    <w:p w:rsidR="004A0739" w:rsidRDefault="004A0739" w:rsidP="004A0739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, К2, К3, Км, </w:t>
      </w:r>
      <w:proofErr w:type="spellStart"/>
      <w:r>
        <w:rPr>
          <w:color w:val="000000"/>
          <w:sz w:val="28"/>
          <w:szCs w:val="28"/>
        </w:rPr>
        <w:t>Ксв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Кпл</w:t>
      </w:r>
      <w:proofErr w:type="spellEnd"/>
      <w:r>
        <w:rPr>
          <w:color w:val="000000"/>
          <w:sz w:val="28"/>
          <w:szCs w:val="28"/>
        </w:rPr>
        <w:t xml:space="preserve"> – коэффициенты, указанные в </w:t>
      </w:r>
      <w:r>
        <w:rPr>
          <w:sz w:val="28"/>
          <w:szCs w:val="28"/>
        </w:rPr>
        <w:t>таблице</w:t>
      </w:r>
      <w:r>
        <w:rPr>
          <w:color w:val="000000"/>
          <w:sz w:val="28"/>
          <w:szCs w:val="28"/>
        </w:rPr>
        <w:t>.</w:t>
      </w:r>
    </w:p>
    <w:p w:rsidR="004A0739" w:rsidRDefault="004A0739" w:rsidP="004A0739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4A0739" w:rsidRDefault="004A0739" w:rsidP="004A0739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4A0739" w:rsidRDefault="004A0739" w:rsidP="004A0739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4A0739" w:rsidRDefault="004A0739" w:rsidP="004A0739">
      <w:pPr>
        <w:tabs>
          <w:tab w:val="left" w:pos="1080"/>
        </w:tabs>
        <w:spacing w:line="264" w:lineRule="auto"/>
        <w:ind w:firstLine="72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Таблица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219"/>
        <w:gridCol w:w="2941"/>
      </w:tblGrid>
      <w:tr w:rsidR="004A0739" w:rsidTr="004A0739">
        <w:trPr>
          <w:trHeight w:val="44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39" w:rsidRDefault="004A0739">
            <w:pPr>
              <w:tabs>
                <w:tab w:val="left" w:pos="1692"/>
              </w:tabs>
              <w:spacing w:line="264" w:lineRule="auto"/>
              <w:jc w:val="center"/>
              <w:rPr>
                <w:rFonts w:eastAsia="SimSun"/>
                <w:b/>
              </w:rPr>
            </w:pPr>
            <w:proofErr w:type="spellStart"/>
            <w:proofErr w:type="gramStart"/>
            <w:r>
              <w:rPr>
                <w:rFonts w:eastAsia="SimSun"/>
                <w:b/>
              </w:rPr>
              <w:t>Коэффи-циент</w:t>
            </w:r>
            <w:proofErr w:type="spellEnd"/>
            <w:proofErr w:type="gram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39" w:rsidRDefault="004A0739">
            <w:pPr>
              <w:spacing w:line="264" w:lineRule="auto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Потребительские свойства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39" w:rsidRDefault="004A0739">
            <w:pPr>
              <w:spacing w:line="264" w:lineRule="auto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Значение коэффициента</w:t>
            </w:r>
          </w:p>
        </w:tc>
      </w:tr>
      <w:tr w:rsidR="004A0739" w:rsidTr="004A0739">
        <w:trPr>
          <w:trHeight w:val="34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39" w:rsidRDefault="004A0739">
            <w:pPr>
              <w:spacing w:line="264" w:lineRule="auto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39" w:rsidRDefault="004A0739">
            <w:pPr>
              <w:spacing w:line="264" w:lineRule="auto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39" w:rsidRDefault="004A0739">
            <w:pPr>
              <w:spacing w:line="264" w:lineRule="auto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</w:t>
            </w:r>
          </w:p>
        </w:tc>
      </w:tr>
      <w:tr w:rsidR="004A0739" w:rsidTr="004A0739">
        <w:trPr>
          <w:trHeight w:val="44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Коэффициенты, характеризующие качество жилого помещения (К</w:t>
            </w:r>
            <w:proofErr w:type="gramStart"/>
            <w:r>
              <w:rPr>
                <w:rFonts w:eastAsia="SimSun"/>
              </w:rPr>
              <w:t>1</w:t>
            </w:r>
            <w:proofErr w:type="gramEnd"/>
            <w:r>
              <w:rPr>
                <w:rFonts w:eastAsia="SimSun"/>
              </w:rPr>
              <w:t>)</w:t>
            </w:r>
          </w:p>
        </w:tc>
      </w:tr>
      <w:tr w:rsidR="004A0739" w:rsidTr="004A0739">
        <w:trPr>
          <w:trHeight w:val="44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Км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39" w:rsidRDefault="004A0739">
            <w:pPr>
              <w:spacing w:line="264" w:lineRule="auto"/>
              <w:rPr>
                <w:rFonts w:eastAsia="SimSun"/>
              </w:rPr>
            </w:pPr>
            <w:r>
              <w:rPr>
                <w:rFonts w:eastAsia="SimSun"/>
              </w:rPr>
              <w:t>Материал стен:</w:t>
            </w:r>
          </w:p>
          <w:p w:rsidR="004A0739" w:rsidRDefault="004A0739">
            <w:pPr>
              <w:spacing w:line="264" w:lineRule="auto"/>
              <w:rPr>
                <w:rFonts w:eastAsia="SimSun"/>
              </w:rPr>
            </w:pPr>
            <w:r>
              <w:rPr>
                <w:rFonts w:eastAsia="SimSun"/>
              </w:rPr>
              <w:t>- кирпичный, каменный;</w:t>
            </w:r>
          </w:p>
          <w:p w:rsidR="004A0739" w:rsidRDefault="004A0739">
            <w:pPr>
              <w:spacing w:line="264" w:lineRule="auto"/>
              <w:rPr>
                <w:rFonts w:eastAsia="SimSun"/>
              </w:rPr>
            </w:pPr>
            <w:r>
              <w:rPr>
                <w:rFonts w:eastAsia="SimSun"/>
              </w:rPr>
              <w:t>- блочный, крупнопанельный;</w:t>
            </w:r>
          </w:p>
          <w:p w:rsidR="004A0739" w:rsidRDefault="004A0739">
            <w:pPr>
              <w:spacing w:line="264" w:lineRule="auto"/>
              <w:rPr>
                <w:rFonts w:eastAsia="SimSun"/>
              </w:rPr>
            </w:pPr>
            <w:r>
              <w:rPr>
                <w:rFonts w:eastAsia="SimSun"/>
              </w:rPr>
              <w:t>- смешанный или деревянный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</w:p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1,3;</w:t>
            </w:r>
          </w:p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1,1;</w:t>
            </w:r>
          </w:p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0,8</w:t>
            </w:r>
          </w:p>
        </w:tc>
      </w:tr>
      <w:tr w:rsidR="004A0739" w:rsidTr="004A0739">
        <w:trPr>
          <w:trHeight w:val="9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Ксв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39" w:rsidRDefault="004A0739">
            <w:pPr>
              <w:spacing w:line="264" w:lineRule="auto"/>
              <w:rPr>
                <w:rFonts w:eastAsia="SimSun"/>
              </w:rPr>
            </w:pPr>
            <w:r>
              <w:rPr>
                <w:rFonts w:eastAsia="SimSun"/>
              </w:rPr>
              <w:t>Сроки ввода домов:</w:t>
            </w:r>
          </w:p>
          <w:p w:rsidR="004A0739" w:rsidRDefault="004A0739">
            <w:pPr>
              <w:spacing w:line="264" w:lineRule="auto"/>
              <w:rPr>
                <w:rFonts w:eastAsia="SimSun"/>
              </w:rPr>
            </w:pPr>
            <w:r>
              <w:rPr>
                <w:rFonts w:eastAsia="SimSun"/>
              </w:rPr>
              <w:t xml:space="preserve">- с 2011 года; </w:t>
            </w:r>
          </w:p>
          <w:p w:rsidR="004A0739" w:rsidRDefault="004A0739">
            <w:pPr>
              <w:spacing w:line="264" w:lineRule="auto"/>
              <w:rPr>
                <w:rFonts w:eastAsia="SimSun"/>
              </w:rPr>
            </w:pPr>
            <w:r>
              <w:rPr>
                <w:rFonts w:eastAsia="SimSun"/>
              </w:rPr>
              <w:t>- с 1991 по 2010 год;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</w:p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1,3;</w:t>
            </w:r>
          </w:p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1,2;</w:t>
            </w:r>
          </w:p>
        </w:tc>
      </w:tr>
      <w:tr w:rsidR="004A0739" w:rsidTr="004A0739">
        <w:trPr>
          <w:trHeight w:val="93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39" w:rsidRDefault="004A0739">
            <w:pPr>
              <w:spacing w:line="264" w:lineRule="auto"/>
              <w:rPr>
                <w:rFonts w:eastAsia="SimSun"/>
              </w:rPr>
            </w:pPr>
            <w:r>
              <w:rPr>
                <w:rFonts w:eastAsia="SimSun"/>
              </w:rPr>
              <w:t>- с 1971 по 1990 год;</w:t>
            </w:r>
          </w:p>
          <w:p w:rsidR="004A0739" w:rsidRDefault="004A0739">
            <w:pPr>
              <w:spacing w:line="264" w:lineRule="auto"/>
              <w:rPr>
                <w:rFonts w:eastAsia="SimSun"/>
              </w:rPr>
            </w:pPr>
            <w:r>
              <w:rPr>
                <w:rFonts w:eastAsia="SimSun"/>
              </w:rPr>
              <w:t>- с 1951 по 1970 год;</w:t>
            </w:r>
          </w:p>
          <w:p w:rsidR="004A0739" w:rsidRDefault="004A0739">
            <w:pPr>
              <w:spacing w:line="264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до 1950 года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1,0;</w:t>
            </w:r>
          </w:p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0,9;</w:t>
            </w:r>
          </w:p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0,8</w:t>
            </w:r>
          </w:p>
        </w:tc>
      </w:tr>
      <w:tr w:rsidR="004A0739" w:rsidTr="004A0739">
        <w:trPr>
          <w:trHeight w:val="157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Кпл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39" w:rsidRDefault="004A0739">
            <w:pPr>
              <w:spacing w:line="264" w:lineRule="auto"/>
              <w:rPr>
                <w:rFonts w:eastAsia="SimSun"/>
              </w:rPr>
            </w:pPr>
            <w:r>
              <w:rPr>
                <w:rFonts w:eastAsia="SimSun"/>
              </w:rPr>
              <w:t>Планировка жилого помещения:</w:t>
            </w:r>
          </w:p>
          <w:p w:rsidR="004A0739" w:rsidRDefault="004A0739">
            <w:pPr>
              <w:spacing w:line="264" w:lineRule="auto"/>
              <w:rPr>
                <w:rFonts w:eastAsia="SimSun"/>
              </w:rPr>
            </w:pPr>
            <w:r>
              <w:rPr>
                <w:rFonts w:eastAsia="SimSun"/>
              </w:rPr>
              <w:t>- улучшенная;</w:t>
            </w:r>
          </w:p>
          <w:p w:rsidR="004A0739" w:rsidRDefault="004A0739">
            <w:pPr>
              <w:spacing w:line="264" w:lineRule="auto"/>
              <w:rPr>
                <w:rFonts w:eastAsia="SimSun"/>
              </w:rPr>
            </w:pPr>
            <w:r>
              <w:rPr>
                <w:rFonts w:eastAsia="SimSun"/>
              </w:rPr>
              <w:t>- стандартная;</w:t>
            </w:r>
          </w:p>
          <w:p w:rsidR="004A0739" w:rsidRDefault="004A0739">
            <w:pPr>
              <w:spacing w:line="264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- </w:t>
            </w:r>
            <w:proofErr w:type="gramStart"/>
            <w:r>
              <w:rPr>
                <w:rFonts w:eastAsia="SimSun"/>
              </w:rPr>
              <w:t>нестандартная</w:t>
            </w:r>
            <w:proofErr w:type="gramEnd"/>
            <w:r>
              <w:rPr>
                <w:rFonts w:eastAsia="SimSun"/>
              </w:rPr>
              <w:t xml:space="preserve"> (в том числе коммунальная, гостиничного и барачного типа, общежитие)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</w:p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1,3;</w:t>
            </w:r>
          </w:p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1,1;</w:t>
            </w:r>
          </w:p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0,8</w:t>
            </w:r>
          </w:p>
        </w:tc>
      </w:tr>
      <w:tr w:rsidR="004A0739" w:rsidTr="004A0739">
        <w:trPr>
          <w:trHeight w:val="53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Коэффициент, характеризующий благоустройство жилого помещения (К</w:t>
            </w:r>
            <w:proofErr w:type="gramStart"/>
            <w:r>
              <w:rPr>
                <w:rFonts w:eastAsia="SimSun"/>
              </w:rPr>
              <w:t>2</w:t>
            </w:r>
            <w:proofErr w:type="gramEnd"/>
            <w:r>
              <w:rPr>
                <w:rFonts w:eastAsia="SimSun"/>
              </w:rPr>
              <w:t>)</w:t>
            </w:r>
          </w:p>
        </w:tc>
      </w:tr>
      <w:tr w:rsidR="004A0739" w:rsidTr="004A0739">
        <w:trPr>
          <w:trHeight w:val="4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39" w:rsidRDefault="004A0739">
            <w:pPr>
              <w:spacing w:line="264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Благоустройство жилого помещения: </w:t>
            </w:r>
            <w:r>
              <w:rPr>
                <w:rFonts w:eastAsia="SimSun"/>
              </w:rPr>
              <w:br/>
              <w:t>- все виды благоустройства: наличие услуг холодного, горячего водоснабжения, централизованного водоотведения, отопления (за исключением печного), электроснабжения;</w:t>
            </w:r>
          </w:p>
          <w:p w:rsidR="004A0739" w:rsidRDefault="004A0739" w:rsidP="004A0739">
            <w:pPr>
              <w:spacing w:line="264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отсутствие одного вида благоустройства;</w:t>
            </w:r>
          </w:p>
          <w:p w:rsidR="004A0739" w:rsidRDefault="004A0739">
            <w:pPr>
              <w:spacing w:line="264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отсутствие более одного вида благоустройства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9" w:rsidRDefault="004A0739" w:rsidP="004A0739">
            <w:pPr>
              <w:spacing w:line="264" w:lineRule="auto"/>
              <w:jc w:val="center"/>
              <w:rPr>
                <w:rFonts w:eastAsia="SimSun"/>
              </w:rPr>
            </w:pPr>
          </w:p>
          <w:p w:rsidR="004A0739" w:rsidRDefault="004A0739" w:rsidP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1,3;</w:t>
            </w:r>
          </w:p>
          <w:p w:rsidR="004A0739" w:rsidRDefault="004A0739" w:rsidP="004A0739">
            <w:pPr>
              <w:spacing w:line="264" w:lineRule="auto"/>
              <w:jc w:val="center"/>
              <w:rPr>
                <w:rFonts w:eastAsia="SimSun"/>
              </w:rPr>
            </w:pPr>
          </w:p>
          <w:p w:rsidR="004A0739" w:rsidRDefault="004A0739" w:rsidP="004A0739">
            <w:pPr>
              <w:spacing w:line="264" w:lineRule="auto"/>
              <w:jc w:val="center"/>
              <w:rPr>
                <w:rFonts w:eastAsia="SimSun"/>
              </w:rPr>
            </w:pPr>
          </w:p>
          <w:p w:rsidR="004A0739" w:rsidRDefault="004A0739" w:rsidP="004A0739">
            <w:pPr>
              <w:spacing w:line="264" w:lineRule="auto"/>
              <w:jc w:val="center"/>
              <w:rPr>
                <w:rFonts w:eastAsia="SimSun"/>
              </w:rPr>
            </w:pPr>
          </w:p>
          <w:p w:rsidR="004A0739" w:rsidRDefault="004A0739" w:rsidP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1,0;</w:t>
            </w:r>
          </w:p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0,8</w:t>
            </w:r>
          </w:p>
        </w:tc>
      </w:tr>
      <w:tr w:rsidR="004A0739" w:rsidTr="004A0739">
        <w:trPr>
          <w:trHeight w:val="27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Коэффициент, характеризующий месторасположение дома (К3)</w:t>
            </w:r>
          </w:p>
        </w:tc>
      </w:tr>
      <w:tr w:rsidR="004A0739" w:rsidTr="004A0739">
        <w:trPr>
          <w:trHeight w:val="24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39" w:rsidRDefault="004A0739">
            <w:pPr>
              <w:spacing w:line="264" w:lineRule="auto"/>
              <w:rPr>
                <w:rFonts w:eastAsia="SimSun"/>
              </w:rPr>
            </w:pPr>
            <w:r>
              <w:rPr>
                <w:rFonts w:eastAsia="SimSun"/>
              </w:rPr>
              <w:t>Месторасположение:</w:t>
            </w:r>
          </w:p>
          <w:p w:rsidR="004A0739" w:rsidRDefault="004A0739">
            <w:pPr>
              <w:spacing w:line="264" w:lineRule="auto"/>
              <w:rPr>
                <w:rFonts w:eastAsia="SimSun"/>
              </w:rPr>
            </w:pPr>
            <w:r>
              <w:rPr>
                <w:rFonts w:eastAsia="SimSun"/>
              </w:rPr>
              <w:t>- Авиастроительный район;</w:t>
            </w:r>
          </w:p>
          <w:p w:rsidR="004A0739" w:rsidRDefault="004A0739">
            <w:pPr>
              <w:spacing w:line="264" w:lineRule="auto"/>
              <w:rPr>
                <w:rFonts w:eastAsia="SimSun"/>
              </w:rPr>
            </w:pPr>
            <w:r>
              <w:rPr>
                <w:rFonts w:eastAsia="SimSun"/>
              </w:rPr>
              <w:t xml:space="preserve">- </w:t>
            </w:r>
            <w:proofErr w:type="spellStart"/>
            <w:r>
              <w:rPr>
                <w:rFonts w:eastAsia="SimSun"/>
              </w:rPr>
              <w:t>Вахитовский</w:t>
            </w:r>
            <w:proofErr w:type="spellEnd"/>
            <w:r>
              <w:rPr>
                <w:rFonts w:eastAsia="SimSun"/>
              </w:rPr>
              <w:t xml:space="preserve"> район;</w:t>
            </w:r>
          </w:p>
          <w:p w:rsidR="004A0739" w:rsidRDefault="004A0739">
            <w:pPr>
              <w:spacing w:line="264" w:lineRule="auto"/>
              <w:rPr>
                <w:rFonts w:eastAsia="SimSun"/>
              </w:rPr>
            </w:pPr>
            <w:r>
              <w:rPr>
                <w:rFonts w:eastAsia="SimSun"/>
              </w:rPr>
              <w:t>- Кировский район;</w:t>
            </w:r>
          </w:p>
          <w:p w:rsidR="004A0739" w:rsidRDefault="004A0739">
            <w:pPr>
              <w:spacing w:line="264" w:lineRule="auto"/>
              <w:rPr>
                <w:rFonts w:eastAsia="SimSun"/>
              </w:rPr>
            </w:pPr>
            <w:r>
              <w:rPr>
                <w:rFonts w:eastAsia="SimSun"/>
              </w:rPr>
              <w:t>- Московский район;</w:t>
            </w:r>
          </w:p>
          <w:p w:rsidR="004A0739" w:rsidRDefault="004A0739">
            <w:pPr>
              <w:spacing w:line="264" w:lineRule="auto"/>
              <w:rPr>
                <w:rFonts w:eastAsia="SimSun"/>
              </w:rPr>
            </w:pPr>
            <w:r>
              <w:rPr>
                <w:rFonts w:eastAsia="SimSun"/>
              </w:rPr>
              <w:t xml:space="preserve">- </w:t>
            </w:r>
            <w:proofErr w:type="gramStart"/>
            <w:r>
              <w:rPr>
                <w:rFonts w:eastAsia="SimSun"/>
              </w:rPr>
              <w:t>Ново-Савиновский</w:t>
            </w:r>
            <w:proofErr w:type="gramEnd"/>
            <w:r>
              <w:rPr>
                <w:rFonts w:eastAsia="SimSun"/>
              </w:rPr>
              <w:t xml:space="preserve"> район;</w:t>
            </w:r>
          </w:p>
          <w:p w:rsidR="004A0739" w:rsidRDefault="004A0739">
            <w:pPr>
              <w:spacing w:line="264" w:lineRule="auto"/>
              <w:rPr>
                <w:rFonts w:eastAsia="SimSun"/>
              </w:rPr>
            </w:pPr>
            <w:r>
              <w:rPr>
                <w:rFonts w:eastAsia="SimSun"/>
              </w:rPr>
              <w:t>- Приволжский район;</w:t>
            </w:r>
          </w:p>
          <w:p w:rsidR="004A0739" w:rsidRDefault="004A0739">
            <w:pPr>
              <w:spacing w:line="264" w:lineRule="auto"/>
              <w:rPr>
                <w:rFonts w:eastAsia="SimSun"/>
              </w:rPr>
            </w:pPr>
            <w:r>
              <w:rPr>
                <w:rFonts w:eastAsia="SimSun"/>
              </w:rPr>
              <w:t>- Советский район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</w:p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0,8;</w:t>
            </w:r>
          </w:p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1,3;</w:t>
            </w:r>
          </w:p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0,8;</w:t>
            </w:r>
          </w:p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1,1;</w:t>
            </w:r>
          </w:p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1,3;</w:t>
            </w:r>
          </w:p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1,1;</w:t>
            </w:r>
          </w:p>
          <w:p w:rsidR="004A0739" w:rsidRDefault="004A0739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1,1</w:t>
            </w:r>
          </w:p>
        </w:tc>
      </w:tr>
    </w:tbl>
    <w:p w:rsidR="004A0739" w:rsidRDefault="004A0739" w:rsidP="004A0739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</w:p>
    <w:p w:rsidR="004A0739" w:rsidRDefault="004A0739" w:rsidP="004A073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4A0739" w:rsidRDefault="004A0739" w:rsidP="005200E3">
      <w:pPr>
        <w:spacing w:line="288" w:lineRule="auto"/>
        <w:jc w:val="center"/>
        <w:rPr>
          <w:b/>
          <w:sz w:val="28"/>
          <w:szCs w:val="28"/>
        </w:rPr>
      </w:pPr>
    </w:p>
    <w:p w:rsidR="004A0739" w:rsidRDefault="004A0739" w:rsidP="005200E3">
      <w:pPr>
        <w:spacing w:line="288" w:lineRule="auto"/>
        <w:jc w:val="center"/>
        <w:rPr>
          <w:b/>
          <w:sz w:val="28"/>
          <w:szCs w:val="28"/>
        </w:rPr>
      </w:pPr>
    </w:p>
    <w:p w:rsidR="004A0739" w:rsidRDefault="004A0739" w:rsidP="005200E3">
      <w:pPr>
        <w:spacing w:line="288" w:lineRule="auto"/>
        <w:jc w:val="center"/>
        <w:rPr>
          <w:b/>
          <w:sz w:val="28"/>
          <w:szCs w:val="28"/>
        </w:rPr>
      </w:pPr>
    </w:p>
    <w:p w:rsidR="004A0739" w:rsidRDefault="004A0739" w:rsidP="005200E3">
      <w:pPr>
        <w:spacing w:line="288" w:lineRule="auto"/>
        <w:jc w:val="center"/>
        <w:rPr>
          <w:b/>
          <w:sz w:val="28"/>
          <w:szCs w:val="28"/>
        </w:rPr>
      </w:pPr>
    </w:p>
    <w:p w:rsidR="004A0739" w:rsidRDefault="004A0739" w:rsidP="004A0739">
      <w:pPr>
        <w:tabs>
          <w:tab w:val="left" w:pos="4500"/>
        </w:tabs>
        <w:spacing w:line="264" w:lineRule="auto"/>
        <w:ind w:left="11329" w:hanging="1786"/>
        <w:rPr>
          <w:sz w:val="28"/>
          <w:szCs w:val="28"/>
        </w:rPr>
        <w:sectPr w:rsidR="004A0739" w:rsidSect="004A073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A0739" w:rsidRPr="00F41F9B" w:rsidRDefault="004A0739" w:rsidP="004A0739">
      <w:pPr>
        <w:tabs>
          <w:tab w:val="left" w:pos="4500"/>
        </w:tabs>
        <w:spacing w:line="264" w:lineRule="auto"/>
        <w:ind w:left="11329" w:hanging="1786"/>
        <w:rPr>
          <w:sz w:val="28"/>
          <w:szCs w:val="28"/>
        </w:rPr>
      </w:pPr>
      <w:r w:rsidRPr="00F41F9B">
        <w:rPr>
          <w:sz w:val="28"/>
          <w:szCs w:val="28"/>
        </w:rPr>
        <w:lastRenderedPageBreak/>
        <w:t>Приложение №2</w:t>
      </w:r>
    </w:p>
    <w:p w:rsidR="004A0739" w:rsidRPr="00F41F9B" w:rsidRDefault="004A0739" w:rsidP="004A0739">
      <w:pPr>
        <w:tabs>
          <w:tab w:val="left" w:pos="4500"/>
        </w:tabs>
        <w:spacing w:line="264" w:lineRule="auto"/>
        <w:ind w:left="11329" w:hanging="1786"/>
        <w:rPr>
          <w:sz w:val="28"/>
          <w:szCs w:val="28"/>
        </w:rPr>
      </w:pPr>
      <w:r w:rsidRPr="00F41F9B">
        <w:rPr>
          <w:sz w:val="28"/>
          <w:szCs w:val="28"/>
        </w:rPr>
        <w:t xml:space="preserve">к постановлению </w:t>
      </w:r>
    </w:p>
    <w:p w:rsidR="004A0739" w:rsidRPr="00F41F9B" w:rsidRDefault="004A0739" w:rsidP="004A0739">
      <w:pPr>
        <w:tabs>
          <w:tab w:val="left" w:pos="4500"/>
        </w:tabs>
        <w:spacing w:line="264" w:lineRule="auto"/>
        <w:ind w:left="11329" w:hanging="1786"/>
        <w:rPr>
          <w:sz w:val="28"/>
          <w:szCs w:val="28"/>
        </w:rPr>
      </w:pPr>
      <w:r w:rsidRPr="00F41F9B">
        <w:rPr>
          <w:sz w:val="28"/>
          <w:szCs w:val="28"/>
        </w:rPr>
        <w:t xml:space="preserve">Исполнительного комитета </w:t>
      </w:r>
      <w:proofErr w:type="spellStart"/>
      <w:r w:rsidRPr="00F41F9B">
        <w:rPr>
          <w:sz w:val="28"/>
          <w:szCs w:val="28"/>
        </w:rPr>
        <w:t>г</w:t>
      </w:r>
      <w:proofErr w:type="gramStart"/>
      <w:r w:rsidRPr="00F41F9B">
        <w:rPr>
          <w:sz w:val="28"/>
          <w:szCs w:val="28"/>
        </w:rPr>
        <w:t>.К</w:t>
      </w:r>
      <w:proofErr w:type="gramEnd"/>
      <w:r w:rsidRPr="00F41F9B">
        <w:rPr>
          <w:sz w:val="28"/>
          <w:szCs w:val="28"/>
        </w:rPr>
        <w:t>азани</w:t>
      </w:r>
      <w:proofErr w:type="spellEnd"/>
    </w:p>
    <w:p w:rsidR="004A0739" w:rsidRPr="00F41F9B" w:rsidRDefault="004A0739" w:rsidP="004A0739">
      <w:pPr>
        <w:tabs>
          <w:tab w:val="left" w:pos="4500"/>
        </w:tabs>
        <w:spacing w:line="264" w:lineRule="auto"/>
        <w:ind w:left="11329" w:hanging="1786"/>
        <w:rPr>
          <w:sz w:val="28"/>
          <w:szCs w:val="28"/>
        </w:rPr>
      </w:pPr>
      <w:r w:rsidRPr="00F41F9B">
        <w:rPr>
          <w:sz w:val="28"/>
          <w:szCs w:val="28"/>
        </w:rPr>
        <w:t>от __________ № __________</w:t>
      </w:r>
    </w:p>
    <w:p w:rsidR="004A0739" w:rsidRPr="00F41F9B" w:rsidRDefault="004A0739" w:rsidP="004A0739">
      <w:pPr>
        <w:tabs>
          <w:tab w:val="left" w:pos="4500"/>
        </w:tabs>
        <w:spacing w:line="264" w:lineRule="auto"/>
        <w:ind w:left="11329" w:hanging="1786"/>
        <w:rPr>
          <w:sz w:val="28"/>
          <w:szCs w:val="28"/>
        </w:rPr>
      </w:pPr>
    </w:p>
    <w:p w:rsidR="004A0739" w:rsidRPr="00F41F9B" w:rsidRDefault="004A0739" w:rsidP="004A0739">
      <w:pPr>
        <w:tabs>
          <w:tab w:val="left" w:pos="4500"/>
        </w:tabs>
        <w:spacing w:line="264" w:lineRule="auto"/>
        <w:ind w:left="11329" w:hanging="1786"/>
        <w:rPr>
          <w:sz w:val="28"/>
          <w:szCs w:val="28"/>
        </w:rPr>
      </w:pP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Pr="00F41F9B">
        <w:rPr>
          <w:sz w:val="28"/>
          <w:szCs w:val="28"/>
        </w:rPr>
        <w:t>(Форма 1)</w:t>
      </w:r>
    </w:p>
    <w:p w:rsidR="004A0739" w:rsidRPr="00F41F9B" w:rsidRDefault="004A0739" w:rsidP="004A0739">
      <w:pPr>
        <w:spacing w:line="288" w:lineRule="auto"/>
        <w:jc w:val="center"/>
        <w:rPr>
          <w:b/>
          <w:sz w:val="28"/>
          <w:szCs w:val="28"/>
        </w:rPr>
      </w:pPr>
      <w:r w:rsidRPr="00F41F9B">
        <w:rPr>
          <w:b/>
          <w:sz w:val="28"/>
          <w:szCs w:val="28"/>
        </w:rPr>
        <w:t>ИНФОРМАЦИЯ</w:t>
      </w:r>
    </w:p>
    <w:p w:rsidR="004A0739" w:rsidRPr="00F41F9B" w:rsidRDefault="004A0739" w:rsidP="004A0739">
      <w:pPr>
        <w:spacing w:line="288" w:lineRule="auto"/>
        <w:jc w:val="center"/>
        <w:rPr>
          <w:b/>
          <w:sz w:val="28"/>
          <w:szCs w:val="28"/>
        </w:rPr>
      </w:pPr>
      <w:r w:rsidRPr="00F41F9B">
        <w:rPr>
          <w:b/>
          <w:sz w:val="28"/>
          <w:szCs w:val="28"/>
        </w:rPr>
        <w:t>о начисленной, собранной (взысканной) и перечисленной</w:t>
      </w:r>
    </w:p>
    <w:p w:rsidR="004A0739" w:rsidRPr="00F41F9B" w:rsidRDefault="004A0739" w:rsidP="004A0739">
      <w:pPr>
        <w:spacing w:line="288" w:lineRule="auto"/>
        <w:jc w:val="center"/>
        <w:rPr>
          <w:b/>
          <w:sz w:val="28"/>
          <w:szCs w:val="28"/>
        </w:rPr>
      </w:pPr>
      <w:r w:rsidRPr="00F41F9B">
        <w:rPr>
          <w:b/>
          <w:sz w:val="28"/>
          <w:szCs w:val="28"/>
        </w:rPr>
        <w:t xml:space="preserve">в бюджет </w:t>
      </w:r>
      <w:proofErr w:type="spellStart"/>
      <w:r w:rsidRPr="00F41F9B">
        <w:rPr>
          <w:b/>
          <w:sz w:val="28"/>
          <w:szCs w:val="28"/>
        </w:rPr>
        <w:t>г</w:t>
      </w:r>
      <w:proofErr w:type="gramStart"/>
      <w:r w:rsidRPr="00F41F9B">
        <w:rPr>
          <w:b/>
          <w:sz w:val="28"/>
          <w:szCs w:val="28"/>
        </w:rPr>
        <w:t>.К</w:t>
      </w:r>
      <w:proofErr w:type="gramEnd"/>
      <w:r w:rsidRPr="00F41F9B">
        <w:rPr>
          <w:b/>
          <w:sz w:val="28"/>
          <w:szCs w:val="28"/>
        </w:rPr>
        <w:t>азани</w:t>
      </w:r>
      <w:proofErr w:type="spellEnd"/>
      <w:r w:rsidRPr="00F41F9B">
        <w:rPr>
          <w:b/>
          <w:sz w:val="28"/>
          <w:szCs w:val="28"/>
        </w:rPr>
        <w:t xml:space="preserve"> плате за наем за ____________ месяц ____ года</w:t>
      </w:r>
    </w:p>
    <w:p w:rsidR="004A0739" w:rsidRPr="00F41F9B" w:rsidRDefault="004A0739" w:rsidP="004A0739">
      <w:pPr>
        <w:spacing w:line="288" w:lineRule="auto"/>
        <w:jc w:val="both"/>
        <w:rPr>
          <w:sz w:val="28"/>
          <w:szCs w:val="28"/>
        </w:rPr>
      </w:pPr>
    </w:p>
    <w:tbl>
      <w:tblPr>
        <w:tblW w:w="15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2520"/>
        <w:gridCol w:w="1440"/>
        <w:gridCol w:w="1980"/>
        <w:gridCol w:w="1457"/>
        <w:gridCol w:w="1963"/>
        <w:gridCol w:w="1800"/>
        <w:gridCol w:w="2160"/>
      </w:tblGrid>
      <w:tr w:rsidR="004A0739" w:rsidRPr="00D12086" w:rsidTr="002006E1">
        <w:trPr>
          <w:trHeight w:val="681"/>
        </w:trPr>
        <w:tc>
          <w:tcPr>
            <w:tcW w:w="1762" w:type="dxa"/>
            <w:vMerge w:val="restart"/>
          </w:tcPr>
          <w:p w:rsidR="004A0739" w:rsidRDefault="004A0739" w:rsidP="002006E1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1011C0">
              <w:rPr>
                <w:rFonts w:eastAsia="SimSun"/>
                <w:b/>
              </w:rPr>
              <w:t>Адрес</w:t>
            </w:r>
          </w:p>
          <w:p w:rsidR="004A0739" w:rsidRPr="001011C0" w:rsidRDefault="004A0739" w:rsidP="002006E1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1011C0">
              <w:rPr>
                <w:rFonts w:eastAsia="SimSun"/>
                <w:b/>
              </w:rPr>
              <w:t xml:space="preserve"> (улица, дом)</w:t>
            </w:r>
          </w:p>
        </w:tc>
        <w:tc>
          <w:tcPr>
            <w:tcW w:w="2520" w:type="dxa"/>
            <w:vMerge w:val="restart"/>
          </w:tcPr>
          <w:p w:rsidR="004A0739" w:rsidRPr="00D12086" w:rsidRDefault="004A0739" w:rsidP="002006E1">
            <w:pPr>
              <w:spacing w:line="264" w:lineRule="auto"/>
              <w:ind w:left="-108" w:right="-108"/>
              <w:jc w:val="center"/>
              <w:rPr>
                <w:rFonts w:eastAsia="SimSun"/>
                <w:b/>
              </w:rPr>
            </w:pPr>
            <w:r w:rsidRPr="00D12086">
              <w:rPr>
                <w:rFonts w:eastAsia="SimSun"/>
                <w:b/>
              </w:rPr>
              <w:t>Площадь муниципального жилищного фонда на начало отчетного месяца, кв.м</w:t>
            </w:r>
          </w:p>
        </w:tc>
        <w:tc>
          <w:tcPr>
            <w:tcW w:w="3420" w:type="dxa"/>
            <w:gridSpan w:val="2"/>
          </w:tcPr>
          <w:p w:rsidR="004A0739" w:rsidRPr="00D12086" w:rsidRDefault="004A0739" w:rsidP="002006E1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D12086">
              <w:rPr>
                <w:rFonts w:eastAsia="SimSun"/>
                <w:b/>
              </w:rPr>
              <w:t xml:space="preserve">Плата, начисленная за наем </w:t>
            </w:r>
          </w:p>
        </w:tc>
        <w:tc>
          <w:tcPr>
            <w:tcW w:w="3420" w:type="dxa"/>
            <w:gridSpan w:val="2"/>
          </w:tcPr>
          <w:p w:rsidR="004A0739" w:rsidRPr="00D12086" w:rsidRDefault="004A0739" w:rsidP="002006E1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D12086">
              <w:rPr>
                <w:rFonts w:eastAsia="SimSun"/>
                <w:b/>
              </w:rPr>
              <w:t xml:space="preserve">Плата, собранная (взысканная) за наем                   </w:t>
            </w:r>
          </w:p>
        </w:tc>
        <w:tc>
          <w:tcPr>
            <w:tcW w:w="3960" w:type="dxa"/>
            <w:gridSpan w:val="2"/>
          </w:tcPr>
          <w:p w:rsidR="004A0739" w:rsidRPr="00D12086" w:rsidRDefault="004A0739" w:rsidP="002006E1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D12086">
              <w:rPr>
                <w:rFonts w:eastAsia="SimSun"/>
                <w:b/>
              </w:rPr>
              <w:t xml:space="preserve">Плата, перечисленная за наем в бюджет </w:t>
            </w:r>
            <w:proofErr w:type="spellStart"/>
            <w:r w:rsidRPr="00D12086">
              <w:rPr>
                <w:rFonts w:eastAsia="SimSun"/>
                <w:b/>
              </w:rPr>
              <w:t>г</w:t>
            </w:r>
            <w:proofErr w:type="gramStart"/>
            <w:r w:rsidRPr="00D12086">
              <w:rPr>
                <w:rFonts w:eastAsia="SimSun"/>
                <w:b/>
              </w:rPr>
              <w:t>.К</w:t>
            </w:r>
            <w:proofErr w:type="gramEnd"/>
            <w:r w:rsidRPr="00D12086">
              <w:rPr>
                <w:rFonts w:eastAsia="SimSun"/>
                <w:b/>
              </w:rPr>
              <w:t>азани</w:t>
            </w:r>
            <w:proofErr w:type="spellEnd"/>
            <w:r w:rsidRPr="00D12086">
              <w:rPr>
                <w:rFonts w:eastAsia="SimSun"/>
                <w:b/>
              </w:rPr>
              <w:t xml:space="preserve"> </w:t>
            </w:r>
          </w:p>
        </w:tc>
      </w:tr>
      <w:tr w:rsidR="004A0739" w:rsidRPr="00D12086" w:rsidTr="002006E1">
        <w:tc>
          <w:tcPr>
            <w:tcW w:w="1762" w:type="dxa"/>
            <w:vMerge/>
          </w:tcPr>
          <w:p w:rsidR="004A0739" w:rsidRPr="00D12086" w:rsidRDefault="004A0739" w:rsidP="002006E1">
            <w:pPr>
              <w:spacing w:line="264" w:lineRule="auto"/>
              <w:jc w:val="center"/>
              <w:rPr>
                <w:rFonts w:eastAsia="SimSun"/>
              </w:rPr>
            </w:pPr>
          </w:p>
        </w:tc>
        <w:tc>
          <w:tcPr>
            <w:tcW w:w="2520" w:type="dxa"/>
            <w:vMerge/>
          </w:tcPr>
          <w:p w:rsidR="004A0739" w:rsidRPr="00D12086" w:rsidRDefault="004A0739" w:rsidP="002006E1">
            <w:pPr>
              <w:spacing w:line="264" w:lineRule="auto"/>
              <w:jc w:val="center"/>
              <w:rPr>
                <w:rFonts w:eastAsia="SimSun"/>
              </w:rPr>
            </w:pPr>
          </w:p>
        </w:tc>
        <w:tc>
          <w:tcPr>
            <w:tcW w:w="1440" w:type="dxa"/>
          </w:tcPr>
          <w:p w:rsidR="004A0739" w:rsidRPr="00D12086" w:rsidRDefault="004A0739" w:rsidP="002006E1">
            <w:pPr>
              <w:spacing w:line="264" w:lineRule="auto"/>
              <w:ind w:left="-108" w:right="-108"/>
              <w:jc w:val="center"/>
              <w:rPr>
                <w:rFonts w:eastAsia="SimSun"/>
                <w:b/>
              </w:rPr>
            </w:pPr>
            <w:r w:rsidRPr="00D12086">
              <w:rPr>
                <w:rFonts w:eastAsia="SimSun"/>
                <w:b/>
              </w:rPr>
              <w:t>с начала года, руб.</w:t>
            </w:r>
          </w:p>
        </w:tc>
        <w:tc>
          <w:tcPr>
            <w:tcW w:w="1980" w:type="dxa"/>
          </w:tcPr>
          <w:p w:rsidR="004A0739" w:rsidRPr="00D12086" w:rsidRDefault="004A0739" w:rsidP="002006E1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D12086">
              <w:rPr>
                <w:rFonts w:eastAsia="SimSun"/>
                <w:b/>
              </w:rPr>
              <w:t>в том числе за отчетный месяц, руб.</w:t>
            </w:r>
          </w:p>
        </w:tc>
        <w:tc>
          <w:tcPr>
            <w:tcW w:w="1457" w:type="dxa"/>
          </w:tcPr>
          <w:p w:rsidR="004A0739" w:rsidRPr="00D12086" w:rsidRDefault="004A0739" w:rsidP="002006E1">
            <w:pPr>
              <w:spacing w:line="264" w:lineRule="auto"/>
              <w:ind w:left="-108" w:right="-91"/>
              <w:jc w:val="center"/>
              <w:rPr>
                <w:rFonts w:eastAsia="SimSun"/>
                <w:b/>
              </w:rPr>
            </w:pPr>
            <w:r w:rsidRPr="00D12086">
              <w:rPr>
                <w:rFonts w:eastAsia="SimSun"/>
                <w:b/>
              </w:rPr>
              <w:t>с начала года, руб.</w:t>
            </w:r>
          </w:p>
        </w:tc>
        <w:tc>
          <w:tcPr>
            <w:tcW w:w="1963" w:type="dxa"/>
          </w:tcPr>
          <w:p w:rsidR="004A0739" w:rsidRPr="00D12086" w:rsidRDefault="004A0739" w:rsidP="002006E1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D12086">
              <w:rPr>
                <w:rFonts w:eastAsia="SimSun"/>
                <w:b/>
              </w:rPr>
              <w:t>в том числе за отчетный месяц, руб.</w:t>
            </w:r>
          </w:p>
        </w:tc>
        <w:tc>
          <w:tcPr>
            <w:tcW w:w="1800" w:type="dxa"/>
          </w:tcPr>
          <w:p w:rsidR="004A0739" w:rsidRPr="00D12086" w:rsidRDefault="004A0739" w:rsidP="002006E1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D12086">
              <w:rPr>
                <w:rFonts w:eastAsia="SimSun"/>
                <w:b/>
              </w:rPr>
              <w:t>с начала года, руб.</w:t>
            </w:r>
          </w:p>
        </w:tc>
        <w:tc>
          <w:tcPr>
            <w:tcW w:w="2160" w:type="dxa"/>
          </w:tcPr>
          <w:p w:rsidR="004A0739" w:rsidRPr="00D12086" w:rsidRDefault="004A0739" w:rsidP="002006E1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D12086">
              <w:rPr>
                <w:rFonts w:eastAsia="SimSun"/>
                <w:b/>
              </w:rPr>
              <w:t>в том числе за отчетный месяц, руб.</w:t>
            </w:r>
          </w:p>
        </w:tc>
      </w:tr>
      <w:tr w:rsidR="004A0739" w:rsidRPr="00D12086" w:rsidTr="002006E1">
        <w:trPr>
          <w:trHeight w:val="161"/>
        </w:trPr>
        <w:tc>
          <w:tcPr>
            <w:tcW w:w="1762" w:type="dxa"/>
          </w:tcPr>
          <w:p w:rsidR="004A0739" w:rsidRPr="00D12086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2520" w:type="dxa"/>
          </w:tcPr>
          <w:p w:rsidR="004A0739" w:rsidRPr="00D12086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440" w:type="dxa"/>
          </w:tcPr>
          <w:p w:rsidR="004A0739" w:rsidRPr="00D12086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980" w:type="dxa"/>
          </w:tcPr>
          <w:p w:rsidR="004A0739" w:rsidRPr="00D12086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457" w:type="dxa"/>
          </w:tcPr>
          <w:p w:rsidR="004A0739" w:rsidRPr="00D12086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963" w:type="dxa"/>
          </w:tcPr>
          <w:p w:rsidR="004A0739" w:rsidRPr="00D12086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800" w:type="dxa"/>
          </w:tcPr>
          <w:p w:rsidR="004A0739" w:rsidRPr="00D12086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2160" w:type="dxa"/>
          </w:tcPr>
          <w:p w:rsidR="004A0739" w:rsidRPr="00D12086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</w:tr>
      <w:tr w:rsidR="004A0739" w:rsidRPr="00D12086" w:rsidTr="002006E1">
        <w:tc>
          <w:tcPr>
            <w:tcW w:w="1762" w:type="dxa"/>
          </w:tcPr>
          <w:p w:rsidR="004A0739" w:rsidRPr="00D12086" w:rsidRDefault="004A0739" w:rsidP="002006E1">
            <w:pPr>
              <w:spacing w:line="264" w:lineRule="auto"/>
              <w:jc w:val="both"/>
              <w:rPr>
                <w:rFonts w:eastAsia="SimSun"/>
                <w:b/>
              </w:rPr>
            </w:pPr>
            <w:r w:rsidRPr="00D12086">
              <w:rPr>
                <w:rFonts w:eastAsia="SimSun"/>
                <w:b/>
              </w:rPr>
              <w:t>ИТОГО</w:t>
            </w:r>
          </w:p>
        </w:tc>
        <w:tc>
          <w:tcPr>
            <w:tcW w:w="2520" w:type="dxa"/>
          </w:tcPr>
          <w:p w:rsidR="004A0739" w:rsidRPr="00D12086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440" w:type="dxa"/>
          </w:tcPr>
          <w:p w:rsidR="004A0739" w:rsidRPr="00D12086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980" w:type="dxa"/>
          </w:tcPr>
          <w:p w:rsidR="004A0739" w:rsidRPr="00D12086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457" w:type="dxa"/>
          </w:tcPr>
          <w:p w:rsidR="004A0739" w:rsidRPr="00D12086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963" w:type="dxa"/>
          </w:tcPr>
          <w:p w:rsidR="004A0739" w:rsidRPr="00D12086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800" w:type="dxa"/>
          </w:tcPr>
          <w:p w:rsidR="004A0739" w:rsidRPr="00D12086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2160" w:type="dxa"/>
          </w:tcPr>
          <w:p w:rsidR="004A0739" w:rsidRPr="00D12086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</w:tr>
    </w:tbl>
    <w:p w:rsidR="004A0739" w:rsidRPr="00D12086" w:rsidRDefault="004A0739" w:rsidP="004A0739">
      <w:pPr>
        <w:spacing w:line="264" w:lineRule="auto"/>
        <w:jc w:val="both"/>
        <w:rPr>
          <w:sz w:val="26"/>
          <w:szCs w:val="26"/>
        </w:rPr>
      </w:pPr>
    </w:p>
    <w:p w:rsidR="004A0739" w:rsidRPr="00F41F9B" w:rsidRDefault="004A0739" w:rsidP="004A0739">
      <w:pPr>
        <w:spacing w:line="264" w:lineRule="auto"/>
        <w:jc w:val="both"/>
        <w:rPr>
          <w:sz w:val="28"/>
          <w:szCs w:val="28"/>
        </w:rPr>
      </w:pPr>
      <w:r w:rsidRPr="00F41F9B">
        <w:rPr>
          <w:sz w:val="28"/>
          <w:szCs w:val="28"/>
        </w:rPr>
        <w:t>Руководитель __________________________</w:t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  <w:t>Главный бухгалтер __________________________</w:t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  <w:t xml:space="preserve">                   (Ф.И.О.) </w:t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  <w:t xml:space="preserve">   (Ф.И.О.)</w:t>
      </w:r>
    </w:p>
    <w:p w:rsidR="004A0739" w:rsidRPr="00F41F9B" w:rsidRDefault="004A0739" w:rsidP="004A0739">
      <w:pPr>
        <w:spacing w:line="264" w:lineRule="auto"/>
        <w:ind w:left="2832" w:firstLine="708"/>
        <w:jc w:val="both"/>
        <w:rPr>
          <w:sz w:val="28"/>
          <w:szCs w:val="28"/>
        </w:rPr>
      </w:pPr>
    </w:p>
    <w:p w:rsidR="004A0739" w:rsidRPr="00F41F9B" w:rsidRDefault="004A0739" w:rsidP="004A0739">
      <w:pPr>
        <w:spacing w:line="264" w:lineRule="auto"/>
        <w:jc w:val="both"/>
        <w:rPr>
          <w:sz w:val="28"/>
          <w:szCs w:val="28"/>
        </w:rPr>
      </w:pPr>
      <w:r w:rsidRPr="00F41F9B">
        <w:rPr>
          <w:sz w:val="28"/>
          <w:szCs w:val="28"/>
        </w:rPr>
        <w:t>Исполнитель  __________________________</w:t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  <w:t>Тел. ______________________</w:t>
      </w:r>
    </w:p>
    <w:p w:rsidR="004A0739" w:rsidRPr="00F41F9B" w:rsidRDefault="004A0739" w:rsidP="004A0739">
      <w:pPr>
        <w:spacing w:line="264" w:lineRule="auto"/>
        <w:jc w:val="both"/>
        <w:rPr>
          <w:sz w:val="28"/>
          <w:szCs w:val="28"/>
        </w:rPr>
      </w:pPr>
      <w:r w:rsidRPr="00F41F9B">
        <w:rPr>
          <w:sz w:val="28"/>
          <w:szCs w:val="28"/>
        </w:rPr>
        <w:t xml:space="preserve">                                        (Ф.И.О.)</w:t>
      </w:r>
    </w:p>
    <w:p w:rsidR="004A0739" w:rsidRPr="00F41F9B" w:rsidRDefault="004A0739" w:rsidP="004A0739">
      <w:pPr>
        <w:spacing w:line="264" w:lineRule="auto"/>
        <w:rPr>
          <w:b/>
          <w:sz w:val="28"/>
          <w:szCs w:val="28"/>
        </w:rPr>
      </w:pPr>
    </w:p>
    <w:p w:rsidR="004A0739" w:rsidRDefault="004A0739" w:rsidP="004A0739">
      <w:pPr>
        <w:spacing w:line="336" w:lineRule="auto"/>
        <w:rPr>
          <w:b/>
          <w:sz w:val="30"/>
          <w:szCs w:val="30"/>
        </w:rPr>
      </w:pPr>
    </w:p>
    <w:p w:rsidR="004A0739" w:rsidRDefault="004A0739" w:rsidP="004A0739">
      <w:pPr>
        <w:spacing w:line="336" w:lineRule="auto"/>
        <w:rPr>
          <w:sz w:val="30"/>
          <w:szCs w:val="30"/>
        </w:rPr>
      </w:pP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</w:p>
    <w:p w:rsidR="004A0739" w:rsidRPr="00F41F9B" w:rsidRDefault="004A0739" w:rsidP="004A0739">
      <w:pPr>
        <w:spacing w:line="288" w:lineRule="auto"/>
        <w:rPr>
          <w:sz w:val="28"/>
          <w:szCs w:val="28"/>
        </w:rPr>
      </w:pPr>
    </w:p>
    <w:p w:rsidR="004A0739" w:rsidRPr="00F41F9B" w:rsidRDefault="004A0739" w:rsidP="004A0739">
      <w:pPr>
        <w:spacing w:line="288" w:lineRule="auto"/>
        <w:jc w:val="right"/>
        <w:rPr>
          <w:sz w:val="28"/>
          <w:szCs w:val="28"/>
        </w:rPr>
      </w:pPr>
      <w:r w:rsidRPr="00F41F9B">
        <w:rPr>
          <w:sz w:val="28"/>
          <w:szCs w:val="28"/>
        </w:rPr>
        <w:tab/>
        <w:t>(Форма 2)</w:t>
      </w:r>
    </w:p>
    <w:p w:rsidR="004A0739" w:rsidRPr="00F41F9B" w:rsidRDefault="004A0739" w:rsidP="004A0739">
      <w:pPr>
        <w:spacing w:line="288" w:lineRule="auto"/>
        <w:jc w:val="center"/>
        <w:rPr>
          <w:b/>
          <w:sz w:val="28"/>
          <w:szCs w:val="28"/>
        </w:rPr>
      </w:pPr>
      <w:r w:rsidRPr="00F41F9B">
        <w:rPr>
          <w:b/>
          <w:sz w:val="28"/>
          <w:szCs w:val="28"/>
        </w:rPr>
        <w:t>ИНФОРМАЦИЯ</w:t>
      </w:r>
    </w:p>
    <w:p w:rsidR="004A0739" w:rsidRPr="00F41F9B" w:rsidRDefault="004A0739" w:rsidP="004A0739">
      <w:pPr>
        <w:spacing w:line="288" w:lineRule="auto"/>
        <w:jc w:val="center"/>
        <w:rPr>
          <w:b/>
          <w:sz w:val="28"/>
          <w:szCs w:val="28"/>
        </w:rPr>
      </w:pPr>
      <w:r w:rsidRPr="00F41F9B">
        <w:rPr>
          <w:b/>
          <w:sz w:val="28"/>
          <w:szCs w:val="28"/>
        </w:rPr>
        <w:t xml:space="preserve">о </w:t>
      </w:r>
      <w:proofErr w:type="gramStart"/>
      <w:r w:rsidRPr="00F41F9B">
        <w:rPr>
          <w:b/>
          <w:sz w:val="28"/>
          <w:szCs w:val="28"/>
        </w:rPr>
        <w:t>начисленных</w:t>
      </w:r>
      <w:proofErr w:type="gramEnd"/>
      <w:r w:rsidRPr="00F41F9B">
        <w:rPr>
          <w:b/>
          <w:sz w:val="28"/>
          <w:szCs w:val="28"/>
        </w:rPr>
        <w:t xml:space="preserve"> в соответствии с Жилищным кодексом Российской Федерации,</w:t>
      </w:r>
    </w:p>
    <w:p w:rsidR="004A0739" w:rsidRPr="00F41F9B" w:rsidRDefault="004A0739" w:rsidP="004A0739">
      <w:pPr>
        <w:spacing w:line="288" w:lineRule="auto"/>
        <w:jc w:val="center"/>
        <w:rPr>
          <w:b/>
          <w:sz w:val="28"/>
          <w:szCs w:val="28"/>
        </w:rPr>
      </w:pPr>
      <w:r w:rsidRPr="00F41F9B">
        <w:rPr>
          <w:b/>
          <w:sz w:val="28"/>
          <w:szCs w:val="28"/>
        </w:rPr>
        <w:t xml:space="preserve">собранных (взысканных) и перечисленных в бюджет </w:t>
      </w:r>
      <w:proofErr w:type="spellStart"/>
      <w:r w:rsidRPr="00F41F9B">
        <w:rPr>
          <w:b/>
          <w:sz w:val="28"/>
          <w:szCs w:val="28"/>
        </w:rPr>
        <w:t>г</w:t>
      </w:r>
      <w:proofErr w:type="gramStart"/>
      <w:r w:rsidRPr="00F41F9B">
        <w:rPr>
          <w:b/>
          <w:sz w:val="28"/>
          <w:szCs w:val="28"/>
        </w:rPr>
        <w:t>.К</w:t>
      </w:r>
      <w:proofErr w:type="gramEnd"/>
      <w:r w:rsidRPr="00F41F9B">
        <w:rPr>
          <w:b/>
          <w:sz w:val="28"/>
          <w:szCs w:val="28"/>
        </w:rPr>
        <w:t>азани</w:t>
      </w:r>
      <w:proofErr w:type="spellEnd"/>
      <w:r w:rsidRPr="00F41F9B">
        <w:rPr>
          <w:b/>
          <w:sz w:val="28"/>
          <w:szCs w:val="28"/>
        </w:rPr>
        <w:t xml:space="preserve"> пенях по плате за наем</w:t>
      </w:r>
    </w:p>
    <w:p w:rsidR="004A0739" w:rsidRPr="00F41F9B" w:rsidRDefault="004A0739" w:rsidP="004A0739">
      <w:pPr>
        <w:spacing w:line="288" w:lineRule="auto"/>
        <w:jc w:val="center"/>
        <w:rPr>
          <w:b/>
          <w:sz w:val="28"/>
          <w:szCs w:val="28"/>
        </w:rPr>
      </w:pPr>
      <w:r w:rsidRPr="00F41F9B">
        <w:rPr>
          <w:b/>
          <w:sz w:val="28"/>
          <w:szCs w:val="28"/>
        </w:rPr>
        <w:t>за ____________ месяц ____ года</w:t>
      </w:r>
    </w:p>
    <w:p w:rsidR="004A0739" w:rsidRPr="00D12086" w:rsidRDefault="004A0739" w:rsidP="004A0739">
      <w:pPr>
        <w:spacing w:line="264" w:lineRule="auto"/>
        <w:jc w:val="both"/>
        <w:rPr>
          <w:sz w:val="26"/>
          <w:szCs w:val="26"/>
        </w:rPr>
      </w:pPr>
    </w:p>
    <w:tbl>
      <w:tblPr>
        <w:tblW w:w="15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2520"/>
        <w:gridCol w:w="1440"/>
        <w:gridCol w:w="1980"/>
        <w:gridCol w:w="1457"/>
        <w:gridCol w:w="1963"/>
        <w:gridCol w:w="1800"/>
        <w:gridCol w:w="2160"/>
      </w:tblGrid>
      <w:tr w:rsidR="004A0739" w:rsidRPr="00A2562D" w:rsidTr="002006E1">
        <w:tc>
          <w:tcPr>
            <w:tcW w:w="1762" w:type="dxa"/>
            <w:vMerge w:val="restart"/>
          </w:tcPr>
          <w:p w:rsidR="004A0739" w:rsidRDefault="004A0739" w:rsidP="002006E1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665EAF">
              <w:rPr>
                <w:rFonts w:eastAsia="SimSun"/>
                <w:b/>
              </w:rPr>
              <w:t xml:space="preserve">Адрес </w:t>
            </w:r>
          </w:p>
          <w:p w:rsidR="004A0739" w:rsidRPr="00665EAF" w:rsidRDefault="004A0739" w:rsidP="002006E1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665EAF">
              <w:rPr>
                <w:rFonts w:eastAsia="SimSun"/>
                <w:b/>
              </w:rPr>
              <w:t>(улица, дом)</w:t>
            </w:r>
          </w:p>
        </w:tc>
        <w:tc>
          <w:tcPr>
            <w:tcW w:w="2520" w:type="dxa"/>
            <w:vMerge w:val="restart"/>
          </w:tcPr>
          <w:p w:rsidR="004A0739" w:rsidRPr="009D4B28" w:rsidRDefault="004A0739" w:rsidP="002006E1">
            <w:pPr>
              <w:spacing w:line="264" w:lineRule="auto"/>
              <w:ind w:left="-108" w:right="-108"/>
              <w:jc w:val="center"/>
              <w:rPr>
                <w:rFonts w:eastAsia="SimSun"/>
                <w:b/>
              </w:rPr>
            </w:pPr>
            <w:r w:rsidRPr="00BA5705">
              <w:rPr>
                <w:rFonts w:eastAsia="SimSun"/>
                <w:b/>
              </w:rPr>
              <w:t>Площадь</w:t>
            </w:r>
            <w:r w:rsidRPr="0078377B">
              <w:rPr>
                <w:rFonts w:eastAsia="SimSun"/>
                <w:b/>
              </w:rPr>
              <w:t xml:space="preserve"> муниципального жилищного фонда на начало отчетного месяца</w:t>
            </w:r>
            <w:r w:rsidRPr="009D4B28">
              <w:rPr>
                <w:rFonts w:eastAsia="SimSun"/>
                <w:b/>
              </w:rPr>
              <w:t>, кв.м</w:t>
            </w:r>
          </w:p>
        </w:tc>
        <w:tc>
          <w:tcPr>
            <w:tcW w:w="3420" w:type="dxa"/>
            <w:gridSpan w:val="2"/>
          </w:tcPr>
          <w:p w:rsidR="004A0739" w:rsidRDefault="004A0739" w:rsidP="002006E1">
            <w:pPr>
              <w:spacing w:line="264" w:lineRule="auto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Н</w:t>
            </w:r>
            <w:r w:rsidRPr="009D4B28">
              <w:rPr>
                <w:rFonts w:eastAsia="SimSun"/>
                <w:b/>
              </w:rPr>
              <w:t>ачисленн</w:t>
            </w:r>
            <w:r>
              <w:rPr>
                <w:rFonts w:eastAsia="SimSun"/>
                <w:b/>
              </w:rPr>
              <w:t>ые</w:t>
            </w:r>
            <w:r w:rsidRPr="009D4B28">
              <w:rPr>
                <w:rFonts w:eastAsia="SimSun"/>
                <w:b/>
              </w:rPr>
              <w:t xml:space="preserve"> </w:t>
            </w:r>
            <w:r>
              <w:rPr>
                <w:rFonts w:eastAsia="SimSun"/>
                <w:b/>
              </w:rPr>
              <w:t>пени</w:t>
            </w:r>
          </w:p>
          <w:p w:rsidR="004A0739" w:rsidRPr="009D4B28" w:rsidRDefault="004A0739" w:rsidP="002006E1">
            <w:pPr>
              <w:spacing w:line="264" w:lineRule="auto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по плате </w:t>
            </w:r>
            <w:r w:rsidRPr="009D4B28">
              <w:rPr>
                <w:rFonts w:eastAsia="SimSun"/>
                <w:b/>
              </w:rPr>
              <w:t>за наем</w:t>
            </w:r>
          </w:p>
        </w:tc>
        <w:tc>
          <w:tcPr>
            <w:tcW w:w="3420" w:type="dxa"/>
            <w:gridSpan w:val="2"/>
          </w:tcPr>
          <w:p w:rsidR="004A0739" w:rsidRPr="009D4B28" w:rsidRDefault="004A0739" w:rsidP="002006E1">
            <w:pPr>
              <w:spacing w:line="264" w:lineRule="auto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С</w:t>
            </w:r>
            <w:r w:rsidRPr="009D4B28">
              <w:rPr>
                <w:rFonts w:eastAsia="SimSun"/>
                <w:b/>
              </w:rPr>
              <w:t>обранн</w:t>
            </w:r>
            <w:r>
              <w:rPr>
                <w:rFonts w:eastAsia="SimSun"/>
                <w:b/>
              </w:rPr>
              <w:t>ые</w:t>
            </w:r>
            <w:r w:rsidRPr="009D4B28">
              <w:rPr>
                <w:rFonts w:eastAsia="SimSun"/>
                <w:b/>
              </w:rPr>
              <w:t xml:space="preserve"> (взысканн</w:t>
            </w:r>
            <w:r>
              <w:rPr>
                <w:rFonts w:eastAsia="SimSun"/>
                <w:b/>
              </w:rPr>
              <w:t>ые</w:t>
            </w:r>
            <w:r w:rsidRPr="009D4B28">
              <w:rPr>
                <w:rFonts w:eastAsia="SimSun"/>
                <w:b/>
              </w:rPr>
              <w:t xml:space="preserve">) </w:t>
            </w:r>
            <w:r>
              <w:rPr>
                <w:rFonts w:eastAsia="SimSun"/>
                <w:b/>
              </w:rPr>
              <w:t xml:space="preserve">пени по плате </w:t>
            </w:r>
            <w:r w:rsidRPr="009D4B28">
              <w:rPr>
                <w:rFonts w:eastAsia="SimSun"/>
                <w:b/>
              </w:rPr>
              <w:t>за наем</w:t>
            </w:r>
          </w:p>
        </w:tc>
        <w:tc>
          <w:tcPr>
            <w:tcW w:w="3960" w:type="dxa"/>
            <w:gridSpan w:val="2"/>
          </w:tcPr>
          <w:p w:rsidR="004A0739" w:rsidRPr="009D4B28" w:rsidRDefault="004A0739" w:rsidP="002006E1">
            <w:pPr>
              <w:spacing w:line="264" w:lineRule="auto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П</w:t>
            </w:r>
            <w:r w:rsidRPr="009D4B28">
              <w:rPr>
                <w:rFonts w:eastAsia="SimSun"/>
                <w:b/>
              </w:rPr>
              <w:t>еречисленн</w:t>
            </w:r>
            <w:r>
              <w:rPr>
                <w:rFonts w:eastAsia="SimSun"/>
                <w:b/>
              </w:rPr>
              <w:t xml:space="preserve">ые </w:t>
            </w:r>
            <w:r w:rsidRPr="009D4B28">
              <w:rPr>
                <w:rFonts w:eastAsia="SimSun"/>
                <w:b/>
              </w:rPr>
              <w:t xml:space="preserve">в бюджет </w:t>
            </w:r>
            <w:proofErr w:type="spellStart"/>
            <w:r w:rsidRPr="009D4B28">
              <w:rPr>
                <w:rFonts w:eastAsia="SimSun"/>
                <w:b/>
              </w:rPr>
              <w:t>г</w:t>
            </w:r>
            <w:proofErr w:type="gramStart"/>
            <w:r w:rsidRPr="009D4B28">
              <w:rPr>
                <w:rFonts w:eastAsia="SimSun"/>
                <w:b/>
              </w:rPr>
              <w:t>.К</w:t>
            </w:r>
            <w:proofErr w:type="gramEnd"/>
            <w:r w:rsidRPr="009D4B28">
              <w:rPr>
                <w:rFonts w:eastAsia="SimSun"/>
                <w:b/>
              </w:rPr>
              <w:t>азани</w:t>
            </w:r>
            <w:proofErr w:type="spellEnd"/>
            <w:r>
              <w:rPr>
                <w:rFonts w:eastAsia="SimSun"/>
                <w:b/>
              </w:rPr>
              <w:t xml:space="preserve"> пени</w:t>
            </w:r>
            <w:r w:rsidRPr="009D4B28">
              <w:rPr>
                <w:rFonts w:eastAsia="SimSun"/>
                <w:b/>
              </w:rPr>
              <w:t xml:space="preserve"> </w:t>
            </w:r>
            <w:r>
              <w:rPr>
                <w:rFonts w:eastAsia="SimSun"/>
                <w:b/>
              </w:rPr>
              <w:t xml:space="preserve">по плате </w:t>
            </w:r>
            <w:r w:rsidRPr="009D4B28">
              <w:rPr>
                <w:rFonts w:eastAsia="SimSun"/>
                <w:b/>
              </w:rPr>
              <w:t xml:space="preserve">за наем </w:t>
            </w:r>
          </w:p>
        </w:tc>
      </w:tr>
      <w:tr w:rsidR="004A0739" w:rsidRPr="00A2562D" w:rsidTr="002006E1">
        <w:tc>
          <w:tcPr>
            <w:tcW w:w="1762" w:type="dxa"/>
            <w:vMerge/>
          </w:tcPr>
          <w:p w:rsidR="004A0739" w:rsidRPr="009D4B28" w:rsidRDefault="004A0739" w:rsidP="002006E1">
            <w:pPr>
              <w:spacing w:line="264" w:lineRule="auto"/>
              <w:jc w:val="center"/>
              <w:rPr>
                <w:rFonts w:eastAsia="SimSun"/>
              </w:rPr>
            </w:pPr>
          </w:p>
        </w:tc>
        <w:tc>
          <w:tcPr>
            <w:tcW w:w="2520" w:type="dxa"/>
            <w:vMerge/>
          </w:tcPr>
          <w:p w:rsidR="004A0739" w:rsidRPr="009D4B28" w:rsidRDefault="004A0739" w:rsidP="002006E1">
            <w:pPr>
              <w:spacing w:line="264" w:lineRule="auto"/>
              <w:jc w:val="center"/>
              <w:rPr>
                <w:rFonts w:eastAsia="SimSun"/>
              </w:rPr>
            </w:pPr>
          </w:p>
        </w:tc>
        <w:tc>
          <w:tcPr>
            <w:tcW w:w="1440" w:type="dxa"/>
          </w:tcPr>
          <w:p w:rsidR="004A0739" w:rsidRPr="009D4B28" w:rsidRDefault="004A0739" w:rsidP="002006E1">
            <w:pPr>
              <w:spacing w:line="264" w:lineRule="auto"/>
              <w:ind w:left="-108" w:right="-108"/>
              <w:jc w:val="center"/>
              <w:rPr>
                <w:rFonts w:eastAsia="SimSun"/>
                <w:b/>
              </w:rPr>
            </w:pPr>
            <w:r w:rsidRPr="009D4B28">
              <w:rPr>
                <w:rFonts w:eastAsia="SimSun"/>
                <w:b/>
              </w:rPr>
              <w:t>с начала года, руб.</w:t>
            </w:r>
          </w:p>
        </w:tc>
        <w:tc>
          <w:tcPr>
            <w:tcW w:w="1980" w:type="dxa"/>
          </w:tcPr>
          <w:p w:rsidR="004A0739" w:rsidRPr="009D4B28" w:rsidRDefault="004A0739" w:rsidP="002006E1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9D4B28">
              <w:rPr>
                <w:rFonts w:eastAsia="SimSun"/>
                <w:b/>
              </w:rPr>
              <w:t>в том числе за отчетный месяц, руб.</w:t>
            </w:r>
          </w:p>
        </w:tc>
        <w:tc>
          <w:tcPr>
            <w:tcW w:w="1457" w:type="dxa"/>
          </w:tcPr>
          <w:p w:rsidR="004A0739" w:rsidRPr="009D4B28" w:rsidRDefault="004A0739" w:rsidP="002006E1">
            <w:pPr>
              <w:spacing w:line="264" w:lineRule="auto"/>
              <w:ind w:left="-108" w:right="-91"/>
              <w:jc w:val="center"/>
              <w:rPr>
                <w:rFonts w:eastAsia="SimSun"/>
                <w:b/>
              </w:rPr>
            </w:pPr>
            <w:r w:rsidRPr="009D4B28">
              <w:rPr>
                <w:rFonts w:eastAsia="SimSun"/>
                <w:b/>
              </w:rPr>
              <w:t>с начала года, руб.</w:t>
            </w:r>
          </w:p>
        </w:tc>
        <w:tc>
          <w:tcPr>
            <w:tcW w:w="1963" w:type="dxa"/>
          </w:tcPr>
          <w:p w:rsidR="004A0739" w:rsidRPr="009D4B28" w:rsidRDefault="004A0739" w:rsidP="002006E1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9D4B28">
              <w:rPr>
                <w:rFonts w:eastAsia="SimSun"/>
                <w:b/>
              </w:rPr>
              <w:t>в том числе за отчетный месяц, руб.</w:t>
            </w:r>
          </w:p>
        </w:tc>
        <w:tc>
          <w:tcPr>
            <w:tcW w:w="1800" w:type="dxa"/>
          </w:tcPr>
          <w:p w:rsidR="004A0739" w:rsidRPr="009D4B28" w:rsidRDefault="004A0739" w:rsidP="002006E1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9D4B28">
              <w:rPr>
                <w:rFonts w:eastAsia="SimSun"/>
                <w:b/>
              </w:rPr>
              <w:t>с начала года, руб.</w:t>
            </w:r>
          </w:p>
        </w:tc>
        <w:tc>
          <w:tcPr>
            <w:tcW w:w="2160" w:type="dxa"/>
          </w:tcPr>
          <w:p w:rsidR="004A0739" w:rsidRPr="009D4B28" w:rsidRDefault="004A0739" w:rsidP="002006E1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9D4B28">
              <w:rPr>
                <w:rFonts w:eastAsia="SimSun"/>
                <w:b/>
              </w:rPr>
              <w:t>в том числе за отчетный месяц, руб.</w:t>
            </w:r>
          </w:p>
        </w:tc>
      </w:tr>
      <w:tr w:rsidR="004A0739" w:rsidRPr="00A2562D" w:rsidTr="002006E1">
        <w:trPr>
          <w:trHeight w:val="161"/>
        </w:trPr>
        <w:tc>
          <w:tcPr>
            <w:tcW w:w="1762" w:type="dxa"/>
          </w:tcPr>
          <w:p w:rsidR="004A0739" w:rsidRPr="00665EAF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2520" w:type="dxa"/>
          </w:tcPr>
          <w:p w:rsidR="004A0739" w:rsidRPr="00BA5705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440" w:type="dxa"/>
          </w:tcPr>
          <w:p w:rsidR="004A0739" w:rsidRPr="009D4B28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980" w:type="dxa"/>
          </w:tcPr>
          <w:p w:rsidR="004A0739" w:rsidRPr="009D4B28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457" w:type="dxa"/>
          </w:tcPr>
          <w:p w:rsidR="004A0739" w:rsidRPr="009D4B28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963" w:type="dxa"/>
          </w:tcPr>
          <w:p w:rsidR="004A0739" w:rsidRPr="009D4B28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800" w:type="dxa"/>
          </w:tcPr>
          <w:p w:rsidR="004A0739" w:rsidRPr="009D4B28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2160" w:type="dxa"/>
          </w:tcPr>
          <w:p w:rsidR="004A0739" w:rsidRPr="009D4B28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</w:tr>
      <w:tr w:rsidR="004A0739" w:rsidRPr="00A2562D" w:rsidTr="002006E1">
        <w:tc>
          <w:tcPr>
            <w:tcW w:w="1762" w:type="dxa"/>
          </w:tcPr>
          <w:p w:rsidR="004A0739" w:rsidRPr="00665EAF" w:rsidRDefault="004A0739" w:rsidP="002006E1">
            <w:pPr>
              <w:spacing w:line="264" w:lineRule="auto"/>
              <w:jc w:val="both"/>
              <w:rPr>
                <w:rFonts w:eastAsia="SimSun"/>
                <w:b/>
              </w:rPr>
            </w:pPr>
            <w:r w:rsidRPr="00665EAF">
              <w:rPr>
                <w:rFonts w:eastAsia="SimSun"/>
                <w:b/>
              </w:rPr>
              <w:t>ИТОГО</w:t>
            </w:r>
          </w:p>
        </w:tc>
        <w:tc>
          <w:tcPr>
            <w:tcW w:w="2520" w:type="dxa"/>
          </w:tcPr>
          <w:p w:rsidR="004A0739" w:rsidRPr="00BA5705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440" w:type="dxa"/>
          </w:tcPr>
          <w:p w:rsidR="004A0739" w:rsidRPr="009D4B28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980" w:type="dxa"/>
          </w:tcPr>
          <w:p w:rsidR="004A0739" w:rsidRPr="009D4B28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457" w:type="dxa"/>
          </w:tcPr>
          <w:p w:rsidR="004A0739" w:rsidRPr="009D4B28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963" w:type="dxa"/>
          </w:tcPr>
          <w:p w:rsidR="004A0739" w:rsidRPr="009D4B28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800" w:type="dxa"/>
          </w:tcPr>
          <w:p w:rsidR="004A0739" w:rsidRPr="009D4B28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2160" w:type="dxa"/>
          </w:tcPr>
          <w:p w:rsidR="004A0739" w:rsidRPr="009D4B28" w:rsidRDefault="004A0739" w:rsidP="002006E1">
            <w:pPr>
              <w:spacing w:line="264" w:lineRule="auto"/>
              <w:jc w:val="both"/>
              <w:rPr>
                <w:rFonts w:eastAsia="SimSun"/>
              </w:rPr>
            </w:pPr>
          </w:p>
        </w:tc>
      </w:tr>
    </w:tbl>
    <w:p w:rsidR="004A0739" w:rsidRPr="00A2562D" w:rsidRDefault="004A0739" w:rsidP="004A0739">
      <w:pPr>
        <w:jc w:val="both"/>
      </w:pPr>
    </w:p>
    <w:p w:rsidR="004A0739" w:rsidRPr="00F41F9B" w:rsidRDefault="004A0739" w:rsidP="004A0739">
      <w:pPr>
        <w:spacing w:line="264" w:lineRule="auto"/>
        <w:jc w:val="both"/>
        <w:rPr>
          <w:sz w:val="28"/>
          <w:szCs w:val="28"/>
        </w:rPr>
      </w:pPr>
      <w:r w:rsidRPr="00F41F9B">
        <w:rPr>
          <w:sz w:val="28"/>
          <w:szCs w:val="28"/>
        </w:rPr>
        <w:t>Руководитель __________________________</w:t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  <w:t>Главный бухгалтер __________________________</w:t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  <w:t xml:space="preserve">                     (Ф.И.О.) </w:t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  <w:t xml:space="preserve">     (Ф.И.О.)</w:t>
      </w:r>
    </w:p>
    <w:p w:rsidR="004A0739" w:rsidRPr="00F41F9B" w:rsidRDefault="004A0739" w:rsidP="004A0739">
      <w:pPr>
        <w:spacing w:line="264" w:lineRule="auto"/>
        <w:ind w:left="2832" w:firstLine="708"/>
        <w:jc w:val="both"/>
        <w:rPr>
          <w:sz w:val="28"/>
          <w:szCs w:val="28"/>
        </w:rPr>
      </w:pPr>
    </w:p>
    <w:p w:rsidR="004A0739" w:rsidRPr="00F41F9B" w:rsidRDefault="004A0739" w:rsidP="004A0739">
      <w:pPr>
        <w:spacing w:line="264" w:lineRule="auto"/>
        <w:jc w:val="both"/>
        <w:rPr>
          <w:sz w:val="28"/>
          <w:szCs w:val="28"/>
        </w:rPr>
      </w:pPr>
      <w:r w:rsidRPr="00F41F9B">
        <w:rPr>
          <w:sz w:val="28"/>
          <w:szCs w:val="28"/>
        </w:rPr>
        <w:t>Исполнитель  __________________________</w:t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</w:r>
      <w:r w:rsidRPr="00F41F9B">
        <w:rPr>
          <w:sz w:val="28"/>
          <w:szCs w:val="28"/>
        </w:rPr>
        <w:tab/>
        <w:t>Тел. ______________________</w:t>
      </w:r>
    </w:p>
    <w:p w:rsidR="004A0739" w:rsidRPr="00F41F9B" w:rsidRDefault="004A0739" w:rsidP="004A0739">
      <w:pPr>
        <w:spacing w:line="264" w:lineRule="auto"/>
        <w:jc w:val="both"/>
        <w:rPr>
          <w:sz w:val="28"/>
          <w:szCs w:val="28"/>
        </w:rPr>
      </w:pPr>
      <w:r w:rsidRPr="00F41F9B">
        <w:rPr>
          <w:sz w:val="28"/>
          <w:szCs w:val="28"/>
        </w:rPr>
        <w:t xml:space="preserve">                                         (Ф.И.О.)</w:t>
      </w:r>
    </w:p>
    <w:p w:rsidR="004A0739" w:rsidRPr="00F41F9B" w:rsidRDefault="004A0739" w:rsidP="004A0739">
      <w:pPr>
        <w:pStyle w:val="a3"/>
        <w:spacing w:line="264" w:lineRule="auto"/>
        <w:ind w:left="-284" w:firstLine="284"/>
        <w:jc w:val="both"/>
        <w:rPr>
          <w:b/>
          <w:sz w:val="28"/>
          <w:szCs w:val="28"/>
          <w:lang w:val="ru-RU"/>
        </w:rPr>
      </w:pPr>
    </w:p>
    <w:p w:rsidR="004A0739" w:rsidRPr="00332C28" w:rsidRDefault="004A0739" w:rsidP="004A0739">
      <w:pPr>
        <w:pStyle w:val="a3"/>
        <w:spacing w:line="360" w:lineRule="auto"/>
        <w:ind w:left="-284" w:firstLine="284"/>
        <w:jc w:val="center"/>
        <w:rPr>
          <w:szCs w:val="30"/>
          <w:lang w:val="ru-RU"/>
        </w:rPr>
      </w:pPr>
      <w:r>
        <w:rPr>
          <w:szCs w:val="30"/>
          <w:lang w:val="ru-RU"/>
        </w:rPr>
        <w:t>_____________</w:t>
      </w:r>
    </w:p>
    <w:p w:rsidR="004A0739" w:rsidRPr="004C1C6E" w:rsidRDefault="004A0739" w:rsidP="005200E3">
      <w:pPr>
        <w:spacing w:line="288" w:lineRule="auto"/>
        <w:jc w:val="center"/>
        <w:rPr>
          <w:b/>
          <w:sz w:val="28"/>
          <w:szCs w:val="28"/>
        </w:rPr>
      </w:pPr>
    </w:p>
    <w:sectPr w:rsidR="004A0739" w:rsidRPr="004C1C6E" w:rsidSect="004A073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40"/>
    <w:rsid w:val="0007742A"/>
    <w:rsid w:val="00090873"/>
    <w:rsid w:val="000A39B6"/>
    <w:rsid w:val="000B76C3"/>
    <w:rsid w:val="001E4538"/>
    <w:rsid w:val="00393CCD"/>
    <w:rsid w:val="004639C0"/>
    <w:rsid w:val="004A0739"/>
    <w:rsid w:val="004C1C6E"/>
    <w:rsid w:val="005200E3"/>
    <w:rsid w:val="005C3794"/>
    <w:rsid w:val="005E0442"/>
    <w:rsid w:val="006F13F6"/>
    <w:rsid w:val="00716FAC"/>
    <w:rsid w:val="007F7552"/>
    <w:rsid w:val="0082119B"/>
    <w:rsid w:val="00876B08"/>
    <w:rsid w:val="008C3F36"/>
    <w:rsid w:val="008F6889"/>
    <w:rsid w:val="009A1171"/>
    <w:rsid w:val="00AF4EE1"/>
    <w:rsid w:val="00BB4549"/>
    <w:rsid w:val="00C32540"/>
    <w:rsid w:val="00C645F0"/>
    <w:rsid w:val="00D27CEB"/>
    <w:rsid w:val="00E633AD"/>
    <w:rsid w:val="00E66FC7"/>
    <w:rsid w:val="00F063C6"/>
    <w:rsid w:val="00F3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A073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540"/>
    <w:pPr>
      <w:spacing w:line="336" w:lineRule="auto"/>
    </w:pPr>
    <w:rPr>
      <w:sz w:val="30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C32540"/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table" w:styleId="a5">
    <w:name w:val="Table Grid"/>
    <w:basedOn w:val="a1"/>
    <w:uiPriority w:val="39"/>
    <w:rsid w:val="00C3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C3254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25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A0739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8">
    <w:name w:val="Title"/>
    <w:basedOn w:val="a"/>
    <w:link w:val="a9"/>
    <w:qFormat/>
    <w:rsid w:val="004A0739"/>
    <w:pPr>
      <w:autoSpaceDE w:val="0"/>
      <w:autoSpaceDN w:val="0"/>
      <w:adjustRightInd w:val="0"/>
      <w:jc w:val="center"/>
    </w:pPr>
    <w:rPr>
      <w:b/>
      <w:bCs/>
      <w:sz w:val="30"/>
    </w:rPr>
  </w:style>
  <w:style w:type="character" w:customStyle="1" w:styleId="a9">
    <w:name w:val="Название Знак"/>
    <w:basedOn w:val="a0"/>
    <w:link w:val="a8"/>
    <w:rsid w:val="004A0739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A07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07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A073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540"/>
    <w:pPr>
      <w:spacing w:line="336" w:lineRule="auto"/>
    </w:pPr>
    <w:rPr>
      <w:sz w:val="30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C32540"/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table" w:styleId="a5">
    <w:name w:val="Table Grid"/>
    <w:basedOn w:val="a1"/>
    <w:uiPriority w:val="39"/>
    <w:rsid w:val="00C3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C3254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25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A0739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8">
    <w:name w:val="Title"/>
    <w:basedOn w:val="a"/>
    <w:link w:val="a9"/>
    <w:qFormat/>
    <w:rsid w:val="004A0739"/>
    <w:pPr>
      <w:autoSpaceDE w:val="0"/>
      <w:autoSpaceDN w:val="0"/>
      <w:adjustRightInd w:val="0"/>
      <w:jc w:val="center"/>
    </w:pPr>
    <w:rPr>
      <w:b/>
      <w:bCs/>
      <w:sz w:val="30"/>
    </w:rPr>
  </w:style>
  <w:style w:type="character" w:customStyle="1" w:styleId="a9">
    <w:name w:val="Название Знак"/>
    <w:basedOn w:val="a0"/>
    <w:link w:val="a8"/>
    <w:rsid w:val="004A0739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A07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07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853B4-BDAD-48D6-AEF6-8A541A795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9</cp:revision>
  <cp:lastPrinted>2022-11-24T12:23:00Z</cp:lastPrinted>
  <dcterms:created xsi:type="dcterms:W3CDTF">2022-11-23T08:16:00Z</dcterms:created>
  <dcterms:modified xsi:type="dcterms:W3CDTF">2022-11-24T13:47:00Z</dcterms:modified>
</cp:coreProperties>
</file>