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289A" w:rsidRDefault="001A289A" w:rsidP="007A1119">
      <w:pPr>
        <w:pStyle w:val="Default"/>
        <w:spacing w:line="264" w:lineRule="auto"/>
        <w:ind w:left="5812"/>
        <w:rPr>
          <w:sz w:val="26"/>
          <w:szCs w:val="26"/>
        </w:rPr>
      </w:pPr>
    </w:p>
    <w:p w:rsidR="00B00109" w:rsidRPr="00642552" w:rsidRDefault="00B00109" w:rsidP="00B00109">
      <w:pPr>
        <w:pStyle w:val="afff3"/>
        <w:jc w:val="right"/>
        <w:rPr>
          <w:sz w:val="28"/>
          <w:szCs w:val="28"/>
        </w:rPr>
      </w:pPr>
      <w:r w:rsidRPr="00642552">
        <w:rPr>
          <w:sz w:val="28"/>
          <w:szCs w:val="28"/>
        </w:rPr>
        <w:t xml:space="preserve">Дата размещения – </w:t>
      </w:r>
      <w:r w:rsidR="002C2622">
        <w:rPr>
          <w:sz w:val="28"/>
          <w:szCs w:val="28"/>
        </w:rPr>
        <w:t>06</w:t>
      </w:r>
      <w:r>
        <w:rPr>
          <w:sz w:val="28"/>
          <w:szCs w:val="28"/>
        </w:rPr>
        <w:t>.1</w:t>
      </w:r>
      <w:r w:rsidR="002C2622">
        <w:rPr>
          <w:sz w:val="28"/>
          <w:szCs w:val="28"/>
        </w:rPr>
        <w:t>2</w:t>
      </w:r>
      <w:r w:rsidRPr="00642552">
        <w:rPr>
          <w:sz w:val="28"/>
          <w:szCs w:val="28"/>
        </w:rPr>
        <w:t>.2022</w:t>
      </w:r>
    </w:p>
    <w:p w:rsidR="00B00109" w:rsidRPr="00642552" w:rsidRDefault="00B00109" w:rsidP="00B00109">
      <w:pPr>
        <w:pStyle w:val="afff3"/>
        <w:jc w:val="right"/>
        <w:rPr>
          <w:sz w:val="28"/>
          <w:szCs w:val="28"/>
        </w:rPr>
      </w:pPr>
      <w:r w:rsidRPr="00642552">
        <w:rPr>
          <w:sz w:val="28"/>
          <w:szCs w:val="28"/>
        </w:rPr>
        <w:t xml:space="preserve">Дата истечения срока проведения независимой антикоррупционной экспертизы (не менее 5 рабочих дней с даты размещения) - </w:t>
      </w:r>
      <w:r>
        <w:rPr>
          <w:sz w:val="28"/>
          <w:szCs w:val="28"/>
        </w:rPr>
        <w:t>1</w:t>
      </w:r>
      <w:r w:rsidR="00E73BF7" w:rsidRPr="00E73BF7">
        <w:rPr>
          <w:sz w:val="28"/>
          <w:szCs w:val="28"/>
        </w:rPr>
        <w:t>3</w:t>
      </w:r>
      <w:bookmarkStart w:id="0" w:name="_GoBack"/>
      <w:bookmarkEnd w:id="0"/>
      <w:r w:rsidR="00E112F9">
        <w:rPr>
          <w:sz w:val="28"/>
          <w:szCs w:val="28"/>
        </w:rPr>
        <w:t>.12</w:t>
      </w:r>
      <w:r w:rsidRPr="00642552">
        <w:rPr>
          <w:sz w:val="28"/>
          <w:szCs w:val="28"/>
        </w:rPr>
        <w:t>.2022</w:t>
      </w:r>
    </w:p>
    <w:p w:rsidR="00B00109" w:rsidRPr="00642552" w:rsidRDefault="00B00109" w:rsidP="00B00109">
      <w:pPr>
        <w:pStyle w:val="afff3"/>
        <w:jc w:val="right"/>
        <w:rPr>
          <w:sz w:val="28"/>
          <w:szCs w:val="28"/>
        </w:rPr>
      </w:pPr>
      <w:r w:rsidRPr="00642552">
        <w:rPr>
          <w:sz w:val="28"/>
          <w:szCs w:val="28"/>
        </w:rPr>
        <w:t xml:space="preserve">Почтовый адрес для направления результатов независимой антикоррупционной </w:t>
      </w:r>
      <w:proofErr w:type="gramStart"/>
      <w:r w:rsidRPr="00642552">
        <w:rPr>
          <w:sz w:val="28"/>
          <w:szCs w:val="28"/>
        </w:rPr>
        <w:t>экспертизы  -</w:t>
      </w:r>
      <w:proofErr w:type="gramEnd"/>
      <w:r w:rsidRPr="00642552">
        <w:rPr>
          <w:sz w:val="28"/>
          <w:szCs w:val="28"/>
        </w:rPr>
        <w:t xml:space="preserve"> 420012,  </w:t>
      </w:r>
      <w:proofErr w:type="spellStart"/>
      <w:r w:rsidRPr="00642552">
        <w:rPr>
          <w:sz w:val="28"/>
          <w:szCs w:val="28"/>
        </w:rPr>
        <w:t>г.Казань</w:t>
      </w:r>
      <w:proofErr w:type="spellEnd"/>
      <w:r w:rsidRPr="00642552">
        <w:rPr>
          <w:sz w:val="28"/>
          <w:szCs w:val="28"/>
        </w:rPr>
        <w:t xml:space="preserve">, </w:t>
      </w:r>
      <w:proofErr w:type="spellStart"/>
      <w:r w:rsidRPr="00642552">
        <w:rPr>
          <w:sz w:val="28"/>
          <w:szCs w:val="28"/>
        </w:rPr>
        <w:t>ул.Груздева</w:t>
      </w:r>
      <w:proofErr w:type="spellEnd"/>
      <w:r w:rsidRPr="00642552">
        <w:rPr>
          <w:sz w:val="28"/>
          <w:szCs w:val="28"/>
        </w:rPr>
        <w:t>, д.5</w:t>
      </w:r>
    </w:p>
    <w:p w:rsidR="00B00109" w:rsidRPr="00642552" w:rsidRDefault="00B00109" w:rsidP="00B00109">
      <w:pPr>
        <w:pStyle w:val="afff3"/>
        <w:jc w:val="right"/>
        <w:rPr>
          <w:sz w:val="28"/>
          <w:szCs w:val="28"/>
          <w:lang w:val="en-US"/>
        </w:rPr>
      </w:pPr>
      <w:r w:rsidRPr="00642552">
        <w:rPr>
          <w:sz w:val="28"/>
          <w:szCs w:val="28"/>
          <w:lang w:val="en-US"/>
        </w:rPr>
        <w:t>e-mail – danila.politov@tatar.ru</w:t>
      </w:r>
    </w:p>
    <w:p w:rsidR="00B00109" w:rsidRPr="00642552" w:rsidRDefault="00B00109" w:rsidP="00B00109">
      <w:pPr>
        <w:pStyle w:val="afff3"/>
        <w:jc w:val="right"/>
        <w:rPr>
          <w:sz w:val="28"/>
          <w:szCs w:val="28"/>
        </w:rPr>
      </w:pPr>
      <w:r w:rsidRPr="00642552">
        <w:rPr>
          <w:sz w:val="28"/>
          <w:szCs w:val="28"/>
        </w:rPr>
        <w:t xml:space="preserve">На имя начальника отдела проектов планировок МКУ «Управление архитектуры и градостроительства </w:t>
      </w:r>
    </w:p>
    <w:p w:rsidR="00B00109" w:rsidRPr="00642552" w:rsidRDefault="00B00109" w:rsidP="00B00109">
      <w:pPr>
        <w:pStyle w:val="afff3"/>
        <w:jc w:val="right"/>
        <w:rPr>
          <w:sz w:val="28"/>
          <w:szCs w:val="28"/>
        </w:rPr>
      </w:pPr>
      <w:r w:rsidRPr="00642552">
        <w:rPr>
          <w:sz w:val="28"/>
          <w:szCs w:val="28"/>
        </w:rPr>
        <w:t xml:space="preserve">                                        ИК МО </w:t>
      </w:r>
      <w:proofErr w:type="spellStart"/>
      <w:r w:rsidRPr="00642552">
        <w:rPr>
          <w:sz w:val="28"/>
          <w:szCs w:val="28"/>
        </w:rPr>
        <w:t>г.Казани</w:t>
      </w:r>
      <w:proofErr w:type="spellEnd"/>
      <w:r w:rsidRPr="00642552">
        <w:rPr>
          <w:sz w:val="28"/>
          <w:szCs w:val="28"/>
        </w:rPr>
        <w:t xml:space="preserve">» </w:t>
      </w:r>
      <w:proofErr w:type="spellStart"/>
      <w:r w:rsidRPr="00642552">
        <w:rPr>
          <w:sz w:val="28"/>
          <w:szCs w:val="28"/>
        </w:rPr>
        <w:t>Д.С.Политова</w:t>
      </w:r>
      <w:proofErr w:type="spellEnd"/>
    </w:p>
    <w:p w:rsidR="00B00109" w:rsidRPr="00642552" w:rsidRDefault="00B00109" w:rsidP="00B00109">
      <w:pPr>
        <w:pStyle w:val="afff3"/>
        <w:jc w:val="right"/>
        <w:rPr>
          <w:sz w:val="28"/>
          <w:szCs w:val="28"/>
        </w:rPr>
      </w:pPr>
    </w:p>
    <w:p w:rsidR="00B00109" w:rsidRPr="00642552" w:rsidRDefault="00B00109" w:rsidP="00B00109">
      <w:pPr>
        <w:pStyle w:val="afff3"/>
        <w:jc w:val="right"/>
        <w:rPr>
          <w:sz w:val="28"/>
          <w:szCs w:val="28"/>
        </w:rPr>
      </w:pPr>
      <w:r w:rsidRPr="00642552">
        <w:rPr>
          <w:sz w:val="28"/>
          <w:szCs w:val="28"/>
        </w:rPr>
        <w:t>Проект постановления</w:t>
      </w:r>
    </w:p>
    <w:p w:rsidR="00B00109" w:rsidRPr="00642552" w:rsidRDefault="00B00109" w:rsidP="00B00109">
      <w:pPr>
        <w:pStyle w:val="afff3"/>
        <w:jc w:val="right"/>
        <w:rPr>
          <w:sz w:val="28"/>
          <w:szCs w:val="28"/>
        </w:rPr>
      </w:pPr>
      <w:r w:rsidRPr="00642552">
        <w:rPr>
          <w:sz w:val="28"/>
          <w:szCs w:val="28"/>
        </w:rPr>
        <w:t xml:space="preserve">Исполнительного комитета </w:t>
      </w:r>
      <w:proofErr w:type="spellStart"/>
      <w:r w:rsidRPr="00642552">
        <w:rPr>
          <w:sz w:val="28"/>
          <w:szCs w:val="28"/>
        </w:rPr>
        <w:t>г.Казани</w:t>
      </w:r>
      <w:proofErr w:type="spellEnd"/>
    </w:p>
    <w:p w:rsidR="00B00109" w:rsidRDefault="00B00109" w:rsidP="00B00109">
      <w:pPr>
        <w:pStyle w:val="af2"/>
        <w:spacing w:line="288" w:lineRule="auto"/>
        <w:ind w:firstLine="709"/>
        <w:jc w:val="center"/>
        <w:outlineLvl w:val="0"/>
        <w:rPr>
          <w:b/>
          <w:bCs/>
          <w:spacing w:val="-1"/>
          <w:sz w:val="28"/>
          <w:szCs w:val="28"/>
        </w:rPr>
      </w:pPr>
    </w:p>
    <w:p w:rsidR="00B00109" w:rsidRPr="00642552" w:rsidRDefault="00B00109" w:rsidP="00B00109">
      <w:pPr>
        <w:pStyle w:val="af2"/>
        <w:spacing w:line="288" w:lineRule="auto"/>
        <w:ind w:firstLine="709"/>
        <w:jc w:val="center"/>
        <w:outlineLvl w:val="0"/>
        <w:rPr>
          <w:b/>
          <w:sz w:val="28"/>
          <w:szCs w:val="28"/>
        </w:rPr>
      </w:pPr>
      <w:r w:rsidRPr="00642552">
        <w:rPr>
          <w:b/>
          <w:bCs/>
          <w:spacing w:val="-1"/>
          <w:sz w:val="28"/>
          <w:szCs w:val="28"/>
        </w:rPr>
        <w:t xml:space="preserve">Об утверждении проекта планировки </w:t>
      </w:r>
      <w:r w:rsidR="00D70D50">
        <w:rPr>
          <w:b/>
          <w:bCs/>
          <w:spacing w:val="-1"/>
          <w:sz w:val="28"/>
          <w:szCs w:val="28"/>
        </w:rPr>
        <w:t xml:space="preserve">территории </w:t>
      </w:r>
      <w:r w:rsidRPr="00642552">
        <w:rPr>
          <w:b/>
          <w:bCs/>
          <w:spacing w:val="-1"/>
          <w:sz w:val="28"/>
          <w:szCs w:val="28"/>
        </w:rPr>
        <w:t xml:space="preserve">и </w:t>
      </w:r>
      <w:r w:rsidR="00D70D50">
        <w:rPr>
          <w:b/>
          <w:bCs/>
          <w:spacing w:val="-1"/>
          <w:sz w:val="28"/>
          <w:szCs w:val="28"/>
        </w:rPr>
        <w:t xml:space="preserve">проекта </w:t>
      </w:r>
      <w:r w:rsidRPr="00642552">
        <w:rPr>
          <w:b/>
          <w:bCs/>
          <w:spacing w:val="-1"/>
          <w:sz w:val="28"/>
          <w:szCs w:val="28"/>
        </w:rPr>
        <w:t xml:space="preserve">межевания территории линейного объекта </w:t>
      </w:r>
      <w:r w:rsidR="000E09C4" w:rsidRPr="000E09C4">
        <w:rPr>
          <w:b/>
          <w:bCs/>
          <w:spacing w:val="-1"/>
          <w:sz w:val="28"/>
          <w:szCs w:val="28"/>
        </w:rPr>
        <w:t>«Реконструкция автомобильного</w:t>
      </w:r>
      <w:r w:rsidR="001839D4">
        <w:rPr>
          <w:b/>
          <w:bCs/>
          <w:spacing w:val="-1"/>
          <w:sz w:val="28"/>
          <w:szCs w:val="28"/>
        </w:rPr>
        <w:t xml:space="preserve"> моста</w:t>
      </w:r>
      <w:r w:rsidR="00D70D50">
        <w:rPr>
          <w:b/>
          <w:bCs/>
          <w:spacing w:val="-1"/>
          <w:sz w:val="28"/>
          <w:szCs w:val="28"/>
        </w:rPr>
        <w:t xml:space="preserve"> по </w:t>
      </w:r>
      <w:proofErr w:type="spellStart"/>
      <w:r w:rsidR="00D70D50">
        <w:rPr>
          <w:b/>
          <w:bCs/>
          <w:spacing w:val="-1"/>
          <w:sz w:val="28"/>
          <w:szCs w:val="28"/>
        </w:rPr>
        <w:t>ул.Школьная</w:t>
      </w:r>
      <w:proofErr w:type="spellEnd"/>
      <w:r w:rsidR="000E09C4" w:rsidRPr="000E09C4">
        <w:rPr>
          <w:b/>
          <w:bCs/>
          <w:spacing w:val="-1"/>
          <w:sz w:val="28"/>
          <w:szCs w:val="28"/>
        </w:rPr>
        <w:t xml:space="preserve"> в ж</w:t>
      </w:r>
      <w:r w:rsidR="00D70D50">
        <w:rPr>
          <w:b/>
          <w:bCs/>
          <w:spacing w:val="-1"/>
          <w:sz w:val="28"/>
          <w:szCs w:val="28"/>
        </w:rPr>
        <w:t xml:space="preserve">илом массиве </w:t>
      </w:r>
      <w:r w:rsidR="000E09C4" w:rsidRPr="000E09C4">
        <w:rPr>
          <w:b/>
          <w:bCs/>
          <w:spacing w:val="-1"/>
          <w:sz w:val="28"/>
          <w:szCs w:val="28"/>
        </w:rPr>
        <w:t xml:space="preserve">Константиновка в Советском районе муниципального образования </w:t>
      </w:r>
      <w:proofErr w:type="spellStart"/>
      <w:r w:rsidR="000E09C4" w:rsidRPr="000E09C4">
        <w:rPr>
          <w:b/>
          <w:bCs/>
          <w:spacing w:val="-1"/>
          <w:sz w:val="28"/>
          <w:szCs w:val="28"/>
        </w:rPr>
        <w:t>г.Казани</w:t>
      </w:r>
      <w:proofErr w:type="spellEnd"/>
      <w:r w:rsidR="000E09C4" w:rsidRPr="000E09C4">
        <w:rPr>
          <w:b/>
          <w:bCs/>
          <w:spacing w:val="-1"/>
          <w:sz w:val="28"/>
          <w:szCs w:val="28"/>
        </w:rPr>
        <w:t xml:space="preserve"> Республики Татарстан»</w:t>
      </w:r>
    </w:p>
    <w:p w:rsidR="00B00109" w:rsidRPr="00642552" w:rsidRDefault="00B00109" w:rsidP="00B00109">
      <w:pPr>
        <w:pStyle w:val="af2"/>
        <w:spacing w:line="288" w:lineRule="auto"/>
        <w:ind w:right="-1" w:firstLine="709"/>
        <w:jc w:val="both"/>
        <w:outlineLvl w:val="0"/>
        <w:rPr>
          <w:b/>
          <w:bCs/>
          <w:sz w:val="28"/>
          <w:szCs w:val="28"/>
        </w:rPr>
      </w:pPr>
    </w:p>
    <w:p w:rsidR="00B00109" w:rsidRPr="00642552" w:rsidRDefault="00B00109" w:rsidP="00105F10">
      <w:pPr>
        <w:pStyle w:val="af2"/>
        <w:spacing w:line="288" w:lineRule="auto"/>
        <w:ind w:firstLine="709"/>
        <w:jc w:val="both"/>
        <w:outlineLvl w:val="0"/>
        <w:rPr>
          <w:sz w:val="28"/>
          <w:szCs w:val="28"/>
        </w:rPr>
      </w:pPr>
      <w:r w:rsidRPr="00642552">
        <w:rPr>
          <w:sz w:val="28"/>
          <w:szCs w:val="28"/>
        </w:rPr>
        <w:t>В целях обеспечения территории градостроительной документацией, в соответствии со статьями 42, 45, 46 Градостроительного кодекса Российской Федерации, согласно постановлениям Правительства российской Федерации от 02.04.2022 №575, Кабинета Министров республики Татарстан от 27.07.2022 №722,</w:t>
      </w:r>
      <w:r w:rsidRPr="00642552">
        <w:rPr>
          <w:b/>
          <w:sz w:val="28"/>
          <w:szCs w:val="28"/>
        </w:rPr>
        <w:t xml:space="preserve"> постановляю</w:t>
      </w:r>
      <w:r w:rsidRPr="00642552">
        <w:rPr>
          <w:sz w:val="28"/>
          <w:szCs w:val="28"/>
        </w:rPr>
        <w:t>:</w:t>
      </w:r>
    </w:p>
    <w:p w:rsidR="00B00109" w:rsidRPr="00642552" w:rsidRDefault="00B00109" w:rsidP="00105F10">
      <w:pPr>
        <w:pStyle w:val="af2"/>
        <w:spacing w:line="288" w:lineRule="auto"/>
        <w:ind w:firstLine="709"/>
        <w:jc w:val="both"/>
        <w:outlineLvl w:val="0"/>
        <w:rPr>
          <w:sz w:val="28"/>
          <w:szCs w:val="28"/>
        </w:rPr>
      </w:pPr>
      <w:r w:rsidRPr="00642552">
        <w:rPr>
          <w:sz w:val="28"/>
          <w:szCs w:val="28"/>
        </w:rPr>
        <w:t>1. Утвердить проект планировки</w:t>
      </w:r>
      <w:r w:rsidR="00D70D50">
        <w:rPr>
          <w:sz w:val="28"/>
          <w:szCs w:val="28"/>
        </w:rPr>
        <w:t xml:space="preserve"> территории</w:t>
      </w:r>
      <w:r w:rsidRPr="00642552">
        <w:rPr>
          <w:sz w:val="28"/>
          <w:szCs w:val="28"/>
        </w:rPr>
        <w:t xml:space="preserve"> и </w:t>
      </w:r>
      <w:r w:rsidR="00D70D50">
        <w:rPr>
          <w:sz w:val="28"/>
          <w:szCs w:val="28"/>
        </w:rPr>
        <w:t xml:space="preserve">проект </w:t>
      </w:r>
      <w:r w:rsidRPr="00642552">
        <w:rPr>
          <w:sz w:val="28"/>
          <w:szCs w:val="28"/>
        </w:rPr>
        <w:t xml:space="preserve">межевания территории линейного объекта </w:t>
      </w:r>
      <w:r w:rsidR="00D70D50" w:rsidRPr="00D70D50">
        <w:rPr>
          <w:sz w:val="28"/>
          <w:szCs w:val="28"/>
        </w:rPr>
        <w:t xml:space="preserve">«Реконструкция автомобильного моста по </w:t>
      </w:r>
      <w:proofErr w:type="spellStart"/>
      <w:r w:rsidR="00D70D50" w:rsidRPr="00D70D50">
        <w:rPr>
          <w:sz w:val="28"/>
          <w:szCs w:val="28"/>
        </w:rPr>
        <w:t>ул.Школьная</w:t>
      </w:r>
      <w:proofErr w:type="spellEnd"/>
      <w:r w:rsidR="00D70D50" w:rsidRPr="00D70D50">
        <w:rPr>
          <w:sz w:val="28"/>
          <w:szCs w:val="28"/>
        </w:rPr>
        <w:t xml:space="preserve"> в жилом массиве Константиновка в Советском районе муниципального образования </w:t>
      </w:r>
      <w:proofErr w:type="spellStart"/>
      <w:r w:rsidR="00D70D50" w:rsidRPr="00D70D50">
        <w:rPr>
          <w:sz w:val="28"/>
          <w:szCs w:val="28"/>
        </w:rPr>
        <w:t>г.Казани</w:t>
      </w:r>
      <w:proofErr w:type="spellEnd"/>
      <w:r w:rsidR="00D70D50" w:rsidRPr="00D70D50">
        <w:rPr>
          <w:sz w:val="28"/>
          <w:szCs w:val="28"/>
        </w:rPr>
        <w:t xml:space="preserve"> Республики Татарстан»</w:t>
      </w:r>
      <w:r w:rsidRPr="00642552">
        <w:rPr>
          <w:sz w:val="28"/>
          <w:szCs w:val="28"/>
        </w:rPr>
        <w:t xml:space="preserve"> согласно приложению к настоящему постановлению.</w:t>
      </w:r>
    </w:p>
    <w:p w:rsidR="00B00109" w:rsidRPr="00642552" w:rsidRDefault="00B00109" w:rsidP="00D70D50">
      <w:pPr>
        <w:pStyle w:val="af2"/>
        <w:spacing w:line="288" w:lineRule="auto"/>
        <w:ind w:firstLine="709"/>
        <w:jc w:val="both"/>
        <w:rPr>
          <w:sz w:val="28"/>
          <w:szCs w:val="28"/>
        </w:rPr>
      </w:pPr>
      <w:r w:rsidRPr="00642552">
        <w:rPr>
          <w:sz w:val="28"/>
          <w:szCs w:val="28"/>
        </w:rPr>
        <w:t xml:space="preserve">2. Опубликовать настоящее постановление, </w:t>
      </w:r>
      <w:r w:rsidRPr="00642552">
        <w:rPr>
          <w:color w:val="000000"/>
          <w:sz w:val="28"/>
          <w:szCs w:val="28"/>
        </w:rPr>
        <w:t xml:space="preserve">за исключением </w:t>
      </w:r>
      <w:r w:rsidRPr="00642552">
        <w:rPr>
          <w:sz w:val="28"/>
          <w:szCs w:val="28"/>
        </w:rPr>
        <w:t xml:space="preserve">перечня координат характерных точек устанавливаемых красных линий, перечня координат характерных точек </w:t>
      </w:r>
      <w:r w:rsidRPr="00642552">
        <w:rPr>
          <w:color w:val="000000"/>
          <w:sz w:val="28"/>
          <w:szCs w:val="28"/>
        </w:rPr>
        <w:t xml:space="preserve">границ зон планируемого размещения линейного объекта, </w:t>
      </w:r>
      <w:r w:rsidRPr="00642552">
        <w:rPr>
          <w:sz w:val="28"/>
          <w:szCs w:val="28"/>
        </w:rPr>
        <w:t>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r w:rsidR="00D70D50">
        <w:rPr>
          <w:sz w:val="28"/>
          <w:szCs w:val="28"/>
        </w:rPr>
        <w:t>, п</w:t>
      </w:r>
      <w:r w:rsidR="00D70D50" w:rsidRPr="00D70D50">
        <w:rPr>
          <w:sz w:val="28"/>
          <w:szCs w:val="28"/>
        </w:rPr>
        <w:t>еречн</w:t>
      </w:r>
      <w:r w:rsidR="00D70D50">
        <w:rPr>
          <w:sz w:val="28"/>
          <w:szCs w:val="28"/>
        </w:rPr>
        <w:t>ей</w:t>
      </w:r>
      <w:r w:rsidR="00D70D50" w:rsidRPr="00D70D50">
        <w:rPr>
          <w:sz w:val="28"/>
          <w:szCs w:val="28"/>
        </w:rPr>
        <w:t xml:space="preserve"> координат характерных точек границ образуемых земельных участков</w:t>
      </w:r>
      <w:r w:rsidRPr="00D70D50">
        <w:rPr>
          <w:color w:val="000000"/>
          <w:sz w:val="28"/>
          <w:szCs w:val="28"/>
        </w:rPr>
        <w:t xml:space="preserve"> </w:t>
      </w:r>
      <w:r w:rsidRPr="00642552">
        <w:rPr>
          <w:sz w:val="28"/>
          <w:szCs w:val="28"/>
        </w:rPr>
        <w:t xml:space="preserve">(приложение) </w:t>
      </w:r>
      <w:r w:rsidRPr="00642552">
        <w:rPr>
          <w:color w:val="000000"/>
          <w:sz w:val="28"/>
          <w:szCs w:val="28"/>
        </w:rPr>
        <w:t xml:space="preserve">(материалы для </w:t>
      </w:r>
      <w:r w:rsidRPr="00642552">
        <w:rPr>
          <w:color w:val="000000"/>
          <w:sz w:val="28"/>
          <w:szCs w:val="28"/>
        </w:rPr>
        <w:lastRenderedPageBreak/>
        <w:t xml:space="preserve">служебного пользования), </w:t>
      </w:r>
      <w:r w:rsidRPr="00642552">
        <w:rPr>
          <w:sz w:val="28"/>
          <w:szCs w:val="28"/>
        </w:rPr>
        <w:t>в Сборнике документов и правовых актов муниципального образования города Казани.</w:t>
      </w:r>
    </w:p>
    <w:p w:rsidR="00B00109" w:rsidRPr="00642552" w:rsidRDefault="00B00109" w:rsidP="00105F10">
      <w:pPr>
        <w:pStyle w:val="af2"/>
        <w:spacing w:line="288" w:lineRule="auto"/>
        <w:ind w:firstLine="709"/>
        <w:jc w:val="both"/>
        <w:rPr>
          <w:sz w:val="28"/>
          <w:szCs w:val="28"/>
        </w:rPr>
      </w:pPr>
      <w:r w:rsidRPr="00642552">
        <w:rPr>
          <w:sz w:val="28"/>
          <w:szCs w:val="28"/>
        </w:rPr>
        <w:t>3. Разместить настоящее постановление, за исключением перечня координат характерных точек устанавливаемых красных линий,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w:t>
      </w:r>
      <w:r w:rsidR="00D70D50">
        <w:rPr>
          <w:sz w:val="28"/>
          <w:szCs w:val="28"/>
        </w:rPr>
        <w:t xml:space="preserve"> с изменением их местоположения, п</w:t>
      </w:r>
      <w:r w:rsidR="00D70D50" w:rsidRPr="00D70D50">
        <w:rPr>
          <w:sz w:val="28"/>
          <w:szCs w:val="28"/>
        </w:rPr>
        <w:t>еречн</w:t>
      </w:r>
      <w:r w:rsidR="00D70D50">
        <w:rPr>
          <w:sz w:val="28"/>
          <w:szCs w:val="28"/>
        </w:rPr>
        <w:t>ей</w:t>
      </w:r>
      <w:r w:rsidR="00D70D50" w:rsidRPr="00D70D50">
        <w:rPr>
          <w:sz w:val="28"/>
          <w:szCs w:val="28"/>
        </w:rPr>
        <w:t xml:space="preserve"> координат характерных точек границ образуемых земельных участков</w:t>
      </w:r>
      <w:r w:rsidR="00D70D50" w:rsidRPr="00D70D50">
        <w:rPr>
          <w:color w:val="000000"/>
          <w:sz w:val="28"/>
          <w:szCs w:val="28"/>
        </w:rPr>
        <w:t xml:space="preserve"> </w:t>
      </w:r>
      <w:r w:rsidRPr="00642552">
        <w:rPr>
          <w:sz w:val="28"/>
          <w:szCs w:val="28"/>
        </w:rPr>
        <w:t>(приложение) (материалы для служебного пользования), на официальном портале органов местного самоуправления города Казани (www.kzn.ru).</w:t>
      </w:r>
    </w:p>
    <w:p w:rsidR="00B00109" w:rsidRPr="00642552" w:rsidRDefault="00B00109" w:rsidP="00105F10">
      <w:pPr>
        <w:spacing w:after="0" w:line="288" w:lineRule="auto"/>
        <w:ind w:right="-1" w:firstLine="709"/>
        <w:contextualSpacing/>
        <w:jc w:val="both"/>
        <w:rPr>
          <w:sz w:val="28"/>
          <w:szCs w:val="28"/>
        </w:rPr>
      </w:pPr>
      <w:r w:rsidRPr="00642552">
        <w:rPr>
          <w:rFonts w:ascii="Times New Roman" w:hAnsi="Times New Roman"/>
          <w:sz w:val="28"/>
          <w:szCs w:val="28"/>
        </w:rPr>
        <w:t>4. Установить, что настоящее постановление вступает в силу со дня его официального опубликования.</w:t>
      </w:r>
    </w:p>
    <w:p w:rsidR="00B00109" w:rsidRPr="00642552" w:rsidRDefault="00B00109" w:rsidP="00105F10">
      <w:pPr>
        <w:pStyle w:val="af2"/>
        <w:tabs>
          <w:tab w:val="left" w:pos="2247"/>
        </w:tabs>
        <w:spacing w:line="288" w:lineRule="auto"/>
        <w:ind w:right="-1" w:firstLine="709"/>
        <w:jc w:val="both"/>
        <w:rPr>
          <w:sz w:val="28"/>
          <w:szCs w:val="28"/>
        </w:rPr>
      </w:pPr>
      <w:r w:rsidRPr="00642552">
        <w:rPr>
          <w:sz w:val="28"/>
          <w:szCs w:val="28"/>
        </w:rPr>
        <w:t xml:space="preserve">5. Контроль за выполнением настоящего постановления возложить на первого заместителя Руководителя Исполнительного комитета </w:t>
      </w:r>
      <w:proofErr w:type="spellStart"/>
      <w:r w:rsidRPr="00642552">
        <w:rPr>
          <w:sz w:val="28"/>
          <w:szCs w:val="28"/>
        </w:rPr>
        <w:t>г.Казани</w:t>
      </w:r>
      <w:proofErr w:type="spellEnd"/>
      <w:r w:rsidRPr="00642552">
        <w:rPr>
          <w:sz w:val="28"/>
          <w:szCs w:val="28"/>
        </w:rPr>
        <w:t xml:space="preserve"> </w:t>
      </w:r>
      <w:proofErr w:type="spellStart"/>
      <w:r w:rsidRPr="00642552">
        <w:rPr>
          <w:sz w:val="28"/>
          <w:szCs w:val="28"/>
        </w:rPr>
        <w:t>А.Р.Нигматзянова</w:t>
      </w:r>
      <w:proofErr w:type="spellEnd"/>
      <w:r w:rsidRPr="00642552">
        <w:rPr>
          <w:sz w:val="28"/>
          <w:szCs w:val="28"/>
        </w:rPr>
        <w:t>.</w:t>
      </w:r>
    </w:p>
    <w:p w:rsidR="00B00109" w:rsidRDefault="00B00109" w:rsidP="00B00109">
      <w:pPr>
        <w:pStyle w:val="af2"/>
        <w:tabs>
          <w:tab w:val="left" w:pos="2247"/>
        </w:tabs>
        <w:spacing w:line="288" w:lineRule="auto"/>
        <w:jc w:val="both"/>
        <w:rPr>
          <w:b/>
        </w:rPr>
      </w:pPr>
    </w:p>
    <w:p w:rsidR="00B00109" w:rsidRPr="00DC49A3" w:rsidRDefault="00B00109" w:rsidP="00B00109">
      <w:pPr>
        <w:pStyle w:val="af2"/>
        <w:tabs>
          <w:tab w:val="left" w:pos="2247"/>
        </w:tabs>
        <w:spacing w:line="288" w:lineRule="auto"/>
        <w:jc w:val="center"/>
        <w:rPr>
          <w:b/>
          <w:sz w:val="26"/>
          <w:szCs w:val="26"/>
        </w:rPr>
      </w:pPr>
      <w:r>
        <w:rPr>
          <w:b/>
        </w:rPr>
        <w:t>_______________</w:t>
      </w:r>
    </w:p>
    <w:p w:rsidR="00B00109" w:rsidRDefault="00B00109" w:rsidP="00B00109">
      <w:pPr>
        <w:pStyle w:val="Default"/>
        <w:spacing w:line="264" w:lineRule="auto"/>
        <w:rPr>
          <w:sz w:val="26"/>
          <w:szCs w:val="26"/>
        </w:rPr>
      </w:pPr>
    </w:p>
    <w:p w:rsidR="00B00109" w:rsidRDefault="00B00109" w:rsidP="007A1119">
      <w:pPr>
        <w:pStyle w:val="Default"/>
        <w:spacing w:line="264" w:lineRule="auto"/>
        <w:ind w:left="5812"/>
        <w:rPr>
          <w:sz w:val="26"/>
          <w:szCs w:val="26"/>
        </w:rPr>
      </w:pPr>
    </w:p>
    <w:p w:rsidR="00B00109" w:rsidRDefault="00B00109" w:rsidP="007A1119">
      <w:pPr>
        <w:pStyle w:val="Default"/>
        <w:spacing w:line="264" w:lineRule="auto"/>
        <w:ind w:left="5812"/>
        <w:rPr>
          <w:sz w:val="26"/>
          <w:szCs w:val="26"/>
        </w:rPr>
      </w:pPr>
    </w:p>
    <w:p w:rsidR="00B00109" w:rsidRDefault="00B00109" w:rsidP="007A1119">
      <w:pPr>
        <w:pStyle w:val="Default"/>
        <w:spacing w:line="264" w:lineRule="auto"/>
        <w:ind w:left="5812"/>
        <w:rPr>
          <w:sz w:val="26"/>
          <w:szCs w:val="26"/>
        </w:rPr>
      </w:pPr>
    </w:p>
    <w:p w:rsidR="00B00109" w:rsidRDefault="00B00109" w:rsidP="007A1119">
      <w:pPr>
        <w:pStyle w:val="Default"/>
        <w:spacing w:line="264" w:lineRule="auto"/>
        <w:ind w:left="5812"/>
        <w:rPr>
          <w:sz w:val="26"/>
          <w:szCs w:val="26"/>
        </w:rPr>
      </w:pPr>
    </w:p>
    <w:p w:rsidR="00B00109" w:rsidRDefault="00B00109" w:rsidP="007A1119">
      <w:pPr>
        <w:pStyle w:val="Default"/>
        <w:spacing w:line="264" w:lineRule="auto"/>
        <w:ind w:left="5812"/>
        <w:rPr>
          <w:sz w:val="26"/>
          <w:szCs w:val="26"/>
        </w:rPr>
      </w:pPr>
    </w:p>
    <w:p w:rsidR="00B00109" w:rsidRDefault="00B00109" w:rsidP="007A1119">
      <w:pPr>
        <w:pStyle w:val="Default"/>
        <w:spacing w:line="264" w:lineRule="auto"/>
        <w:ind w:left="5812"/>
        <w:rPr>
          <w:sz w:val="26"/>
          <w:szCs w:val="26"/>
        </w:rPr>
      </w:pPr>
    </w:p>
    <w:p w:rsidR="00B00109" w:rsidRDefault="00B00109" w:rsidP="007A1119">
      <w:pPr>
        <w:pStyle w:val="Default"/>
        <w:spacing w:line="264" w:lineRule="auto"/>
        <w:ind w:left="5812"/>
        <w:rPr>
          <w:sz w:val="26"/>
          <w:szCs w:val="26"/>
        </w:rPr>
      </w:pPr>
    </w:p>
    <w:p w:rsidR="00B00109" w:rsidRDefault="00B00109" w:rsidP="007A1119">
      <w:pPr>
        <w:pStyle w:val="Default"/>
        <w:spacing w:line="264" w:lineRule="auto"/>
        <w:ind w:left="5812"/>
        <w:rPr>
          <w:sz w:val="26"/>
          <w:szCs w:val="26"/>
        </w:rPr>
      </w:pPr>
    </w:p>
    <w:p w:rsidR="00B00109" w:rsidRDefault="00B00109" w:rsidP="007A1119">
      <w:pPr>
        <w:pStyle w:val="Default"/>
        <w:spacing w:line="264" w:lineRule="auto"/>
        <w:ind w:left="5812"/>
        <w:rPr>
          <w:sz w:val="26"/>
          <w:szCs w:val="26"/>
        </w:rPr>
      </w:pPr>
    </w:p>
    <w:p w:rsidR="00B00109" w:rsidRDefault="00B00109" w:rsidP="007A1119">
      <w:pPr>
        <w:pStyle w:val="Default"/>
        <w:spacing w:line="264" w:lineRule="auto"/>
        <w:ind w:left="5812"/>
        <w:rPr>
          <w:sz w:val="26"/>
          <w:szCs w:val="26"/>
        </w:rPr>
      </w:pPr>
    </w:p>
    <w:p w:rsidR="00B00109" w:rsidRDefault="00B00109" w:rsidP="007A1119">
      <w:pPr>
        <w:pStyle w:val="Default"/>
        <w:spacing w:line="264" w:lineRule="auto"/>
        <w:ind w:left="5812"/>
        <w:rPr>
          <w:sz w:val="26"/>
          <w:szCs w:val="26"/>
        </w:rPr>
      </w:pPr>
    </w:p>
    <w:p w:rsidR="00B00109" w:rsidRDefault="00B00109" w:rsidP="007A1119">
      <w:pPr>
        <w:pStyle w:val="Default"/>
        <w:spacing w:line="264" w:lineRule="auto"/>
        <w:ind w:left="5812"/>
        <w:rPr>
          <w:sz w:val="26"/>
          <w:szCs w:val="26"/>
        </w:rPr>
      </w:pPr>
    </w:p>
    <w:p w:rsidR="00B00109" w:rsidRDefault="00B00109" w:rsidP="007A1119">
      <w:pPr>
        <w:pStyle w:val="Default"/>
        <w:spacing w:line="264" w:lineRule="auto"/>
        <w:ind w:left="5812"/>
        <w:rPr>
          <w:sz w:val="26"/>
          <w:szCs w:val="26"/>
        </w:rPr>
      </w:pPr>
    </w:p>
    <w:p w:rsidR="00B00109" w:rsidRDefault="00B00109" w:rsidP="007A1119">
      <w:pPr>
        <w:pStyle w:val="Default"/>
        <w:spacing w:line="264" w:lineRule="auto"/>
        <w:ind w:left="5812"/>
        <w:rPr>
          <w:sz w:val="26"/>
          <w:szCs w:val="26"/>
        </w:rPr>
      </w:pPr>
    </w:p>
    <w:p w:rsidR="00B00109" w:rsidRDefault="00B00109" w:rsidP="007A1119">
      <w:pPr>
        <w:pStyle w:val="Default"/>
        <w:spacing w:line="264" w:lineRule="auto"/>
        <w:ind w:left="5812"/>
        <w:rPr>
          <w:sz w:val="26"/>
          <w:szCs w:val="26"/>
        </w:rPr>
      </w:pPr>
    </w:p>
    <w:p w:rsidR="00B00109" w:rsidRDefault="00B00109" w:rsidP="007A1119">
      <w:pPr>
        <w:pStyle w:val="Default"/>
        <w:spacing w:line="264" w:lineRule="auto"/>
        <w:ind w:left="5812"/>
        <w:rPr>
          <w:sz w:val="26"/>
          <w:szCs w:val="26"/>
        </w:rPr>
      </w:pPr>
    </w:p>
    <w:p w:rsidR="00B00109" w:rsidRDefault="00B00109" w:rsidP="007A1119">
      <w:pPr>
        <w:pStyle w:val="Default"/>
        <w:spacing w:line="264" w:lineRule="auto"/>
        <w:ind w:left="5812"/>
        <w:rPr>
          <w:sz w:val="26"/>
          <w:szCs w:val="26"/>
        </w:rPr>
      </w:pPr>
    </w:p>
    <w:p w:rsidR="00B00109" w:rsidRDefault="00B00109" w:rsidP="007A1119">
      <w:pPr>
        <w:pStyle w:val="Default"/>
        <w:spacing w:line="264" w:lineRule="auto"/>
        <w:ind w:left="5812"/>
        <w:rPr>
          <w:sz w:val="26"/>
          <w:szCs w:val="26"/>
        </w:rPr>
      </w:pPr>
    </w:p>
    <w:p w:rsidR="00B00109" w:rsidRDefault="00B00109" w:rsidP="007A1119">
      <w:pPr>
        <w:pStyle w:val="Default"/>
        <w:spacing w:line="264" w:lineRule="auto"/>
        <w:ind w:left="5812"/>
        <w:rPr>
          <w:sz w:val="26"/>
          <w:szCs w:val="26"/>
        </w:rPr>
      </w:pPr>
    </w:p>
    <w:p w:rsidR="00B00109" w:rsidRDefault="00B00109" w:rsidP="007A1119">
      <w:pPr>
        <w:pStyle w:val="Default"/>
        <w:spacing w:line="264" w:lineRule="auto"/>
        <w:ind w:left="5812"/>
        <w:rPr>
          <w:sz w:val="26"/>
          <w:szCs w:val="26"/>
        </w:rPr>
      </w:pPr>
    </w:p>
    <w:p w:rsidR="00B00109" w:rsidRDefault="00B00109" w:rsidP="007A1119">
      <w:pPr>
        <w:pStyle w:val="Default"/>
        <w:spacing w:line="264" w:lineRule="auto"/>
        <w:ind w:left="5812"/>
        <w:rPr>
          <w:sz w:val="26"/>
          <w:szCs w:val="26"/>
        </w:rPr>
      </w:pPr>
    </w:p>
    <w:p w:rsidR="00105F10" w:rsidRDefault="00105F10" w:rsidP="007A1119">
      <w:pPr>
        <w:pStyle w:val="Default"/>
        <w:spacing w:line="264" w:lineRule="auto"/>
        <w:ind w:left="5812"/>
        <w:rPr>
          <w:sz w:val="26"/>
          <w:szCs w:val="26"/>
        </w:rPr>
      </w:pPr>
    </w:p>
    <w:p w:rsidR="00B00109" w:rsidRDefault="00B00109" w:rsidP="007A1119">
      <w:pPr>
        <w:pStyle w:val="Default"/>
        <w:spacing w:line="264" w:lineRule="auto"/>
        <w:ind w:left="5812"/>
        <w:rPr>
          <w:sz w:val="26"/>
          <w:szCs w:val="26"/>
        </w:rPr>
      </w:pPr>
    </w:p>
    <w:p w:rsidR="00946378" w:rsidRPr="007A1119" w:rsidRDefault="00946378" w:rsidP="007A1119">
      <w:pPr>
        <w:pStyle w:val="Default"/>
        <w:spacing w:line="264" w:lineRule="auto"/>
        <w:ind w:left="5812"/>
        <w:rPr>
          <w:sz w:val="26"/>
          <w:szCs w:val="26"/>
        </w:rPr>
      </w:pPr>
      <w:r w:rsidRPr="007A1119">
        <w:rPr>
          <w:sz w:val="26"/>
          <w:szCs w:val="26"/>
        </w:rPr>
        <w:lastRenderedPageBreak/>
        <w:t>Приложение к постановлению</w:t>
      </w:r>
    </w:p>
    <w:p w:rsidR="00946378" w:rsidRPr="007A1119" w:rsidRDefault="00946378" w:rsidP="007A1119">
      <w:pPr>
        <w:pStyle w:val="Default"/>
        <w:spacing w:line="264" w:lineRule="auto"/>
        <w:ind w:left="5812"/>
        <w:rPr>
          <w:sz w:val="26"/>
          <w:szCs w:val="26"/>
        </w:rPr>
      </w:pPr>
      <w:r w:rsidRPr="007A1119">
        <w:rPr>
          <w:sz w:val="26"/>
          <w:szCs w:val="26"/>
        </w:rPr>
        <w:t xml:space="preserve">Исполнительного комитета г.Казани </w:t>
      </w:r>
    </w:p>
    <w:p w:rsidR="00946378" w:rsidRPr="007A1119" w:rsidRDefault="00946378" w:rsidP="007A1119">
      <w:pPr>
        <w:pStyle w:val="Default"/>
        <w:spacing w:line="264" w:lineRule="auto"/>
        <w:ind w:left="5812"/>
        <w:rPr>
          <w:sz w:val="26"/>
          <w:szCs w:val="26"/>
        </w:rPr>
      </w:pPr>
      <w:r w:rsidRPr="007A1119">
        <w:rPr>
          <w:sz w:val="26"/>
          <w:szCs w:val="26"/>
        </w:rPr>
        <w:t>от_______№_____</w:t>
      </w:r>
    </w:p>
    <w:p w:rsidR="00DE7422" w:rsidRPr="007A1119" w:rsidRDefault="00DE7422" w:rsidP="007A1119">
      <w:pPr>
        <w:spacing w:after="0" w:line="264" w:lineRule="auto"/>
        <w:jc w:val="both"/>
        <w:rPr>
          <w:rFonts w:ascii="Times New Roman" w:hAnsi="Times New Roman"/>
          <w:sz w:val="26"/>
          <w:szCs w:val="26"/>
        </w:rPr>
      </w:pPr>
    </w:p>
    <w:p w:rsidR="004D69AD" w:rsidRPr="007A1119" w:rsidRDefault="00D70D50" w:rsidP="007A1119">
      <w:pPr>
        <w:spacing w:after="0" w:line="264" w:lineRule="auto"/>
        <w:jc w:val="center"/>
        <w:rPr>
          <w:rFonts w:ascii="Times New Roman" w:hAnsi="Times New Roman"/>
          <w:b/>
          <w:sz w:val="26"/>
          <w:szCs w:val="26"/>
          <w:lang w:eastAsia="ar-SA"/>
        </w:rPr>
      </w:pPr>
      <w:r>
        <w:rPr>
          <w:rFonts w:ascii="Times New Roman" w:hAnsi="Times New Roman"/>
          <w:b/>
          <w:sz w:val="26"/>
          <w:szCs w:val="26"/>
          <w:lang w:eastAsia="ar-SA"/>
        </w:rPr>
        <w:t>Проект планировки территории и проект межевания территории</w:t>
      </w:r>
      <w:r w:rsidR="00E650BA" w:rsidRPr="007A1119">
        <w:rPr>
          <w:rFonts w:ascii="Times New Roman" w:hAnsi="Times New Roman"/>
          <w:b/>
          <w:sz w:val="26"/>
          <w:szCs w:val="26"/>
          <w:lang w:eastAsia="ar-SA"/>
        </w:rPr>
        <w:t xml:space="preserve"> линейного объекта: </w:t>
      </w:r>
      <w:r w:rsidR="00A100AD" w:rsidRPr="007A1119">
        <w:rPr>
          <w:rFonts w:ascii="Times New Roman" w:hAnsi="Times New Roman"/>
          <w:b/>
          <w:sz w:val="26"/>
          <w:szCs w:val="26"/>
          <w:lang w:eastAsia="ar-SA"/>
        </w:rPr>
        <w:t>«</w:t>
      </w:r>
      <w:r w:rsidRPr="00D70D50">
        <w:rPr>
          <w:rFonts w:ascii="Times New Roman" w:hAnsi="Times New Roman"/>
          <w:b/>
          <w:sz w:val="26"/>
          <w:szCs w:val="26"/>
          <w:lang w:eastAsia="ar-SA"/>
        </w:rPr>
        <w:t xml:space="preserve">Реконструкция автомобильного моста по </w:t>
      </w:r>
      <w:proofErr w:type="spellStart"/>
      <w:r w:rsidRPr="00D70D50">
        <w:rPr>
          <w:rFonts w:ascii="Times New Roman" w:hAnsi="Times New Roman"/>
          <w:b/>
          <w:sz w:val="26"/>
          <w:szCs w:val="26"/>
          <w:lang w:eastAsia="ar-SA"/>
        </w:rPr>
        <w:t>ул.Школьная</w:t>
      </w:r>
      <w:proofErr w:type="spellEnd"/>
      <w:r w:rsidRPr="00D70D50">
        <w:rPr>
          <w:rFonts w:ascii="Times New Roman" w:hAnsi="Times New Roman"/>
          <w:b/>
          <w:sz w:val="26"/>
          <w:szCs w:val="26"/>
          <w:lang w:eastAsia="ar-SA"/>
        </w:rPr>
        <w:t xml:space="preserve"> в жилом массиве Константиновка в Советском районе муниципального образования </w:t>
      </w:r>
      <w:proofErr w:type="spellStart"/>
      <w:r w:rsidRPr="00D70D50">
        <w:rPr>
          <w:rFonts w:ascii="Times New Roman" w:hAnsi="Times New Roman"/>
          <w:b/>
          <w:sz w:val="26"/>
          <w:szCs w:val="26"/>
          <w:lang w:eastAsia="ar-SA"/>
        </w:rPr>
        <w:t>г.Казани</w:t>
      </w:r>
      <w:proofErr w:type="spellEnd"/>
      <w:r w:rsidRPr="00D70D50">
        <w:rPr>
          <w:rFonts w:ascii="Times New Roman" w:hAnsi="Times New Roman"/>
          <w:b/>
          <w:sz w:val="26"/>
          <w:szCs w:val="26"/>
          <w:lang w:eastAsia="ar-SA"/>
        </w:rPr>
        <w:t xml:space="preserve"> Республики Татарстан</w:t>
      </w:r>
      <w:r w:rsidR="00A100AD" w:rsidRPr="007A1119">
        <w:rPr>
          <w:rFonts w:ascii="Times New Roman" w:hAnsi="Times New Roman"/>
          <w:b/>
          <w:sz w:val="26"/>
          <w:szCs w:val="26"/>
          <w:lang w:eastAsia="ar-SA"/>
        </w:rPr>
        <w:t>»</w:t>
      </w:r>
    </w:p>
    <w:p w:rsidR="00DA0AAB" w:rsidRPr="007A1119" w:rsidRDefault="00DA0AAB" w:rsidP="007A1119">
      <w:pPr>
        <w:spacing w:after="0" w:line="264" w:lineRule="auto"/>
        <w:jc w:val="center"/>
        <w:rPr>
          <w:rFonts w:ascii="Times New Roman" w:hAnsi="Times New Roman"/>
          <w:b/>
          <w:sz w:val="26"/>
          <w:szCs w:val="26"/>
        </w:rPr>
      </w:pPr>
    </w:p>
    <w:p w:rsidR="0055413F" w:rsidRPr="007A1119" w:rsidRDefault="00D70D50" w:rsidP="007A1119">
      <w:pPr>
        <w:spacing w:after="0" w:line="264" w:lineRule="auto"/>
        <w:ind w:firstLine="709"/>
        <w:jc w:val="both"/>
        <w:rPr>
          <w:rFonts w:ascii="Times New Roman" w:hAnsi="Times New Roman"/>
          <w:sz w:val="26"/>
          <w:szCs w:val="26"/>
        </w:rPr>
      </w:pPr>
      <w:r>
        <w:rPr>
          <w:rFonts w:ascii="Times New Roman" w:hAnsi="Times New Roman"/>
          <w:sz w:val="26"/>
          <w:szCs w:val="26"/>
          <w:lang w:eastAsia="ar-SA"/>
        </w:rPr>
        <w:t>Проект планировки территории и проект межевания территории</w:t>
      </w:r>
      <w:r w:rsidR="00E650BA" w:rsidRPr="007A1119">
        <w:rPr>
          <w:rFonts w:ascii="Times New Roman" w:hAnsi="Times New Roman"/>
          <w:sz w:val="26"/>
          <w:szCs w:val="26"/>
          <w:lang w:eastAsia="ar-SA"/>
        </w:rPr>
        <w:t xml:space="preserve"> линейного объекта </w:t>
      </w:r>
      <w:r w:rsidR="00A100AD" w:rsidRPr="007A1119">
        <w:rPr>
          <w:rFonts w:ascii="Times New Roman" w:hAnsi="Times New Roman"/>
          <w:sz w:val="26"/>
          <w:szCs w:val="26"/>
          <w:lang w:eastAsia="ar-SA"/>
        </w:rPr>
        <w:t>«</w:t>
      </w:r>
      <w:r w:rsidRPr="00D70D50">
        <w:rPr>
          <w:rFonts w:ascii="Times New Roman" w:hAnsi="Times New Roman"/>
          <w:sz w:val="26"/>
          <w:szCs w:val="26"/>
          <w:lang w:eastAsia="ar-SA"/>
        </w:rPr>
        <w:t xml:space="preserve">Реконструкция автомобильного моста по </w:t>
      </w:r>
      <w:proofErr w:type="spellStart"/>
      <w:r w:rsidRPr="00D70D50">
        <w:rPr>
          <w:rFonts w:ascii="Times New Roman" w:hAnsi="Times New Roman"/>
          <w:sz w:val="26"/>
          <w:szCs w:val="26"/>
          <w:lang w:eastAsia="ar-SA"/>
        </w:rPr>
        <w:t>ул.Школьная</w:t>
      </w:r>
      <w:proofErr w:type="spellEnd"/>
      <w:r w:rsidRPr="00D70D50">
        <w:rPr>
          <w:rFonts w:ascii="Times New Roman" w:hAnsi="Times New Roman"/>
          <w:sz w:val="26"/>
          <w:szCs w:val="26"/>
          <w:lang w:eastAsia="ar-SA"/>
        </w:rPr>
        <w:t xml:space="preserve"> в жилом массиве Константиновка в Советском районе муниципального образования </w:t>
      </w:r>
      <w:proofErr w:type="spellStart"/>
      <w:r w:rsidRPr="00D70D50">
        <w:rPr>
          <w:rFonts w:ascii="Times New Roman" w:hAnsi="Times New Roman"/>
          <w:sz w:val="26"/>
          <w:szCs w:val="26"/>
          <w:lang w:eastAsia="ar-SA"/>
        </w:rPr>
        <w:t>г.Казани</w:t>
      </w:r>
      <w:proofErr w:type="spellEnd"/>
      <w:r w:rsidRPr="00D70D50">
        <w:rPr>
          <w:rFonts w:ascii="Times New Roman" w:hAnsi="Times New Roman"/>
          <w:sz w:val="26"/>
          <w:szCs w:val="26"/>
          <w:lang w:eastAsia="ar-SA"/>
        </w:rPr>
        <w:t xml:space="preserve"> Республики Татарстан</w:t>
      </w:r>
      <w:r w:rsidR="00A100AD" w:rsidRPr="007A1119">
        <w:rPr>
          <w:rFonts w:ascii="Times New Roman" w:hAnsi="Times New Roman"/>
          <w:sz w:val="26"/>
          <w:szCs w:val="26"/>
          <w:lang w:eastAsia="ar-SA"/>
        </w:rPr>
        <w:t>»</w:t>
      </w:r>
      <w:r w:rsidR="00E650BA" w:rsidRPr="007A1119">
        <w:rPr>
          <w:rFonts w:ascii="Times New Roman" w:hAnsi="Times New Roman"/>
          <w:sz w:val="26"/>
          <w:szCs w:val="26"/>
          <w:lang w:eastAsia="ar-SA"/>
        </w:rPr>
        <w:t xml:space="preserve"> </w:t>
      </w:r>
      <w:r w:rsidR="00E32A2A" w:rsidRPr="007A1119">
        <w:rPr>
          <w:rFonts w:ascii="Times New Roman" w:hAnsi="Times New Roman"/>
          <w:sz w:val="26"/>
          <w:szCs w:val="26"/>
          <w:lang w:eastAsia="ar-SA"/>
        </w:rPr>
        <w:t>состоит из</w:t>
      </w:r>
      <w:r w:rsidR="0055413F" w:rsidRPr="007A1119">
        <w:rPr>
          <w:rFonts w:ascii="Times New Roman" w:hAnsi="Times New Roman"/>
          <w:sz w:val="26"/>
          <w:szCs w:val="26"/>
        </w:rPr>
        <w:t>:</w:t>
      </w:r>
    </w:p>
    <w:p w:rsidR="00DA29C2" w:rsidRPr="007A1119" w:rsidRDefault="00DA29C2" w:rsidP="007A1119">
      <w:pPr>
        <w:pStyle w:val="a6"/>
        <w:numPr>
          <w:ilvl w:val="0"/>
          <w:numId w:val="1"/>
        </w:numPr>
        <w:spacing w:after="0" w:line="264" w:lineRule="auto"/>
        <w:ind w:left="0" w:firstLine="709"/>
        <w:jc w:val="both"/>
        <w:rPr>
          <w:rFonts w:ascii="Times New Roman" w:hAnsi="Times New Roman"/>
          <w:sz w:val="26"/>
          <w:szCs w:val="26"/>
        </w:rPr>
      </w:pPr>
      <w:r w:rsidRPr="007A1119">
        <w:rPr>
          <w:rFonts w:ascii="Times New Roman" w:hAnsi="Times New Roman"/>
          <w:sz w:val="26"/>
          <w:szCs w:val="26"/>
        </w:rPr>
        <w:t xml:space="preserve">Проекта планировки территории. </w:t>
      </w:r>
    </w:p>
    <w:p w:rsidR="00DA29C2" w:rsidRPr="007A1119" w:rsidRDefault="00DA29C2" w:rsidP="007A1119">
      <w:pPr>
        <w:spacing w:after="0" w:line="264" w:lineRule="auto"/>
        <w:ind w:firstLine="709"/>
        <w:jc w:val="both"/>
        <w:rPr>
          <w:rFonts w:ascii="Times New Roman" w:hAnsi="Times New Roman"/>
          <w:sz w:val="26"/>
          <w:szCs w:val="26"/>
        </w:rPr>
      </w:pPr>
      <w:r w:rsidRPr="007A1119">
        <w:rPr>
          <w:rFonts w:ascii="Times New Roman" w:hAnsi="Times New Roman"/>
          <w:sz w:val="26"/>
          <w:szCs w:val="26"/>
        </w:rPr>
        <w:t xml:space="preserve">Графическая часть: </w:t>
      </w:r>
    </w:p>
    <w:p w:rsidR="00DA29C2" w:rsidRPr="007A1119" w:rsidRDefault="00DA29C2" w:rsidP="007A1119">
      <w:pPr>
        <w:spacing w:after="0" w:line="264" w:lineRule="auto"/>
        <w:ind w:firstLine="709"/>
        <w:jc w:val="both"/>
        <w:rPr>
          <w:rFonts w:ascii="Times New Roman" w:hAnsi="Times New Roman"/>
          <w:sz w:val="26"/>
          <w:szCs w:val="26"/>
        </w:rPr>
      </w:pPr>
      <w:r w:rsidRPr="007A1119">
        <w:rPr>
          <w:rFonts w:ascii="Times New Roman" w:hAnsi="Times New Roman"/>
          <w:sz w:val="26"/>
          <w:szCs w:val="26"/>
        </w:rPr>
        <w:t xml:space="preserve">- чертеж красных линий, границ зон планируемого размещения линейного объекта с приложением перечня координат характерных точек устанавливаемых красных линий; </w:t>
      </w:r>
    </w:p>
    <w:p w:rsidR="00DA29C2" w:rsidRPr="007A1119" w:rsidRDefault="00DA29C2" w:rsidP="007A1119">
      <w:pPr>
        <w:spacing w:after="0" w:line="264" w:lineRule="auto"/>
        <w:ind w:firstLine="709"/>
        <w:jc w:val="both"/>
        <w:rPr>
          <w:rFonts w:ascii="Times New Roman" w:hAnsi="Times New Roman"/>
          <w:sz w:val="26"/>
          <w:szCs w:val="26"/>
        </w:rPr>
      </w:pPr>
      <w:r w:rsidRPr="007A1119">
        <w:rPr>
          <w:rFonts w:ascii="Times New Roman" w:hAnsi="Times New Roman"/>
          <w:sz w:val="26"/>
          <w:szCs w:val="26"/>
        </w:rPr>
        <w:t>- чертеж границ зон планируемого размещения линейных объектов, подлежащих реконструкции в связи с изменением их местоположения;</w:t>
      </w:r>
    </w:p>
    <w:p w:rsidR="00DA29C2" w:rsidRPr="007A1119" w:rsidRDefault="00DA29C2" w:rsidP="007A1119">
      <w:pPr>
        <w:pStyle w:val="a6"/>
        <w:numPr>
          <w:ilvl w:val="0"/>
          <w:numId w:val="1"/>
        </w:numPr>
        <w:spacing w:after="0" w:line="264" w:lineRule="auto"/>
        <w:ind w:left="0" w:firstLine="709"/>
        <w:jc w:val="both"/>
        <w:rPr>
          <w:rFonts w:ascii="Times New Roman" w:hAnsi="Times New Roman"/>
          <w:sz w:val="26"/>
          <w:szCs w:val="26"/>
        </w:rPr>
      </w:pPr>
      <w:r w:rsidRPr="007A1119">
        <w:rPr>
          <w:rFonts w:ascii="Times New Roman" w:hAnsi="Times New Roman"/>
          <w:sz w:val="26"/>
          <w:szCs w:val="26"/>
        </w:rPr>
        <w:t>Положения о размещении линейного объекта с перечнем координат характерных точек границ зон планируемого размещения линейного объекта, перечнем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rsidR="00A67143" w:rsidRPr="007A1119" w:rsidRDefault="00A67143" w:rsidP="007A1119">
      <w:pPr>
        <w:pStyle w:val="a6"/>
        <w:widowControl w:val="0"/>
        <w:numPr>
          <w:ilvl w:val="0"/>
          <w:numId w:val="1"/>
        </w:numPr>
        <w:spacing w:after="0" w:line="264" w:lineRule="auto"/>
        <w:ind w:left="0" w:firstLine="709"/>
        <w:jc w:val="both"/>
        <w:rPr>
          <w:rFonts w:ascii="Times New Roman" w:hAnsi="Times New Roman"/>
          <w:sz w:val="26"/>
          <w:szCs w:val="26"/>
        </w:rPr>
      </w:pPr>
      <w:r w:rsidRPr="007A1119">
        <w:rPr>
          <w:rFonts w:ascii="Times New Roman" w:hAnsi="Times New Roman"/>
          <w:sz w:val="26"/>
          <w:szCs w:val="26"/>
        </w:rPr>
        <w:t>Проекта межевания территории. Графической части. Чертежа межевания территории.</w:t>
      </w:r>
    </w:p>
    <w:p w:rsidR="00A67143" w:rsidRPr="007A1119" w:rsidRDefault="00A67143" w:rsidP="007A1119">
      <w:pPr>
        <w:pStyle w:val="a6"/>
        <w:widowControl w:val="0"/>
        <w:numPr>
          <w:ilvl w:val="0"/>
          <w:numId w:val="1"/>
        </w:numPr>
        <w:spacing w:after="0" w:line="264" w:lineRule="auto"/>
        <w:ind w:left="0" w:firstLine="709"/>
        <w:jc w:val="both"/>
        <w:rPr>
          <w:rFonts w:ascii="Times New Roman" w:hAnsi="Times New Roman"/>
          <w:sz w:val="26"/>
          <w:szCs w:val="26"/>
        </w:rPr>
      </w:pPr>
      <w:r w:rsidRPr="007A1119">
        <w:rPr>
          <w:rFonts w:ascii="Times New Roman" w:hAnsi="Times New Roman"/>
          <w:sz w:val="26"/>
          <w:szCs w:val="26"/>
        </w:rPr>
        <w:t>Проекта межевания территории. Текстовой части с перечнем координат характерных точек границ территории проекта межевания, перечнем координат характерных точек границ образуем</w:t>
      </w:r>
      <w:r w:rsidR="00E650BA" w:rsidRPr="007A1119">
        <w:rPr>
          <w:rFonts w:ascii="Times New Roman" w:hAnsi="Times New Roman"/>
          <w:sz w:val="26"/>
          <w:szCs w:val="26"/>
        </w:rPr>
        <w:t>ого</w:t>
      </w:r>
      <w:r w:rsidRPr="007A1119">
        <w:rPr>
          <w:rFonts w:ascii="Times New Roman" w:hAnsi="Times New Roman"/>
          <w:sz w:val="26"/>
          <w:szCs w:val="26"/>
        </w:rPr>
        <w:t xml:space="preserve"> земельн</w:t>
      </w:r>
      <w:r w:rsidR="00E650BA" w:rsidRPr="007A1119">
        <w:rPr>
          <w:rFonts w:ascii="Times New Roman" w:hAnsi="Times New Roman"/>
          <w:sz w:val="26"/>
          <w:szCs w:val="26"/>
        </w:rPr>
        <w:t>ого</w:t>
      </w:r>
      <w:r w:rsidRPr="007A1119">
        <w:rPr>
          <w:rFonts w:ascii="Times New Roman" w:hAnsi="Times New Roman"/>
          <w:sz w:val="26"/>
          <w:szCs w:val="26"/>
        </w:rPr>
        <w:t xml:space="preserve"> участк</w:t>
      </w:r>
      <w:r w:rsidR="00E650BA" w:rsidRPr="007A1119">
        <w:rPr>
          <w:rFonts w:ascii="Times New Roman" w:hAnsi="Times New Roman"/>
          <w:sz w:val="26"/>
          <w:szCs w:val="26"/>
        </w:rPr>
        <w:t>а</w:t>
      </w:r>
      <w:r w:rsidRPr="007A1119">
        <w:rPr>
          <w:rFonts w:ascii="Times New Roman" w:hAnsi="Times New Roman"/>
          <w:bCs/>
          <w:color w:val="000000"/>
          <w:sz w:val="26"/>
          <w:szCs w:val="26"/>
        </w:rPr>
        <w:t>.</w:t>
      </w:r>
    </w:p>
    <w:p w:rsidR="00275BBB" w:rsidRPr="007A1119" w:rsidRDefault="00DA29C2" w:rsidP="007A1119">
      <w:pPr>
        <w:spacing w:after="0" w:line="264" w:lineRule="auto"/>
        <w:ind w:firstLine="709"/>
        <w:jc w:val="both"/>
        <w:rPr>
          <w:rFonts w:ascii="Times New Roman" w:hAnsi="Times New Roman"/>
          <w:sz w:val="26"/>
          <w:szCs w:val="26"/>
        </w:rPr>
      </w:pPr>
      <w:r w:rsidRPr="007A1119">
        <w:rPr>
          <w:rFonts w:ascii="Times New Roman" w:hAnsi="Times New Roman"/>
          <w:sz w:val="26"/>
          <w:szCs w:val="26"/>
        </w:rPr>
        <w:t>Перечень координат характерных точек устанавливаемых красных линий, перечень координат характерных точек границ зон планируемого размещения линейного объекта,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r w:rsidR="00A67143" w:rsidRPr="007A1119">
        <w:rPr>
          <w:rFonts w:ascii="Times New Roman" w:hAnsi="Times New Roman"/>
          <w:sz w:val="26"/>
          <w:szCs w:val="26"/>
        </w:rPr>
        <w:t xml:space="preserve">, перечень координат характерных точек границ территории проекта межевания, перечень координат характерных точек границ образуемых земельных участков </w:t>
      </w:r>
      <w:r w:rsidR="00AF3EC0" w:rsidRPr="007A1119">
        <w:rPr>
          <w:rFonts w:ascii="Times New Roman" w:hAnsi="Times New Roman"/>
          <w:sz w:val="26"/>
          <w:szCs w:val="26"/>
        </w:rPr>
        <w:t>являются документами для служебного пользования и не подлежат опубликованию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(www.kzn.ru).</w:t>
      </w:r>
      <w:r w:rsidR="00275BBB" w:rsidRPr="007A1119">
        <w:rPr>
          <w:rFonts w:ascii="Times New Roman" w:hAnsi="Times New Roman"/>
          <w:sz w:val="26"/>
          <w:szCs w:val="26"/>
        </w:rPr>
        <w:br w:type="page"/>
      </w:r>
    </w:p>
    <w:p w:rsidR="00E650BA" w:rsidRPr="007A1119" w:rsidRDefault="00E650BA" w:rsidP="007A1119">
      <w:pPr>
        <w:autoSpaceDE w:val="0"/>
        <w:autoSpaceDN w:val="0"/>
        <w:adjustRightInd w:val="0"/>
        <w:spacing w:after="0" w:line="264" w:lineRule="auto"/>
        <w:jc w:val="center"/>
        <w:rPr>
          <w:rFonts w:ascii="Times New Roman" w:hAnsi="Times New Roman"/>
          <w:b/>
          <w:bCs/>
          <w:color w:val="000000"/>
          <w:sz w:val="26"/>
          <w:szCs w:val="26"/>
        </w:rPr>
      </w:pPr>
      <w:r w:rsidRPr="007A1119">
        <w:rPr>
          <w:rFonts w:ascii="Times New Roman" w:hAnsi="Times New Roman"/>
          <w:b/>
          <w:bCs/>
          <w:color w:val="000000"/>
          <w:sz w:val="26"/>
          <w:szCs w:val="26"/>
        </w:rPr>
        <w:lastRenderedPageBreak/>
        <w:t>I. Проект планировки территории.</w:t>
      </w:r>
    </w:p>
    <w:p w:rsidR="00C05E3F" w:rsidRPr="007A1119" w:rsidRDefault="00E650BA" w:rsidP="007A1119">
      <w:pPr>
        <w:autoSpaceDE w:val="0"/>
        <w:autoSpaceDN w:val="0"/>
        <w:adjustRightInd w:val="0"/>
        <w:spacing w:after="0" w:line="264" w:lineRule="auto"/>
        <w:jc w:val="center"/>
        <w:rPr>
          <w:rFonts w:ascii="Times New Roman" w:hAnsi="Times New Roman"/>
          <w:b/>
          <w:sz w:val="26"/>
          <w:szCs w:val="26"/>
        </w:rPr>
      </w:pPr>
      <w:r w:rsidRPr="007A1119">
        <w:rPr>
          <w:rFonts w:ascii="Times New Roman" w:hAnsi="Times New Roman"/>
          <w:b/>
          <w:bCs/>
          <w:color w:val="000000"/>
          <w:sz w:val="26"/>
          <w:szCs w:val="26"/>
        </w:rPr>
        <w:t>Графическая часть. Чертеж красных линий, границ зон планируемого размещения линейного объекта, границ зон планируемого размещения линейных объектов,</w:t>
      </w:r>
      <w:r w:rsidR="00D51BE8" w:rsidRPr="007A1119">
        <w:rPr>
          <w:rFonts w:ascii="Times New Roman" w:hAnsi="Times New Roman"/>
          <w:b/>
          <w:bCs/>
          <w:color w:val="000000"/>
          <w:sz w:val="26"/>
          <w:szCs w:val="26"/>
        </w:rPr>
        <w:t xml:space="preserve"> </w:t>
      </w:r>
      <w:r w:rsidRPr="007A1119">
        <w:rPr>
          <w:rFonts w:ascii="Times New Roman" w:hAnsi="Times New Roman"/>
          <w:b/>
          <w:bCs/>
          <w:color w:val="000000"/>
          <w:sz w:val="26"/>
          <w:szCs w:val="26"/>
        </w:rPr>
        <w:t>подлежащих реконструкции в связи с изменениями их местоположения</w:t>
      </w:r>
      <w:r w:rsidR="00152392" w:rsidRPr="007A1119">
        <w:rPr>
          <w:rFonts w:ascii="Times New Roman" w:hAnsi="Times New Roman"/>
          <w:b/>
          <w:bCs/>
          <w:color w:val="000000"/>
          <w:sz w:val="26"/>
          <w:szCs w:val="26"/>
        </w:rPr>
        <w:t>.</w:t>
      </w:r>
    </w:p>
    <w:p w:rsidR="00894C56" w:rsidRPr="007A1119" w:rsidRDefault="00E73BF7" w:rsidP="007A1119">
      <w:pPr>
        <w:pStyle w:val="a6"/>
        <w:spacing w:after="0" w:line="264" w:lineRule="auto"/>
        <w:ind w:left="567"/>
        <w:jc w:val="center"/>
        <w:rPr>
          <w:rFonts w:ascii="Times New Roman" w:hAnsi="Times New Roman"/>
          <w:b/>
          <w:sz w:val="26"/>
          <w:szCs w:val="26"/>
        </w:rPr>
      </w:pPr>
      <w:r>
        <w:rPr>
          <w:rFonts w:ascii="Times New Roman" w:hAnsi="Times New Roman"/>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579.75pt">
            <v:imagedata r:id="rId8" o:title="Чертеж ППТ а4"/>
          </v:shape>
        </w:pict>
      </w:r>
      <w:r w:rsidR="00894C56" w:rsidRPr="007A1119">
        <w:rPr>
          <w:rFonts w:ascii="Times New Roman" w:hAnsi="Times New Roman"/>
          <w:b/>
          <w:sz w:val="26"/>
          <w:szCs w:val="26"/>
        </w:rPr>
        <w:br w:type="page"/>
      </w:r>
    </w:p>
    <w:p w:rsidR="00CF4D95" w:rsidRDefault="00894C56" w:rsidP="007A1119">
      <w:pPr>
        <w:pStyle w:val="a6"/>
        <w:numPr>
          <w:ilvl w:val="0"/>
          <w:numId w:val="33"/>
        </w:numPr>
        <w:spacing w:after="0" w:line="264" w:lineRule="auto"/>
        <w:ind w:left="0" w:firstLine="709"/>
        <w:jc w:val="center"/>
        <w:rPr>
          <w:rFonts w:ascii="Times New Roman" w:hAnsi="Times New Roman"/>
          <w:b/>
          <w:sz w:val="26"/>
          <w:szCs w:val="26"/>
        </w:rPr>
      </w:pPr>
      <w:r w:rsidRPr="007A1119">
        <w:rPr>
          <w:rFonts w:ascii="Times New Roman" w:hAnsi="Times New Roman"/>
          <w:b/>
          <w:sz w:val="26"/>
          <w:szCs w:val="26"/>
        </w:rPr>
        <w:lastRenderedPageBreak/>
        <w:t>Положение о размещении линейного объекта</w:t>
      </w:r>
    </w:p>
    <w:p w:rsidR="00A54C9E" w:rsidRPr="00A54C9E" w:rsidRDefault="00A54C9E" w:rsidP="00A54C9E">
      <w:pPr>
        <w:spacing w:after="0" w:line="264" w:lineRule="auto"/>
        <w:rPr>
          <w:rFonts w:ascii="Times New Roman" w:hAnsi="Times New Roman"/>
          <w:b/>
          <w:sz w:val="26"/>
          <w:szCs w:val="26"/>
        </w:rPr>
      </w:pPr>
    </w:p>
    <w:p w:rsidR="00F02583" w:rsidRPr="00F02583" w:rsidRDefault="00F02583" w:rsidP="00F02583">
      <w:pPr>
        <w:widowControl w:val="0"/>
        <w:spacing w:after="0" w:line="264" w:lineRule="auto"/>
        <w:ind w:firstLine="709"/>
        <w:jc w:val="both"/>
        <w:rPr>
          <w:rFonts w:ascii="Times New Roman" w:hAnsi="Times New Roman"/>
          <w:bCs/>
          <w:sz w:val="26"/>
          <w:szCs w:val="26"/>
        </w:rPr>
      </w:pPr>
      <w:r>
        <w:rPr>
          <w:rFonts w:ascii="Times New Roman" w:hAnsi="Times New Roman"/>
          <w:bCs/>
          <w:sz w:val="26"/>
          <w:szCs w:val="26"/>
        </w:rPr>
        <w:t xml:space="preserve">В соответствии с </w:t>
      </w:r>
      <w:r w:rsidRPr="00F02583">
        <w:rPr>
          <w:rFonts w:ascii="Times New Roman" w:hAnsi="Times New Roman"/>
          <w:bCs/>
          <w:sz w:val="26"/>
          <w:szCs w:val="26"/>
        </w:rPr>
        <w:t>Градостроительны</w:t>
      </w:r>
      <w:r>
        <w:rPr>
          <w:rFonts w:ascii="Times New Roman" w:hAnsi="Times New Roman"/>
          <w:bCs/>
          <w:sz w:val="26"/>
          <w:szCs w:val="26"/>
        </w:rPr>
        <w:t>м</w:t>
      </w:r>
      <w:r w:rsidRPr="00F02583">
        <w:rPr>
          <w:rFonts w:ascii="Times New Roman" w:hAnsi="Times New Roman"/>
          <w:bCs/>
          <w:sz w:val="26"/>
          <w:szCs w:val="26"/>
        </w:rPr>
        <w:t xml:space="preserve"> кодекс</w:t>
      </w:r>
      <w:r>
        <w:rPr>
          <w:rFonts w:ascii="Times New Roman" w:hAnsi="Times New Roman"/>
          <w:bCs/>
          <w:sz w:val="26"/>
          <w:szCs w:val="26"/>
        </w:rPr>
        <w:t>ом «</w:t>
      </w:r>
      <w:r w:rsidRPr="00F02583">
        <w:rPr>
          <w:rFonts w:ascii="Times New Roman" w:hAnsi="Times New Roman"/>
          <w:bCs/>
          <w:sz w:val="26"/>
          <w:szCs w:val="26"/>
        </w:rPr>
        <w:t>Глава 5. ПЛАНИРОВКА ТЕРРИТОРИИ»</w:t>
      </w:r>
      <w:r>
        <w:rPr>
          <w:rFonts w:ascii="Times New Roman" w:hAnsi="Times New Roman"/>
          <w:bCs/>
          <w:sz w:val="26"/>
          <w:szCs w:val="26"/>
        </w:rPr>
        <w:t xml:space="preserve">, </w:t>
      </w:r>
      <w:r w:rsidRPr="00F02583">
        <w:rPr>
          <w:rFonts w:ascii="Times New Roman" w:hAnsi="Times New Roman"/>
          <w:bCs/>
          <w:sz w:val="26"/>
          <w:szCs w:val="26"/>
        </w:rPr>
        <w:t>Статья 41.</w:t>
      </w:r>
      <w:r>
        <w:rPr>
          <w:rFonts w:ascii="Times New Roman" w:hAnsi="Times New Roman"/>
          <w:bCs/>
          <w:sz w:val="26"/>
          <w:szCs w:val="26"/>
        </w:rPr>
        <w:t xml:space="preserve"> Пункт 4. </w:t>
      </w:r>
      <w:r w:rsidRPr="00F02583">
        <w:rPr>
          <w:rFonts w:ascii="Times New Roman" w:hAnsi="Times New Roman"/>
          <w:bCs/>
          <w:sz w:val="26"/>
          <w:szCs w:val="26"/>
        </w:rPr>
        <w:t>Видами документации по планировке территории являются:</w:t>
      </w:r>
    </w:p>
    <w:p w:rsidR="00F02583" w:rsidRPr="00F02583" w:rsidRDefault="00F02583" w:rsidP="00F02583">
      <w:pPr>
        <w:widowControl w:val="0"/>
        <w:spacing w:after="0" w:line="264" w:lineRule="auto"/>
        <w:ind w:firstLine="709"/>
        <w:jc w:val="both"/>
        <w:rPr>
          <w:rFonts w:ascii="Times New Roman" w:hAnsi="Times New Roman"/>
          <w:bCs/>
          <w:sz w:val="26"/>
          <w:szCs w:val="26"/>
        </w:rPr>
      </w:pPr>
      <w:r w:rsidRPr="00F02583">
        <w:rPr>
          <w:rFonts w:ascii="Times New Roman" w:hAnsi="Times New Roman"/>
          <w:bCs/>
          <w:sz w:val="26"/>
          <w:szCs w:val="26"/>
        </w:rPr>
        <w:t>1) проект планировки территории;</w:t>
      </w:r>
    </w:p>
    <w:p w:rsidR="00F02583" w:rsidRDefault="00F02583" w:rsidP="00F02583">
      <w:pPr>
        <w:widowControl w:val="0"/>
        <w:spacing w:after="0" w:line="264" w:lineRule="auto"/>
        <w:ind w:firstLine="709"/>
        <w:jc w:val="both"/>
        <w:rPr>
          <w:rFonts w:ascii="Times New Roman" w:hAnsi="Times New Roman"/>
          <w:bCs/>
          <w:sz w:val="26"/>
          <w:szCs w:val="26"/>
        </w:rPr>
      </w:pPr>
      <w:r w:rsidRPr="00F02583">
        <w:rPr>
          <w:rFonts w:ascii="Times New Roman" w:hAnsi="Times New Roman"/>
          <w:bCs/>
          <w:sz w:val="26"/>
          <w:szCs w:val="26"/>
        </w:rPr>
        <w:t>2) проект межевания территории.</w:t>
      </w:r>
    </w:p>
    <w:p w:rsidR="00894C56" w:rsidRPr="007A1119" w:rsidRDefault="00894C56" w:rsidP="007A1119">
      <w:pPr>
        <w:widowControl w:val="0"/>
        <w:spacing w:after="0" w:line="264" w:lineRule="auto"/>
        <w:ind w:firstLine="709"/>
        <w:jc w:val="both"/>
        <w:rPr>
          <w:rFonts w:ascii="Times New Roman" w:hAnsi="Times New Roman"/>
          <w:bCs/>
          <w:sz w:val="26"/>
          <w:szCs w:val="26"/>
        </w:rPr>
      </w:pPr>
      <w:r w:rsidRPr="007A1119">
        <w:rPr>
          <w:rFonts w:ascii="Times New Roman" w:hAnsi="Times New Roman"/>
          <w:bCs/>
          <w:sz w:val="26"/>
          <w:szCs w:val="26"/>
        </w:rPr>
        <w:t>Проект планировки территории подготовлен в соответствии со                    статьями 42, 45, 46 Градостроительного кодекса Российской Федерации.</w:t>
      </w:r>
    </w:p>
    <w:p w:rsidR="00700E7B" w:rsidRPr="007A1119" w:rsidRDefault="00894C56" w:rsidP="007A1119">
      <w:pPr>
        <w:widowControl w:val="0"/>
        <w:spacing w:after="0" w:line="264" w:lineRule="auto"/>
        <w:ind w:firstLine="709"/>
        <w:jc w:val="both"/>
        <w:rPr>
          <w:rFonts w:ascii="Times New Roman" w:hAnsi="Times New Roman"/>
          <w:bCs/>
          <w:sz w:val="26"/>
          <w:szCs w:val="26"/>
        </w:rPr>
      </w:pPr>
      <w:r w:rsidRPr="007A1119">
        <w:rPr>
          <w:rFonts w:ascii="Times New Roman" w:hAnsi="Times New Roman"/>
          <w:bCs/>
          <w:sz w:val="26"/>
          <w:szCs w:val="26"/>
        </w:rPr>
        <w:t xml:space="preserve">Реконструируемая часть моста находится </w:t>
      </w:r>
      <w:r w:rsidR="00C13E78" w:rsidRPr="007A1119">
        <w:rPr>
          <w:rFonts w:ascii="Times New Roman" w:hAnsi="Times New Roman"/>
          <w:bCs/>
          <w:sz w:val="26"/>
          <w:szCs w:val="26"/>
        </w:rPr>
        <w:t xml:space="preserve">в </w:t>
      </w:r>
      <w:r w:rsidR="00C13E78" w:rsidRPr="007A1119">
        <w:rPr>
          <w:rFonts w:ascii="Times New Roman" w:hAnsi="Times New Roman"/>
          <w:sz w:val="26"/>
          <w:szCs w:val="26"/>
          <w:lang w:eastAsia="ar-SA"/>
        </w:rPr>
        <w:t xml:space="preserve">жилом массиве </w:t>
      </w:r>
      <w:r w:rsidR="00700E7B" w:rsidRPr="007A1119">
        <w:rPr>
          <w:rFonts w:ascii="Times New Roman" w:hAnsi="Times New Roman"/>
          <w:sz w:val="26"/>
          <w:szCs w:val="26"/>
          <w:lang w:eastAsia="ar-SA"/>
        </w:rPr>
        <w:t xml:space="preserve">Константиновка в Советском районе муниципального образования </w:t>
      </w:r>
      <w:proofErr w:type="spellStart"/>
      <w:r w:rsidR="00700E7B" w:rsidRPr="007A1119">
        <w:rPr>
          <w:rFonts w:ascii="Times New Roman" w:hAnsi="Times New Roman"/>
          <w:sz w:val="26"/>
          <w:szCs w:val="26"/>
          <w:lang w:eastAsia="ar-SA"/>
        </w:rPr>
        <w:t>г.Казани</w:t>
      </w:r>
      <w:proofErr w:type="spellEnd"/>
      <w:r w:rsidRPr="007A1119">
        <w:rPr>
          <w:rFonts w:ascii="Times New Roman" w:hAnsi="Times New Roman"/>
          <w:bCs/>
          <w:sz w:val="26"/>
          <w:szCs w:val="26"/>
        </w:rPr>
        <w:t>.</w:t>
      </w:r>
    </w:p>
    <w:p w:rsidR="00996F0D" w:rsidRPr="007A1119" w:rsidRDefault="00700E7B" w:rsidP="007A1119">
      <w:pPr>
        <w:widowControl w:val="0"/>
        <w:spacing w:after="0" w:line="264" w:lineRule="auto"/>
        <w:ind w:firstLine="709"/>
        <w:jc w:val="both"/>
        <w:rPr>
          <w:rFonts w:ascii="Times New Roman" w:hAnsi="Times New Roman"/>
          <w:sz w:val="26"/>
          <w:szCs w:val="26"/>
        </w:rPr>
      </w:pPr>
      <w:r w:rsidRPr="007A1119">
        <w:rPr>
          <w:rFonts w:ascii="Times New Roman" w:hAnsi="Times New Roman"/>
          <w:sz w:val="26"/>
          <w:szCs w:val="26"/>
        </w:rPr>
        <w:t xml:space="preserve">В рамках подготовки проекта планировки территории линейного объекта «Реконструкция моста автомобильного по </w:t>
      </w:r>
      <w:proofErr w:type="spellStart"/>
      <w:r w:rsidRPr="007A1119">
        <w:rPr>
          <w:rFonts w:ascii="Times New Roman" w:hAnsi="Times New Roman"/>
          <w:sz w:val="26"/>
          <w:szCs w:val="26"/>
        </w:rPr>
        <w:t>ул.Школьная</w:t>
      </w:r>
      <w:proofErr w:type="spellEnd"/>
      <w:r w:rsidRPr="007A1119">
        <w:rPr>
          <w:rFonts w:ascii="Times New Roman" w:hAnsi="Times New Roman"/>
          <w:sz w:val="26"/>
          <w:szCs w:val="26"/>
        </w:rPr>
        <w:t xml:space="preserve">, д.56 в </w:t>
      </w:r>
      <w:proofErr w:type="spellStart"/>
      <w:r w:rsidRPr="007A1119">
        <w:rPr>
          <w:rFonts w:ascii="Times New Roman" w:hAnsi="Times New Roman"/>
          <w:sz w:val="26"/>
          <w:szCs w:val="26"/>
        </w:rPr>
        <w:t>ж.м.Константиновка</w:t>
      </w:r>
      <w:proofErr w:type="spellEnd"/>
      <w:r w:rsidRPr="007A1119">
        <w:rPr>
          <w:rFonts w:ascii="Times New Roman" w:hAnsi="Times New Roman"/>
          <w:sz w:val="26"/>
          <w:szCs w:val="26"/>
        </w:rPr>
        <w:t xml:space="preserve"> в Советском районе муниципального образования </w:t>
      </w:r>
      <w:proofErr w:type="spellStart"/>
      <w:r w:rsidRPr="007A1119">
        <w:rPr>
          <w:rFonts w:ascii="Times New Roman" w:hAnsi="Times New Roman"/>
          <w:sz w:val="26"/>
          <w:szCs w:val="26"/>
        </w:rPr>
        <w:t>г.Казани</w:t>
      </w:r>
      <w:proofErr w:type="spellEnd"/>
      <w:r w:rsidRPr="007A1119">
        <w:rPr>
          <w:rFonts w:ascii="Times New Roman" w:hAnsi="Times New Roman"/>
          <w:sz w:val="26"/>
          <w:szCs w:val="26"/>
        </w:rPr>
        <w:t xml:space="preserve"> Республики Татарстан», предусмотрены работы только по реконструкции моста. </w:t>
      </w:r>
    </w:p>
    <w:p w:rsidR="00700E7B" w:rsidRPr="007A1119" w:rsidRDefault="00700E7B" w:rsidP="007A1119">
      <w:pPr>
        <w:widowControl w:val="0"/>
        <w:spacing w:after="0" w:line="264" w:lineRule="auto"/>
        <w:ind w:firstLine="709"/>
        <w:jc w:val="both"/>
        <w:rPr>
          <w:rFonts w:ascii="Times New Roman" w:hAnsi="Times New Roman"/>
          <w:sz w:val="26"/>
          <w:szCs w:val="26"/>
        </w:rPr>
      </w:pPr>
      <w:r w:rsidRPr="007A1119">
        <w:rPr>
          <w:rFonts w:ascii="Times New Roman" w:hAnsi="Times New Roman"/>
          <w:sz w:val="26"/>
          <w:szCs w:val="26"/>
        </w:rPr>
        <w:t>Проектом планировки устанавливаются красные линии моста в пределах коридора сопутствующих автодороге инженерных сетей наружного освещения. Красные линии по улице Советская устанавливаются в границах существующего объекта улично-дорожной сети в под-зоне улично-дорожной сети.</w:t>
      </w:r>
    </w:p>
    <w:p w:rsidR="00700E7B" w:rsidRPr="007A1119" w:rsidRDefault="00700E7B" w:rsidP="007A1119">
      <w:pPr>
        <w:widowControl w:val="0"/>
        <w:spacing w:after="0" w:line="264" w:lineRule="auto"/>
        <w:ind w:firstLine="709"/>
        <w:jc w:val="both"/>
        <w:rPr>
          <w:rFonts w:ascii="Times New Roman" w:hAnsi="Times New Roman"/>
          <w:sz w:val="26"/>
          <w:szCs w:val="26"/>
        </w:rPr>
      </w:pPr>
      <w:r w:rsidRPr="007A1119">
        <w:rPr>
          <w:rFonts w:ascii="Times New Roman" w:hAnsi="Times New Roman"/>
          <w:sz w:val="26"/>
          <w:szCs w:val="26"/>
        </w:rPr>
        <w:t xml:space="preserve">Границы зон планируемого размещения линейного объекта определены с учетом существующих земельных участков. </w:t>
      </w:r>
    </w:p>
    <w:p w:rsidR="00700E7B" w:rsidRPr="007A1119" w:rsidRDefault="00700E7B" w:rsidP="007A1119">
      <w:pPr>
        <w:widowControl w:val="0"/>
        <w:spacing w:after="0" w:line="264" w:lineRule="auto"/>
        <w:ind w:firstLine="709"/>
        <w:jc w:val="both"/>
        <w:rPr>
          <w:rFonts w:ascii="Times New Roman" w:hAnsi="Times New Roman"/>
          <w:sz w:val="26"/>
          <w:szCs w:val="26"/>
        </w:rPr>
      </w:pPr>
      <w:r w:rsidRPr="007A1119">
        <w:rPr>
          <w:rFonts w:ascii="Times New Roman" w:hAnsi="Times New Roman"/>
          <w:sz w:val="26"/>
          <w:szCs w:val="26"/>
        </w:rPr>
        <w:t xml:space="preserve">Размеры отвода земель принимаются исходя из условий минимального изъятия земель и технологической целесообразности с учетом действующих норм и правил проектирования и решений по организации строительства. </w:t>
      </w:r>
    </w:p>
    <w:p w:rsidR="00894C56" w:rsidRDefault="00894C56" w:rsidP="007A1119">
      <w:pPr>
        <w:widowControl w:val="0"/>
        <w:spacing w:after="0" w:line="264" w:lineRule="auto"/>
        <w:ind w:firstLine="709"/>
        <w:jc w:val="both"/>
        <w:rPr>
          <w:rFonts w:ascii="Times New Roman" w:hAnsi="Times New Roman"/>
          <w:bCs/>
          <w:sz w:val="26"/>
          <w:szCs w:val="26"/>
        </w:rPr>
      </w:pPr>
      <w:r w:rsidRPr="007A1119">
        <w:rPr>
          <w:rFonts w:ascii="Times New Roman" w:hAnsi="Times New Roman"/>
          <w:bCs/>
          <w:sz w:val="26"/>
          <w:szCs w:val="26"/>
        </w:rPr>
        <w:t xml:space="preserve">Площадь территории планируемого размещения линейного объекта составляет </w:t>
      </w:r>
      <w:r w:rsidR="00094189" w:rsidRPr="007A1119">
        <w:rPr>
          <w:rFonts w:ascii="Times New Roman" w:hAnsi="Times New Roman"/>
          <w:bCs/>
          <w:sz w:val="26"/>
          <w:szCs w:val="26"/>
        </w:rPr>
        <w:t>1615</w:t>
      </w:r>
      <w:r w:rsidRPr="007A1119">
        <w:rPr>
          <w:rFonts w:ascii="Times New Roman" w:hAnsi="Times New Roman"/>
          <w:bCs/>
          <w:sz w:val="26"/>
          <w:szCs w:val="26"/>
        </w:rPr>
        <w:t xml:space="preserve"> </w:t>
      </w:r>
      <w:proofErr w:type="spellStart"/>
      <w:r w:rsidRPr="007A1119">
        <w:rPr>
          <w:rFonts w:ascii="Times New Roman" w:hAnsi="Times New Roman"/>
          <w:bCs/>
          <w:sz w:val="26"/>
          <w:szCs w:val="26"/>
        </w:rPr>
        <w:t>кв.м</w:t>
      </w:r>
      <w:proofErr w:type="spellEnd"/>
      <w:r w:rsidR="00094189" w:rsidRPr="007A1119">
        <w:rPr>
          <w:rFonts w:ascii="Times New Roman" w:hAnsi="Times New Roman"/>
          <w:bCs/>
          <w:sz w:val="26"/>
          <w:szCs w:val="26"/>
        </w:rPr>
        <w:t>.</w:t>
      </w:r>
    </w:p>
    <w:p w:rsidR="00700E7B" w:rsidRPr="007A1119" w:rsidRDefault="00894C56" w:rsidP="007A1119">
      <w:pPr>
        <w:widowControl w:val="0"/>
        <w:spacing w:after="0" w:line="264" w:lineRule="auto"/>
        <w:ind w:firstLine="709"/>
        <w:jc w:val="both"/>
        <w:rPr>
          <w:rFonts w:ascii="Times New Roman" w:hAnsi="Times New Roman"/>
          <w:bCs/>
          <w:sz w:val="26"/>
          <w:szCs w:val="26"/>
        </w:rPr>
      </w:pPr>
      <w:r w:rsidRPr="007A1119">
        <w:rPr>
          <w:rFonts w:ascii="Times New Roman" w:hAnsi="Times New Roman"/>
          <w:bCs/>
          <w:sz w:val="26"/>
          <w:szCs w:val="26"/>
        </w:rPr>
        <w:t xml:space="preserve">Согласно заданию на разработку проекта приняты следующие </w:t>
      </w:r>
      <w:r w:rsidR="00191838" w:rsidRPr="007A1119">
        <w:rPr>
          <w:rFonts w:ascii="Times New Roman" w:hAnsi="Times New Roman"/>
          <w:bCs/>
          <w:sz w:val="26"/>
          <w:szCs w:val="26"/>
        </w:rPr>
        <w:t>т</w:t>
      </w:r>
      <w:r w:rsidR="00700E7B" w:rsidRPr="007A1119">
        <w:rPr>
          <w:rFonts w:ascii="Times New Roman" w:hAnsi="Times New Roman"/>
          <w:bCs/>
          <w:sz w:val="26"/>
          <w:szCs w:val="26"/>
        </w:rPr>
        <w:t>ехнические показатели сооружения после реконструкции:</w:t>
      </w:r>
    </w:p>
    <w:p w:rsidR="00700E7B" w:rsidRPr="007A1119" w:rsidRDefault="00700E7B" w:rsidP="007A1119">
      <w:pPr>
        <w:pStyle w:val="a6"/>
        <w:widowControl w:val="0"/>
        <w:numPr>
          <w:ilvl w:val="0"/>
          <w:numId w:val="38"/>
        </w:numPr>
        <w:spacing w:after="0" w:line="264" w:lineRule="auto"/>
        <w:ind w:left="993" w:hanging="284"/>
        <w:jc w:val="both"/>
        <w:rPr>
          <w:rFonts w:ascii="Times New Roman" w:hAnsi="Times New Roman"/>
          <w:bCs/>
          <w:sz w:val="26"/>
          <w:szCs w:val="26"/>
        </w:rPr>
      </w:pPr>
      <w:r w:rsidRPr="007A1119">
        <w:rPr>
          <w:rFonts w:ascii="Times New Roman" w:hAnsi="Times New Roman"/>
          <w:bCs/>
          <w:sz w:val="26"/>
          <w:szCs w:val="26"/>
        </w:rPr>
        <w:t>Тип сооружения - водопропускная труба в теле насыпи автомобильной дороги;</w:t>
      </w:r>
    </w:p>
    <w:p w:rsidR="00700E7B" w:rsidRPr="007A1119" w:rsidRDefault="00700E7B" w:rsidP="007A1119">
      <w:pPr>
        <w:pStyle w:val="a6"/>
        <w:widowControl w:val="0"/>
        <w:numPr>
          <w:ilvl w:val="0"/>
          <w:numId w:val="38"/>
        </w:numPr>
        <w:spacing w:after="0" w:line="264" w:lineRule="auto"/>
        <w:ind w:left="993" w:hanging="284"/>
        <w:jc w:val="both"/>
        <w:rPr>
          <w:rFonts w:ascii="Times New Roman" w:hAnsi="Times New Roman"/>
          <w:bCs/>
          <w:sz w:val="26"/>
          <w:szCs w:val="26"/>
        </w:rPr>
      </w:pPr>
      <w:r w:rsidRPr="007A1119">
        <w:rPr>
          <w:rFonts w:ascii="Times New Roman" w:hAnsi="Times New Roman"/>
          <w:bCs/>
          <w:sz w:val="26"/>
          <w:szCs w:val="26"/>
        </w:rPr>
        <w:t>Режим работы трубы - безнапорный;</w:t>
      </w:r>
    </w:p>
    <w:p w:rsidR="00700E7B" w:rsidRPr="007A1119" w:rsidRDefault="00700E7B" w:rsidP="007A1119">
      <w:pPr>
        <w:pStyle w:val="a6"/>
        <w:widowControl w:val="0"/>
        <w:numPr>
          <w:ilvl w:val="0"/>
          <w:numId w:val="38"/>
        </w:numPr>
        <w:spacing w:after="0" w:line="264" w:lineRule="auto"/>
        <w:ind w:left="993" w:hanging="284"/>
        <w:jc w:val="both"/>
        <w:rPr>
          <w:rFonts w:ascii="Times New Roman" w:hAnsi="Times New Roman"/>
          <w:bCs/>
          <w:sz w:val="26"/>
          <w:szCs w:val="26"/>
        </w:rPr>
      </w:pPr>
      <w:r w:rsidRPr="007A1119">
        <w:rPr>
          <w:rFonts w:ascii="Times New Roman" w:hAnsi="Times New Roman"/>
          <w:bCs/>
          <w:sz w:val="26"/>
          <w:szCs w:val="26"/>
        </w:rPr>
        <w:t>Длина трубы - 21,1;</w:t>
      </w:r>
    </w:p>
    <w:p w:rsidR="00700E7B" w:rsidRPr="007A1119" w:rsidRDefault="00700E7B" w:rsidP="007A1119">
      <w:pPr>
        <w:pStyle w:val="a6"/>
        <w:widowControl w:val="0"/>
        <w:numPr>
          <w:ilvl w:val="0"/>
          <w:numId w:val="38"/>
        </w:numPr>
        <w:spacing w:after="0" w:line="264" w:lineRule="auto"/>
        <w:ind w:left="993" w:hanging="284"/>
        <w:jc w:val="both"/>
        <w:rPr>
          <w:rFonts w:ascii="Times New Roman" w:hAnsi="Times New Roman"/>
          <w:bCs/>
          <w:sz w:val="26"/>
          <w:szCs w:val="26"/>
        </w:rPr>
      </w:pPr>
      <w:r w:rsidRPr="007A1119">
        <w:rPr>
          <w:rFonts w:ascii="Times New Roman" w:hAnsi="Times New Roman"/>
          <w:bCs/>
          <w:sz w:val="26"/>
          <w:szCs w:val="26"/>
        </w:rPr>
        <w:t>Развернутая длина трубы (с учетом количества отверстий) - 42,2;</w:t>
      </w:r>
    </w:p>
    <w:p w:rsidR="00700E7B" w:rsidRPr="007A1119" w:rsidRDefault="00700E7B" w:rsidP="007A1119">
      <w:pPr>
        <w:pStyle w:val="a6"/>
        <w:widowControl w:val="0"/>
        <w:numPr>
          <w:ilvl w:val="0"/>
          <w:numId w:val="38"/>
        </w:numPr>
        <w:spacing w:after="0" w:line="264" w:lineRule="auto"/>
        <w:ind w:left="993" w:hanging="284"/>
        <w:jc w:val="both"/>
        <w:rPr>
          <w:rFonts w:ascii="Times New Roman" w:hAnsi="Times New Roman"/>
          <w:bCs/>
          <w:sz w:val="26"/>
          <w:szCs w:val="26"/>
        </w:rPr>
      </w:pPr>
      <w:r w:rsidRPr="007A1119">
        <w:rPr>
          <w:rFonts w:ascii="Times New Roman" w:hAnsi="Times New Roman"/>
          <w:bCs/>
          <w:sz w:val="26"/>
          <w:szCs w:val="26"/>
        </w:rPr>
        <w:t>Количество отверстий трубы - 2;</w:t>
      </w:r>
    </w:p>
    <w:p w:rsidR="00700E7B" w:rsidRPr="007A1119" w:rsidRDefault="00700E7B" w:rsidP="007A1119">
      <w:pPr>
        <w:pStyle w:val="a6"/>
        <w:widowControl w:val="0"/>
        <w:numPr>
          <w:ilvl w:val="0"/>
          <w:numId w:val="38"/>
        </w:numPr>
        <w:spacing w:after="0" w:line="264" w:lineRule="auto"/>
        <w:ind w:left="993" w:hanging="284"/>
        <w:jc w:val="both"/>
        <w:rPr>
          <w:rFonts w:ascii="Times New Roman" w:hAnsi="Times New Roman"/>
          <w:bCs/>
          <w:sz w:val="26"/>
          <w:szCs w:val="26"/>
        </w:rPr>
      </w:pPr>
      <w:r w:rsidRPr="007A1119">
        <w:rPr>
          <w:rFonts w:ascii="Times New Roman" w:hAnsi="Times New Roman"/>
          <w:bCs/>
          <w:sz w:val="26"/>
          <w:szCs w:val="26"/>
        </w:rPr>
        <w:t>Размер поперечного сечения одного отверстия трубы - 2х2 м;</w:t>
      </w:r>
    </w:p>
    <w:p w:rsidR="00700E7B" w:rsidRPr="007A1119" w:rsidRDefault="00700E7B" w:rsidP="007A1119">
      <w:pPr>
        <w:pStyle w:val="a6"/>
        <w:widowControl w:val="0"/>
        <w:numPr>
          <w:ilvl w:val="0"/>
          <w:numId w:val="38"/>
        </w:numPr>
        <w:spacing w:after="0" w:line="264" w:lineRule="auto"/>
        <w:ind w:left="993" w:hanging="284"/>
        <w:jc w:val="both"/>
        <w:rPr>
          <w:rFonts w:ascii="Times New Roman" w:hAnsi="Times New Roman"/>
          <w:bCs/>
          <w:sz w:val="26"/>
          <w:szCs w:val="26"/>
        </w:rPr>
      </w:pPr>
      <w:r w:rsidRPr="007A1119">
        <w:rPr>
          <w:rFonts w:ascii="Times New Roman" w:hAnsi="Times New Roman"/>
          <w:bCs/>
          <w:sz w:val="26"/>
          <w:szCs w:val="26"/>
        </w:rPr>
        <w:t>Ширина проезжей части - 7,0;</w:t>
      </w:r>
    </w:p>
    <w:p w:rsidR="00700E7B" w:rsidRPr="007A1119" w:rsidRDefault="00700E7B" w:rsidP="007A1119">
      <w:pPr>
        <w:pStyle w:val="a6"/>
        <w:widowControl w:val="0"/>
        <w:numPr>
          <w:ilvl w:val="0"/>
          <w:numId w:val="38"/>
        </w:numPr>
        <w:spacing w:after="0" w:line="264" w:lineRule="auto"/>
        <w:ind w:left="993" w:hanging="284"/>
        <w:jc w:val="both"/>
        <w:rPr>
          <w:rFonts w:ascii="Times New Roman" w:hAnsi="Times New Roman"/>
          <w:bCs/>
          <w:sz w:val="26"/>
          <w:szCs w:val="26"/>
        </w:rPr>
      </w:pPr>
      <w:r w:rsidRPr="007A1119">
        <w:rPr>
          <w:rFonts w:ascii="Times New Roman" w:hAnsi="Times New Roman"/>
          <w:bCs/>
          <w:sz w:val="26"/>
          <w:szCs w:val="26"/>
        </w:rPr>
        <w:t>Тротуары - 1х1,5 м;</w:t>
      </w:r>
    </w:p>
    <w:p w:rsidR="00700E7B" w:rsidRPr="007A1119" w:rsidRDefault="00700E7B" w:rsidP="007A1119">
      <w:pPr>
        <w:pStyle w:val="a6"/>
        <w:widowControl w:val="0"/>
        <w:numPr>
          <w:ilvl w:val="0"/>
          <w:numId w:val="38"/>
        </w:numPr>
        <w:spacing w:after="0" w:line="264" w:lineRule="auto"/>
        <w:ind w:left="993" w:hanging="284"/>
        <w:jc w:val="both"/>
        <w:rPr>
          <w:rFonts w:ascii="Times New Roman" w:hAnsi="Times New Roman"/>
          <w:bCs/>
          <w:sz w:val="26"/>
          <w:szCs w:val="26"/>
        </w:rPr>
      </w:pPr>
      <w:r w:rsidRPr="007A1119">
        <w:rPr>
          <w:rFonts w:ascii="Times New Roman" w:hAnsi="Times New Roman"/>
          <w:bCs/>
          <w:sz w:val="26"/>
          <w:szCs w:val="26"/>
        </w:rPr>
        <w:t>Покрытие проезжей части - асфальтобетон;</w:t>
      </w:r>
    </w:p>
    <w:p w:rsidR="00700E7B" w:rsidRPr="007A1119" w:rsidRDefault="00700E7B" w:rsidP="007A1119">
      <w:pPr>
        <w:pStyle w:val="a6"/>
        <w:widowControl w:val="0"/>
        <w:numPr>
          <w:ilvl w:val="0"/>
          <w:numId w:val="38"/>
        </w:numPr>
        <w:spacing w:after="0" w:line="264" w:lineRule="auto"/>
        <w:ind w:left="993" w:hanging="284"/>
        <w:jc w:val="both"/>
        <w:rPr>
          <w:rFonts w:ascii="Times New Roman" w:hAnsi="Times New Roman"/>
          <w:bCs/>
          <w:sz w:val="26"/>
          <w:szCs w:val="26"/>
        </w:rPr>
      </w:pPr>
      <w:r w:rsidRPr="007A1119">
        <w:rPr>
          <w:rFonts w:ascii="Times New Roman" w:hAnsi="Times New Roman"/>
          <w:bCs/>
          <w:sz w:val="26"/>
          <w:szCs w:val="26"/>
        </w:rPr>
        <w:t>Проектные нагрузки - А14, Н14.</w:t>
      </w:r>
    </w:p>
    <w:p w:rsidR="00996F0D" w:rsidRPr="007A1119" w:rsidRDefault="00996F0D" w:rsidP="007A1119">
      <w:pPr>
        <w:widowControl w:val="0"/>
        <w:spacing w:after="0" w:line="264" w:lineRule="auto"/>
        <w:ind w:firstLine="709"/>
        <w:jc w:val="both"/>
        <w:rPr>
          <w:rFonts w:ascii="Times New Roman" w:hAnsi="Times New Roman"/>
          <w:bCs/>
          <w:sz w:val="26"/>
          <w:szCs w:val="26"/>
        </w:rPr>
      </w:pPr>
      <w:r w:rsidRPr="007A1119">
        <w:rPr>
          <w:rFonts w:ascii="Times New Roman" w:hAnsi="Times New Roman"/>
          <w:bCs/>
          <w:sz w:val="26"/>
          <w:szCs w:val="26"/>
        </w:rPr>
        <w:t>Мост обеспечен существующими тротуарами с обеих сторон.</w:t>
      </w:r>
    </w:p>
    <w:p w:rsidR="00894C56" w:rsidRDefault="00894C56" w:rsidP="007A1119">
      <w:pPr>
        <w:widowControl w:val="0"/>
        <w:spacing w:after="0" w:line="264" w:lineRule="auto"/>
        <w:ind w:firstLine="709"/>
        <w:jc w:val="both"/>
        <w:rPr>
          <w:rFonts w:ascii="Times New Roman" w:hAnsi="Times New Roman"/>
          <w:bCs/>
          <w:sz w:val="26"/>
          <w:szCs w:val="26"/>
        </w:rPr>
      </w:pPr>
      <w:r w:rsidRPr="007A1119">
        <w:rPr>
          <w:rFonts w:ascii="Times New Roman" w:hAnsi="Times New Roman"/>
          <w:bCs/>
          <w:sz w:val="26"/>
          <w:szCs w:val="26"/>
        </w:rPr>
        <w:t>Отвод земли для производства работ и размещения временного строительного хозяйства необходимо оформить до начала производства строительно-монтажных работ.</w:t>
      </w:r>
    </w:p>
    <w:p w:rsidR="00700E7B" w:rsidRDefault="00700E7B" w:rsidP="007A1119">
      <w:pPr>
        <w:spacing w:after="0" w:line="264" w:lineRule="auto"/>
        <w:ind w:left="142" w:right="112" w:firstLine="567"/>
        <w:jc w:val="center"/>
        <w:rPr>
          <w:rFonts w:ascii="Times New Roman" w:hAnsi="Times New Roman"/>
          <w:b/>
          <w:bCs/>
          <w:sz w:val="26"/>
          <w:szCs w:val="26"/>
        </w:rPr>
      </w:pPr>
      <w:r w:rsidRPr="007A1119">
        <w:rPr>
          <w:rFonts w:ascii="Times New Roman" w:hAnsi="Times New Roman"/>
          <w:b/>
          <w:bCs/>
          <w:sz w:val="26"/>
          <w:szCs w:val="26"/>
        </w:rPr>
        <w:t>Инженерно-техническое обеспечение территории</w:t>
      </w:r>
    </w:p>
    <w:p w:rsidR="00A54C9E" w:rsidRPr="007A1119" w:rsidRDefault="00A54C9E" w:rsidP="007A1119">
      <w:pPr>
        <w:spacing w:after="0" w:line="264" w:lineRule="auto"/>
        <w:ind w:left="142" w:right="112" w:firstLine="567"/>
        <w:jc w:val="center"/>
        <w:rPr>
          <w:rFonts w:ascii="Times New Roman" w:hAnsi="Times New Roman"/>
          <w:b/>
          <w:bCs/>
          <w:sz w:val="26"/>
          <w:szCs w:val="26"/>
        </w:rPr>
      </w:pPr>
    </w:p>
    <w:p w:rsidR="00700E7B" w:rsidRPr="007A1119" w:rsidRDefault="00700E7B" w:rsidP="007A1119">
      <w:pPr>
        <w:spacing w:after="0" w:line="264" w:lineRule="auto"/>
        <w:ind w:left="142" w:right="112" w:firstLine="567"/>
        <w:jc w:val="both"/>
        <w:rPr>
          <w:rFonts w:ascii="Times New Roman" w:hAnsi="Times New Roman"/>
          <w:b/>
          <w:bCs/>
          <w:sz w:val="26"/>
          <w:szCs w:val="26"/>
        </w:rPr>
      </w:pPr>
      <w:r w:rsidRPr="007A1119">
        <w:rPr>
          <w:rFonts w:ascii="Times New Roman" w:hAnsi="Times New Roman"/>
          <w:b/>
          <w:bCs/>
          <w:sz w:val="26"/>
          <w:szCs w:val="26"/>
        </w:rPr>
        <w:t>Наружное освещение</w:t>
      </w:r>
    </w:p>
    <w:p w:rsidR="00700E7B" w:rsidRPr="007A1119" w:rsidRDefault="00700E7B" w:rsidP="007A1119">
      <w:pPr>
        <w:spacing w:after="0" w:line="264" w:lineRule="auto"/>
        <w:ind w:left="142" w:right="112" w:firstLine="567"/>
        <w:jc w:val="both"/>
        <w:rPr>
          <w:rFonts w:ascii="Times New Roman" w:hAnsi="Times New Roman"/>
          <w:bCs/>
          <w:sz w:val="26"/>
          <w:szCs w:val="26"/>
        </w:rPr>
      </w:pPr>
      <w:r w:rsidRPr="007A1119">
        <w:rPr>
          <w:rFonts w:ascii="Times New Roman" w:hAnsi="Times New Roman"/>
          <w:bCs/>
          <w:sz w:val="26"/>
          <w:szCs w:val="26"/>
        </w:rPr>
        <w:t xml:space="preserve">Проектирование сетей наружного освещения произведено согласно техническим условиям от </w:t>
      </w:r>
      <w:r w:rsidR="007F6E46" w:rsidRPr="007A1119">
        <w:rPr>
          <w:rFonts w:ascii="Times New Roman" w:hAnsi="Times New Roman"/>
          <w:bCs/>
          <w:sz w:val="26"/>
          <w:szCs w:val="26"/>
        </w:rPr>
        <w:t>Комитет внешнего благоустройства</w:t>
      </w:r>
      <w:r w:rsidRPr="007A1119">
        <w:rPr>
          <w:rFonts w:ascii="Times New Roman" w:hAnsi="Times New Roman"/>
          <w:bCs/>
          <w:sz w:val="26"/>
          <w:szCs w:val="26"/>
        </w:rPr>
        <w:t xml:space="preserve"> И</w:t>
      </w:r>
      <w:r w:rsidR="007F6E46" w:rsidRPr="007A1119">
        <w:rPr>
          <w:rFonts w:ascii="Times New Roman" w:hAnsi="Times New Roman"/>
          <w:bCs/>
          <w:sz w:val="26"/>
          <w:szCs w:val="26"/>
        </w:rPr>
        <w:t>сполнительного комитета</w:t>
      </w:r>
      <w:r w:rsidRPr="007A1119">
        <w:rPr>
          <w:rFonts w:ascii="Times New Roman" w:hAnsi="Times New Roman"/>
          <w:bCs/>
          <w:sz w:val="26"/>
          <w:szCs w:val="26"/>
        </w:rPr>
        <w:t xml:space="preserve"> М</w:t>
      </w:r>
      <w:r w:rsidR="007F6E46" w:rsidRPr="007A1119">
        <w:rPr>
          <w:rFonts w:ascii="Times New Roman" w:hAnsi="Times New Roman"/>
          <w:bCs/>
          <w:sz w:val="26"/>
          <w:szCs w:val="26"/>
        </w:rPr>
        <w:t>униципального образования</w:t>
      </w:r>
      <w:r w:rsidRPr="007A1119">
        <w:rPr>
          <w:rFonts w:ascii="Times New Roman" w:hAnsi="Times New Roman"/>
          <w:bCs/>
          <w:sz w:val="26"/>
          <w:szCs w:val="26"/>
        </w:rPr>
        <w:t xml:space="preserve"> </w:t>
      </w:r>
      <w:proofErr w:type="spellStart"/>
      <w:r w:rsidRPr="007A1119">
        <w:rPr>
          <w:rFonts w:ascii="Times New Roman" w:hAnsi="Times New Roman"/>
          <w:bCs/>
          <w:sz w:val="26"/>
          <w:szCs w:val="26"/>
        </w:rPr>
        <w:t>г.Казани</w:t>
      </w:r>
      <w:proofErr w:type="spellEnd"/>
      <w:r w:rsidRPr="007A1119">
        <w:rPr>
          <w:rFonts w:ascii="Times New Roman" w:hAnsi="Times New Roman"/>
          <w:bCs/>
          <w:sz w:val="26"/>
          <w:szCs w:val="26"/>
        </w:rPr>
        <w:t xml:space="preserve">. </w:t>
      </w:r>
    </w:p>
    <w:p w:rsidR="00700E7B" w:rsidRPr="007A1119" w:rsidRDefault="00700E7B" w:rsidP="007A1119">
      <w:pPr>
        <w:spacing w:after="0" w:line="264" w:lineRule="auto"/>
        <w:ind w:left="142" w:right="112" w:firstLine="567"/>
        <w:jc w:val="both"/>
        <w:rPr>
          <w:rFonts w:ascii="Times New Roman" w:hAnsi="Times New Roman"/>
          <w:bCs/>
          <w:sz w:val="26"/>
          <w:szCs w:val="26"/>
        </w:rPr>
      </w:pPr>
      <w:r w:rsidRPr="007A1119">
        <w:rPr>
          <w:rFonts w:ascii="Times New Roman" w:hAnsi="Times New Roman"/>
          <w:bCs/>
          <w:sz w:val="26"/>
          <w:szCs w:val="26"/>
        </w:rPr>
        <w:t>Источником питания стала существующая линия наружного освещения, запитанная от ПВ АО «</w:t>
      </w:r>
      <w:proofErr w:type="spellStart"/>
      <w:r w:rsidRPr="007A1119">
        <w:rPr>
          <w:rFonts w:ascii="Times New Roman" w:hAnsi="Times New Roman"/>
          <w:bCs/>
          <w:sz w:val="26"/>
          <w:szCs w:val="26"/>
        </w:rPr>
        <w:t>Казэнерго</w:t>
      </w:r>
      <w:proofErr w:type="spellEnd"/>
      <w:r w:rsidRPr="007A1119">
        <w:rPr>
          <w:rFonts w:ascii="Times New Roman" w:hAnsi="Times New Roman"/>
          <w:bCs/>
          <w:sz w:val="26"/>
          <w:szCs w:val="26"/>
        </w:rPr>
        <w:t>».</w:t>
      </w:r>
    </w:p>
    <w:p w:rsidR="00700E7B" w:rsidRPr="007A1119" w:rsidRDefault="00700E7B" w:rsidP="007A1119">
      <w:pPr>
        <w:spacing w:after="0" w:line="264" w:lineRule="auto"/>
        <w:ind w:left="142" w:right="112" w:firstLine="567"/>
        <w:jc w:val="both"/>
        <w:rPr>
          <w:rFonts w:ascii="Times New Roman" w:hAnsi="Times New Roman"/>
          <w:bCs/>
          <w:sz w:val="26"/>
          <w:szCs w:val="26"/>
        </w:rPr>
      </w:pPr>
      <w:r w:rsidRPr="007A1119">
        <w:rPr>
          <w:rFonts w:ascii="Times New Roman" w:hAnsi="Times New Roman"/>
          <w:bCs/>
          <w:sz w:val="26"/>
          <w:szCs w:val="26"/>
        </w:rPr>
        <w:t>Точка подключения - ближайшая опора наружного освещения.</w:t>
      </w:r>
    </w:p>
    <w:p w:rsidR="00700E7B" w:rsidRPr="007A1119" w:rsidRDefault="00700E7B" w:rsidP="007A1119">
      <w:pPr>
        <w:shd w:val="clear" w:color="auto" w:fill="FFFFFF"/>
        <w:spacing w:after="0" w:line="264" w:lineRule="auto"/>
        <w:ind w:left="142" w:right="112" w:firstLine="567"/>
        <w:jc w:val="both"/>
        <w:rPr>
          <w:rFonts w:ascii="Times New Roman" w:hAnsi="Times New Roman"/>
          <w:bCs/>
          <w:sz w:val="26"/>
          <w:szCs w:val="26"/>
        </w:rPr>
      </w:pPr>
      <w:r w:rsidRPr="007A1119">
        <w:rPr>
          <w:rFonts w:ascii="Times New Roman" w:hAnsi="Times New Roman"/>
          <w:bCs/>
          <w:sz w:val="26"/>
          <w:szCs w:val="26"/>
        </w:rPr>
        <w:t>Прокладку кабеля предусмотрена в гибкой двустенной гофрированной трубе марки «ДКС», от опоры до опоры, для замены кабеля без разрытия покрытия. При вводе кабеля в опоры предусмотрена герметичность труб.</w:t>
      </w:r>
    </w:p>
    <w:p w:rsidR="00700E7B" w:rsidRPr="007A1119" w:rsidRDefault="00700E7B" w:rsidP="007A1119">
      <w:pPr>
        <w:shd w:val="clear" w:color="auto" w:fill="FFFFFF"/>
        <w:spacing w:after="0" w:line="264" w:lineRule="auto"/>
        <w:ind w:left="142" w:right="112" w:firstLine="567"/>
        <w:jc w:val="both"/>
        <w:rPr>
          <w:rFonts w:ascii="Times New Roman" w:hAnsi="Times New Roman"/>
          <w:bCs/>
          <w:sz w:val="26"/>
          <w:szCs w:val="26"/>
        </w:rPr>
      </w:pPr>
      <w:r w:rsidRPr="007A1119">
        <w:rPr>
          <w:rFonts w:ascii="Times New Roman" w:hAnsi="Times New Roman"/>
          <w:bCs/>
          <w:sz w:val="26"/>
          <w:szCs w:val="26"/>
        </w:rPr>
        <w:t>В местах пересечения кабельных сетей наружного освещения с существующими и проектируемыми автомагистралями предусмотрена резервная гильза.</w:t>
      </w:r>
    </w:p>
    <w:p w:rsidR="00700E7B" w:rsidRPr="007A1119" w:rsidRDefault="00700E7B" w:rsidP="007A1119">
      <w:pPr>
        <w:shd w:val="clear" w:color="auto" w:fill="FFFFFF"/>
        <w:spacing w:after="0" w:line="264" w:lineRule="auto"/>
        <w:ind w:left="142" w:right="112" w:firstLine="567"/>
        <w:jc w:val="both"/>
        <w:rPr>
          <w:rFonts w:ascii="Times New Roman" w:hAnsi="Times New Roman"/>
          <w:b/>
          <w:bCs/>
          <w:sz w:val="26"/>
          <w:szCs w:val="26"/>
        </w:rPr>
      </w:pPr>
      <w:r w:rsidRPr="007A1119">
        <w:rPr>
          <w:rFonts w:ascii="Times New Roman" w:hAnsi="Times New Roman"/>
          <w:b/>
          <w:bCs/>
          <w:sz w:val="26"/>
          <w:szCs w:val="26"/>
        </w:rPr>
        <w:t xml:space="preserve">Ливневая канализация </w:t>
      </w:r>
    </w:p>
    <w:p w:rsidR="00700E7B" w:rsidRPr="007A1119" w:rsidRDefault="00700E7B" w:rsidP="007A1119">
      <w:pPr>
        <w:shd w:val="clear" w:color="auto" w:fill="FFFFFF"/>
        <w:spacing w:after="0" w:line="264" w:lineRule="auto"/>
        <w:ind w:left="142" w:right="112" w:firstLine="567"/>
        <w:jc w:val="both"/>
        <w:rPr>
          <w:rFonts w:ascii="Times New Roman" w:hAnsi="Times New Roman"/>
          <w:bCs/>
          <w:sz w:val="26"/>
          <w:szCs w:val="26"/>
        </w:rPr>
      </w:pPr>
      <w:r w:rsidRPr="007A1119">
        <w:rPr>
          <w:rFonts w:ascii="Times New Roman" w:hAnsi="Times New Roman"/>
          <w:bCs/>
          <w:sz w:val="26"/>
          <w:szCs w:val="26"/>
        </w:rPr>
        <w:t xml:space="preserve">В данном разделе предусмотрено отведение дождевых и талых вод. </w:t>
      </w:r>
    </w:p>
    <w:p w:rsidR="00700E7B" w:rsidRPr="007A1119" w:rsidRDefault="00700E7B" w:rsidP="007A1119">
      <w:pPr>
        <w:shd w:val="clear" w:color="auto" w:fill="FFFFFF"/>
        <w:spacing w:after="0" w:line="264" w:lineRule="auto"/>
        <w:ind w:left="142" w:right="112" w:firstLine="567"/>
        <w:jc w:val="both"/>
        <w:rPr>
          <w:rFonts w:ascii="Times New Roman" w:hAnsi="Times New Roman"/>
          <w:bCs/>
          <w:sz w:val="26"/>
          <w:szCs w:val="26"/>
        </w:rPr>
      </w:pPr>
      <w:r w:rsidRPr="007A1119">
        <w:rPr>
          <w:rFonts w:ascii="Times New Roman" w:hAnsi="Times New Roman"/>
          <w:bCs/>
          <w:sz w:val="26"/>
          <w:szCs w:val="26"/>
        </w:rPr>
        <w:t xml:space="preserve">Предусмотрена очистка отводимых стоков в соответствии с </w:t>
      </w:r>
      <w:proofErr w:type="spellStart"/>
      <w:r w:rsidRPr="007A1119">
        <w:rPr>
          <w:rFonts w:ascii="Times New Roman" w:hAnsi="Times New Roman"/>
          <w:bCs/>
          <w:sz w:val="26"/>
          <w:szCs w:val="26"/>
        </w:rPr>
        <w:t>СанПин</w:t>
      </w:r>
      <w:proofErr w:type="spellEnd"/>
      <w:r w:rsidRPr="007A1119">
        <w:rPr>
          <w:rFonts w:ascii="Times New Roman" w:hAnsi="Times New Roman"/>
          <w:bCs/>
          <w:sz w:val="26"/>
          <w:szCs w:val="26"/>
        </w:rPr>
        <w:t xml:space="preserve">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996F0D" w:rsidRPr="007A1119">
        <w:rPr>
          <w:rFonts w:ascii="Times New Roman" w:hAnsi="Times New Roman"/>
          <w:bCs/>
          <w:sz w:val="26"/>
          <w:szCs w:val="26"/>
        </w:rPr>
        <w:t xml:space="preserve"> В зоне реконструкции моста запроектировано локальное очистное сооружение (ЛОС), которое будет использоваться для очистки сточных вод перед сбросом в </w:t>
      </w:r>
      <w:proofErr w:type="spellStart"/>
      <w:r w:rsidR="00996F0D" w:rsidRPr="007A1119">
        <w:rPr>
          <w:rFonts w:ascii="Times New Roman" w:hAnsi="Times New Roman"/>
          <w:bCs/>
          <w:sz w:val="26"/>
          <w:szCs w:val="26"/>
        </w:rPr>
        <w:t>р.Вертелевка</w:t>
      </w:r>
      <w:proofErr w:type="spellEnd"/>
      <w:r w:rsidR="00996F0D" w:rsidRPr="007A1119">
        <w:rPr>
          <w:rFonts w:ascii="Times New Roman" w:hAnsi="Times New Roman"/>
          <w:bCs/>
          <w:sz w:val="26"/>
          <w:szCs w:val="26"/>
        </w:rPr>
        <w:t>.</w:t>
      </w:r>
      <w:r w:rsidR="00293FA6" w:rsidRPr="007A1119">
        <w:rPr>
          <w:rFonts w:ascii="Times New Roman" w:hAnsi="Times New Roman"/>
          <w:bCs/>
          <w:sz w:val="26"/>
          <w:szCs w:val="26"/>
        </w:rPr>
        <w:t xml:space="preserve"> Сточные воды будут поступать в ЛОС через существующие бетонные лотки.</w:t>
      </w:r>
    </w:p>
    <w:p w:rsidR="00700E7B" w:rsidRPr="007A1119" w:rsidRDefault="00700E7B" w:rsidP="007A1119">
      <w:pPr>
        <w:spacing w:after="0" w:line="264" w:lineRule="auto"/>
        <w:ind w:left="142" w:right="112" w:firstLine="567"/>
        <w:jc w:val="both"/>
        <w:rPr>
          <w:rFonts w:ascii="Times New Roman" w:hAnsi="Times New Roman"/>
          <w:b/>
          <w:bCs/>
          <w:sz w:val="26"/>
          <w:szCs w:val="26"/>
        </w:rPr>
      </w:pPr>
      <w:r w:rsidRPr="007A1119">
        <w:rPr>
          <w:rFonts w:ascii="Times New Roman" w:hAnsi="Times New Roman"/>
          <w:b/>
          <w:bCs/>
          <w:sz w:val="26"/>
          <w:szCs w:val="26"/>
        </w:rPr>
        <w:t>Водоснабжение</w:t>
      </w:r>
    </w:p>
    <w:p w:rsidR="00700E7B" w:rsidRPr="007A1119" w:rsidRDefault="00700E7B" w:rsidP="007A1119">
      <w:pPr>
        <w:spacing w:after="0" w:line="264" w:lineRule="auto"/>
        <w:ind w:left="142" w:right="112" w:firstLine="567"/>
        <w:jc w:val="both"/>
        <w:rPr>
          <w:rFonts w:ascii="Times New Roman" w:hAnsi="Times New Roman"/>
          <w:bCs/>
          <w:sz w:val="26"/>
          <w:szCs w:val="26"/>
        </w:rPr>
      </w:pPr>
      <w:r w:rsidRPr="007A1119">
        <w:rPr>
          <w:rFonts w:ascii="Times New Roman" w:hAnsi="Times New Roman"/>
          <w:bCs/>
          <w:sz w:val="26"/>
          <w:szCs w:val="26"/>
        </w:rPr>
        <w:t>Проектом предусмотрена перекладка (вынос) существующих сетей водоснабжения:</w:t>
      </w:r>
    </w:p>
    <w:p w:rsidR="00700E7B" w:rsidRPr="007A1119" w:rsidRDefault="00700E7B" w:rsidP="007A1119">
      <w:pPr>
        <w:spacing w:after="0" w:line="264" w:lineRule="auto"/>
        <w:ind w:left="142" w:right="112" w:firstLine="567"/>
        <w:jc w:val="both"/>
        <w:rPr>
          <w:rFonts w:ascii="Times New Roman" w:hAnsi="Times New Roman"/>
          <w:bCs/>
          <w:sz w:val="26"/>
          <w:szCs w:val="26"/>
        </w:rPr>
      </w:pPr>
      <w:r w:rsidRPr="007A1119">
        <w:rPr>
          <w:rFonts w:ascii="Times New Roman" w:hAnsi="Times New Roman"/>
          <w:bCs/>
          <w:sz w:val="26"/>
          <w:szCs w:val="26"/>
        </w:rPr>
        <w:t>- ø 225мм по ул. Школьная, Мостовому переулку.</w:t>
      </w:r>
    </w:p>
    <w:p w:rsidR="00700E7B" w:rsidRPr="007A1119" w:rsidRDefault="00700E7B" w:rsidP="007A1119">
      <w:pPr>
        <w:spacing w:after="0" w:line="264" w:lineRule="auto"/>
        <w:ind w:left="142" w:right="112" w:firstLine="567"/>
        <w:jc w:val="both"/>
        <w:rPr>
          <w:rFonts w:ascii="Times New Roman" w:hAnsi="Times New Roman"/>
          <w:bCs/>
          <w:sz w:val="26"/>
          <w:szCs w:val="26"/>
        </w:rPr>
      </w:pPr>
      <w:r w:rsidRPr="007A1119">
        <w:rPr>
          <w:rFonts w:ascii="Times New Roman" w:hAnsi="Times New Roman"/>
          <w:bCs/>
          <w:sz w:val="26"/>
          <w:szCs w:val="26"/>
        </w:rPr>
        <w:t xml:space="preserve">На трубопроводе </w:t>
      </w:r>
      <w:r w:rsidR="007F6E46" w:rsidRPr="007A1119">
        <w:rPr>
          <w:rFonts w:ascii="Times New Roman" w:hAnsi="Times New Roman"/>
          <w:bCs/>
          <w:sz w:val="26"/>
          <w:szCs w:val="26"/>
        </w:rPr>
        <w:t xml:space="preserve">диаметром </w:t>
      </w:r>
      <w:r w:rsidRPr="007A1119">
        <w:rPr>
          <w:rFonts w:ascii="Times New Roman" w:hAnsi="Times New Roman"/>
          <w:bCs/>
          <w:sz w:val="26"/>
          <w:szCs w:val="26"/>
        </w:rPr>
        <w:t>до ø 400 мм к установки принять клиновые задвижки.</w:t>
      </w:r>
    </w:p>
    <w:p w:rsidR="00700E7B" w:rsidRPr="007A1119" w:rsidRDefault="00700E7B" w:rsidP="007A1119">
      <w:pPr>
        <w:spacing w:after="0" w:line="264" w:lineRule="auto"/>
        <w:ind w:left="142" w:right="112" w:firstLine="567"/>
        <w:jc w:val="both"/>
        <w:rPr>
          <w:rFonts w:ascii="Times New Roman" w:hAnsi="Times New Roman"/>
          <w:bCs/>
          <w:sz w:val="26"/>
          <w:szCs w:val="26"/>
        </w:rPr>
      </w:pPr>
      <w:r w:rsidRPr="007A1119">
        <w:rPr>
          <w:rFonts w:ascii="Times New Roman" w:hAnsi="Times New Roman"/>
          <w:bCs/>
          <w:sz w:val="26"/>
          <w:szCs w:val="26"/>
        </w:rPr>
        <w:t>При переустройстве предусмотрено применение труб из полиэтилена в соответствии с ГОСТ 18599-2001 «</w:t>
      </w:r>
      <w:proofErr w:type="spellStart"/>
      <w:r w:rsidRPr="007A1119">
        <w:rPr>
          <w:rFonts w:ascii="Times New Roman" w:hAnsi="Times New Roman"/>
          <w:bCs/>
          <w:sz w:val="26"/>
          <w:szCs w:val="26"/>
        </w:rPr>
        <w:t>Tpyбы</w:t>
      </w:r>
      <w:proofErr w:type="spellEnd"/>
      <w:r w:rsidRPr="007A1119">
        <w:rPr>
          <w:rFonts w:ascii="Times New Roman" w:hAnsi="Times New Roman"/>
          <w:bCs/>
          <w:sz w:val="26"/>
          <w:szCs w:val="26"/>
        </w:rPr>
        <w:t xml:space="preserve"> напорные из полиэтилена» марки:</w:t>
      </w:r>
    </w:p>
    <w:p w:rsidR="00700E7B" w:rsidRPr="007A1119" w:rsidRDefault="00700E7B" w:rsidP="007A1119">
      <w:pPr>
        <w:spacing w:after="0" w:line="264" w:lineRule="auto"/>
        <w:ind w:left="142" w:right="112" w:firstLine="567"/>
        <w:jc w:val="both"/>
        <w:rPr>
          <w:rFonts w:ascii="Times New Roman" w:hAnsi="Times New Roman"/>
          <w:bCs/>
          <w:sz w:val="26"/>
          <w:szCs w:val="26"/>
        </w:rPr>
      </w:pPr>
      <w:r w:rsidRPr="007A1119">
        <w:rPr>
          <w:rFonts w:ascii="Times New Roman" w:hAnsi="Times New Roman"/>
          <w:bCs/>
          <w:sz w:val="26"/>
          <w:szCs w:val="26"/>
        </w:rPr>
        <w:t xml:space="preserve"> - ПЭ 100 SDR 13,6 при производстве работ по разработке грунта открытым способом прокладки;</w:t>
      </w:r>
    </w:p>
    <w:p w:rsidR="00700E7B" w:rsidRPr="007A1119" w:rsidRDefault="00700E7B" w:rsidP="007A1119">
      <w:pPr>
        <w:spacing w:after="0" w:line="264" w:lineRule="auto"/>
        <w:ind w:left="142" w:right="112" w:firstLine="567"/>
        <w:jc w:val="both"/>
        <w:rPr>
          <w:rFonts w:ascii="Times New Roman" w:hAnsi="Times New Roman"/>
          <w:bCs/>
          <w:sz w:val="26"/>
          <w:szCs w:val="26"/>
        </w:rPr>
      </w:pPr>
      <w:r w:rsidRPr="007A1119">
        <w:rPr>
          <w:rFonts w:ascii="Times New Roman" w:hAnsi="Times New Roman"/>
          <w:bCs/>
          <w:sz w:val="26"/>
          <w:szCs w:val="26"/>
        </w:rPr>
        <w:t>- ПЭ 100 SDR 11 при производстве работ закрытым методом (ГНБ).</w:t>
      </w:r>
    </w:p>
    <w:p w:rsidR="00700E7B" w:rsidRPr="007A1119" w:rsidRDefault="00700E7B" w:rsidP="007A1119">
      <w:pPr>
        <w:spacing w:after="0" w:line="264" w:lineRule="auto"/>
        <w:ind w:left="142" w:right="112" w:firstLine="567"/>
        <w:jc w:val="both"/>
        <w:rPr>
          <w:rFonts w:ascii="Times New Roman" w:hAnsi="Times New Roman"/>
          <w:b/>
          <w:bCs/>
          <w:sz w:val="26"/>
          <w:szCs w:val="26"/>
        </w:rPr>
      </w:pPr>
      <w:r w:rsidRPr="007A1119">
        <w:rPr>
          <w:rFonts w:ascii="Times New Roman" w:hAnsi="Times New Roman"/>
          <w:b/>
          <w:bCs/>
          <w:sz w:val="26"/>
          <w:szCs w:val="26"/>
        </w:rPr>
        <w:t>Сети связи</w:t>
      </w:r>
    </w:p>
    <w:p w:rsidR="00700E7B" w:rsidRPr="007A1119" w:rsidRDefault="00700E7B" w:rsidP="007A1119">
      <w:pPr>
        <w:spacing w:after="0" w:line="264" w:lineRule="auto"/>
        <w:ind w:left="142" w:right="112" w:firstLine="567"/>
        <w:jc w:val="both"/>
        <w:rPr>
          <w:rFonts w:ascii="Times New Roman" w:hAnsi="Times New Roman"/>
          <w:bCs/>
          <w:sz w:val="26"/>
          <w:szCs w:val="26"/>
        </w:rPr>
      </w:pPr>
      <w:r w:rsidRPr="007A1119">
        <w:rPr>
          <w:rFonts w:ascii="Times New Roman" w:hAnsi="Times New Roman"/>
          <w:bCs/>
          <w:sz w:val="26"/>
          <w:szCs w:val="26"/>
        </w:rPr>
        <w:t>В границы производства работ попадают существующие сети связи.</w:t>
      </w:r>
    </w:p>
    <w:p w:rsidR="00700E7B" w:rsidRPr="007A1119" w:rsidRDefault="00700E7B" w:rsidP="007A1119">
      <w:pPr>
        <w:spacing w:after="0" w:line="264" w:lineRule="auto"/>
        <w:ind w:left="142" w:right="112" w:firstLine="567"/>
        <w:jc w:val="both"/>
        <w:rPr>
          <w:rFonts w:ascii="Times New Roman" w:hAnsi="Times New Roman"/>
          <w:bCs/>
          <w:sz w:val="26"/>
          <w:szCs w:val="26"/>
        </w:rPr>
      </w:pPr>
      <w:r w:rsidRPr="007A1119">
        <w:rPr>
          <w:rFonts w:ascii="Times New Roman" w:hAnsi="Times New Roman"/>
          <w:bCs/>
          <w:sz w:val="26"/>
          <w:szCs w:val="26"/>
        </w:rPr>
        <w:t>Проектом предусмотрен вынос (перекладка) линий связи из зоны производства работ:</w:t>
      </w:r>
    </w:p>
    <w:p w:rsidR="00700E7B" w:rsidRPr="007A1119" w:rsidRDefault="00700E7B" w:rsidP="007A1119">
      <w:pPr>
        <w:numPr>
          <w:ilvl w:val="0"/>
          <w:numId w:val="39"/>
        </w:numPr>
        <w:spacing w:after="0" w:line="264" w:lineRule="auto"/>
        <w:ind w:left="567" w:right="112" w:hanging="11"/>
        <w:jc w:val="both"/>
        <w:rPr>
          <w:rFonts w:ascii="Times New Roman" w:hAnsi="Times New Roman"/>
          <w:bCs/>
          <w:sz w:val="26"/>
          <w:szCs w:val="26"/>
        </w:rPr>
      </w:pPr>
      <w:r w:rsidRPr="007A1119">
        <w:rPr>
          <w:rFonts w:ascii="Times New Roman" w:hAnsi="Times New Roman"/>
          <w:bCs/>
          <w:sz w:val="26"/>
          <w:szCs w:val="26"/>
        </w:rPr>
        <w:t>ТПП ЭПЗ 100х2х0,4;</w:t>
      </w:r>
    </w:p>
    <w:p w:rsidR="00700E7B" w:rsidRPr="007A1119" w:rsidRDefault="00700E7B" w:rsidP="007A1119">
      <w:pPr>
        <w:numPr>
          <w:ilvl w:val="0"/>
          <w:numId w:val="39"/>
        </w:numPr>
        <w:spacing w:after="0" w:line="264" w:lineRule="auto"/>
        <w:ind w:left="567" w:right="112" w:hanging="11"/>
        <w:jc w:val="both"/>
        <w:rPr>
          <w:rFonts w:ascii="Times New Roman" w:hAnsi="Times New Roman"/>
          <w:bCs/>
          <w:sz w:val="26"/>
          <w:szCs w:val="26"/>
        </w:rPr>
      </w:pPr>
      <w:r w:rsidRPr="007A1119">
        <w:rPr>
          <w:rFonts w:ascii="Times New Roman" w:hAnsi="Times New Roman"/>
          <w:bCs/>
          <w:sz w:val="26"/>
          <w:szCs w:val="26"/>
        </w:rPr>
        <w:t xml:space="preserve">ТППэп3 100х2х0,4, проложенного в кабельной канализации ИП </w:t>
      </w:r>
      <w:proofErr w:type="spellStart"/>
      <w:r w:rsidRPr="007A1119">
        <w:rPr>
          <w:rFonts w:ascii="Times New Roman" w:hAnsi="Times New Roman"/>
          <w:bCs/>
          <w:sz w:val="26"/>
          <w:szCs w:val="26"/>
        </w:rPr>
        <w:t>Атнюкова</w:t>
      </w:r>
      <w:proofErr w:type="spellEnd"/>
      <w:r w:rsidRPr="007A1119">
        <w:rPr>
          <w:rFonts w:ascii="Times New Roman" w:hAnsi="Times New Roman"/>
          <w:bCs/>
          <w:sz w:val="26"/>
          <w:szCs w:val="26"/>
        </w:rPr>
        <w:t xml:space="preserve"> А.И:</w:t>
      </w:r>
    </w:p>
    <w:p w:rsidR="00700E7B" w:rsidRPr="007A1119" w:rsidRDefault="00700E7B" w:rsidP="007A1119">
      <w:pPr>
        <w:widowControl w:val="0"/>
        <w:numPr>
          <w:ilvl w:val="0"/>
          <w:numId w:val="39"/>
        </w:numPr>
        <w:tabs>
          <w:tab w:val="left" w:pos="588"/>
        </w:tabs>
        <w:autoSpaceDE w:val="0"/>
        <w:autoSpaceDN w:val="0"/>
        <w:spacing w:after="0" w:line="264" w:lineRule="auto"/>
        <w:ind w:left="567" w:right="140" w:firstLine="0"/>
        <w:contextualSpacing/>
        <w:jc w:val="both"/>
        <w:rPr>
          <w:rFonts w:ascii="Times New Roman" w:eastAsia="Calibri" w:hAnsi="Times New Roman"/>
          <w:bCs/>
          <w:sz w:val="26"/>
          <w:szCs w:val="26"/>
        </w:rPr>
      </w:pPr>
      <w:r w:rsidRPr="007A1119">
        <w:rPr>
          <w:rFonts w:ascii="Times New Roman" w:eastAsia="Calibri" w:hAnsi="Times New Roman"/>
          <w:bCs/>
          <w:sz w:val="26"/>
          <w:szCs w:val="26"/>
        </w:rPr>
        <w:lastRenderedPageBreak/>
        <w:t>От смотрового устройства №1204 ул. Школьная, 5 до смотрового устройства №1203 ул. Заречная проходит 1-но канальный блок кабельной канализации с действующими в ней кабелями связи:</w:t>
      </w:r>
    </w:p>
    <w:p w:rsidR="00700E7B" w:rsidRPr="007A1119" w:rsidRDefault="00700E7B" w:rsidP="007A1119">
      <w:pPr>
        <w:widowControl w:val="0"/>
        <w:numPr>
          <w:ilvl w:val="0"/>
          <w:numId w:val="40"/>
        </w:numPr>
        <w:tabs>
          <w:tab w:val="left" w:pos="1134"/>
        </w:tabs>
        <w:autoSpaceDE w:val="0"/>
        <w:autoSpaceDN w:val="0"/>
        <w:spacing w:after="0" w:line="264" w:lineRule="auto"/>
        <w:ind w:right="140"/>
        <w:contextualSpacing/>
        <w:jc w:val="both"/>
        <w:rPr>
          <w:rFonts w:ascii="Times New Roman" w:eastAsia="Calibri" w:hAnsi="Times New Roman"/>
          <w:bCs/>
          <w:sz w:val="26"/>
          <w:szCs w:val="26"/>
        </w:rPr>
      </w:pPr>
      <w:r w:rsidRPr="007A1119">
        <w:rPr>
          <w:rFonts w:ascii="Times New Roman" w:eastAsia="Calibri" w:hAnsi="Times New Roman"/>
          <w:bCs/>
          <w:sz w:val="26"/>
          <w:szCs w:val="26"/>
        </w:rPr>
        <w:t>TПП 100x2x0,4 (ПСЭ 561/6 M-l гp.000 1 РШ 56161), ДПС-048ТІ2-04-10,0/0,6 (BOK 1335 M6 кол. 1213 - ПСЭ 561/6 ул. Интернациональная, 5б), TПП 300x2x0,4 ПСЭ (561/6 М-4 гp.0007-0009 (0-49) запас, гp.0009 (50-99) РШ 56161).</w:t>
      </w:r>
    </w:p>
    <w:p w:rsidR="00700E7B" w:rsidRPr="007A1119" w:rsidRDefault="00700E7B" w:rsidP="007A1119">
      <w:pPr>
        <w:widowControl w:val="0"/>
        <w:numPr>
          <w:ilvl w:val="0"/>
          <w:numId w:val="39"/>
        </w:numPr>
        <w:tabs>
          <w:tab w:val="left" w:pos="588"/>
        </w:tabs>
        <w:autoSpaceDE w:val="0"/>
        <w:autoSpaceDN w:val="0"/>
        <w:spacing w:after="0" w:line="264" w:lineRule="auto"/>
        <w:ind w:left="567" w:right="148" w:firstLine="0"/>
        <w:contextualSpacing/>
        <w:jc w:val="both"/>
        <w:rPr>
          <w:rFonts w:ascii="Times New Roman" w:eastAsia="Calibri" w:hAnsi="Times New Roman"/>
          <w:bCs/>
          <w:sz w:val="26"/>
          <w:szCs w:val="26"/>
        </w:rPr>
      </w:pPr>
      <w:r w:rsidRPr="007A1119">
        <w:rPr>
          <w:rFonts w:ascii="Times New Roman" w:eastAsia="Calibri" w:hAnsi="Times New Roman"/>
          <w:bCs/>
          <w:sz w:val="26"/>
          <w:szCs w:val="26"/>
        </w:rPr>
        <w:t>От смотрового устройства N.1203 ул. Заречная до смотрового устройства N.•1205 ул. Заречная проходит l —но канальный блок кабельной канализации с действующими в ней кабелями связи:</w:t>
      </w:r>
    </w:p>
    <w:p w:rsidR="00700E7B" w:rsidRPr="007A1119" w:rsidRDefault="00700E7B" w:rsidP="007A1119">
      <w:pPr>
        <w:numPr>
          <w:ilvl w:val="0"/>
          <w:numId w:val="41"/>
        </w:numPr>
        <w:spacing w:after="0" w:line="264" w:lineRule="auto"/>
        <w:jc w:val="both"/>
        <w:rPr>
          <w:rFonts w:ascii="Times New Roman" w:eastAsia="Calibri" w:hAnsi="Times New Roman"/>
          <w:bCs/>
          <w:sz w:val="26"/>
          <w:szCs w:val="26"/>
        </w:rPr>
      </w:pPr>
      <w:r w:rsidRPr="007A1119">
        <w:rPr>
          <w:rFonts w:ascii="Times New Roman" w:eastAsia="Calibri" w:hAnsi="Times New Roman"/>
          <w:bCs/>
          <w:sz w:val="26"/>
          <w:szCs w:val="26"/>
        </w:rPr>
        <w:t>TПП l00x2x0,4 (ПСЭ 561/6 M- 1 гр.000 1 РШ 56161), ДПС-048Т12-04-10,0/0,6 (BOK 1335 M6 кол.l213 — ПСЭ 561/6 ул. Интернациональная, 5б). TПП 300x2x0,4 ПСЭ (561/6 М-4 гp.0007-0009 (0-49) запас, гp.0009 (50-99) РШ 56161).</w:t>
      </w:r>
    </w:p>
    <w:p w:rsidR="00700E7B" w:rsidRPr="007A1119" w:rsidRDefault="00700E7B" w:rsidP="007A1119">
      <w:pPr>
        <w:widowControl w:val="0"/>
        <w:numPr>
          <w:ilvl w:val="0"/>
          <w:numId w:val="39"/>
        </w:numPr>
        <w:tabs>
          <w:tab w:val="left" w:pos="585"/>
        </w:tabs>
        <w:autoSpaceDE w:val="0"/>
        <w:autoSpaceDN w:val="0"/>
        <w:spacing w:after="0" w:line="264" w:lineRule="auto"/>
        <w:ind w:left="567" w:right="153" w:firstLine="0"/>
        <w:contextualSpacing/>
        <w:jc w:val="both"/>
        <w:rPr>
          <w:rFonts w:ascii="Times New Roman" w:eastAsia="Calibri" w:hAnsi="Times New Roman"/>
          <w:bCs/>
          <w:sz w:val="26"/>
          <w:szCs w:val="26"/>
        </w:rPr>
      </w:pPr>
      <w:r w:rsidRPr="007A1119">
        <w:rPr>
          <w:rFonts w:ascii="Times New Roman" w:eastAsia="Calibri" w:hAnsi="Times New Roman"/>
          <w:bCs/>
          <w:sz w:val="26"/>
          <w:szCs w:val="26"/>
        </w:rPr>
        <w:t xml:space="preserve">По ул. Школьная и ул. Заречная подвешены на опоры ЛЭП действующие кабели связи: </w:t>
      </w:r>
    </w:p>
    <w:p w:rsidR="00700E7B" w:rsidRPr="007A1119" w:rsidRDefault="00700E7B" w:rsidP="007A1119">
      <w:pPr>
        <w:numPr>
          <w:ilvl w:val="0"/>
          <w:numId w:val="42"/>
        </w:numPr>
        <w:spacing w:after="0" w:line="264" w:lineRule="auto"/>
        <w:ind w:left="1418" w:right="112" w:hanging="284"/>
        <w:jc w:val="both"/>
        <w:rPr>
          <w:rFonts w:ascii="Times New Roman" w:hAnsi="Times New Roman"/>
          <w:bCs/>
          <w:sz w:val="26"/>
          <w:szCs w:val="26"/>
        </w:rPr>
      </w:pPr>
      <w:r w:rsidRPr="007A1119">
        <w:rPr>
          <w:rFonts w:ascii="Times New Roman" w:hAnsi="Times New Roman"/>
          <w:bCs/>
          <w:sz w:val="26"/>
          <w:szCs w:val="26"/>
        </w:rPr>
        <w:t xml:space="preserve">подвесной OKCHM 10-01-0,22-48 (3,0), </w:t>
      </w:r>
      <w:proofErr w:type="spellStart"/>
      <w:r w:rsidRPr="007A1119">
        <w:rPr>
          <w:rFonts w:ascii="Times New Roman" w:hAnsi="Times New Roman"/>
          <w:bCs/>
          <w:sz w:val="26"/>
          <w:szCs w:val="26"/>
        </w:rPr>
        <w:t>патчкорд</w:t>
      </w:r>
      <w:proofErr w:type="spellEnd"/>
      <w:r w:rsidRPr="007A1119">
        <w:rPr>
          <w:rFonts w:ascii="Times New Roman" w:hAnsi="Times New Roman"/>
          <w:bCs/>
          <w:sz w:val="26"/>
          <w:szCs w:val="26"/>
        </w:rPr>
        <w:t xml:space="preserve"> на кабеле </w:t>
      </w:r>
      <w:proofErr w:type="spellStart"/>
      <w:r w:rsidRPr="007A1119">
        <w:rPr>
          <w:rFonts w:ascii="Times New Roman" w:hAnsi="Times New Roman"/>
          <w:bCs/>
          <w:sz w:val="26"/>
          <w:szCs w:val="26"/>
        </w:rPr>
        <w:t>Alpha</w:t>
      </w:r>
      <w:proofErr w:type="spellEnd"/>
      <w:r w:rsidRPr="007A1119">
        <w:rPr>
          <w:rFonts w:ascii="Times New Roman" w:hAnsi="Times New Roman"/>
          <w:bCs/>
          <w:sz w:val="26"/>
          <w:szCs w:val="26"/>
        </w:rPr>
        <w:t xml:space="preserve"> </w:t>
      </w:r>
      <w:proofErr w:type="spellStart"/>
      <w:r w:rsidRPr="007A1119">
        <w:rPr>
          <w:rFonts w:ascii="Times New Roman" w:hAnsi="Times New Roman"/>
          <w:bCs/>
          <w:sz w:val="26"/>
          <w:szCs w:val="26"/>
        </w:rPr>
        <w:t>Mile</w:t>
      </w:r>
      <w:proofErr w:type="spellEnd"/>
      <w:r w:rsidRPr="007A1119">
        <w:rPr>
          <w:rFonts w:ascii="Times New Roman" w:hAnsi="Times New Roman"/>
          <w:bCs/>
          <w:sz w:val="26"/>
          <w:szCs w:val="26"/>
        </w:rPr>
        <w:t xml:space="preserve"> </w:t>
      </w:r>
      <w:proofErr w:type="spellStart"/>
      <w:r w:rsidRPr="007A1119">
        <w:rPr>
          <w:rFonts w:ascii="Times New Roman" w:hAnsi="Times New Roman"/>
          <w:bCs/>
          <w:sz w:val="26"/>
          <w:szCs w:val="26"/>
        </w:rPr>
        <w:t>Flex</w:t>
      </w:r>
      <w:proofErr w:type="spellEnd"/>
      <w:r w:rsidRPr="007A1119">
        <w:rPr>
          <w:rFonts w:ascii="Times New Roman" w:hAnsi="Times New Roman"/>
          <w:bCs/>
          <w:sz w:val="26"/>
          <w:szCs w:val="26"/>
        </w:rPr>
        <w:t xml:space="preserve"> </w:t>
      </w:r>
      <w:proofErr w:type="spellStart"/>
      <w:r w:rsidRPr="007A1119">
        <w:rPr>
          <w:rFonts w:ascii="Times New Roman" w:hAnsi="Times New Roman"/>
          <w:bCs/>
          <w:sz w:val="26"/>
          <w:szCs w:val="26"/>
        </w:rPr>
        <w:t>FTTx</w:t>
      </w:r>
      <w:proofErr w:type="spellEnd"/>
      <w:r w:rsidRPr="007A1119">
        <w:rPr>
          <w:rFonts w:ascii="Times New Roman" w:hAnsi="Times New Roman"/>
          <w:bCs/>
          <w:sz w:val="26"/>
          <w:szCs w:val="26"/>
        </w:rPr>
        <w:t>, с дополнительным несущим элементом (FRP 1.0 мм), 150 м. - 2 шт.</w:t>
      </w:r>
    </w:p>
    <w:p w:rsidR="00700E7B" w:rsidRPr="007A1119" w:rsidRDefault="00700E7B" w:rsidP="007A1119">
      <w:pPr>
        <w:spacing w:after="0" w:line="264" w:lineRule="auto"/>
        <w:ind w:left="142" w:right="112" w:firstLine="567"/>
        <w:jc w:val="both"/>
        <w:rPr>
          <w:rFonts w:ascii="Times New Roman" w:hAnsi="Times New Roman"/>
          <w:b/>
          <w:bCs/>
          <w:sz w:val="26"/>
          <w:szCs w:val="26"/>
        </w:rPr>
      </w:pPr>
      <w:r w:rsidRPr="007A1119">
        <w:rPr>
          <w:rFonts w:ascii="Times New Roman" w:hAnsi="Times New Roman"/>
          <w:b/>
          <w:bCs/>
          <w:sz w:val="26"/>
          <w:szCs w:val="26"/>
        </w:rPr>
        <w:t>Сети газоснабжения</w:t>
      </w:r>
    </w:p>
    <w:p w:rsidR="00700E7B" w:rsidRPr="007A1119" w:rsidRDefault="00700E7B" w:rsidP="007A1119">
      <w:pPr>
        <w:spacing w:after="0" w:line="264" w:lineRule="auto"/>
        <w:ind w:left="142" w:right="112" w:firstLine="567"/>
        <w:jc w:val="both"/>
        <w:rPr>
          <w:rFonts w:ascii="Times New Roman" w:hAnsi="Times New Roman"/>
          <w:bCs/>
          <w:sz w:val="26"/>
          <w:szCs w:val="26"/>
        </w:rPr>
      </w:pPr>
      <w:r w:rsidRPr="007A1119">
        <w:rPr>
          <w:rFonts w:ascii="Times New Roman" w:hAnsi="Times New Roman"/>
          <w:bCs/>
          <w:sz w:val="26"/>
          <w:szCs w:val="26"/>
        </w:rPr>
        <w:t>В границы проектирования попадают существующие сети газопровода ЭПУ «</w:t>
      </w:r>
      <w:proofErr w:type="spellStart"/>
      <w:r w:rsidRPr="007A1119">
        <w:rPr>
          <w:rFonts w:ascii="Times New Roman" w:hAnsi="Times New Roman"/>
          <w:bCs/>
          <w:sz w:val="26"/>
          <w:szCs w:val="26"/>
        </w:rPr>
        <w:t>Казаньгоргаз</w:t>
      </w:r>
      <w:proofErr w:type="spellEnd"/>
      <w:r w:rsidRPr="007A1119">
        <w:rPr>
          <w:rFonts w:ascii="Times New Roman" w:hAnsi="Times New Roman"/>
          <w:bCs/>
          <w:sz w:val="26"/>
          <w:szCs w:val="26"/>
        </w:rPr>
        <w:t>».</w:t>
      </w:r>
    </w:p>
    <w:p w:rsidR="0072311F" w:rsidRPr="007A1119" w:rsidRDefault="0072311F" w:rsidP="007A1119">
      <w:pPr>
        <w:spacing w:after="0" w:line="264" w:lineRule="auto"/>
        <w:ind w:left="142" w:right="112" w:firstLine="567"/>
        <w:jc w:val="both"/>
        <w:rPr>
          <w:rFonts w:ascii="Times New Roman" w:hAnsi="Times New Roman"/>
          <w:bCs/>
          <w:sz w:val="26"/>
          <w:szCs w:val="26"/>
        </w:rPr>
      </w:pPr>
      <w:r w:rsidRPr="007A1119">
        <w:rPr>
          <w:rFonts w:ascii="Times New Roman" w:hAnsi="Times New Roman"/>
          <w:bCs/>
          <w:sz w:val="26"/>
          <w:szCs w:val="26"/>
        </w:rPr>
        <w:t>Проектом предусмотрено переустройство газопровода, путем его прокладки в грунте:</w:t>
      </w:r>
    </w:p>
    <w:p w:rsidR="00700E7B" w:rsidRPr="007A1119" w:rsidRDefault="00700E7B" w:rsidP="007A1119">
      <w:pPr>
        <w:spacing w:after="0" w:line="264" w:lineRule="auto"/>
        <w:ind w:left="142" w:right="112" w:firstLine="567"/>
        <w:jc w:val="both"/>
        <w:rPr>
          <w:rFonts w:ascii="Times New Roman" w:hAnsi="Times New Roman"/>
          <w:bCs/>
          <w:sz w:val="26"/>
          <w:szCs w:val="26"/>
        </w:rPr>
      </w:pPr>
      <w:r w:rsidRPr="007A1119">
        <w:rPr>
          <w:rFonts w:ascii="Times New Roman" w:hAnsi="Times New Roman"/>
          <w:bCs/>
          <w:sz w:val="26"/>
          <w:szCs w:val="26"/>
        </w:rPr>
        <w:t xml:space="preserve">- надземный </w:t>
      </w:r>
      <w:proofErr w:type="spellStart"/>
      <w:r w:rsidRPr="007A1119">
        <w:rPr>
          <w:rFonts w:ascii="Times New Roman" w:hAnsi="Times New Roman"/>
          <w:bCs/>
          <w:sz w:val="26"/>
          <w:szCs w:val="26"/>
        </w:rPr>
        <w:t>г.н.д</w:t>
      </w:r>
      <w:proofErr w:type="spellEnd"/>
      <w:r w:rsidRPr="007A1119">
        <w:rPr>
          <w:rFonts w:ascii="Times New Roman" w:hAnsi="Times New Roman"/>
          <w:bCs/>
          <w:sz w:val="26"/>
          <w:szCs w:val="26"/>
        </w:rPr>
        <w:t>. ø 57/76мм (на балансе Общества; L=10м) с выносом из территории строительства автомобильной дороги.</w:t>
      </w:r>
    </w:p>
    <w:p w:rsidR="007F6E46" w:rsidRPr="007A1119" w:rsidRDefault="007F6E46" w:rsidP="007A1119">
      <w:pPr>
        <w:spacing w:after="0" w:line="264" w:lineRule="auto"/>
        <w:ind w:left="142" w:right="112" w:firstLine="567"/>
        <w:jc w:val="both"/>
        <w:rPr>
          <w:rFonts w:ascii="Times New Roman" w:hAnsi="Times New Roman"/>
          <w:b/>
          <w:bCs/>
          <w:sz w:val="26"/>
          <w:szCs w:val="26"/>
        </w:rPr>
      </w:pPr>
      <w:r w:rsidRPr="007A1119">
        <w:rPr>
          <w:rFonts w:ascii="Times New Roman" w:hAnsi="Times New Roman"/>
          <w:b/>
          <w:bCs/>
          <w:sz w:val="26"/>
          <w:szCs w:val="26"/>
        </w:rPr>
        <w:t>Электроснабжение</w:t>
      </w:r>
    </w:p>
    <w:p w:rsidR="007F6E46" w:rsidRPr="007A1119" w:rsidRDefault="007F6E46" w:rsidP="007A1119">
      <w:pPr>
        <w:spacing w:after="0" w:line="264" w:lineRule="auto"/>
        <w:ind w:left="142" w:right="112" w:firstLine="567"/>
        <w:jc w:val="both"/>
        <w:rPr>
          <w:rFonts w:ascii="Times New Roman" w:hAnsi="Times New Roman"/>
          <w:bCs/>
          <w:sz w:val="26"/>
          <w:szCs w:val="26"/>
        </w:rPr>
      </w:pPr>
      <w:r w:rsidRPr="007A1119">
        <w:rPr>
          <w:rFonts w:ascii="Times New Roman" w:hAnsi="Times New Roman"/>
          <w:bCs/>
          <w:sz w:val="26"/>
          <w:szCs w:val="26"/>
        </w:rPr>
        <w:t>В границы проектирования попадают существующие объекты электросетевого хозяйства АО «Сетевая компания».</w:t>
      </w:r>
    </w:p>
    <w:p w:rsidR="007F6E46" w:rsidRPr="007A1119" w:rsidRDefault="007F6E46" w:rsidP="007A1119">
      <w:pPr>
        <w:spacing w:after="0" w:line="264" w:lineRule="auto"/>
        <w:ind w:left="142" w:right="112" w:firstLine="567"/>
        <w:jc w:val="both"/>
        <w:rPr>
          <w:rFonts w:ascii="Times New Roman" w:hAnsi="Times New Roman"/>
          <w:bCs/>
          <w:sz w:val="26"/>
          <w:szCs w:val="26"/>
        </w:rPr>
      </w:pPr>
      <w:r w:rsidRPr="007A1119">
        <w:rPr>
          <w:rFonts w:ascii="Times New Roman" w:hAnsi="Times New Roman"/>
          <w:bCs/>
          <w:sz w:val="26"/>
          <w:szCs w:val="26"/>
        </w:rPr>
        <w:t>Проектом предусмотрен переустройство (вынос) объектов электросетевого хозяйства из зоны производства работ:</w:t>
      </w:r>
    </w:p>
    <w:p w:rsidR="007F6E46" w:rsidRPr="007A1119" w:rsidRDefault="007F6E46" w:rsidP="007A1119">
      <w:pPr>
        <w:spacing w:after="0" w:line="264" w:lineRule="auto"/>
        <w:ind w:left="142" w:right="112" w:firstLine="567"/>
        <w:jc w:val="both"/>
        <w:rPr>
          <w:rFonts w:ascii="Times New Roman" w:hAnsi="Times New Roman"/>
          <w:bCs/>
          <w:sz w:val="26"/>
          <w:szCs w:val="26"/>
        </w:rPr>
      </w:pPr>
      <w:r w:rsidRPr="007A1119">
        <w:rPr>
          <w:rFonts w:ascii="Times New Roman" w:hAnsi="Times New Roman"/>
          <w:bCs/>
          <w:sz w:val="26"/>
          <w:szCs w:val="26"/>
        </w:rPr>
        <w:t xml:space="preserve">- КВЛ-10 </w:t>
      </w:r>
      <w:proofErr w:type="spellStart"/>
      <w:r w:rsidRPr="007A1119">
        <w:rPr>
          <w:rFonts w:ascii="Times New Roman" w:hAnsi="Times New Roman"/>
          <w:bCs/>
          <w:sz w:val="26"/>
          <w:szCs w:val="26"/>
        </w:rPr>
        <w:t>кВ</w:t>
      </w:r>
      <w:proofErr w:type="spellEnd"/>
      <w:r w:rsidRPr="007A1119">
        <w:rPr>
          <w:rFonts w:ascii="Times New Roman" w:hAnsi="Times New Roman"/>
          <w:bCs/>
          <w:sz w:val="26"/>
          <w:szCs w:val="26"/>
        </w:rPr>
        <w:t xml:space="preserve"> ПС Константиновка, л.5-ТП-6048;</w:t>
      </w:r>
    </w:p>
    <w:p w:rsidR="00191838" w:rsidRPr="007A1119" w:rsidRDefault="007F6E46" w:rsidP="007A1119">
      <w:pPr>
        <w:spacing w:after="0" w:line="264" w:lineRule="auto"/>
        <w:ind w:left="142" w:right="112" w:firstLine="567"/>
        <w:jc w:val="both"/>
        <w:rPr>
          <w:rFonts w:ascii="Times New Roman" w:hAnsi="Times New Roman"/>
          <w:bCs/>
          <w:sz w:val="26"/>
          <w:szCs w:val="26"/>
        </w:rPr>
      </w:pPr>
      <w:r w:rsidRPr="007A1119">
        <w:rPr>
          <w:rFonts w:ascii="Times New Roman" w:hAnsi="Times New Roman"/>
          <w:bCs/>
          <w:sz w:val="26"/>
          <w:szCs w:val="26"/>
        </w:rPr>
        <w:t xml:space="preserve">- ВКЛ-10 </w:t>
      </w:r>
      <w:proofErr w:type="spellStart"/>
      <w:r w:rsidRPr="007A1119">
        <w:rPr>
          <w:rFonts w:ascii="Times New Roman" w:hAnsi="Times New Roman"/>
          <w:bCs/>
          <w:sz w:val="26"/>
          <w:szCs w:val="26"/>
        </w:rPr>
        <w:t>кВ</w:t>
      </w:r>
      <w:proofErr w:type="spellEnd"/>
      <w:r w:rsidRPr="007A1119">
        <w:rPr>
          <w:rFonts w:ascii="Times New Roman" w:hAnsi="Times New Roman"/>
          <w:bCs/>
          <w:sz w:val="26"/>
          <w:szCs w:val="26"/>
        </w:rPr>
        <w:t xml:space="preserve"> ТП-6062-ТП-6053/6057.</w:t>
      </w:r>
      <w:r w:rsidR="00191838" w:rsidRPr="007A1119">
        <w:rPr>
          <w:rFonts w:ascii="Times New Roman" w:hAnsi="Times New Roman"/>
          <w:bCs/>
          <w:sz w:val="26"/>
          <w:szCs w:val="26"/>
        </w:rPr>
        <w:br w:type="page"/>
      </w:r>
    </w:p>
    <w:p w:rsidR="00894C56" w:rsidRDefault="00894C56" w:rsidP="007A1119">
      <w:pPr>
        <w:widowControl w:val="0"/>
        <w:spacing w:after="0" w:line="264" w:lineRule="auto"/>
        <w:ind w:firstLine="720"/>
        <w:jc w:val="center"/>
        <w:rPr>
          <w:rFonts w:ascii="Times New Roman" w:hAnsi="Times New Roman"/>
          <w:b/>
          <w:sz w:val="26"/>
          <w:szCs w:val="26"/>
        </w:rPr>
      </w:pPr>
      <w:r w:rsidRPr="007A1119">
        <w:rPr>
          <w:rFonts w:ascii="Times New Roman" w:hAnsi="Times New Roman"/>
          <w:b/>
          <w:sz w:val="26"/>
          <w:szCs w:val="26"/>
        </w:rPr>
        <w:lastRenderedPageBreak/>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p w:rsidR="00A54C9E" w:rsidRPr="007A1119" w:rsidRDefault="00A54C9E" w:rsidP="007A1119">
      <w:pPr>
        <w:widowControl w:val="0"/>
        <w:spacing w:after="0" w:line="264" w:lineRule="auto"/>
        <w:ind w:firstLine="720"/>
        <w:jc w:val="center"/>
        <w:rPr>
          <w:rFonts w:ascii="Times New Roman" w:hAnsi="Times New Roman"/>
          <w:b/>
          <w:sz w:val="26"/>
          <w:szCs w:val="26"/>
        </w:rPr>
      </w:pPr>
    </w:p>
    <w:p w:rsidR="00894C56" w:rsidRDefault="00894C56" w:rsidP="007A1119">
      <w:pPr>
        <w:widowControl w:val="0"/>
        <w:spacing w:after="0" w:line="264" w:lineRule="auto"/>
        <w:ind w:firstLine="709"/>
        <w:jc w:val="both"/>
        <w:rPr>
          <w:rFonts w:ascii="Times New Roman" w:hAnsi="Times New Roman"/>
          <w:bCs/>
          <w:sz w:val="26"/>
          <w:szCs w:val="26"/>
        </w:rPr>
      </w:pPr>
      <w:r w:rsidRPr="007A1119">
        <w:rPr>
          <w:rFonts w:ascii="Times New Roman" w:hAnsi="Times New Roman"/>
          <w:bCs/>
          <w:sz w:val="26"/>
          <w:szCs w:val="26"/>
        </w:rPr>
        <w:t>На территории в границах проекта планировки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и государственный учет объектов, обладающих признаками объекта культурного наследия.</w:t>
      </w:r>
    </w:p>
    <w:p w:rsidR="00A54C9E" w:rsidRPr="007A1119" w:rsidRDefault="00A54C9E" w:rsidP="007A1119">
      <w:pPr>
        <w:widowControl w:val="0"/>
        <w:spacing w:after="0" w:line="264" w:lineRule="auto"/>
        <w:ind w:firstLine="709"/>
        <w:jc w:val="both"/>
        <w:rPr>
          <w:rFonts w:ascii="Times New Roman" w:hAnsi="Times New Roman"/>
          <w:bCs/>
          <w:sz w:val="26"/>
          <w:szCs w:val="26"/>
        </w:rPr>
      </w:pPr>
    </w:p>
    <w:p w:rsidR="00894C56" w:rsidRPr="007A1119" w:rsidRDefault="00894C56" w:rsidP="007A1119">
      <w:pPr>
        <w:widowControl w:val="0"/>
        <w:spacing w:after="0" w:line="264" w:lineRule="auto"/>
        <w:jc w:val="center"/>
        <w:rPr>
          <w:rFonts w:ascii="Times New Roman" w:hAnsi="Times New Roman"/>
          <w:b/>
          <w:sz w:val="26"/>
          <w:szCs w:val="26"/>
        </w:rPr>
      </w:pPr>
      <w:r w:rsidRPr="007A1119">
        <w:rPr>
          <w:rFonts w:ascii="Times New Roman" w:hAnsi="Times New Roman"/>
          <w:b/>
          <w:sz w:val="26"/>
          <w:szCs w:val="26"/>
        </w:rPr>
        <w:t xml:space="preserve">Информация о необходимости осуществления </w:t>
      </w:r>
    </w:p>
    <w:p w:rsidR="00894C56" w:rsidRDefault="00894C56" w:rsidP="007A1119">
      <w:pPr>
        <w:widowControl w:val="0"/>
        <w:spacing w:after="0" w:line="264" w:lineRule="auto"/>
        <w:jc w:val="center"/>
        <w:rPr>
          <w:rFonts w:ascii="Times New Roman" w:hAnsi="Times New Roman"/>
          <w:b/>
          <w:sz w:val="26"/>
          <w:szCs w:val="26"/>
        </w:rPr>
      </w:pPr>
      <w:r w:rsidRPr="007A1119">
        <w:rPr>
          <w:rFonts w:ascii="Times New Roman" w:hAnsi="Times New Roman"/>
          <w:b/>
          <w:sz w:val="26"/>
          <w:szCs w:val="26"/>
        </w:rPr>
        <w:t>мероприятий по охране окружающей среды</w:t>
      </w:r>
    </w:p>
    <w:p w:rsidR="00A54C9E" w:rsidRPr="007A1119" w:rsidRDefault="00A54C9E" w:rsidP="007A1119">
      <w:pPr>
        <w:widowControl w:val="0"/>
        <w:spacing w:after="0" w:line="264" w:lineRule="auto"/>
        <w:jc w:val="center"/>
        <w:rPr>
          <w:rFonts w:ascii="Times New Roman" w:hAnsi="Times New Roman"/>
          <w:b/>
          <w:sz w:val="26"/>
          <w:szCs w:val="26"/>
        </w:rPr>
      </w:pPr>
    </w:p>
    <w:p w:rsidR="00894C56" w:rsidRPr="007A1119" w:rsidRDefault="00894C56" w:rsidP="007A1119">
      <w:pPr>
        <w:widowControl w:val="0"/>
        <w:spacing w:after="0" w:line="264" w:lineRule="auto"/>
        <w:ind w:firstLine="709"/>
        <w:jc w:val="both"/>
        <w:rPr>
          <w:rFonts w:ascii="Times New Roman" w:hAnsi="Times New Roman"/>
          <w:sz w:val="26"/>
          <w:szCs w:val="26"/>
        </w:rPr>
      </w:pPr>
      <w:r w:rsidRPr="007A1119">
        <w:rPr>
          <w:rFonts w:ascii="Times New Roman" w:hAnsi="Times New Roman"/>
          <w:sz w:val="26"/>
          <w:szCs w:val="26"/>
        </w:rPr>
        <w:t xml:space="preserve">В состав природоохранных мероприятий на объекте </w:t>
      </w:r>
      <w:r w:rsidR="00997F2B" w:rsidRPr="007A1119">
        <w:rPr>
          <w:rFonts w:ascii="Times New Roman" w:hAnsi="Times New Roman"/>
          <w:sz w:val="26"/>
          <w:szCs w:val="26"/>
        </w:rPr>
        <w:t xml:space="preserve">«Реконструкция моста автомобильного по </w:t>
      </w:r>
      <w:proofErr w:type="spellStart"/>
      <w:r w:rsidR="00997F2B" w:rsidRPr="007A1119">
        <w:rPr>
          <w:rFonts w:ascii="Times New Roman" w:hAnsi="Times New Roman"/>
          <w:sz w:val="26"/>
          <w:szCs w:val="26"/>
        </w:rPr>
        <w:t>ул.Школьная</w:t>
      </w:r>
      <w:proofErr w:type="spellEnd"/>
      <w:r w:rsidR="00997F2B" w:rsidRPr="007A1119">
        <w:rPr>
          <w:rFonts w:ascii="Times New Roman" w:hAnsi="Times New Roman"/>
          <w:sz w:val="26"/>
          <w:szCs w:val="26"/>
        </w:rPr>
        <w:t xml:space="preserve">, д.56 в </w:t>
      </w:r>
      <w:proofErr w:type="spellStart"/>
      <w:r w:rsidR="00997F2B" w:rsidRPr="007A1119">
        <w:rPr>
          <w:rFonts w:ascii="Times New Roman" w:hAnsi="Times New Roman"/>
          <w:sz w:val="26"/>
          <w:szCs w:val="26"/>
        </w:rPr>
        <w:t>ж.м.Константиновка</w:t>
      </w:r>
      <w:proofErr w:type="spellEnd"/>
      <w:r w:rsidR="00997F2B" w:rsidRPr="007A1119">
        <w:rPr>
          <w:rFonts w:ascii="Times New Roman" w:hAnsi="Times New Roman"/>
          <w:sz w:val="26"/>
          <w:szCs w:val="26"/>
        </w:rPr>
        <w:t xml:space="preserve"> в Советском районе муниципального образования </w:t>
      </w:r>
      <w:proofErr w:type="spellStart"/>
      <w:r w:rsidR="00997F2B" w:rsidRPr="007A1119">
        <w:rPr>
          <w:rFonts w:ascii="Times New Roman" w:hAnsi="Times New Roman"/>
          <w:sz w:val="26"/>
          <w:szCs w:val="26"/>
        </w:rPr>
        <w:t>г.Казани</w:t>
      </w:r>
      <w:proofErr w:type="spellEnd"/>
      <w:r w:rsidR="00997F2B" w:rsidRPr="007A1119">
        <w:rPr>
          <w:rFonts w:ascii="Times New Roman" w:hAnsi="Times New Roman"/>
          <w:sz w:val="26"/>
          <w:szCs w:val="26"/>
        </w:rPr>
        <w:t xml:space="preserve"> Республики Татарстан»</w:t>
      </w:r>
      <w:r w:rsidR="00160B6C" w:rsidRPr="007A1119">
        <w:rPr>
          <w:rFonts w:ascii="Times New Roman" w:hAnsi="Times New Roman"/>
          <w:sz w:val="26"/>
          <w:szCs w:val="26"/>
        </w:rPr>
        <w:t xml:space="preserve"> </w:t>
      </w:r>
      <w:r w:rsidRPr="007A1119">
        <w:rPr>
          <w:rFonts w:ascii="Times New Roman" w:hAnsi="Times New Roman"/>
          <w:sz w:val="26"/>
          <w:szCs w:val="26"/>
        </w:rPr>
        <w:t>должны быть включены следующие оперативные и предупредительные мероприятия на время планируемых работ:</w:t>
      </w:r>
    </w:p>
    <w:p w:rsidR="00894C56" w:rsidRPr="007A1119" w:rsidRDefault="00894C56" w:rsidP="007A1119">
      <w:pPr>
        <w:pStyle w:val="a6"/>
        <w:widowControl w:val="0"/>
        <w:numPr>
          <w:ilvl w:val="0"/>
          <w:numId w:val="34"/>
        </w:numPr>
        <w:spacing w:after="0" w:line="264" w:lineRule="auto"/>
        <w:ind w:left="0" w:firstLine="0"/>
        <w:jc w:val="both"/>
        <w:rPr>
          <w:rFonts w:ascii="Times New Roman" w:hAnsi="Times New Roman"/>
          <w:sz w:val="26"/>
          <w:szCs w:val="26"/>
        </w:rPr>
      </w:pPr>
      <w:r w:rsidRPr="007A1119">
        <w:rPr>
          <w:rFonts w:ascii="Times New Roman" w:hAnsi="Times New Roman"/>
          <w:sz w:val="26"/>
          <w:szCs w:val="26"/>
        </w:rPr>
        <w:t>строительно-монтажные работы должны осуществляться при строгом соблюдении действующих требований, норм природоохранного законодательства, в режимах постоянного производственного, ведомственного и государственного инженерно-экологического контроля;</w:t>
      </w:r>
    </w:p>
    <w:p w:rsidR="00894C56" w:rsidRPr="007A1119" w:rsidRDefault="00894C56" w:rsidP="007A1119">
      <w:pPr>
        <w:pStyle w:val="a6"/>
        <w:widowControl w:val="0"/>
        <w:numPr>
          <w:ilvl w:val="0"/>
          <w:numId w:val="34"/>
        </w:numPr>
        <w:spacing w:after="0" w:line="264" w:lineRule="auto"/>
        <w:ind w:left="0" w:firstLine="0"/>
        <w:jc w:val="both"/>
        <w:rPr>
          <w:rFonts w:ascii="Times New Roman" w:hAnsi="Times New Roman"/>
          <w:sz w:val="26"/>
          <w:szCs w:val="26"/>
        </w:rPr>
      </w:pPr>
      <w:r w:rsidRPr="007A1119">
        <w:rPr>
          <w:rFonts w:ascii="Times New Roman" w:hAnsi="Times New Roman"/>
          <w:sz w:val="26"/>
          <w:szCs w:val="26"/>
        </w:rPr>
        <w:t>при выполнении строительно-монтажных работ на объектах принять меры по предотвращению поступления вредных примесей в воздушную среду, почву, поверхностные воды или их ограничению;</w:t>
      </w:r>
    </w:p>
    <w:p w:rsidR="00894C56" w:rsidRPr="007A1119" w:rsidRDefault="00894C56" w:rsidP="007A1119">
      <w:pPr>
        <w:pStyle w:val="a6"/>
        <w:widowControl w:val="0"/>
        <w:numPr>
          <w:ilvl w:val="0"/>
          <w:numId w:val="34"/>
        </w:numPr>
        <w:spacing w:after="0" w:line="264" w:lineRule="auto"/>
        <w:ind w:left="0" w:firstLine="0"/>
        <w:jc w:val="both"/>
        <w:rPr>
          <w:rFonts w:ascii="Times New Roman" w:hAnsi="Times New Roman"/>
          <w:sz w:val="26"/>
          <w:szCs w:val="26"/>
        </w:rPr>
      </w:pPr>
      <w:r w:rsidRPr="007A1119">
        <w:rPr>
          <w:rFonts w:ascii="Times New Roman" w:hAnsi="Times New Roman"/>
          <w:sz w:val="26"/>
          <w:szCs w:val="26"/>
        </w:rPr>
        <w:t>сырье и отходы строительно-монтажных работ не должны приводить к заболеваниям и гибели объектов животного мира или ухудшению условий среды их обитания;</w:t>
      </w:r>
    </w:p>
    <w:p w:rsidR="00894C56" w:rsidRPr="007A1119" w:rsidRDefault="00894C56" w:rsidP="007A1119">
      <w:pPr>
        <w:pStyle w:val="a6"/>
        <w:widowControl w:val="0"/>
        <w:numPr>
          <w:ilvl w:val="0"/>
          <w:numId w:val="34"/>
        </w:numPr>
        <w:spacing w:after="0" w:line="264" w:lineRule="auto"/>
        <w:ind w:left="0" w:firstLine="0"/>
        <w:jc w:val="both"/>
        <w:rPr>
          <w:rFonts w:ascii="Times New Roman" w:hAnsi="Times New Roman"/>
          <w:sz w:val="26"/>
          <w:szCs w:val="26"/>
        </w:rPr>
      </w:pPr>
      <w:r w:rsidRPr="007A1119">
        <w:rPr>
          <w:rFonts w:ascii="Times New Roman" w:hAnsi="Times New Roman"/>
          <w:sz w:val="26"/>
          <w:szCs w:val="26"/>
        </w:rPr>
        <w:t>необходимо установить запреты на выжигание растительности, хранение и применение ядохимикатов, химических реагентов, горюче-смазочных материалов и других веществ, опасных для объектов животного мира и среды их обитания;</w:t>
      </w:r>
    </w:p>
    <w:p w:rsidR="00894C56" w:rsidRPr="007A1119" w:rsidRDefault="00894C56" w:rsidP="007A1119">
      <w:pPr>
        <w:pStyle w:val="a6"/>
        <w:widowControl w:val="0"/>
        <w:numPr>
          <w:ilvl w:val="0"/>
          <w:numId w:val="34"/>
        </w:numPr>
        <w:spacing w:after="0" w:line="264" w:lineRule="auto"/>
        <w:ind w:left="0" w:firstLine="0"/>
        <w:jc w:val="both"/>
        <w:rPr>
          <w:rFonts w:ascii="Times New Roman" w:hAnsi="Times New Roman"/>
          <w:sz w:val="26"/>
          <w:szCs w:val="26"/>
        </w:rPr>
      </w:pPr>
      <w:r w:rsidRPr="007A1119">
        <w:rPr>
          <w:rFonts w:ascii="Times New Roman" w:hAnsi="Times New Roman"/>
          <w:sz w:val="26"/>
          <w:szCs w:val="26"/>
        </w:rPr>
        <w:t>масла и смазки хранить в герметично закрытых бочках на водонепроницаемых и огороженных бордюром площадках для недопущения их попадания в объекты окружающей среды, а после использования переработать или ликвидировать в специальных установках;</w:t>
      </w:r>
    </w:p>
    <w:p w:rsidR="00894C56" w:rsidRPr="007A1119" w:rsidRDefault="00894C56" w:rsidP="007A1119">
      <w:pPr>
        <w:pStyle w:val="a6"/>
        <w:widowControl w:val="0"/>
        <w:numPr>
          <w:ilvl w:val="0"/>
          <w:numId w:val="34"/>
        </w:numPr>
        <w:spacing w:after="0" w:line="264" w:lineRule="auto"/>
        <w:ind w:left="0" w:firstLine="0"/>
        <w:jc w:val="both"/>
        <w:rPr>
          <w:rFonts w:ascii="Times New Roman" w:hAnsi="Times New Roman"/>
          <w:sz w:val="26"/>
          <w:szCs w:val="26"/>
        </w:rPr>
      </w:pPr>
      <w:r w:rsidRPr="007A1119">
        <w:rPr>
          <w:rFonts w:ascii="Times New Roman" w:hAnsi="Times New Roman"/>
          <w:sz w:val="26"/>
          <w:szCs w:val="26"/>
        </w:rPr>
        <w:t>максимально использовать существующие дороги;</w:t>
      </w:r>
    </w:p>
    <w:p w:rsidR="00894C56" w:rsidRPr="007A1119" w:rsidRDefault="00894C56" w:rsidP="007A1119">
      <w:pPr>
        <w:pStyle w:val="a6"/>
        <w:widowControl w:val="0"/>
        <w:numPr>
          <w:ilvl w:val="0"/>
          <w:numId w:val="34"/>
        </w:numPr>
        <w:spacing w:after="0" w:line="264" w:lineRule="auto"/>
        <w:ind w:left="0" w:firstLine="0"/>
        <w:jc w:val="both"/>
        <w:rPr>
          <w:rFonts w:ascii="Times New Roman" w:hAnsi="Times New Roman"/>
          <w:sz w:val="26"/>
          <w:szCs w:val="26"/>
        </w:rPr>
      </w:pPr>
      <w:r w:rsidRPr="007A1119">
        <w:rPr>
          <w:rFonts w:ascii="Times New Roman" w:hAnsi="Times New Roman"/>
          <w:sz w:val="26"/>
          <w:szCs w:val="26"/>
        </w:rPr>
        <w:t>проводить мероприятия по восстановлению растительности;</w:t>
      </w:r>
    </w:p>
    <w:p w:rsidR="00894C56" w:rsidRPr="007A1119" w:rsidRDefault="00894C56" w:rsidP="007A1119">
      <w:pPr>
        <w:pStyle w:val="a6"/>
        <w:widowControl w:val="0"/>
        <w:numPr>
          <w:ilvl w:val="0"/>
          <w:numId w:val="34"/>
        </w:numPr>
        <w:spacing w:after="0" w:line="264" w:lineRule="auto"/>
        <w:ind w:left="0" w:firstLine="0"/>
        <w:jc w:val="both"/>
        <w:rPr>
          <w:rFonts w:ascii="Times New Roman" w:hAnsi="Times New Roman"/>
          <w:sz w:val="26"/>
          <w:szCs w:val="26"/>
        </w:rPr>
      </w:pPr>
      <w:r w:rsidRPr="007A1119">
        <w:rPr>
          <w:rFonts w:ascii="Times New Roman" w:hAnsi="Times New Roman"/>
          <w:sz w:val="26"/>
          <w:szCs w:val="26"/>
        </w:rPr>
        <w:t>за счет запланированных организационно-технических мероприятий необходимо уменьшить количество производственных и бытовых отходов;</w:t>
      </w:r>
    </w:p>
    <w:p w:rsidR="00894C56" w:rsidRPr="007A1119" w:rsidRDefault="00894C56" w:rsidP="007A1119">
      <w:pPr>
        <w:pStyle w:val="a6"/>
        <w:widowControl w:val="0"/>
        <w:numPr>
          <w:ilvl w:val="0"/>
          <w:numId w:val="34"/>
        </w:numPr>
        <w:spacing w:after="0" w:line="264" w:lineRule="auto"/>
        <w:ind w:left="0" w:firstLine="0"/>
        <w:jc w:val="both"/>
        <w:rPr>
          <w:rFonts w:ascii="Times New Roman" w:hAnsi="Times New Roman"/>
          <w:sz w:val="26"/>
          <w:szCs w:val="26"/>
        </w:rPr>
      </w:pPr>
      <w:r w:rsidRPr="007A1119">
        <w:rPr>
          <w:rFonts w:ascii="Times New Roman" w:hAnsi="Times New Roman"/>
          <w:sz w:val="26"/>
          <w:szCs w:val="26"/>
        </w:rPr>
        <w:t>складирование строительных материалов и отходов строительства осуществлять на специально отведенных бетонированных площадках;</w:t>
      </w:r>
    </w:p>
    <w:p w:rsidR="00894C56" w:rsidRPr="007A1119" w:rsidRDefault="00894C56" w:rsidP="007A1119">
      <w:pPr>
        <w:pStyle w:val="a6"/>
        <w:widowControl w:val="0"/>
        <w:numPr>
          <w:ilvl w:val="0"/>
          <w:numId w:val="34"/>
        </w:numPr>
        <w:spacing w:after="0" w:line="264" w:lineRule="auto"/>
        <w:ind w:left="0" w:firstLine="0"/>
        <w:jc w:val="both"/>
        <w:rPr>
          <w:rFonts w:ascii="Times New Roman" w:hAnsi="Times New Roman"/>
          <w:sz w:val="26"/>
          <w:szCs w:val="26"/>
        </w:rPr>
      </w:pPr>
      <w:r w:rsidRPr="007A1119">
        <w:rPr>
          <w:rFonts w:ascii="Times New Roman" w:hAnsi="Times New Roman"/>
          <w:sz w:val="26"/>
          <w:szCs w:val="26"/>
        </w:rPr>
        <w:t xml:space="preserve">рабочий персонал необходимо обучить сбору отходов, сортировке, обработке и их утилизации. При этом все отходы, которые невозможно использовать вторично, необходимо собрать в контейнеры и вывезти на официально существующие или </w:t>
      </w:r>
      <w:r w:rsidRPr="007A1119">
        <w:rPr>
          <w:rFonts w:ascii="Times New Roman" w:hAnsi="Times New Roman"/>
          <w:sz w:val="26"/>
          <w:szCs w:val="26"/>
        </w:rPr>
        <w:lastRenderedPageBreak/>
        <w:t>специально оборудованные полигоны (свалки) для хранения (утилизации) отходов;</w:t>
      </w:r>
    </w:p>
    <w:p w:rsidR="00894C56" w:rsidRPr="007A1119" w:rsidRDefault="00894C56" w:rsidP="007A1119">
      <w:pPr>
        <w:pStyle w:val="a6"/>
        <w:widowControl w:val="0"/>
        <w:numPr>
          <w:ilvl w:val="0"/>
          <w:numId w:val="35"/>
        </w:numPr>
        <w:spacing w:after="0" w:line="264" w:lineRule="auto"/>
        <w:ind w:left="0" w:firstLine="0"/>
        <w:jc w:val="both"/>
        <w:rPr>
          <w:rFonts w:ascii="Times New Roman" w:hAnsi="Times New Roman"/>
          <w:sz w:val="26"/>
          <w:szCs w:val="26"/>
        </w:rPr>
      </w:pPr>
      <w:r w:rsidRPr="007A1119">
        <w:rPr>
          <w:rFonts w:ascii="Times New Roman" w:hAnsi="Times New Roman"/>
          <w:sz w:val="26"/>
          <w:szCs w:val="26"/>
        </w:rPr>
        <w:t>организовать сбор и вывоз хозяйственно-бытовых сточных вод;</w:t>
      </w:r>
    </w:p>
    <w:p w:rsidR="00894C56" w:rsidRPr="007A1119" w:rsidRDefault="00894C56" w:rsidP="007A1119">
      <w:pPr>
        <w:pStyle w:val="a6"/>
        <w:widowControl w:val="0"/>
        <w:numPr>
          <w:ilvl w:val="0"/>
          <w:numId w:val="36"/>
        </w:numPr>
        <w:spacing w:after="0" w:line="264" w:lineRule="auto"/>
        <w:ind w:left="0" w:firstLine="0"/>
        <w:jc w:val="both"/>
        <w:rPr>
          <w:rFonts w:ascii="Times New Roman" w:hAnsi="Times New Roman"/>
          <w:sz w:val="26"/>
          <w:szCs w:val="26"/>
        </w:rPr>
      </w:pPr>
      <w:r w:rsidRPr="007A1119">
        <w:rPr>
          <w:rFonts w:ascii="Times New Roman" w:hAnsi="Times New Roman"/>
          <w:sz w:val="26"/>
          <w:szCs w:val="26"/>
        </w:rPr>
        <w:t xml:space="preserve">после окончания строительных работ необходимо убрать неиспользованные конструкции и оборудование, а территорию очистить от остатков мусора и отходов. </w:t>
      </w:r>
    </w:p>
    <w:p w:rsidR="00894C56" w:rsidRPr="007A1119" w:rsidRDefault="00894C56" w:rsidP="007A1119">
      <w:pPr>
        <w:widowControl w:val="0"/>
        <w:spacing w:after="0" w:line="264" w:lineRule="auto"/>
        <w:ind w:firstLine="709"/>
        <w:jc w:val="both"/>
        <w:rPr>
          <w:rFonts w:ascii="Times New Roman" w:hAnsi="Times New Roman"/>
          <w:sz w:val="26"/>
          <w:szCs w:val="26"/>
        </w:rPr>
      </w:pPr>
      <w:r w:rsidRPr="007A1119">
        <w:rPr>
          <w:rFonts w:ascii="Times New Roman" w:hAnsi="Times New Roman"/>
          <w:sz w:val="26"/>
          <w:szCs w:val="26"/>
        </w:rPr>
        <w:t>На заключительном этапе требуется предусмотреть проведение технического и биологического этапов рекультивации нарушенных участков в соответствии с действующими нормативными требованиями Федерального закона от 10.01.2002 №7-ФЗ «Об охране окружающей среды», Земельного кодекса Российской Федерации, ГОСТ 17.4.3.02-85, ГОСТ Р 59070-2020, ГОСТ Р 59060-2020, ГОСТ 17.5.1.03-86, ГОСТ 17.5.1.06-84, ГОСТ Р 59057-2020, ГОСТ 17.5.3.05-84, ГОСТ 17.5.3.06-85 и других.</w:t>
      </w:r>
    </w:p>
    <w:p w:rsidR="00894C56" w:rsidRPr="007A1119" w:rsidRDefault="00894C56" w:rsidP="007A1119">
      <w:pPr>
        <w:widowControl w:val="0"/>
        <w:spacing w:after="0" w:line="264" w:lineRule="auto"/>
        <w:ind w:firstLine="709"/>
        <w:jc w:val="both"/>
        <w:rPr>
          <w:rFonts w:ascii="Times New Roman" w:hAnsi="Times New Roman"/>
          <w:sz w:val="26"/>
          <w:szCs w:val="26"/>
        </w:rPr>
      </w:pPr>
      <w:r w:rsidRPr="007A1119">
        <w:rPr>
          <w:rFonts w:ascii="Times New Roman" w:hAnsi="Times New Roman"/>
          <w:sz w:val="26"/>
          <w:szCs w:val="26"/>
        </w:rPr>
        <w:t xml:space="preserve">После проведения работ должны быть прокультивированы нарушенные участки почв. </w:t>
      </w:r>
    </w:p>
    <w:p w:rsidR="00894C56" w:rsidRPr="007A1119" w:rsidRDefault="00894C56" w:rsidP="007A1119">
      <w:pPr>
        <w:widowControl w:val="0"/>
        <w:spacing w:after="0" w:line="264" w:lineRule="auto"/>
        <w:ind w:firstLine="709"/>
        <w:jc w:val="both"/>
        <w:rPr>
          <w:rFonts w:ascii="Times New Roman" w:hAnsi="Times New Roman"/>
          <w:sz w:val="26"/>
          <w:szCs w:val="26"/>
        </w:rPr>
      </w:pPr>
      <w:r w:rsidRPr="007A1119">
        <w:rPr>
          <w:rFonts w:ascii="Times New Roman" w:hAnsi="Times New Roman"/>
          <w:sz w:val="26"/>
          <w:szCs w:val="26"/>
        </w:rPr>
        <w:t>В зоне воздействия запрещается:</w:t>
      </w:r>
    </w:p>
    <w:p w:rsidR="00894C56" w:rsidRPr="007A1119" w:rsidRDefault="00894C56" w:rsidP="007A1119">
      <w:pPr>
        <w:pStyle w:val="a6"/>
        <w:widowControl w:val="0"/>
        <w:numPr>
          <w:ilvl w:val="0"/>
          <w:numId w:val="37"/>
        </w:numPr>
        <w:spacing w:after="0" w:line="264" w:lineRule="auto"/>
        <w:ind w:left="0" w:firstLine="0"/>
        <w:jc w:val="both"/>
        <w:rPr>
          <w:rFonts w:ascii="Times New Roman" w:hAnsi="Times New Roman"/>
          <w:sz w:val="26"/>
          <w:szCs w:val="26"/>
        </w:rPr>
      </w:pPr>
      <w:r w:rsidRPr="007A1119">
        <w:rPr>
          <w:rFonts w:ascii="Times New Roman" w:hAnsi="Times New Roman"/>
          <w:sz w:val="26"/>
          <w:szCs w:val="26"/>
        </w:rPr>
        <w:t>перемещать, засыпать, ломать опознавательные и сигнальные знаки;</w:t>
      </w:r>
    </w:p>
    <w:p w:rsidR="00894C56" w:rsidRPr="007A1119" w:rsidRDefault="00894C56" w:rsidP="007A1119">
      <w:pPr>
        <w:pStyle w:val="a6"/>
        <w:widowControl w:val="0"/>
        <w:numPr>
          <w:ilvl w:val="0"/>
          <w:numId w:val="37"/>
        </w:numPr>
        <w:spacing w:after="0" w:line="264" w:lineRule="auto"/>
        <w:ind w:left="0" w:firstLine="0"/>
        <w:jc w:val="both"/>
        <w:rPr>
          <w:rFonts w:ascii="Times New Roman" w:hAnsi="Times New Roman"/>
          <w:sz w:val="26"/>
          <w:szCs w:val="26"/>
        </w:rPr>
      </w:pPr>
      <w:r w:rsidRPr="007A1119">
        <w:rPr>
          <w:rFonts w:ascii="Times New Roman" w:hAnsi="Times New Roman"/>
          <w:sz w:val="26"/>
          <w:szCs w:val="26"/>
        </w:rPr>
        <w:t>устраивать свалки;</w:t>
      </w:r>
    </w:p>
    <w:p w:rsidR="00894C56" w:rsidRPr="007A1119" w:rsidRDefault="00894C56" w:rsidP="007A1119">
      <w:pPr>
        <w:pStyle w:val="a6"/>
        <w:widowControl w:val="0"/>
        <w:numPr>
          <w:ilvl w:val="0"/>
          <w:numId w:val="37"/>
        </w:numPr>
        <w:spacing w:after="0" w:line="264" w:lineRule="auto"/>
        <w:ind w:left="0" w:firstLine="0"/>
        <w:jc w:val="both"/>
        <w:rPr>
          <w:rFonts w:ascii="Times New Roman" w:hAnsi="Times New Roman"/>
          <w:sz w:val="26"/>
          <w:szCs w:val="26"/>
        </w:rPr>
      </w:pPr>
      <w:r w:rsidRPr="007A1119">
        <w:rPr>
          <w:rFonts w:ascii="Times New Roman" w:hAnsi="Times New Roman"/>
          <w:sz w:val="26"/>
          <w:szCs w:val="26"/>
        </w:rPr>
        <w:t>разводить огонь и размещать какие-либо источники огня;</w:t>
      </w:r>
    </w:p>
    <w:p w:rsidR="00894C56" w:rsidRPr="007A1119" w:rsidRDefault="00894C56" w:rsidP="007A1119">
      <w:pPr>
        <w:pStyle w:val="a6"/>
        <w:widowControl w:val="0"/>
        <w:numPr>
          <w:ilvl w:val="0"/>
          <w:numId w:val="37"/>
        </w:numPr>
        <w:spacing w:after="0" w:line="264" w:lineRule="auto"/>
        <w:ind w:left="0" w:firstLine="0"/>
        <w:jc w:val="both"/>
        <w:rPr>
          <w:rFonts w:ascii="Times New Roman" w:hAnsi="Times New Roman"/>
          <w:sz w:val="26"/>
          <w:szCs w:val="26"/>
        </w:rPr>
      </w:pPr>
      <w:r w:rsidRPr="007A1119">
        <w:rPr>
          <w:rFonts w:ascii="Times New Roman" w:hAnsi="Times New Roman"/>
          <w:sz w:val="26"/>
          <w:szCs w:val="26"/>
        </w:rPr>
        <w:t>высаживать деревья и кустарники всех видов;</w:t>
      </w:r>
    </w:p>
    <w:p w:rsidR="00894C56" w:rsidRPr="007A1119" w:rsidRDefault="00894C56" w:rsidP="007A1119">
      <w:pPr>
        <w:pStyle w:val="a6"/>
        <w:widowControl w:val="0"/>
        <w:numPr>
          <w:ilvl w:val="0"/>
          <w:numId w:val="37"/>
        </w:numPr>
        <w:spacing w:after="0" w:line="264" w:lineRule="auto"/>
        <w:ind w:left="0" w:firstLine="0"/>
        <w:jc w:val="both"/>
        <w:rPr>
          <w:rFonts w:ascii="Times New Roman" w:hAnsi="Times New Roman"/>
          <w:sz w:val="26"/>
          <w:szCs w:val="26"/>
        </w:rPr>
      </w:pPr>
      <w:r w:rsidRPr="007A1119">
        <w:rPr>
          <w:rFonts w:ascii="Times New Roman" w:hAnsi="Times New Roman"/>
          <w:sz w:val="26"/>
          <w:szCs w:val="26"/>
        </w:rPr>
        <w:t>складывать материалы;</w:t>
      </w:r>
    </w:p>
    <w:p w:rsidR="00894C56" w:rsidRPr="007A1119" w:rsidRDefault="00894C56" w:rsidP="007A1119">
      <w:pPr>
        <w:pStyle w:val="a6"/>
        <w:widowControl w:val="0"/>
        <w:numPr>
          <w:ilvl w:val="0"/>
          <w:numId w:val="37"/>
        </w:numPr>
        <w:spacing w:after="0" w:line="264" w:lineRule="auto"/>
        <w:ind w:left="0" w:firstLine="0"/>
        <w:jc w:val="both"/>
        <w:rPr>
          <w:rFonts w:ascii="Times New Roman" w:hAnsi="Times New Roman"/>
          <w:sz w:val="26"/>
          <w:szCs w:val="26"/>
        </w:rPr>
      </w:pPr>
      <w:r w:rsidRPr="007A1119">
        <w:rPr>
          <w:rFonts w:ascii="Times New Roman" w:hAnsi="Times New Roman"/>
          <w:sz w:val="26"/>
          <w:szCs w:val="26"/>
        </w:rPr>
        <w:t>устраивать стоянки автомашин;</w:t>
      </w:r>
    </w:p>
    <w:p w:rsidR="00894C56" w:rsidRPr="007A1119" w:rsidRDefault="00894C56" w:rsidP="007A1119">
      <w:pPr>
        <w:pStyle w:val="a6"/>
        <w:widowControl w:val="0"/>
        <w:numPr>
          <w:ilvl w:val="0"/>
          <w:numId w:val="37"/>
        </w:numPr>
        <w:spacing w:after="0" w:line="264" w:lineRule="auto"/>
        <w:ind w:left="0" w:firstLine="0"/>
        <w:jc w:val="both"/>
        <w:rPr>
          <w:rFonts w:ascii="Times New Roman" w:hAnsi="Times New Roman"/>
          <w:sz w:val="26"/>
          <w:szCs w:val="26"/>
        </w:rPr>
      </w:pPr>
      <w:r w:rsidRPr="007A1119">
        <w:rPr>
          <w:rFonts w:ascii="Times New Roman" w:hAnsi="Times New Roman"/>
          <w:sz w:val="26"/>
          <w:szCs w:val="26"/>
        </w:rPr>
        <w:t>размещать сады и огороды;</w:t>
      </w:r>
    </w:p>
    <w:p w:rsidR="00894C56" w:rsidRPr="007A1119" w:rsidRDefault="00894C56" w:rsidP="007A1119">
      <w:pPr>
        <w:pStyle w:val="a6"/>
        <w:widowControl w:val="0"/>
        <w:numPr>
          <w:ilvl w:val="0"/>
          <w:numId w:val="37"/>
        </w:numPr>
        <w:spacing w:after="0" w:line="264" w:lineRule="auto"/>
        <w:ind w:left="0" w:firstLine="0"/>
        <w:jc w:val="both"/>
        <w:rPr>
          <w:rFonts w:ascii="Times New Roman" w:hAnsi="Times New Roman"/>
          <w:sz w:val="26"/>
          <w:szCs w:val="26"/>
        </w:rPr>
      </w:pPr>
      <w:r w:rsidRPr="007A1119">
        <w:rPr>
          <w:rFonts w:ascii="Times New Roman" w:hAnsi="Times New Roman"/>
          <w:sz w:val="26"/>
          <w:szCs w:val="26"/>
        </w:rPr>
        <w:t>производить мелиоративные работы, сооружать оросительные и осушительные системы;</w:t>
      </w:r>
    </w:p>
    <w:p w:rsidR="00894C56" w:rsidRPr="007A1119" w:rsidRDefault="00894C56" w:rsidP="007A1119">
      <w:pPr>
        <w:pStyle w:val="a6"/>
        <w:widowControl w:val="0"/>
        <w:numPr>
          <w:ilvl w:val="0"/>
          <w:numId w:val="37"/>
        </w:numPr>
        <w:spacing w:after="0" w:line="264" w:lineRule="auto"/>
        <w:ind w:left="0" w:firstLine="0"/>
        <w:jc w:val="both"/>
        <w:rPr>
          <w:rFonts w:ascii="Times New Roman" w:hAnsi="Times New Roman"/>
          <w:sz w:val="26"/>
          <w:szCs w:val="26"/>
        </w:rPr>
      </w:pPr>
      <w:r w:rsidRPr="007A1119">
        <w:rPr>
          <w:rFonts w:ascii="Times New Roman" w:hAnsi="Times New Roman"/>
          <w:sz w:val="26"/>
          <w:szCs w:val="26"/>
        </w:rPr>
        <w:t>производить геологические, поисковые, изыскательские работы, не запланированные по графику.</w:t>
      </w:r>
    </w:p>
    <w:p w:rsidR="00894C56" w:rsidRPr="007A1119" w:rsidRDefault="00894C56" w:rsidP="007A1119">
      <w:pPr>
        <w:pStyle w:val="a6"/>
        <w:widowControl w:val="0"/>
        <w:spacing w:after="0" w:line="264" w:lineRule="auto"/>
        <w:ind w:left="0" w:firstLine="709"/>
        <w:jc w:val="both"/>
        <w:rPr>
          <w:rFonts w:ascii="Times New Roman" w:hAnsi="Times New Roman"/>
          <w:sz w:val="26"/>
          <w:szCs w:val="26"/>
        </w:rPr>
      </w:pPr>
      <w:r w:rsidRPr="007A1119">
        <w:rPr>
          <w:rFonts w:ascii="Times New Roman" w:hAnsi="Times New Roman"/>
          <w:sz w:val="26"/>
          <w:szCs w:val="26"/>
        </w:rPr>
        <w:t>Для уменьшения негативного воздействия и сохранения оптимальных условий существования животных должен быть предусмотрен ряд биотехнических и организационных мероприятий:</w:t>
      </w:r>
    </w:p>
    <w:p w:rsidR="00894C56" w:rsidRPr="007A1119" w:rsidRDefault="00894C56" w:rsidP="007A1119">
      <w:pPr>
        <w:pStyle w:val="a6"/>
        <w:widowControl w:val="0"/>
        <w:numPr>
          <w:ilvl w:val="0"/>
          <w:numId w:val="37"/>
        </w:numPr>
        <w:spacing w:after="0" w:line="264" w:lineRule="auto"/>
        <w:ind w:left="0" w:firstLine="0"/>
        <w:jc w:val="both"/>
        <w:rPr>
          <w:rFonts w:ascii="Times New Roman" w:hAnsi="Times New Roman"/>
          <w:sz w:val="26"/>
          <w:szCs w:val="26"/>
        </w:rPr>
      </w:pPr>
      <w:r w:rsidRPr="007A1119">
        <w:rPr>
          <w:rFonts w:ascii="Times New Roman" w:hAnsi="Times New Roman"/>
          <w:sz w:val="26"/>
          <w:szCs w:val="26"/>
        </w:rPr>
        <w:t>контроль за выполнением природоохранных мероприятий группой специалистов должен быть организован с момента начала работ;</w:t>
      </w:r>
    </w:p>
    <w:p w:rsidR="00894C56" w:rsidRPr="007A1119" w:rsidRDefault="00894C56" w:rsidP="007A1119">
      <w:pPr>
        <w:pStyle w:val="a6"/>
        <w:widowControl w:val="0"/>
        <w:numPr>
          <w:ilvl w:val="0"/>
          <w:numId w:val="37"/>
        </w:numPr>
        <w:spacing w:after="0" w:line="264" w:lineRule="auto"/>
        <w:ind w:left="0" w:firstLine="0"/>
        <w:jc w:val="both"/>
        <w:rPr>
          <w:rFonts w:ascii="Times New Roman" w:hAnsi="Times New Roman"/>
          <w:sz w:val="26"/>
          <w:szCs w:val="26"/>
        </w:rPr>
      </w:pPr>
      <w:r w:rsidRPr="007A1119">
        <w:rPr>
          <w:rFonts w:ascii="Times New Roman" w:hAnsi="Times New Roman"/>
          <w:sz w:val="26"/>
          <w:szCs w:val="26"/>
        </w:rPr>
        <w:t>строительная техника для производства работ должна перемещаться только по специально отведенным дорогам;</w:t>
      </w:r>
    </w:p>
    <w:p w:rsidR="00894C56" w:rsidRDefault="00894C56" w:rsidP="007A1119">
      <w:pPr>
        <w:pStyle w:val="a6"/>
        <w:widowControl w:val="0"/>
        <w:numPr>
          <w:ilvl w:val="0"/>
          <w:numId w:val="37"/>
        </w:numPr>
        <w:spacing w:after="0" w:line="264" w:lineRule="auto"/>
        <w:ind w:left="0" w:firstLine="0"/>
        <w:jc w:val="both"/>
        <w:rPr>
          <w:rFonts w:ascii="Times New Roman" w:hAnsi="Times New Roman"/>
          <w:sz w:val="26"/>
          <w:szCs w:val="26"/>
        </w:rPr>
      </w:pPr>
      <w:r w:rsidRPr="007A1119">
        <w:rPr>
          <w:rFonts w:ascii="Times New Roman" w:hAnsi="Times New Roman"/>
          <w:sz w:val="26"/>
          <w:szCs w:val="26"/>
        </w:rPr>
        <w:t xml:space="preserve">ямы под столбы или котлованы не должны оставаться </w:t>
      </w:r>
      <w:proofErr w:type="spellStart"/>
      <w:r w:rsidRPr="007A1119">
        <w:rPr>
          <w:rFonts w:ascii="Times New Roman" w:hAnsi="Times New Roman"/>
          <w:sz w:val="26"/>
          <w:szCs w:val="26"/>
        </w:rPr>
        <w:t>незакопанными</w:t>
      </w:r>
      <w:proofErr w:type="spellEnd"/>
      <w:r w:rsidRPr="007A1119">
        <w:rPr>
          <w:rFonts w:ascii="Times New Roman" w:hAnsi="Times New Roman"/>
          <w:sz w:val="26"/>
          <w:szCs w:val="26"/>
        </w:rPr>
        <w:t xml:space="preserve"> на длительное время.</w:t>
      </w:r>
    </w:p>
    <w:p w:rsidR="00A54C9E" w:rsidRPr="007A1119" w:rsidRDefault="00A54C9E" w:rsidP="007A1119">
      <w:pPr>
        <w:pStyle w:val="a6"/>
        <w:widowControl w:val="0"/>
        <w:numPr>
          <w:ilvl w:val="0"/>
          <w:numId w:val="37"/>
        </w:numPr>
        <w:spacing w:after="0" w:line="264" w:lineRule="auto"/>
        <w:ind w:left="0" w:firstLine="0"/>
        <w:jc w:val="both"/>
        <w:rPr>
          <w:rFonts w:ascii="Times New Roman" w:hAnsi="Times New Roman"/>
          <w:sz w:val="26"/>
          <w:szCs w:val="26"/>
        </w:rPr>
      </w:pPr>
    </w:p>
    <w:p w:rsidR="00894C56" w:rsidRPr="007A1119" w:rsidRDefault="00894C56" w:rsidP="007A1119">
      <w:pPr>
        <w:widowControl w:val="0"/>
        <w:spacing w:after="0" w:line="264" w:lineRule="auto"/>
        <w:jc w:val="center"/>
        <w:rPr>
          <w:rFonts w:ascii="Times New Roman" w:hAnsi="Times New Roman"/>
          <w:b/>
          <w:sz w:val="26"/>
          <w:szCs w:val="26"/>
        </w:rPr>
      </w:pPr>
      <w:r w:rsidRPr="007A1119">
        <w:rPr>
          <w:rFonts w:ascii="Times New Roman" w:hAnsi="Times New Roman"/>
          <w:b/>
          <w:sz w:val="26"/>
          <w:szCs w:val="26"/>
        </w:rPr>
        <w:t>Информация о необходимости осуществления</w:t>
      </w:r>
    </w:p>
    <w:p w:rsidR="00894C56" w:rsidRDefault="00894C56" w:rsidP="007A1119">
      <w:pPr>
        <w:widowControl w:val="0"/>
        <w:spacing w:after="0" w:line="264" w:lineRule="auto"/>
        <w:jc w:val="center"/>
        <w:rPr>
          <w:rFonts w:ascii="Times New Roman" w:hAnsi="Times New Roman"/>
          <w:b/>
          <w:sz w:val="26"/>
          <w:szCs w:val="26"/>
        </w:rPr>
      </w:pPr>
      <w:r w:rsidRPr="007A1119">
        <w:rPr>
          <w:rFonts w:ascii="Times New Roman" w:hAnsi="Times New Roman"/>
          <w:b/>
          <w:sz w:val="26"/>
          <w:szCs w:val="26"/>
        </w:rPr>
        <w:t xml:space="preserve">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A54C9E" w:rsidRPr="007A1119" w:rsidRDefault="00A54C9E" w:rsidP="007A1119">
      <w:pPr>
        <w:widowControl w:val="0"/>
        <w:spacing w:after="0" w:line="264" w:lineRule="auto"/>
        <w:jc w:val="center"/>
        <w:rPr>
          <w:rFonts w:ascii="Times New Roman" w:hAnsi="Times New Roman"/>
          <w:b/>
          <w:sz w:val="26"/>
          <w:szCs w:val="26"/>
        </w:rPr>
      </w:pPr>
    </w:p>
    <w:p w:rsidR="00894C56" w:rsidRPr="007A1119" w:rsidRDefault="00894C56" w:rsidP="007A1119">
      <w:pPr>
        <w:widowControl w:val="0"/>
        <w:spacing w:after="0" w:line="264" w:lineRule="auto"/>
        <w:ind w:firstLine="709"/>
        <w:jc w:val="both"/>
        <w:rPr>
          <w:rFonts w:ascii="Times New Roman" w:hAnsi="Times New Roman"/>
          <w:sz w:val="26"/>
          <w:szCs w:val="26"/>
        </w:rPr>
      </w:pPr>
      <w:r w:rsidRPr="007A1119">
        <w:rPr>
          <w:rFonts w:ascii="Times New Roman" w:hAnsi="Times New Roman"/>
          <w:sz w:val="26"/>
          <w:szCs w:val="26"/>
        </w:rPr>
        <w:t>Для обеспечения пожарной безопасности проектируемых сооружений проектом предусмотрено следующее:</w:t>
      </w:r>
    </w:p>
    <w:p w:rsidR="00894C56" w:rsidRPr="007A1119" w:rsidRDefault="00894C56" w:rsidP="007A1119">
      <w:pPr>
        <w:widowControl w:val="0"/>
        <w:spacing w:after="0" w:line="264" w:lineRule="auto"/>
        <w:ind w:firstLine="709"/>
        <w:jc w:val="both"/>
        <w:rPr>
          <w:rFonts w:ascii="Times New Roman" w:hAnsi="Times New Roman"/>
          <w:sz w:val="26"/>
          <w:szCs w:val="26"/>
        </w:rPr>
      </w:pPr>
      <w:r w:rsidRPr="007A1119">
        <w:rPr>
          <w:rFonts w:ascii="Times New Roman" w:hAnsi="Times New Roman"/>
          <w:sz w:val="26"/>
          <w:szCs w:val="26"/>
        </w:rPr>
        <w:t xml:space="preserve">- размещение технологического оборудования с учетом категории по </w:t>
      </w:r>
      <w:proofErr w:type="spellStart"/>
      <w:r w:rsidRPr="007A1119">
        <w:rPr>
          <w:rFonts w:ascii="Times New Roman" w:hAnsi="Times New Roman"/>
          <w:sz w:val="26"/>
          <w:szCs w:val="26"/>
        </w:rPr>
        <w:t>взрывопожароопасности</w:t>
      </w:r>
      <w:proofErr w:type="spellEnd"/>
      <w:r w:rsidRPr="007A1119">
        <w:rPr>
          <w:rFonts w:ascii="Times New Roman" w:hAnsi="Times New Roman"/>
          <w:sz w:val="26"/>
          <w:szCs w:val="26"/>
        </w:rPr>
        <w:t xml:space="preserve"> с обеспечением необходимых по нормам проходов и с </w:t>
      </w:r>
      <w:r w:rsidRPr="007A1119">
        <w:rPr>
          <w:rFonts w:ascii="Times New Roman" w:hAnsi="Times New Roman"/>
          <w:sz w:val="26"/>
          <w:szCs w:val="26"/>
        </w:rPr>
        <w:lastRenderedPageBreak/>
        <w:t>учетом требуемых противопожарных разрывов;</w:t>
      </w:r>
    </w:p>
    <w:p w:rsidR="00894C56" w:rsidRPr="007A1119" w:rsidRDefault="00894C56" w:rsidP="007A1119">
      <w:pPr>
        <w:widowControl w:val="0"/>
        <w:spacing w:after="0" w:line="264" w:lineRule="auto"/>
        <w:ind w:firstLine="709"/>
        <w:jc w:val="both"/>
        <w:rPr>
          <w:rFonts w:ascii="Times New Roman" w:hAnsi="Times New Roman"/>
          <w:sz w:val="26"/>
          <w:szCs w:val="26"/>
        </w:rPr>
      </w:pPr>
      <w:r w:rsidRPr="007A1119">
        <w:rPr>
          <w:rFonts w:ascii="Times New Roman" w:hAnsi="Times New Roman"/>
          <w:sz w:val="26"/>
          <w:szCs w:val="26"/>
        </w:rPr>
        <w:t>- перед вводом объекта в эксплуатацию назначаются ответственные за пожарную безопасность.</w:t>
      </w:r>
    </w:p>
    <w:p w:rsidR="00894C56" w:rsidRPr="007A1119" w:rsidRDefault="00894C56" w:rsidP="007A1119">
      <w:pPr>
        <w:widowControl w:val="0"/>
        <w:spacing w:after="0" w:line="264" w:lineRule="auto"/>
        <w:ind w:firstLine="709"/>
        <w:jc w:val="both"/>
        <w:rPr>
          <w:rFonts w:ascii="Times New Roman" w:hAnsi="Times New Roman"/>
          <w:sz w:val="26"/>
          <w:szCs w:val="26"/>
        </w:rPr>
      </w:pPr>
      <w:r w:rsidRPr="007A1119">
        <w:rPr>
          <w:rFonts w:ascii="Times New Roman" w:hAnsi="Times New Roman"/>
          <w:sz w:val="26"/>
          <w:szCs w:val="26"/>
        </w:rPr>
        <w:t>Для предотвращения и снижения последствий воздействия загрязняющих веществ на поверхностные и подземные воды в период строительства необходимо исключить разливы ГСМ.</w:t>
      </w:r>
    </w:p>
    <w:p w:rsidR="00894C56" w:rsidRPr="007A1119" w:rsidRDefault="00894C56" w:rsidP="007A1119">
      <w:pPr>
        <w:widowControl w:val="0"/>
        <w:spacing w:after="0" w:line="264" w:lineRule="auto"/>
        <w:ind w:firstLine="709"/>
        <w:jc w:val="both"/>
        <w:rPr>
          <w:rFonts w:ascii="Times New Roman" w:hAnsi="Times New Roman"/>
          <w:sz w:val="26"/>
          <w:szCs w:val="26"/>
        </w:rPr>
      </w:pPr>
      <w:r w:rsidRPr="007A1119">
        <w:rPr>
          <w:rFonts w:ascii="Times New Roman" w:hAnsi="Times New Roman"/>
          <w:sz w:val="26"/>
          <w:szCs w:val="26"/>
        </w:rPr>
        <w:t>На этапе проведения строительных работ основным мероприятием по охране атмосферного воздуха является применение сертифицированного топлива и смазочных материалов.</w:t>
      </w:r>
    </w:p>
    <w:p w:rsidR="00894C56" w:rsidRPr="007A1119" w:rsidRDefault="00894C56" w:rsidP="007A1119">
      <w:pPr>
        <w:widowControl w:val="0"/>
        <w:spacing w:after="0" w:line="264" w:lineRule="auto"/>
        <w:ind w:firstLine="709"/>
        <w:jc w:val="both"/>
        <w:rPr>
          <w:rFonts w:ascii="Times New Roman" w:hAnsi="Times New Roman"/>
          <w:bCs/>
          <w:sz w:val="26"/>
          <w:szCs w:val="26"/>
        </w:rPr>
      </w:pPr>
      <w:r w:rsidRPr="007A1119">
        <w:rPr>
          <w:rFonts w:ascii="Times New Roman" w:hAnsi="Times New Roman"/>
          <w:bCs/>
          <w:sz w:val="26"/>
          <w:szCs w:val="26"/>
        </w:rPr>
        <w:t>Чрезвычайные ситуации техногенного характера создаются взрывами, пожарами, крушениями, выбросами химических и радиоактивных веществ, разрушениями, падениями, обвалами на объектах техносферы.</w:t>
      </w:r>
    </w:p>
    <w:p w:rsidR="00894C56" w:rsidRPr="007A1119" w:rsidRDefault="00894C56" w:rsidP="006665EA">
      <w:pPr>
        <w:widowControl w:val="0"/>
        <w:spacing w:after="0" w:line="264" w:lineRule="auto"/>
        <w:ind w:firstLine="709"/>
        <w:jc w:val="both"/>
        <w:rPr>
          <w:rFonts w:ascii="Times New Roman" w:hAnsi="Times New Roman"/>
          <w:bCs/>
          <w:sz w:val="26"/>
          <w:szCs w:val="26"/>
        </w:rPr>
      </w:pPr>
      <w:r w:rsidRPr="007A1119">
        <w:rPr>
          <w:rFonts w:ascii="Times New Roman" w:hAnsi="Times New Roman"/>
          <w:bCs/>
          <w:sz w:val="26"/>
          <w:szCs w:val="26"/>
        </w:rPr>
        <w:t xml:space="preserve">Ближайшим подразделением пожарной охраны к территории проектируемого линейного объекта является пожарная часть № 5, которое расположено по адресу: ул. Челюскина, 51. </w:t>
      </w:r>
    </w:p>
    <w:p w:rsidR="00D70D50" w:rsidRDefault="00D70D50" w:rsidP="006665EA">
      <w:pPr>
        <w:widowControl w:val="0"/>
        <w:spacing w:after="0" w:line="264" w:lineRule="auto"/>
        <w:ind w:firstLine="709"/>
        <w:jc w:val="center"/>
        <w:rPr>
          <w:rFonts w:ascii="Times New Roman" w:hAnsi="Times New Roman"/>
          <w:b/>
          <w:bCs/>
          <w:sz w:val="26"/>
          <w:szCs w:val="26"/>
        </w:rPr>
      </w:pPr>
    </w:p>
    <w:p w:rsidR="00894C56" w:rsidRDefault="00894C56" w:rsidP="006665EA">
      <w:pPr>
        <w:widowControl w:val="0"/>
        <w:spacing w:after="0" w:line="264" w:lineRule="auto"/>
        <w:ind w:firstLine="709"/>
        <w:jc w:val="center"/>
        <w:rPr>
          <w:rFonts w:ascii="Times New Roman" w:hAnsi="Times New Roman"/>
          <w:b/>
          <w:bCs/>
          <w:sz w:val="26"/>
          <w:szCs w:val="26"/>
        </w:rPr>
      </w:pPr>
      <w:r w:rsidRPr="007A1119">
        <w:rPr>
          <w:rFonts w:ascii="Times New Roman" w:hAnsi="Times New Roman"/>
          <w:b/>
          <w:bCs/>
          <w:sz w:val="26"/>
          <w:szCs w:val="26"/>
        </w:rPr>
        <w:t>Мероприятия по гражданской обороне</w:t>
      </w:r>
    </w:p>
    <w:p w:rsidR="00D70D50" w:rsidRPr="007A1119" w:rsidRDefault="00D70D50" w:rsidP="006665EA">
      <w:pPr>
        <w:widowControl w:val="0"/>
        <w:spacing w:after="0" w:line="264" w:lineRule="auto"/>
        <w:ind w:firstLine="709"/>
        <w:jc w:val="center"/>
        <w:rPr>
          <w:rFonts w:ascii="Times New Roman" w:hAnsi="Times New Roman"/>
          <w:b/>
          <w:bCs/>
          <w:sz w:val="26"/>
          <w:szCs w:val="26"/>
        </w:rPr>
      </w:pPr>
    </w:p>
    <w:p w:rsidR="00BF0F08" w:rsidRPr="007A1119" w:rsidRDefault="006665EA" w:rsidP="006665EA">
      <w:pPr>
        <w:pStyle w:val="a6"/>
        <w:spacing w:after="0" w:line="264" w:lineRule="auto"/>
        <w:ind w:left="0" w:firstLine="709"/>
        <w:jc w:val="both"/>
        <w:rPr>
          <w:rFonts w:ascii="Times New Roman" w:hAnsi="Times New Roman"/>
          <w:b/>
          <w:sz w:val="26"/>
          <w:szCs w:val="26"/>
        </w:rPr>
        <w:sectPr w:rsidR="00BF0F08" w:rsidRPr="007A1119" w:rsidSect="008D790A">
          <w:headerReference w:type="default" r:id="rId9"/>
          <w:pgSz w:w="11906" w:h="16838" w:code="9"/>
          <w:pgMar w:top="851" w:right="1274" w:bottom="709" w:left="1134" w:header="1134" w:footer="1134" w:gutter="0"/>
          <w:cols w:space="720"/>
          <w:titlePg/>
          <w:docGrid w:linePitch="299"/>
        </w:sectPr>
      </w:pPr>
      <w:r w:rsidRPr="007A1119">
        <w:rPr>
          <w:rFonts w:ascii="Times New Roman" w:hAnsi="Times New Roman"/>
          <w:bCs/>
          <w:sz w:val="26"/>
          <w:szCs w:val="26"/>
        </w:rPr>
        <w:t>Рассматриваемая территория линейного объекта не попадает в зоны возможных разрушений, химического и радиоактивного заражения, катастрофического затопления. Подготовка и проведение специальных мероприятий по гражданской обороне не требуются.</w:t>
      </w:r>
    </w:p>
    <w:p w:rsidR="000D1047" w:rsidRPr="007A1119" w:rsidRDefault="000D1047" w:rsidP="007A1119">
      <w:pPr>
        <w:widowControl w:val="0"/>
        <w:spacing w:after="0" w:line="264" w:lineRule="auto"/>
        <w:ind w:left="709"/>
        <w:jc w:val="center"/>
        <w:rPr>
          <w:rFonts w:ascii="Times New Roman" w:hAnsi="Times New Roman"/>
          <w:b/>
          <w:sz w:val="26"/>
          <w:szCs w:val="26"/>
        </w:rPr>
      </w:pPr>
      <w:r w:rsidRPr="007A1119">
        <w:rPr>
          <w:rFonts w:ascii="Times New Roman" w:hAnsi="Times New Roman"/>
          <w:b/>
          <w:sz w:val="26"/>
          <w:szCs w:val="26"/>
          <w:lang w:val="en-US"/>
        </w:rPr>
        <w:lastRenderedPageBreak/>
        <w:t>III</w:t>
      </w:r>
      <w:r w:rsidRPr="007A1119">
        <w:rPr>
          <w:rFonts w:ascii="Times New Roman" w:hAnsi="Times New Roman"/>
          <w:b/>
          <w:sz w:val="26"/>
          <w:szCs w:val="26"/>
        </w:rPr>
        <w:t xml:space="preserve">. Проект межевания территории. Графическая часть. </w:t>
      </w:r>
    </w:p>
    <w:p w:rsidR="000D1047" w:rsidRPr="007A1119" w:rsidRDefault="000D1047" w:rsidP="007A1119">
      <w:pPr>
        <w:widowControl w:val="0"/>
        <w:spacing w:after="0" w:line="264" w:lineRule="auto"/>
        <w:ind w:left="709"/>
        <w:jc w:val="center"/>
        <w:rPr>
          <w:rFonts w:ascii="Times New Roman" w:hAnsi="Times New Roman"/>
          <w:b/>
          <w:sz w:val="26"/>
          <w:szCs w:val="26"/>
        </w:rPr>
      </w:pPr>
      <w:r w:rsidRPr="007A1119">
        <w:rPr>
          <w:rFonts w:ascii="Times New Roman" w:hAnsi="Times New Roman"/>
          <w:b/>
          <w:sz w:val="26"/>
          <w:szCs w:val="26"/>
        </w:rPr>
        <w:t>Чертеж межевания территории</w:t>
      </w:r>
      <w:r w:rsidR="001F0518" w:rsidRPr="007A1119">
        <w:rPr>
          <w:rFonts w:ascii="Times New Roman" w:hAnsi="Times New Roman"/>
          <w:b/>
          <w:sz w:val="26"/>
          <w:szCs w:val="26"/>
        </w:rPr>
        <w:t xml:space="preserve"> (1 этап).</w:t>
      </w:r>
    </w:p>
    <w:p w:rsidR="004065F1" w:rsidRPr="007A1119" w:rsidRDefault="004065F1" w:rsidP="007A1119">
      <w:pPr>
        <w:widowControl w:val="0"/>
        <w:spacing w:after="0" w:line="264" w:lineRule="auto"/>
        <w:ind w:left="709"/>
        <w:jc w:val="center"/>
        <w:rPr>
          <w:rFonts w:ascii="Times New Roman" w:hAnsi="Times New Roman"/>
          <w:b/>
          <w:sz w:val="26"/>
          <w:szCs w:val="26"/>
        </w:rPr>
      </w:pPr>
    </w:p>
    <w:p w:rsidR="001F0518" w:rsidRPr="007A1119" w:rsidRDefault="00E73BF7" w:rsidP="0020339E">
      <w:pPr>
        <w:widowControl w:val="0"/>
        <w:spacing w:after="0" w:line="264" w:lineRule="auto"/>
        <w:ind w:left="142"/>
        <w:jc w:val="center"/>
        <w:rPr>
          <w:rFonts w:ascii="Times New Roman" w:hAnsi="Times New Roman"/>
          <w:b/>
          <w:sz w:val="26"/>
          <w:szCs w:val="26"/>
        </w:rPr>
      </w:pPr>
      <w:r>
        <w:rPr>
          <w:rFonts w:ascii="Times New Roman" w:hAnsi="Times New Roman"/>
          <w:b/>
          <w:sz w:val="26"/>
          <w:szCs w:val="26"/>
        </w:rPr>
        <w:pict>
          <v:shape id="_x0000_i1026" type="#_x0000_t75" style="width:474.75pt;height:479.25pt">
            <v:imagedata r:id="rId10" o:title="Чертеж ПМТ 1 эт а4"/>
          </v:shape>
        </w:pict>
      </w:r>
    </w:p>
    <w:p w:rsidR="000D1047" w:rsidRPr="007A1119" w:rsidRDefault="000D1047" w:rsidP="007A1119">
      <w:pPr>
        <w:tabs>
          <w:tab w:val="left" w:pos="2775"/>
        </w:tabs>
        <w:spacing w:after="0" w:line="264" w:lineRule="auto"/>
        <w:rPr>
          <w:rFonts w:ascii="Times New Roman" w:hAnsi="Times New Roman"/>
          <w:sz w:val="26"/>
          <w:szCs w:val="26"/>
        </w:rPr>
      </w:pPr>
    </w:p>
    <w:p w:rsidR="00B60B32" w:rsidRPr="007A1119" w:rsidRDefault="00B60B32" w:rsidP="007A1119">
      <w:pPr>
        <w:spacing w:after="0" w:line="264" w:lineRule="auto"/>
        <w:jc w:val="center"/>
        <w:rPr>
          <w:rFonts w:ascii="Times New Roman" w:hAnsi="Times New Roman"/>
          <w:b/>
          <w:sz w:val="26"/>
          <w:szCs w:val="26"/>
        </w:rPr>
      </w:pPr>
      <w:r w:rsidRPr="007A1119">
        <w:rPr>
          <w:rFonts w:ascii="Times New Roman" w:hAnsi="Times New Roman"/>
          <w:b/>
          <w:sz w:val="26"/>
          <w:szCs w:val="26"/>
        </w:rPr>
        <w:br w:type="page"/>
      </w:r>
    </w:p>
    <w:p w:rsidR="00FA7E61" w:rsidRPr="007A1119" w:rsidRDefault="00FA7E61" w:rsidP="007A1119">
      <w:pPr>
        <w:widowControl w:val="0"/>
        <w:spacing w:after="0" w:line="264" w:lineRule="auto"/>
        <w:ind w:left="709"/>
        <w:jc w:val="center"/>
        <w:rPr>
          <w:rFonts w:ascii="Times New Roman" w:hAnsi="Times New Roman"/>
          <w:b/>
          <w:sz w:val="26"/>
          <w:szCs w:val="26"/>
        </w:rPr>
      </w:pPr>
      <w:r w:rsidRPr="007A1119">
        <w:rPr>
          <w:rFonts w:ascii="Times New Roman" w:hAnsi="Times New Roman"/>
          <w:b/>
          <w:sz w:val="26"/>
          <w:szCs w:val="26"/>
          <w:lang w:val="en-US"/>
        </w:rPr>
        <w:lastRenderedPageBreak/>
        <w:t>III</w:t>
      </w:r>
      <w:r w:rsidRPr="007A1119">
        <w:rPr>
          <w:rFonts w:ascii="Times New Roman" w:hAnsi="Times New Roman"/>
          <w:b/>
          <w:sz w:val="26"/>
          <w:szCs w:val="26"/>
        </w:rPr>
        <w:t xml:space="preserve">. Проект межевания территории. Графическая часть. </w:t>
      </w:r>
    </w:p>
    <w:p w:rsidR="00FA7E61" w:rsidRPr="007A1119" w:rsidRDefault="00FA7E61" w:rsidP="007A1119">
      <w:pPr>
        <w:widowControl w:val="0"/>
        <w:spacing w:after="0" w:line="264" w:lineRule="auto"/>
        <w:ind w:left="709"/>
        <w:jc w:val="center"/>
        <w:rPr>
          <w:rFonts w:ascii="Times New Roman" w:hAnsi="Times New Roman"/>
          <w:b/>
          <w:sz w:val="26"/>
          <w:szCs w:val="26"/>
        </w:rPr>
      </w:pPr>
      <w:r w:rsidRPr="007A1119">
        <w:rPr>
          <w:rFonts w:ascii="Times New Roman" w:hAnsi="Times New Roman"/>
          <w:b/>
          <w:sz w:val="26"/>
          <w:szCs w:val="26"/>
        </w:rPr>
        <w:t>Чертеж межевания территории (2 этап).</w:t>
      </w:r>
    </w:p>
    <w:p w:rsidR="00152392" w:rsidRPr="007A1119" w:rsidRDefault="00152392" w:rsidP="007A1119">
      <w:pPr>
        <w:widowControl w:val="0"/>
        <w:spacing w:after="0" w:line="264" w:lineRule="auto"/>
        <w:ind w:left="709"/>
        <w:jc w:val="center"/>
        <w:rPr>
          <w:rFonts w:ascii="Times New Roman" w:hAnsi="Times New Roman"/>
          <w:b/>
          <w:sz w:val="26"/>
          <w:szCs w:val="26"/>
        </w:rPr>
      </w:pPr>
    </w:p>
    <w:p w:rsidR="00FA7E61" w:rsidRPr="007A1119" w:rsidRDefault="00E73BF7" w:rsidP="007A1119">
      <w:pPr>
        <w:spacing w:after="0" w:line="264" w:lineRule="auto"/>
        <w:jc w:val="center"/>
        <w:rPr>
          <w:rFonts w:ascii="Times New Roman" w:hAnsi="Times New Roman"/>
          <w:b/>
          <w:sz w:val="26"/>
          <w:szCs w:val="26"/>
        </w:rPr>
      </w:pPr>
      <w:r>
        <w:rPr>
          <w:rFonts w:ascii="Times New Roman" w:hAnsi="Times New Roman"/>
          <w:b/>
          <w:sz w:val="26"/>
          <w:szCs w:val="26"/>
        </w:rPr>
        <w:pict>
          <v:shape id="_x0000_i1027" type="#_x0000_t75" style="width:474.75pt;height:484.5pt">
            <v:imagedata r:id="rId11" o:title="Чертеж ПМТ 2 эт а4"/>
          </v:shape>
        </w:pict>
      </w:r>
    </w:p>
    <w:p w:rsidR="00B22759" w:rsidRPr="007A1119" w:rsidRDefault="00B22759" w:rsidP="007A1119">
      <w:pPr>
        <w:spacing w:after="0" w:line="264" w:lineRule="auto"/>
        <w:jc w:val="center"/>
        <w:rPr>
          <w:rFonts w:ascii="Times New Roman" w:hAnsi="Times New Roman"/>
          <w:b/>
          <w:sz w:val="26"/>
          <w:szCs w:val="26"/>
        </w:rPr>
        <w:sectPr w:rsidR="00B22759" w:rsidRPr="007A1119" w:rsidSect="00275BBB">
          <w:pgSz w:w="11906" w:h="16838" w:code="9"/>
          <w:pgMar w:top="851" w:right="1274" w:bottom="709" w:left="1134" w:header="284" w:footer="284" w:gutter="0"/>
          <w:cols w:space="720"/>
          <w:titlePg/>
          <w:docGrid w:linePitch="299"/>
        </w:sectPr>
      </w:pPr>
    </w:p>
    <w:p w:rsidR="000D1047" w:rsidRPr="007A1119" w:rsidRDefault="00BC3FF9" w:rsidP="007A1119">
      <w:pPr>
        <w:spacing w:after="0" w:line="264" w:lineRule="auto"/>
        <w:jc w:val="center"/>
        <w:rPr>
          <w:rFonts w:ascii="Times New Roman" w:hAnsi="Times New Roman"/>
          <w:b/>
          <w:sz w:val="26"/>
          <w:szCs w:val="26"/>
        </w:rPr>
      </w:pPr>
      <w:r w:rsidRPr="007A1119">
        <w:rPr>
          <w:rFonts w:ascii="Times New Roman" w:hAnsi="Times New Roman"/>
          <w:b/>
          <w:sz w:val="26"/>
          <w:szCs w:val="26"/>
          <w:lang w:val="en-US"/>
        </w:rPr>
        <w:lastRenderedPageBreak/>
        <w:t>IV</w:t>
      </w:r>
      <w:r w:rsidR="000D1047" w:rsidRPr="007A1119">
        <w:rPr>
          <w:rFonts w:ascii="Times New Roman" w:hAnsi="Times New Roman"/>
          <w:b/>
          <w:sz w:val="26"/>
          <w:szCs w:val="26"/>
        </w:rPr>
        <w:t>. Проект межевания территории. Текстовая часть</w:t>
      </w:r>
    </w:p>
    <w:p w:rsidR="0072311F" w:rsidRPr="007A1119" w:rsidRDefault="00B22759" w:rsidP="007A1119">
      <w:pPr>
        <w:pStyle w:val="ad"/>
        <w:suppressAutoHyphens/>
        <w:spacing w:line="264" w:lineRule="auto"/>
        <w:ind w:left="284" w:right="122" w:firstLine="425"/>
        <w:jc w:val="both"/>
        <w:rPr>
          <w:rFonts w:ascii="Times New Roman" w:hAnsi="Times New Roman"/>
          <w:iCs/>
          <w:sz w:val="26"/>
          <w:szCs w:val="26"/>
        </w:rPr>
      </w:pPr>
      <w:bookmarkStart w:id="1" w:name="_Hlk72334008"/>
      <w:r w:rsidRPr="007A1119">
        <w:rPr>
          <w:rFonts w:ascii="Times New Roman" w:hAnsi="Times New Roman"/>
          <w:bCs/>
          <w:sz w:val="26"/>
          <w:szCs w:val="26"/>
          <w:lang w:eastAsia="ar-SA"/>
        </w:rPr>
        <w:t>Сведения об образуемых земельных участках, в том числе сведения о площади, виде разрешенного использования исходных и образуемых земельных участков, возможные способы образования и сведения об изъятие для государственных или муниципальных нужд представлены в Таблице 1.</w:t>
      </w:r>
      <w:r w:rsidRPr="007A1119">
        <w:rPr>
          <w:rFonts w:ascii="Times New Roman" w:hAnsi="Times New Roman"/>
          <w:iCs/>
          <w:sz w:val="26"/>
          <w:szCs w:val="26"/>
        </w:rPr>
        <w:t xml:space="preserve">   </w:t>
      </w:r>
    </w:p>
    <w:p w:rsidR="00B22759" w:rsidRPr="007A1119" w:rsidRDefault="00041535" w:rsidP="007A1119">
      <w:pPr>
        <w:pStyle w:val="ad"/>
        <w:suppressAutoHyphens/>
        <w:spacing w:line="264" w:lineRule="auto"/>
        <w:ind w:left="284" w:right="122" w:firstLine="425"/>
        <w:jc w:val="right"/>
        <w:rPr>
          <w:rFonts w:ascii="Times New Roman" w:hAnsi="Times New Roman"/>
          <w:iCs/>
          <w:sz w:val="26"/>
          <w:szCs w:val="26"/>
        </w:rPr>
      </w:pPr>
      <w:r w:rsidRPr="007A1119">
        <w:rPr>
          <w:rFonts w:ascii="Times New Roman" w:hAnsi="Times New Roman"/>
          <w:iCs/>
          <w:sz w:val="26"/>
          <w:szCs w:val="26"/>
        </w:rPr>
        <w:t>Таблица 1</w:t>
      </w:r>
    </w:p>
    <w:tbl>
      <w:tblPr>
        <w:tblW w:w="14884" w:type="dxa"/>
        <w:tblInd w:w="279" w:type="dxa"/>
        <w:tblLayout w:type="fixed"/>
        <w:tblLook w:val="04A0" w:firstRow="1" w:lastRow="0" w:firstColumn="1" w:lastColumn="0" w:noHBand="0" w:noVBand="1"/>
      </w:tblPr>
      <w:tblGrid>
        <w:gridCol w:w="2126"/>
        <w:gridCol w:w="1134"/>
        <w:gridCol w:w="1985"/>
        <w:gridCol w:w="2126"/>
        <w:gridCol w:w="1559"/>
        <w:gridCol w:w="2552"/>
        <w:gridCol w:w="2409"/>
        <w:gridCol w:w="993"/>
      </w:tblGrid>
      <w:tr w:rsidR="00B22759" w:rsidRPr="007A1119" w:rsidTr="00A024E2">
        <w:trPr>
          <w:trHeight w:val="852"/>
        </w:trPr>
        <w:tc>
          <w:tcPr>
            <w:tcW w:w="2126" w:type="dxa"/>
            <w:tcBorders>
              <w:top w:val="single" w:sz="4" w:space="0" w:color="auto"/>
              <w:left w:val="single" w:sz="4" w:space="0" w:color="auto"/>
              <w:bottom w:val="single" w:sz="4" w:space="0" w:color="auto"/>
              <w:right w:val="single" w:sz="4" w:space="0" w:color="auto"/>
            </w:tcBorders>
            <w:vAlign w:val="center"/>
            <w:hideMark/>
          </w:tcPr>
          <w:p w:rsidR="00B22759" w:rsidRPr="007A1119" w:rsidRDefault="00B22759" w:rsidP="007A1119">
            <w:pPr>
              <w:spacing w:after="0" w:line="264" w:lineRule="auto"/>
              <w:jc w:val="center"/>
              <w:rPr>
                <w:rFonts w:ascii="Times New Roman" w:hAnsi="Times New Roman"/>
                <w:b/>
                <w:bCs/>
                <w:color w:val="000000"/>
                <w:sz w:val="20"/>
                <w:szCs w:val="20"/>
              </w:rPr>
            </w:pPr>
            <w:r w:rsidRPr="007A1119">
              <w:rPr>
                <w:rFonts w:ascii="Times New Roman" w:hAnsi="Times New Roman"/>
                <w:b/>
                <w:bCs/>
                <w:color w:val="000000"/>
                <w:sz w:val="20"/>
                <w:szCs w:val="20"/>
              </w:rPr>
              <w:t>Кадастровый номер исходного земельного участка</w:t>
            </w:r>
          </w:p>
        </w:tc>
        <w:tc>
          <w:tcPr>
            <w:tcW w:w="1134" w:type="dxa"/>
            <w:tcBorders>
              <w:top w:val="single" w:sz="4" w:space="0" w:color="auto"/>
              <w:left w:val="nil"/>
              <w:bottom w:val="single" w:sz="4" w:space="0" w:color="auto"/>
              <w:right w:val="single" w:sz="4" w:space="0" w:color="auto"/>
            </w:tcBorders>
            <w:vAlign w:val="center"/>
            <w:hideMark/>
          </w:tcPr>
          <w:p w:rsidR="00B22759" w:rsidRPr="007A1119" w:rsidRDefault="00B22759" w:rsidP="007A1119">
            <w:pPr>
              <w:spacing w:after="0" w:line="264" w:lineRule="auto"/>
              <w:jc w:val="center"/>
              <w:rPr>
                <w:rFonts w:ascii="Times New Roman" w:hAnsi="Times New Roman"/>
                <w:b/>
                <w:bCs/>
                <w:color w:val="000000"/>
                <w:sz w:val="20"/>
                <w:szCs w:val="20"/>
              </w:rPr>
            </w:pPr>
            <w:r w:rsidRPr="007A1119">
              <w:rPr>
                <w:rFonts w:ascii="Times New Roman" w:hAnsi="Times New Roman"/>
                <w:b/>
                <w:bCs/>
                <w:color w:val="000000"/>
                <w:sz w:val="20"/>
                <w:szCs w:val="20"/>
              </w:rPr>
              <w:t>Площадь исходного земельного участка</w:t>
            </w:r>
          </w:p>
        </w:tc>
        <w:tc>
          <w:tcPr>
            <w:tcW w:w="1985" w:type="dxa"/>
            <w:tcBorders>
              <w:top w:val="single" w:sz="4" w:space="0" w:color="auto"/>
              <w:left w:val="nil"/>
              <w:bottom w:val="single" w:sz="4" w:space="0" w:color="auto"/>
              <w:right w:val="single" w:sz="4" w:space="0" w:color="auto"/>
            </w:tcBorders>
            <w:vAlign w:val="center"/>
            <w:hideMark/>
          </w:tcPr>
          <w:p w:rsidR="00B22759" w:rsidRPr="007A1119" w:rsidRDefault="00B22759" w:rsidP="007A1119">
            <w:pPr>
              <w:spacing w:after="0" w:line="264" w:lineRule="auto"/>
              <w:jc w:val="center"/>
              <w:rPr>
                <w:rFonts w:ascii="Times New Roman" w:hAnsi="Times New Roman"/>
                <w:b/>
                <w:bCs/>
                <w:color w:val="000000"/>
                <w:sz w:val="20"/>
                <w:szCs w:val="20"/>
              </w:rPr>
            </w:pPr>
            <w:r w:rsidRPr="007A1119">
              <w:rPr>
                <w:rFonts w:ascii="Times New Roman" w:hAnsi="Times New Roman"/>
                <w:b/>
                <w:bCs/>
                <w:color w:val="000000"/>
                <w:sz w:val="20"/>
                <w:szCs w:val="20"/>
              </w:rPr>
              <w:t>Вид разрешенного использования исходного земельного участка</w:t>
            </w:r>
          </w:p>
        </w:tc>
        <w:tc>
          <w:tcPr>
            <w:tcW w:w="2126" w:type="dxa"/>
            <w:tcBorders>
              <w:top w:val="single" w:sz="4" w:space="0" w:color="auto"/>
              <w:left w:val="nil"/>
              <w:bottom w:val="single" w:sz="4" w:space="0" w:color="auto"/>
              <w:right w:val="single" w:sz="4" w:space="0" w:color="auto"/>
            </w:tcBorders>
            <w:vAlign w:val="center"/>
            <w:hideMark/>
          </w:tcPr>
          <w:p w:rsidR="00B22759" w:rsidRPr="007A1119" w:rsidRDefault="00B22759" w:rsidP="007A1119">
            <w:pPr>
              <w:spacing w:after="0" w:line="264" w:lineRule="auto"/>
              <w:jc w:val="center"/>
              <w:rPr>
                <w:rFonts w:ascii="Times New Roman" w:hAnsi="Times New Roman"/>
                <w:b/>
                <w:bCs/>
                <w:color w:val="000000"/>
                <w:sz w:val="20"/>
                <w:szCs w:val="20"/>
              </w:rPr>
            </w:pPr>
            <w:r w:rsidRPr="007A1119">
              <w:rPr>
                <w:rFonts w:ascii="Times New Roman" w:hAnsi="Times New Roman"/>
                <w:b/>
                <w:bCs/>
                <w:color w:val="000000"/>
                <w:sz w:val="20"/>
                <w:szCs w:val="20"/>
              </w:rPr>
              <w:t>Условное обозначение образуемого земельного участка</w:t>
            </w:r>
          </w:p>
        </w:tc>
        <w:tc>
          <w:tcPr>
            <w:tcW w:w="1559" w:type="dxa"/>
            <w:tcBorders>
              <w:top w:val="single" w:sz="4" w:space="0" w:color="auto"/>
              <w:left w:val="nil"/>
              <w:bottom w:val="single" w:sz="4" w:space="0" w:color="auto"/>
              <w:right w:val="single" w:sz="4" w:space="0" w:color="auto"/>
            </w:tcBorders>
            <w:vAlign w:val="center"/>
            <w:hideMark/>
          </w:tcPr>
          <w:p w:rsidR="00B22759" w:rsidRPr="007A1119" w:rsidRDefault="00B22759" w:rsidP="007A1119">
            <w:pPr>
              <w:spacing w:after="0" w:line="264" w:lineRule="auto"/>
              <w:jc w:val="center"/>
              <w:rPr>
                <w:rFonts w:ascii="Times New Roman" w:hAnsi="Times New Roman"/>
                <w:b/>
                <w:bCs/>
                <w:color w:val="000000"/>
                <w:sz w:val="20"/>
                <w:szCs w:val="20"/>
              </w:rPr>
            </w:pPr>
            <w:r w:rsidRPr="007A1119">
              <w:rPr>
                <w:rFonts w:ascii="Times New Roman" w:hAnsi="Times New Roman"/>
                <w:b/>
                <w:bCs/>
                <w:color w:val="000000"/>
                <w:sz w:val="20"/>
                <w:szCs w:val="20"/>
              </w:rPr>
              <w:t xml:space="preserve">Площадь формируемого земельного участка, </w:t>
            </w:r>
            <w:proofErr w:type="spellStart"/>
            <w:r w:rsidRPr="007A1119">
              <w:rPr>
                <w:rFonts w:ascii="Times New Roman" w:hAnsi="Times New Roman"/>
                <w:b/>
                <w:bCs/>
                <w:color w:val="000000"/>
                <w:sz w:val="20"/>
                <w:szCs w:val="20"/>
              </w:rPr>
              <w:t>кв.м</w:t>
            </w:r>
            <w:proofErr w:type="spellEnd"/>
          </w:p>
        </w:tc>
        <w:tc>
          <w:tcPr>
            <w:tcW w:w="2552" w:type="dxa"/>
            <w:tcBorders>
              <w:top w:val="single" w:sz="4" w:space="0" w:color="auto"/>
              <w:left w:val="nil"/>
              <w:bottom w:val="single" w:sz="4" w:space="0" w:color="auto"/>
              <w:right w:val="single" w:sz="4" w:space="0" w:color="auto"/>
            </w:tcBorders>
            <w:vAlign w:val="center"/>
            <w:hideMark/>
          </w:tcPr>
          <w:p w:rsidR="00B22759" w:rsidRPr="007A1119" w:rsidRDefault="00B22759" w:rsidP="007A1119">
            <w:pPr>
              <w:spacing w:after="0" w:line="264" w:lineRule="auto"/>
              <w:jc w:val="center"/>
              <w:rPr>
                <w:rFonts w:ascii="Times New Roman" w:hAnsi="Times New Roman"/>
                <w:b/>
                <w:bCs/>
                <w:color w:val="000000"/>
                <w:sz w:val="20"/>
                <w:szCs w:val="20"/>
              </w:rPr>
            </w:pPr>
            <w:r w:rsidRPr="007A1119">
              <w:rPr>
                <w:rFonts w:ascii="Times New Roman" w:hAnsi="Times New Roman"/>
                <w:b/>
                <w:bCs/>
                <w:color w:val="000000"/>
                <w:sz w:val="20"/>
                <w:szCs w:val="20"/>
              </w:rPr>
              <w:t>Устанавливаемый вид разрешенного использования</w:t>
            </w:r>
          </w:p>
        </w:tc>
        <w:tc>
          <w:tcPr>
            <w:tcW w:w="2409" w:type="dxa"/>
            <w:tcBorders>
              <w:top w:val="single" w:sz="4" w:space="0" w:color="auto"/>
              <w:left w:val="nil"/>
              <w:bottom w:val="single" w:sz="4" w:space="0" w:color="auto"/>
              <w:right w:val="single" w:sz="4" w:space="0" w:color="auto"/>
            </w:tcBorders>
            <w:vAlign w:val="center"/>
            <w:hideMark/>
          </w:tcPr>
          <w:p w:rsidR="00B22759" w:rsidRPr="007A1119" w:rsidRDefault="00B22759" w:rsidP="007A1119">
            <w:pPr>
              <w:spacing w:after="0" w:line="264" w:lineRule="auto"/>
              <w:jc w:val="center"/>
              <w:rPr>
                <w:rFonts w:ascii="Times New Roman" w:hAnsi="Times New Roman"/>
                <w:b/>
                <w:bCs/>
                <w:color w:val="000000"/>
                <w:sz w:val="20"/>
                <w:szCs w:val="20"/>
              </w:rPr>
            </w:pPr>
            <w:r w:rsidRPr="007A1119">
              <w:rPr>
                <w:rFonts w:ascii="Times New Roman" w:hAnsi="Times New Roman"/>
                <w:b/>
                <w:bCs/>
                <w:color w:val="000000"/>
                <w:sz w:val="20"/>
                <w:szCs w:val="20"/>
              </w:rPr>
              <w:t>Возможные способы образования</w:t>
            </w:r>
          </w:p>
        </w:tc>
        <w:tc>
          <w:tcPr>
            <w:tcW w:w="993" w:type="dxa"/>
            <w:tcBorders>
              <w:top w:val="single" w:sz="4" w:space="0" w:color="auto"/>
              <w:left w:val="nil"/>
              <w:bottom w:val="single" w:sz="4" w:space="0" w:color="auto"/>
              <w:right w:val="single" w:sz="4" w:space="0" w:color="auto"/>
            </w:tcBorders>
            <w:vAlign w:val="center"/>
            <w:hideMark/>
          </w:tcPr>
          <w:p w:rsidR="00B22759" w:rsidRPr="007A1119" w:rsidRDefault="00B22759" w:rsidP="007A1119">
            <w:pPr>
              <w:spacing w:after="0" w:line="264" w:lineRule="auto"/>
              <w:ind w:left="-305" w:firstLine="305"/>
              <w:jc w:val="center"/>
              <w:rPr>
                <w:rFonts w:ascii="Times New Roman" w:hAnsi="Times New Roman"/>
                <w:b/>
                <w:bCs/>
                <w:color w:val="000000"/>
                <w:sz w:val="20"/>
                <w:szCs w:val="20"/>
              </w:rPr>
            </w:pPr>
            <w:r w:rsidRPr="007A1119">
              <w:rPr>
                <w:rFonts w:ascii="Times New Roman" w:hAnsi="Times New Roman"/>
                <w:b/>
                <w:bCs/>
                <w:color w:val="000000"/>
                <w:sz w:val="20"/>
                <w:szCs w:val="20"/>
              </w:rPr>
              <w:t>Изъятие</w:t>
            </w:r>
          </w:p>
        </w:tc>
      </w:tr>
      <w:tr w:rsidR="00B22759" w:rsidRPr="007A1119" w:rsidTr="00A024E2">
        <w:trPr>
          <w:trHeight w:val="113"/>
        </w:trPr>
        <w:tc>
          <w:tcPr>
            <w:tcW w:w="14884" w:type="dxa"/>
            <w:gridSpan w:val="8"/>
            <w:tcBorders>
              <w:top w:val="single" w:sz="4" w:space="0" w:color="auto"/>
              <w:left w:val="single" w:sz="4" w:space="0" w:color="auto"/>
              <w:bottom w:val="single" w:sz="4" w:space="0" w:color="auto"/>
              <w:right w:val="single" w:sz="4" w:space="0" w:color="000000"/>
            </w:tcBorders>
            <w:noWrap/>
            <w:vAlign w:val="center"/>
            <w:hideMark/>
          </w:tcPr>
          <w:p w:rsidR="00B22759" w:rsidRPr="007A1119" w:rsidRDefault="00B22759" w:rsidP="007A1119">
            <w:pPr>
              <w:spacing w:after="0" w:line="264" w:lineRule="auto"/>
              <w:jc w:val="center"/>
              <w:rPr>
                <w:rFonts w:ascii="Times New Roman" w:hAnsi="Times New Roman"/>
                <w:b/>
                <w:bCs/>
                <w:color w:val="000000"/>
                <w:sz w:val="18"/>
                <w:szCs w:val="18"/>
              </w:rPr>
            </w:pPr>
            <w:r w:rsidRPr="007A1119">
              <w:rPr>
                <w:rFonts w:ascii="Times New Roman" w:hAnsi="Times New Roman"/>
                <w:b/>
                <w:bCs/>
                <w:color w:val="000000"/>
                <w:sz w:val="18"/>
                <w:szCs w:val="18"/>
              </w:rPr>
              <w:t>1 этап</w:t>
            </w:r>
          </w:p>
        </w:tc>
      </w:tr>
      <w:tr w:rsidR="00BC3FF9" w:rsidRPr="007A1119" w:rsidTr="00A024E2">
        <w:trPr>
          <w:trHeight w:val="113"/>
        </w:trPr>
        <w:tc>
          <w:tcPr>
            <w:tcW w:w="2126" w:type="dxa"/>
            <w:vMerge w:val="restart"/>
            <w:tcBorders>
              <w:top w:val="nil"/>
              <w:left w:val="single" w:sz="4" w:space="0" w:color="auto"/>
              <w:right w:val="single" w:sz="4" w:space="0" w:color="auto"/>
            </w:tcBorders>
            <w:noWrap/>
            <w:vAlign w:val="center"/>
            <w:hideMark/>
          </w:tcPr>
          <w:p w:rsidR="00BC3FF9" w:rsidRPr="007A1119" w:rsidRDefault="004065F1" w:rsidP="007A1119">
            <w:pPr>
              <w:spacing w:after="0" w:line="264" w:lineRule="auto"/>
              <w:jc w:val="center"/>
              <w:rPr>
                <w:rFonts w:ascii="Times New Roman" w:hAnsi="Times New Roman"/>
                <w:color w:val="000000"/>
                <w:sz w:val="20"/>
                <w:szCs w:val="20"/>
              </w:rPr>
            </w:pPr>
            <w:r w:rsidRPr="007A1119">
              <w:rPr>
                <w:rFonts w:ascii="Times New Roman" w:hAnsi="Times New Roman"/>
                <w:color w:val="000000"/>
                <w:sz w:val="20"/>
                <w:szCs w:val="20"/>
              </w:rPr>
              <w:t>16:16:120125:1*</w:t>
            </w:r>
          </w:p>
        </w:tc>
        <w:tc>
          <w:tcPr>
            <w:tcW w:w="1134" w:type="dxa"/>
            <w:vMerge w:val="restart"/>
            <w:tcBorders>
              <w:top w:val="nil"/>
              <w:left w:val="nil"/>
              <w:right w:val="single" w:sz="4" w:space="0" w:color="auto"/>
            </w:tcBorders>
            <w:noWrap/>
            <w:vAlign w:val="center"/>
            <w:hideMark/>
          </w:tcPr>
          <w:p w:rsidR="00BC3FF9" w:rsidRPr="007A1119" w:rsidRDefault="004065F1" w:rsidP="007A1119">
            <w:pPr>
              <w:spacing w:after="0" w:line="264" w:lineRule="auto"/>
              <w:jc w:val="center"/>
              <w:rPr>
                <w:rFonts w:ascii="Times New Roman" w:hAnsi="Times New Roman"/>
                <w:color w:val="000000"/>
                <w:sz w:val="20"/>
                <w:szCs w:val="20"/>
              </w:rPr>
            </w:pPr>
            <w:r w:rsidRPr="007A1119">
              <w:rPr>
                <w:rFonts w:ascii="Times New Roman" w:hAnsi="Times New Roman"/>
                <w:color w:val="000000"/>
                <w:sz w:val="20"/>
                <w:szCs w:val="20"/>
              </w:rPr>
              <w:t>591</w:t>
            </w:r>
          </w:p>
        </w:tc>
        <w:tc>
          <w:tcPr>
            <w:tcW w:w="1985" w:type="dxa"/>
            <w:vMerge w:val="restart"/>
            <w:tcBorders>
              <w:top w:val="nil"/>
              <w:left w:val="nil"/>
              <w:right w:val="single" w:sz="4" w:space="0" w:color="auto"/>
            </w:tcBorders>
            <w:vAlign w:val="center"/>
            <w:hideMark/>
          </w:tcPr>
          <w:p w:rsidR="00BC3FF9" w:rsidRPr="007A1119" w:rsidRDefault="004065F1" w:rsidP="007A1119">
            <w:pPr>
              <w:spacing w:after="0" w:line="264" w:lineRule="auto"/>
              <w:jc w:val="center"/>
              <w:rPr>
                <w:rFonts w:ascii="Times New Roman" w:hAnsi="Times New Roman"/>
                <w:color w:val="000000"/>
                <w:sz w:val="20"/>
                <w:szCs w:val="20"/>
              </w:rPr>
            </w:pPr>
            <w:r w:rsidRPr="007A1119">
              <w:rPr>
                <w:rFonts w:ascii="Times New Roman" w:hAnsi="Times New Roman"/>
                <w:color w:val="000000"/>
                <w:sz w:val="20"/>
                <w:szCs w:val="20"/>
              </w:rPr>
              <w:t>Для ведения личного подсобного хозяйства</w:t>
            </w:r>
          </w:p>
        </w:tc>
        <w:tc>
          <w:tcPr>
            <w:tcW w:w="2126" w:type="dxa"/>
            <w:tcBorders>
              <w:top w:val="nil"/>
              <w:left w:val="nil"/>
              <w:bottom w:val="single" w:sz="4" w:space="0" w:color="auto"/>
              <w:right w:val="single" w:sz="4" w:space="0" w:color="auto"/>
            </w:tcBorders>
            <w:noWrap/>
            <w:vAlign w:val="center"/>
            <w:hideMark/>
          </w:tcPr>
          <w:p w:rsidR="00BC3FF9" w:rsidRPr="007A1119" w:rsidRDefault="004065F1" w:rsidP="007A1119">
            <w:pPr>
              <w:spacing w:after="0" w:line="264" w:lineRule="auto"/>
              <w:jc w:val="center"/>
              <w:rPr>
                <w:rFonts w:ascii="Times New Roman" w:hAnsi="Times New Roman"/>
                <w:color w:val="000000"/>
                <w:sz w:val="20"/>
                <w:szCs w:val="20"/>
              </w:rPr>
            </w:pPr>
            <w:r w:rsidRPr="007A1119">
              <w:rPr>
                <w:rFonts w:ascii="Times New Roman" w:hAnsi="Times New Roman"/>
                <w:color w:val="000000"/>
                <w:sz w:val="20"/>
                <w:szCs w:val="20"/>
              </w:rPr>
              <w:t>16:16:120125:1</w:t>
            </w:r>
            <w:r w:rsidR="00BC3FF9" w:rsidRPr="007A1119">
              <w:rPr>
                <w:rFonts w:ascii="Times New Roman" w:hAnsi="Times New Roman"/>
                <w:color w:val="000000"/>
                <w:sz w:val="20"/>
                <w:szCs w:val="20"/>
              </w:rPr>
              <w:t>:ЗУ1</w:t>
            </w:r>
          </w:p>
        </w:tc>
        <w:tc>
          <w:tcPr>
            <w:tcW w:w="1559" w:type="dxa"/>
            <w:tcBorders>
              <w:top w:val="nil"/>
              <w:left w:val="nil"/>
              <w:bottom w:val="single" w:sz="4" w:space="0" w:color="auto"/>
              <w:right w:val="single" w:sz="4" w:space="0" w:color="auto"/>
            </w:tcBorders>
            <w:noWrap/>
            <w:vAlign w:val="center"/>
            <w:hideMark/>
          </w:tcPr>
          <w:p w:rsidR="00BC3FF9" w:rsidRPr="007A1119" w:rsidRDefault="004065F1" w:rsidP="007A1119">
            <w:pPr>
              <w:spacing w:after="0" w:line="264" w:lineRule="auto"/>
              <w:jc w:val="center"/>
              <w:rPr>
                <w:rFonts w:ascii="Times New Roman" w:hAnsi="Times New Roman"/>
                <w:color w:val="000000"/>
                <w:sz w:val="20"/>
                <w:szCs w:val="20"/>
              </w:rPr>
            </w:pPr>
            <w:r w:rsidRPr="007A1119">
              <w:rPr>
                <w:rFonts w:ascii="Times New Roman" w:hAnsi="Times New Roman"/>
                <w:color w:val="000000"/>
                <w:sz w:val="20"/>
                <w:szCs w:val="20"/>
              </w:rPr>
              <w:t>65</w:t>
            </w:r>
          </w:p>
        </w:tc>
        <w:tc>
          <w:tcPr>
            <w:tcW w:w="2552" w:type="dxa"/>
            <w:tcBorders>
              <w:top w:val="nil"/>
              <w:left w:val="nil"/>
              <w:bottom w:val="single" w:sz="4" w:space="0" w:color="auto"/>
              <w:right w:val="single" w:sz="4" w:space="0" w:color="auto"/>
            </w:tcBorders>
            <w:vAlign w:val="center"/>
            <w:hideMark/>
          </w:tcPr>
          <w:p w:rsidR="00BC3FF9" w:rsidRPr="007A1119" w:rsidRDefault="00BC3FF9" w:rsidP="007A1119">
            <w:pPr>
              <w:spacing w:after="0" w:line="264" w:lineRule="auto"/>
              <w:jc w:val="center"/>
              <w:rPr>
                <w:rFonts w:ascii="Times New Roman" w:hAnsi="Times New Roman"/>
                <w:color w:val="000000"/>
                <w:sz w:val="20"/>
                <w:szCs w:val="20"/>
              </w:rPr>
            </w:pPr>
            <w:r w:rsidRPr="007A1119">
              <w:rPr>
                <w:rFonts w:ascii="Times New Roman" w:hAnsi="Times New Roman"/>
                <w:color w:val="000000"/>
                <w:sz w:val="20"/>
                <w:szCs w:val="20"/>
              </w:rPr>
              <w:t>Улично-дорожная сеть (код 12.0.1)</w:t>
            </w:r>
          </w:p>
        </w:tc>
        <w:tc>
          <w:tcPr>
            <w:tcW w:w="2409" w:type="dxa"/>
            <w:vMerge w:val="restart"/>
            <w:tcBorders>
              <w:top w:val="nil"/>
              <w:left w:val="nil"/>
              <w:right w:val="single" w:sz="4" w:space="0" w:color="auto"/>
            </w:tcBorders>
            <w:vAlign w:val="center"/>
            <w:hideMark/>
          </w:tcPr>
          <w:p w:rsidR="00BC3FF9" w:rsidRPr="007A1119" w:rsidRDefault="00BC3FF9" w:rsidP="007A1119">
            <w:pPr>
              <w:spacing w:after="0" w:line="264" w:lineRule="auto"/>
              <w:jc w:val="center"/>
              <w:rPr>
                <w:rFonts w:ascii="Times New Roman" w:hAnsi="Times New Roman"/>
                <w:color w:val="000000"/>
                <w:sz w:val="20"/>
                <w:szCs w:val="20"/>
              </w:rPr>
            </w:pPr>
            <w:r w:rsidRPr="007A1119">
              <w:rPr>
                <w:rFonts w:ascii="Times New Roman" w:hAnsi="Times New Roman"/>
                <w:color w:val="000000"/>
                <w:sz w:val="20"/>
                <w:szCs w:val="20"/>
              </w:rPr>
              <w:t>Раздел</w:t>
            </w:r>
          </w:p>
        </w:tc>
        <w:tc>
          <w:tcPr>
            <w:tcW w:w="993" w:type="dxa"/>
            <w:vMerge w:val="restart"/>
            <w:tcBorders>
              <w:top w:val="nil"/>
              <w:left w:val="nil"/>
              <w:right w:val="single" w:sz="4" w:space="0" w:color="auto"/>
            </w:tcBorders>
            <w:noWrap/>
            <w:vAlign w:val="center"/>
            <w:hideMark/>
          </w:tcPr>
          <w:p w:rsidR="000855B0" w:rsidRPr="007A1119" w:rsidRDefault="00BC3FF9" w:rsidP="007A1119">
            <w:pPr>
              <w:spacing w:after="0" w:line="264" w:lineRule="auto"/>
              <w:jc w:val="center"/>
              <w:rPr>
                <w:rFonts w:ascii="Times New Roman" w:hAnsi="Times New Roman"/>
                <w:color w:val="000000"/>
                <w:sz w:val="20"/>
                <w:szCs w:val="20"/>
              </w:rPr>
            </w:pPr>
            <w:proofErr w:type="spellStart"/>
            <w:r w:rsidRPr="007A1119">
              <w:rPr>
                <w:rFonts w:ascii="Times New Roman" w:hAnsi="Times New Roman"/>
                <w:color w:val="000000"/>
                <w:sz w:val="20"/>
                <w:szCs w:val="20"/>
              </w:rPr>
              <w:t>Частич</w:t>
            </w:r>
            <w:proofErr w:type="spellEnd"/>
            <w:r w:rsidR="000855B0" w:rsidRPr="007A1119">
              <w:rPr>
                <w:rFonts w:ascii="Times New Roman" w:hAnsi="Times New Roman"/>
                <w:color w:val="000000"/>
                <w:sz w:val="20"/>
                <w:szCs w:val="20"/>
              </w:rPr>
              <w:t>-</w:t>
            </w:r>
          </w:p>
          <w:p w:rsidR="00BC3FF9" w:rsidRPr="007A1119" w:rsidRDefault="00BC3FF9" w:rsidP="007A1119">
            <w:pPr>
              <w:spacing w:after="0" w:line="264" w:lineRule="auto"/>
              <w:jc w:val="center"/>
              <w:rPr>
                <w:rFonts w:ascii="Times New Roman" w:hAnsi="Times New Roman"/>
                <w:color w:val="000000"/>
                <w:sz w:val="20"/>
                <w:szCs w:val="20"/>
              </w:rPr>
            </w:pPr>
            <w:proofErr w:type="spellStart"/>
            <w:r w:rsidRPr="007A1119">
              <w:rPr>
                <w:rFonts w:ascii="Times New Roman" w:hAnsi="Times New Roman"/>
                <w:color w:val="000000"/>
                <w:sz w:val="20"/>
                <w:szCs w:val="20"/>
              </w:rPr>
              <w:t>ное</w:t>
            </w:r>
            <w:proofErr w:type="spellEnd"/>
          </w:p>
        </w:tc>
      </w:tr>
      <w:tr w:rsidR="00BC3FF9" w:rsidRPr="007A1119" w:rsidTr="00A024E2">
        <w:trPr>
          <w:trHeight w:val="197"/>
        </w:trPr>
        <w:tc>
          <w:tcPr>
            <w:tcW w:w="2126" w:type="dxa"/>
            <w:vMerge/>
            <w:tcBorders>
              <w:left w:val="single" w:sz="4" w:space="0" w:color="auto"/>
              <w:bottom w:val="single" w:sz="4" w:space="0" w:color="auto"/>
              <w:right w:val="single" w:sz="4" w:space="0" w:color="auto"/>
            </w:tcBorders>
            <w:noWrap/>
            <w:vAlign w:val="center"/>
            <w:hideMark/>
          </w:tcPr>
          <w:p w:rsidR="00BC3FF9" w:rsidRPr="007A1119" w:rsidRDefault="00BC3FF9" w:rsidP="007A1119">
            <w:pPr>
              <w:spacing w:after="0" w:line="264" w:lineRule="auto"/>
              <w:jc w:val="center"/>
              <w:rPr>
                <w:rFonts w:ascii="Times New Roman" w:hAnsi="Times New Roman"/>
                <w:color w:val="000000"/>
                <w:sz w:val="20"/>
                <w:szCs w:val="20"/>
              </w:rPr>
            </w:pPr>
          </w:p>
        </w:tc>
        <w:tc>
          <w:tcPr>
            <w:tcW w:w="1134" w:type="dxa"/>
            <w:vMerge/>
            <w:tcBorders>
              <w:left w:val="nil"/>
              <w:bottom w:val="single" w:sz="4" w:space="0" w:color="auto"/>
              <w:right w:val="single" w:sz="4" w:space="0" w:color="auto"/>
            </w:tcBorders>
            <w:noWrap/>
            <w:vAlign w:val="center"/>
            <w:hideMark/>
          </w:tcPr>
          <w:p w:rsidR="00BC3FF9" w:rsidRPr="007A1119" w:rsidRDefault="00BC3FF9" w:rsidP="007A1119">
            <w:pPr>
              <w:spacing w:after="0" w:line="264" w:lineRule="auto"/>
              <w:jc w:val="center"/>
              <w:rPr>
                <w:rFonts w:ascii="Times New Roman" w:hAnsi="Times New Roman"/>
                <w:color w:val="000000"/>
                <w:sz w:val="20"/>
                <w:szCs w:val="20"/>
              </w:rPr>
            </w:pPr>
          </w:p>
        </w:tc>
        <w:tc>
          <w:tcPr>
            <w:tcW w:w="1985" w:type="dxa"/>
            <w:vMerge/>
            <w:tcBorders>
              <w:left w:val="nil"/>
              <w:bottom w:val="single" w:sz="4" w:space="0" w:color="auto"/>
              <w:right w:val="single" w:sz="4" w:space="0" w:color="auto"/>
            </w:tcBorders>
            <w:vAlign w:val="center"/>
            <w:hideMark/>
          </w:tcPr>
          <w:p w:rsidR="00BC3FF9" w:rsidRPr="007A1119" w:rsidRDefault="00BC3FF9" w:rsidP="007A1119">
            <w:pPr>
              <w:spacing w:after="0" w:line="264" w:lineRule="auto"/>
              <w:jc w:val="center"/>
              <w:rPr>
                <w:rFonts w:ascii="Times New Roman" w:hAnsi="Times New Roman"/>
                <w:color w:val="000000"/>
                <w:sz w:val="20"/>
                <w:szCs w:val="20"/>
              </w:rPr>
            </w:pPr>
          </w:p>
        </w:tc>
        <w:tc>
          <w:tcPr>
            <w:tcW w:w="2126" w:type="dxa"/>
            <w:tcBorders>
              <w:top w:val="nil"/>
              <w:left w:val="nil"/>
              <w:bottom w:val="single" w:sz="4" w:space="0" w:color="auto"/>
              <w:right w:val="single" w:sz="4" w:space="0" w:color="auto"/>
            </w:tcBorders>
            <w:noWrap/>
            <w:vAlign w:val="center"/>
            <w:hideMark/>
          </w:tcPr>
          <w:p w:rsidR="00BC3FF9" w:rsidRPr="007A1119" w:rsidRDefault="004065F1" w:rsidP="007A1119">
            <w:pPr>
              <w:spacing w:after="0" w:line="264" w:lineRule="auto"/>
              <w:jc w:val="center"/>
              <w:rPr>
                <w:rFonts w:ascii="Times New Roman" w:hAnsi="Times New Roman"/>
                <w:color w:val="000000"/>
                <w:sz w:val="20"/>
                <w:szCs w:val="20"/>
              </w:rPr>
            </w:pPr>
            <w:r w:rsidRPr="007A1119">
              <w:rPr>
                <w:rFonts w:ascii="Times New Roman" w:hAnsi="Times New Roman"/>
                <w:color w:val="000000"/>
                <w:sz w:val="20"/>
                <w:szCs w:val="20"/>
              </w:rPr>
              <w:t>16:16:120125:1</w:t>
            </w:r>
            <w:r w:rsidR="00BC3FF9" w:rsidRPr="007A1119">
              <w:rPr>
                <w:rFonts w:ascii="Times New Roman" w:hAnsi="Times New Roman"/>
                <w:color w:val="000000"/>
                <w:sz w:val="20"/>
                <w:szCs w:val="20"/>
              </w:rPr>
              <w:t>:ЗУ2</w:t>
            </w:r>
          </w:p>
        </w:tc>
        <w:tc>
          <w:tcPr>
            <w:tcW w:w="1559" w:type="dxa"/>
            <w:tcBorders>
              <w:top w:val="nil"/>
              <w:left w:val="nil"/>
              <w:bottom w:val="single" w:sz="4" w:space="0" w:color="auto"/>
              <w:right w:val="single" w:sz="4" w:space="0" w:color="auto"/>
            </w:tcBorders>
            <w:noWrap/>
            <w:vAlign w:val="center"/>
            <w:hideMark/>
          </w:tcPr>
          <w:p w:rsidR="00BC3FF9" w:rsidRPr="007A1119" w:rsidRDefault="004065F1" w:rsidP="007A1119">
            <w:pPr>
              <w:spacing w:after="0" w:line="264" w:lineRule="auto"/>
              <w:jc w:val="center"/>
              <w:rPr>
                <w:rFonts w:ascii="Times New Roman" w:hAnsi="Times New Roman"/>
                <w:color w:val="000000"/>
                <w:sz w:val="20"/>
                <w:szCs w:val="20"/>
              </w:rPr>
            </w:pPr>
            <w:r w:rsidRPr="007A1119">
              <w:rPr>
                <w:rFonts w:ascii="Times New Roman" w:hAnsi="Times New Roman"/>
                <w:color w:val="000000"/>
                <w:sz w:val="20"/>
                <w:szCs w:val="20"/>
              </w:rPr>
              <w:t>466</w:t>
            </w:r>
          </w:p>
        </w:tc>
        <w:tc>
          <w:tcPr>
            <w:tcW w:w="2552" w:type="dxa"/>
            <w:tcBorders>
              <w:top w:val="nil"/>
              <w:left w:val="nil"/>
              <w:bottom w:val="single" w:sz="4" w:space="0" w:color="auto"/>
              <w:right w:val="single" w:sz="4" w:space="0" w:color="auto"/>
            </w:tcBorders>
            <w:vAlign w:val="center"/>
            <w:hideMark/>
          </w:tcPr>
          <w:p w:rsidR="00BC3FF9" w:rsidRPr="007A1119" w:rsidRDefault="00BC3FF9" w:rsidP="007A1119">
            <w:pPr>
              <w:spacing w:after="0" w:line="264" w:lineRule="auto"/>
              <w:jc w:val="center"/>
              <w:rPr>
                <w:rFonts w:ascii="Times New Roman" w:hAnsi="Times New Roman"/>
                <w:color w:val="000000"/>
                <w:sz w:val="20"/>
                <w:szCs w:val="20"/>
              </w:rPr>
            </w:pPr>
            <w:r w:rsidRPr="007A1119">
              <w:rPr>
                <w:rFonts w:ascii="Times New Roman" w:hAnsi="Times New Roman"/>
                <w:color w:val="000000"/>
                <w:sz w:val="20"/>
                <w:szCs w:val="20"/>
              </w:rPr>
              <w:t>Для ведения личного подсобного хозяйства</w:t>
            </w:r>
          </w:p>
        </w:tc>
        <w:tc>
          <w:tcPr>
            <w:tcW w:w="2409" w:type="dxa"/>
            <w:vMerge/>
            <w:tcBorders>
              <w:left w:val="nil"/>
              <w:bottom w:val="single" w:sz="4" w:space="0" w:color="auto"/>
              <w:right w:val="single" w:sz="4" w:space="0" w:color="auto"/>
            </w:tcBorders>
            <w:vAlign w:val="center"/>
            <w:hideMark/>
          </w:tcPr>
          <w:p w:rsidR="00BC3FF9" w:rsidRPr="007A1119" w:rsidRDefault="00BC3FF9" w:rsidP="007A1119">
            <w:pPr>
              <w:spacing w:after="0" w:line="264" w:lineRule="auto"/>
              <w:jc w:val="center"/>
              <w:rPr>
                <w:rFonts w:ascii="Times New Roman" w:hAnsi="Times New Roman"/>
                <w:color w:val="000000"/>
                <w:sz w:val="20"/>
                <w:szCs w:val="20"/>
              </w:rPr>
            </w:pPr>
          </w:p>
        </w:tc>
        <w:tc>
          <w:tcPr>
            <w:tcW w:w="993" w:type="dxa"/>
            <w:vMerge/>
            <w:tcBorders>
              <w:left w:val="nil"/>
              <w:bottom w:val="single" w:sz="4" w:space="0" w:color="auto"/>
              <w:right w:val="single" w:sz="4" w:space="0" w:color="auto"/>
            </w:tcBorders>
            <w:noWrap/>
            <w:vAlign w:val="center"/>
            <w:hideMark/>
          </w:tcPr>
          <w:p w:rsidR="00BC3FF9" w:rsidRPr="007A1119" w:rsidRDefault="00BC3FF9" w:rsidP="007A1119">
            <w:pPr>
              <w:spacing w:after="0" w:line="264" w:lineRule="auto"/>
              <w:jc w:val="center"/>
              <w:rPr>
                <w:rFonts w:ascii="Times New Roman" w:hAnsi="Times New Roman"/>
                <w:color w:val="000000"/>
                <w:sz w:val="20"/>
                <w:szCs w:val="20"/>
              </w:rPr>
            </w:pPr>
          </w:p>
        </w:tc>
      </w:tr>
      <w:tr w:rsidR="00673BA4" w:rsidRPr="007A1119" w:rsidTr="00A024E2">
        <w:trPr>
          <w:trHeight w:val="589"/>
        </w:trPr>
        <w:tc>
          <w:tcPr>
            <w:tcW w:w="2126" w:type="dxa"/>
            <w:tcBorders>
              <w:top w:val="nil"/>
              <w:left w:val="single" w:sz="4" w:space="0" w:color="auto"/>
              <w:bottom w:val="single" w:sz="4" w:space="0" w:color="auto"/>
              <w:right w:val="single" w:sz="4" w:space="0" w:color="auto"/>
            </w:tcBorders>
            <w:noWrap/>
            <w:vAlign w:val="center"/>
            <w:hideMark/>
          </w:tcPr>
          <w:p w:rsidR="00673BA4" w:rsidRPr="007A1119" w:rsidRDefault="00673BA4" w:rsidP="007A1119">
            <w:pPr>
              <w:spacing w:after="0" w:line="264" w:lineRule="auto"/>
              <w:jc w:val="center"/>
              <w:rPr>
                <w:rFonts w:ascii="Times New Roman" w:hAnsi="Times New Roman"/>
                <w:color w:val="000000"/>
                <w:sz w:val="20"/>
                <w:szCs w:val="20"/>
              </w:rPr>
            </w:pPr>
            <w:r w:rsidRPr="007A1119">
              <w:rPr>
                <w:rFonts w:ascii="Times New Roman" w:hAnsi="Times New Roman"/>
                <w:color w:val="000000"/>
                <w:sz w:val="20"/>
                <w:szCs w:val="20"/>
              </w:rPr>
              <w:t>-</w:t>
            </w:r>
          </w:p>
        </w:tc>
        <w:tc>
          <w:tcPr>
            <w:tcW w:w="1134" w:type="dxa"/>
            <w:tcBorders>
              <w:top w:val="nil"/>
              <w:left w:val="nil"/>
              <w:bottom w:val="single" w:sz="4" w:space="0" w:color="auto"/>
              <w:right w:val="single" w:sz="4" w:space="0" w:color="auto"/>
            </w:tcBorders>
            <w:noWrap/>
            <w:vAlign w:val="center"/>
            <w:hideMark/>
          </w:tcPr>
          <w:p w:rsidR="00673BA4" w:rsidRPr="007A1119" w:rsidRDefault="00673BA4" w:rsidP="007A1119">
            <w:pPr>
              <w:spacing w:after="0" w:line="264" w:lineRule="auto"/>
              <w:jc w:val="center"/>
              <w:rPr>
                <w:rFonts w:ascii="Times New Roman" w:hAnsi="Times New Roman"/>
                <w:color w:val="000000"/>
                <w:sz w:val="20"/>
                <w:szCs w:val="20"/>
              </w:rPr>
            </w:pPr>
            <w:r w:rsidRPr="007A1119">
              <w:rPr>
                <w:rFonts w:ascii="Times New Roman" w:hAnsi="Times New Roman"/>
                <w:color w:val="000000"/>
                <w:sz w:val="20"/>
                <w:szCs w:val="20"/>
              </w:rPr>
              <w:t>-</w:t>
            </w:r>
          </w:p>
        </w:tc>
        <w:tc>
          <w:tcPr>
            <w:tcW w:w="1985" w:type="dxa"/>
            <w:tcBorders>
              <w:top w:val="nil"/>
              <w:left w:val="nil"/>
              <w:bottom w:val="single" w:sz="4" w:space="0" w:color="auto"/>
              <w:right w:val="single" w:sz="4" w:space="0" w:color="auto"/>
            </w:tcBorders>
            <w:vAlign w:val="center"/>
            <w:hideMark/>
          </w:tcPr>
          <w:p w:rsidR="00673BA4" w:rsidRPr="007A1119" w:rsidRDefault="00673BA4" w:rsidP="007A1119">
            <w:pPr>
              <w:spacing w:after="0" w:line="264" w:lineRule="auto"/>
              <w:jc w:val="center"/>
              <w:rPr>
                <w:rFonts w:ascii="Times New Roman" w:hAnsi="Times New Roman"/>
                <w:color w:val="000000"/>
                <w:sz w:val="20"/>
                <w:szCs w:val="20"/>
              </w:rPr>
            </w:pPr>
            <w:r w:rsidRPr="007A1119">
              <w:rPr>
                <w:rFonts w:ascii="Times New Roman" w:hAnsi="Times New Roman"/>
                <w:color w:val="000000"/>
                <w:sz w:val="20"/>
                <w:szCs w:val="20"/>
              </w:rPr>
              <w:t>-</w:t>
            </w:r>
          </w:p>
        </w:tc>
        <w:tc>
          <w:tcPr>
            <w:tcW w:w="2126" w:type="dxa"/>
            <w:tcBorders>
              <w:top w:val="nil"/>
              <w:left w:val="nil"/>
              <w:bottom w:val="single" w:sz="4" w:space="0" w:color="auto"/>
              <w:right w:val="single" w:sz="4" w:space="0" w:color="auto"/>
            </w:tcBorders>
            <w:noWrap/>
            <w:vAlign w:val="center"/>
            <w:hideMark/>
          </w:tcPr>
          <w:p w:rsidR="00673BA4" w:rsidRPr="007A1119" w:rsidRDefault="00673BA4" w:rsidP="007A1119">
            <w:pPr>
              <w:spacing w:after="0" w:line="264" w:lineRule="auto"/>
              <w:jc w:val="center"/>
              <w:rPr>
                <w:rFonts w:ascii="Times New Roman" w:hAnsi="Times New Roman"/>
                <w:color w:val="000000"/>
                <w:sz w:val="20"/>
                <w:szCs w:val="20"/>
              </w:rPr>
            </w:pPr>
            <w:r w:rsidRPr="007A1119">
              <w:rPr>
                <w:rFonts w:ascii="Times New Roman" w:hAnsi="Times New Roman"/>
                <w:color w:val="000000"/>
                <w:sz w:val="20"/>
                <w:szCs w:val="20"/>
              </w:rPr>
              <w:t>16:16:000000:ЗУ1</w:t>
            </w:r>
          </w:p>
        </w:tc>
        <w:tc>
          <w:tcPr>
            <w:tcW w:w="1559" w:type="dxa"/>
            <w:tcBorders>
              <w:top w:val="nil"/>
              <w:left w:val="nil"/>
              <w:bottom w:val="single" w:sz="4" w:space="0" w:color="auto"/>
              <w:right w:val="single" w:sz="4" w:space="0" w:color="auto"/>
            </w:tcBorders>
            <w:noWrap/>
            <w:vAlign w:val="center"/>
            <w:hideMark/>
          </w:tcPr>
          <w:p w:rsidR="00673BA4" w:rsidRPr="007A1119" w:rsidRDefault="00AA2C5B" w:rsidP="007A1119">
            <w:pPr>
              <w:spacing w:after="0" w:line="264" w:lineRule="auto"/>
              <w:jc w:val="center"/>
              <w:rPr>
                <w:rFonts w:ascii="Times New Roman" w:hAnsi="Times New Roman"/>
                <w:color w:val="000000"/>
                <w:sz w:val="20"/>
                <w:szCs w:val="20"/>
              </w:rPr>
            </w:pPr>
            <w:r>
              <w:rPr>
                <w:rFonts w:ascii="Times New Roman" w:hAnsi="Times New Roman"/>
                <w:color w:val="000000"/>
                <w:sz w:val="20"/>
                <w:szCs w:val="20"/>
              </w:rPr>
              <w:t>866</w:t>
            </w:r>
          </w:p>
        </w:tc>
        <w:tc>
          <w:tcPr>
            <w:tcW w:w="2552" w:type="dxa"/>
            <w:tcBorders>
              <w:top w:val="nil"/>
              <w:left w:val="nil"/>
              <w:bottom w:val="single" w:sz="4" w:space="0" w:color="auto"/>
              <w:right w:val="single" w:sz="4" w:space="0" w:color="auto"/>
            </w:tcBorders>
            <w:vAlign w:val="center"/>
            <w:hideMark/>
          </w:tcPr>
          <w:p w:rsidR="00673BA4" w:rsidRPr="007A1119" w:rsidRDefault="00BC3FF9" w:rsidP="007A1119">
            <w:pPr>
              <w:spacing w:after="0" w:line="264" w:lineRule="auto"/>
              <w:jc w:val="center"/>
              <w:rPr>
                <w:rFonts w:ascii="Times New Roman" w:hAnsi="Times New Roman"/>
                <w:color w:val="000000"/>
                <w:sz w:val="20"/>
                <w:szCs w:val="20"/>
              </w:rPr>
            </w:pPr>
            <w:r w:rsidRPr="007A1119">
              <w:rPr>
                <w:rFonts w:ascii="Times New Roman" w:hAnsi="Times New Roman"/>
                <w:color w:val="000000"/>
                <w:sz w:val="20"/>
                <w:szCs w:val="20"/>
              </w:rPr>
              <w:t>Улично-дорожная сеть (код 12.0.1)</w:t>
            </w:r>
          </w:p>
        </w:tc>
        <w:tc>
          <w:tcPr>
            <w:tcW w:w="2409" w:type="dxa"/>
            <w:tcBorders>
              <w:top w:val="nil"/>
              <w:left w:val="nil"/>
              <w:bottom w:val="single" w:sz="4" w:space="0" w:color="auto"/>
              <w:right w:val="single" w:sz="4" w:space="0" w:color="auto"/>
            </w:tcBorders>
            <w:vAlign w:val="center"/>
            <w:hideMark/>
          </w:tcPr>
          <w:p w:rsidR="00673BA4" w:rsidRPr="007A1119" w:rsidRDefault="00673BA4" w:rsidP="007A1119">
            <w:pPr>
              <w:spacing w:after="0" w:line="264" w:lineRule="auto"/>
              <w:jc w:val="center"/>
              <w:rPr>
                <w:rFonts w:ascii="Times New Roman" w:hAnsi="Times New Roman"/>
                <w:color w:val="000000"/>
                <w:sz w:val="20"/>
                <w:szCs w:val="20"/>
              </w:rPr>
            </w:pPr>
            <w:r w:rsidRPr="007A1119">
              <w:rPr>
                <w:rFonts w:ascii="Times New Roman" w:hAnsi="Times New Roman"/>
                <w:color w:val="000000"/>
                <w:sz w:val="20"/>
                <w:szCs w:val="20"/>
              </w:rPr>
              <w:t>Образование из земель неразграниченной государственной собственности</w:t>
            </w:r>
          </w:p>
        </w:tc>
        <w:tc>
          <w:tcPr>
            <w:tcW w:w="993" w:type="dxa"/>
            <w:tcBorders>
              <w:top w:val="nil"/>
              <w:left w:val="nil"/>
              <w:bottom w:val="single" w:sz="4" w:space="0" w:color="auto"/>
              <w:right w:val="single" w:sz="4" w:space="0" w:color="auto"/>
            </w:tcBorders>
            <w:noWrap/>
            <w:vAlign w:val="center"/>
            <w:hideMark/>
          </w:tcPr>
          <w:p w:rsidR="00673BA4" w:rsidRPr="007A1119" w:rsidRDefault="00673BA4" w:rsidP="007A1119">
            <w:pPr>
              <w:spacing w:after="0" w:line="264" w:lineRule="auto"/>
              <w:jc w:val="center"/>
              <w:rPr>
                <w:rFonts w:ascii="Times New Roman" w:hAnsi="Times New Roman"/>
                <w:color w:val="000000"/>
                <w:sz w:val="20"/>
                <w:szCs w:val="20"/>
              </w:rPr>
            </w:pPr>
            <w:r w:rsidRPr="007A1119">
              <w:rPr>
                <w:rFonts w:ascii="Times New Roman" w:hAnsi="Times New Roman"/>
                <w:color w:val="000000"/>
                <w:sz w:val="20"/>
                <w:szCs w:val="20"/>
              </w:rPr>
              <w:t>-</w:t>
            </w:r>
          </w:p>
        </w:tc>
      </w:tr>
      <w:tr w:rsidR="00673BA4" w:rsidRPr="007A1119" w:rsidTr="00A024E2">
        <w:trPr>
          <w:trHeight w:val="689"/>
        </w:trPr>
        <w:tc>
          <w:tcPr>
            <w:tcW w:w="2126" w:type="dxa"/>
            <w:tcBorders>
              <w:top w:val="nil"/>
              <w:left w:val="single" w:sz="4" w:space="0" w:color="auto"/>
              <w:bottom w:val="single" w:sz="4" w:space="0" w:color="auto"/>
              <w:right w:val="single" w:sz="4" w:space="0" w:color="auto"/>
            </w:tcBorders>
            <w:noWrap/>
            <w:vAlign w:val="center"/>
          </w:tcPr>
          <w:p w:rsidR="00673BA4" w:rsidRPr="007A1119" w:rsidRDefault="00673BA4" w:rsidP="007A1119">
            <w:pPr>
              <w:spacing w:after="0" w:line="264" w:lineRule="auto"/>
              <w:jc w:val="center"/>
              <w:rPr>
                <w:rFonts w:ascii="Times New Roman" w:hAnsi="Times New Roman"/>
                <w:color w:val="000000"/>
                <w:sz w:val="20"/>
                <w:szCs w:val="20"/>
              </w:rPr>
            </w:pPr>
            <w:r w:rsidRPr="007A1119">
              <w:rPr>
                <w:rFonts w:ascii="Times New Roman" w:hAnsi="Times New Roman"/>
                <w:color w:val="000000"/>
                <w:sz w:val="20"/>
                <w:szCs w:val="20"/>
              </w:rPr>
              <w:t>-</w:t>
            </w:r>
          </w:p>
        </w:tc>
        <w:tc>
          <w:tcPr>
            <w:tcW w:w="1134" w:type="dxa"/>
            <w:tcBorders>
              <w:top w:val="nil"/>
              <w:left w:val="nil"/>
              <w:bottom w:val="single" w:sz="4" w:space="0" w:color="auto"/>
              <w:right w:val="single" w:sz="4" w:space="0" w:color="auto"/>
            </w:tcBorders>
            <w:noWrap/>
            <w:vAlign w:val="center"/>
          </w:tcPr>
          <w:p w:rsidR="00673BA4" w:rsidRPr="007A1119" w:rsidRDefault="00673BA4" w:rsidP="007A1119">
            <w:pPr>
              <w:spacing w:after="0" w:line="264" w:lineRule="auto"/>
              <w:jc w:val="center"/>
              <w:rPr>
                <w:rFonts w:ascii="Times New Roman" w:hAnsi="Times New Roman"/>
                <w:color w:val="000000"/>
                <w:sz w:val="20"/>
                <w:szCs w:val="20"/>
              </w:rPr>
            </w:pPr>
            <w:r w:rsidRPr="007A1119">
              <w:rPr>
                <w:rFonts w:ascii="Times New Roman" w:hAnsi="Times New Roman"/>
                <w:color w:val="000000"/>
                <w:sz w:val="20"/>
                <w:szCs w:val="20"/>
              </w:rPr>
              <w:t>-</w:t>
            </w:r>
          </w:p>
        </w:tc>
        <w:tc>
          <w:tcPr>
            <w:tcW w:w="1985" w:type="dxa"/>
            <w:tcBorders>
              <w:top w:val="nil"/>
              <w:left w:val="nil"/>
              <w:bottom w:val="single" w:sz="4" w:space="0" w:color="auto"/>
              <w:right w:val="single" w:sz="4" w:space="0" w:color="auto"/>
            </w:tcBorders>
            <w:vAlign w:val="center"/>
          </w:tcPr>
          <w:p w:rsidR="00673BA4" w:rsidRPr="007A1119" w:rsidRDefault="00673BA4" w:rsidP="007A1119">
            <w:pPr>
              <w:spacing w:after="0" w:line="264" w:lineRule="auto"/>
              <w:jc w:val="center"/>
              <w:rPr>
                <w:rFonts w:ascii="Times New Roman" w:hAnsi="Times New Roman"/>
                <w:color w:val="000000"/>
                <w:sz w:val="20"/>
                <w:szCs w:val="20"/>
              </w:rPr>
            </w:pPr>
            <w:r w:rsidRPr="007A1119">
              <w:rPr>
                <w:rFonts w:ascii="Times New Roman" w:hAnsi="Times New Roman"/>
                <w:color w:val="000000"/>
                <w:sz w:val="20"/>
                <w:szCs w:val="20"/>
              </w:rPr>
              <w:t>-</w:t>
            </w:r>
          </w:p>
        </w:tc>
        <w:tc>
          <w:tcPr>
            <w:tcW w:w="2126" w:type="dxa"/>
            <w:tcBorders>
              <w:top w:val="nil"/>
              <w:left w:val="nil"/>
              <w:bottom w:val="single" w:sz="4" w:space="0" w:color="auto"/>
              <w:right w:val="single" w:sz="4" w:space="0" w:color="auto"/>
            </w:tcBorders>
            <w:noWrap/>
            <w:vAlign w:val="center"/>
          </w:tcPr>
          <w:p w:rsidR="00673BA4" w:rsidRPr="007A1119" w:rsidRDefault="00673BA4" w:rsidP="007A1119">
            <w:pPr>
              <w:spacing w:after="0" w:line="264" w:lineRule="auto"/>
              <w:jc w:val="center"/>
              <w:rPr>
                <w:rFonts w:ascii="Times New Roman" w:hAnsi="Times New Roman"/>
                <w:color w:val="000000"/>
                <w:sz w:val="20"/>
                <w:szCs w:val="20"/>
              </w:rPr>
            </w:pPr>
            <w:r w:rsidRPr="007A1119">
              <w:rPr>
                <w:rFonts w:ascii="Times New Roman" w:hAnsi="Times New Roman"/>
                <w:color w:val="000000"/>
                <w:sz w:val="20"/>
                <w:szCs w:val="20"/>
              </w:rPr>
              <w:t>16:16:000000:ЗУ2</w:t>
            </w:r>
          </w:p>
        </w:tc>
        <w:tc>
          <w:tcPr>
            <w:tcW w:w="1559" w:type="dxa"/>
            <w:tcBorders>
              <w:top w:val="nil"/>
              <w:left w:val="nil"/>
              <w:bottom w:val="single" w:sz="4" w:space="0" w:color="auto"/>
              <w:right w:val="single" w:sz="4" w:space="0" w:color="auto"/>
            </w:tcBorders>
            <w:noWrap/>
            <w:vAlign w:val="center"/>
          </w:tcPr>
          <w:p w:rsidR="00673BA4" w:rsidRPr="007A1119" w:rsidRDefault="00AA2C5B" w:rsidP="007A1119">
            <w:pPr>
              <w:spacing w:after="0" w:line="264" w:lineRule="auto"/>
              <w:jc w:val="center"/>
              <w:rPr>
                <w:rFonts w:ascii="Times New Roman" w:hAnsi="Times New Roman"/>
                <w:color w:val="000000"/>
                <w:sz w:val="20"/>
                <w:szCs w:val="20"/>
              </w:rPr>
            </w:pPr>
            <w:r>
              <w:rPr>
                <w:rFonts w:ascii="Times New Roman" w:hAnsi="Times New Roman"/>
                <w:color w:val="000000"/>
                <w:sz w:val="20"/>
                <w:szCs w:val="20"/>
              </w:rPr>
              <w:t>709</w:t>
            </w:r>
          </w:p>
        </w:tc>
        <w:tc>
          <w:tcPr>
            <w:tcW w:w="2552" w:type="dxa"/>
            <w:tcBorders>
              <w:top w:val="nil"/>
              <w:left w:val="nil"/>
              <w:bottom w:val="single" w:sz="4" w:space="0" w:color="auto"/>
              <w:right w:val="single" w:sz="4" w:space="0" w:color="auto"/>
            </w:tcBorders>
            <w:vAlign w:val="center"/>
          </w:tcPr>
          <w:p w:rsidR="00673BA4" w:rsidRPr="007A1119" w:rsidRDefault="00BC3FF9" w:rsidP="007A1119">
            <w:pPr>
              <w:spacing w:after="0" w:line="264" w:lineRule="auto"/>
              <w:jc w:val="center"/>
              <w:rPr>
                <w:rFonts w:ascii="Times New Roman" w:hAnsi="Times New Roman"/>
                <w:color w:val="000000"/>
                <w:sz w:val="20"/>
                <w:szCs w:val="20"/>
              </w:rPr>
            </w:pPr>
            <w:r w:rsidRPr="007A1119">
              <w:rPr>
                <w:rFonts w:ascii="Times New Roman" w:hAnsi="Times New Roman"/>
                <w:color w:val="000000"/>
                <w:sz w:val="20"/>
                <w:szCs w:val="20"/>
              </w:rPr>
              <w:t>Улично-дорожная сеть (код 12.0.1)</w:t>
            </w:r>
          </w:p>
        </w:tc>
        <w:tc>
          <w:tcPr>
            <w:tcW w:w="2409" w:type="dxa"/>
            <w:tcBorders>
              <w:top w:val="nil"/>
              <w:left w:val="nil"/>
              <w:bottom w:val="single" w:sz="4" w:space="0" w:color="auto"/>
              <w:right w:val="single" w:sz="4" w:space="0" w:color="auto"/>
            </w:tcBorders>
            <w:vAlign w:val="center"/>
          </w:tcPr>
          <w:p w:rsidR="00673BA4" w:rsidRPr="007A1119" w:rsidRDefault="00673BA4" w:rsidP="007A1119">
            <w:pPr>
              <w:spacing w:after="0" w:line="264" w:lineRule="auto"/>
              <w:jc w:val="center"/>
              <w:rPr>
                <w:rFonts w:ascii="Times New Roman" w:hAnsi="Times New Roman"/>
                <w:color w:val="000000"/>
                <w:sz w:val="20"/>
                <w:szCs w:val="20"/>
              </w:rPr>
            </w:pPr>
            <w:r w:rsidRPr="007A1119">
              <w:rPr>
                <w:rFonts w:ascii="Times New Roman" w:hAnsi="Times New Roman"/>
                <w:color w:val="000000"/>
                <w:sz w:val="20"/>
                <w:szCs w:val="20"/>
              </w:rPr>
              <w:t>Образование из земель неразграниченной государственной собственности</w:t>
            </w:r>
          </w:p>
        </w:tc>
        <w:tc>
          <w:tcPr>
            <w:tcW w:w="993" w:type="dxa"/>
            <w:tcBorders>
              <w:top w:val="nil"/>
              <w:left w:val="nil"/>
              <w:bottom w:val="single" w:sz="4" w:space="0" w:color="auto"/>
              <w:right w:val="single" w:sz="4" w:space="0" w:color="auto"/>
            </w:tcBorders>
            <w:noWrap/>
            <w:vAlign w:val="center"/>
          </w:tcPr>
          <w:p w:rsidR="00673BA4" w:rsidRPr="007A1119" w:rsidRDefault="00673BA4" w:rsidP="007A1119">
            <w:pPr>
              <w:spacing w:after="0" w:line="264" w:lineRule="auto"/>
              <w:jc w:val="center"/>
              <w:rPr>
                <w:rFonts w:ascii="Times New Roman" w:hAnsi="Times New Roman"/>
                <w:color w:val="000000"/>
                <w:sz w:val="20"/>
                <w:szCs w:val="20"/>
              </w:rPr>
            </w:pPr>
          </w:p>
        </w:tc>
      </w:tr>
      <w:tr w:rsidR="00673BA4" w:rsidRPr="007A1119" w:rsidTr="00A024E2">
        <w:trPr>
          <w:trHeight w:val="113"/>
        </w:trPr>
        <w:tc>
          <w:tcPr>
            <w:tcW w:w="14884" w:type="dxa"/>
            <w:gridSpan w:val="8"/>
            <w:tcBorders>
              <w:top w:val="single" w:sz="4" w:space="0" w:color="auto"/>
              <w:left w:val="single" w:sz="4" w:space="0" w:color="auto"/>
              <w:bottom w:val="single" w:sz="4" w:space="0" w:color="auto"/>
              <w:right w:val="single" w:sz="4" w:space="0" w:color="000000"/>
            </w:tcBorders>
            <w:noWrap/>
            <w:vAlign w:val="center"/>
            <w:hideMark/>
          </w:tcPr>
          <w:p w:rsidR="00673BA4" w:rsidRPr="007A1119" w:rsidRDefault="00673BA4" w:rsidP="007A1119">
            <w:pPr>
              <w:spacing w:after="0" w:line="264" w:lineRule="auto"/>
              <w:jc w:val="center"/>
              <w:rPr>
                <w:rFonts w:ascii="Times New Roman" w:hAnsi="Times New Roman"/>
                <w:b/>
                <w:bCs/>
                <w:color w:val="000000"/>
                <w:sz w:val="18"/>
                <w:szCs w:val="18"/>
              </w:rPr>
            </w:pPr>
            <w:r w:rsidRPr="007A1119">
              <w:rPr>
                <w:rFonts w:ascii="Times New Roman" w:hAnsi="Times New Roman"/>
                <w:b/>
                <w:bCs/>
                <w:color w:val="000000"/>
                <w:sz w:val="18"/>
                <w:szCs w:val="18"/>
              </w:rPr>
              <w:t>2 этап</w:t>
            </w:r>
          </w:p>
        </w:tc>
      </w:tr>
      <w:tr w:rsidR="00673BA4" w:rsidRPr="007A1119" w:rsidTr="00A024E2">
        <w:trPr>
          <w:trHeight w:val="113"/>
        </w:trPr>
        <w:tc>
          <w:tcPr>
            <w:tcW w:w="2126" w:type="dxa"/>
            <w:tcBorders>
              <w:top w:val="single" w:sz="4" w:space="0" w:color="auto"/>
              <w:left w:val="single" w:sz="4" w:space="0" w:color="auto"/>
              <w:bottom w:val="single" w:sz="4" w:space="0" w:color="auto"/>
              <w:right w:val="single" w:sz="4" w:space="0" w:color="auto"/>
            </w:tcBorders>
            <w:vAlign w:val="center"/>
            <w:hideMark/>
          </w:tcPr>
          <w:p w:rsidR="004065F1" w:rsidRPr="007A1119" w:rsidRDefault="004065F1" w:rsidP="007A1119">
            <w:pPr>
              <w:spacing w:after="0" w:line="264" w:lineRule="auto"/>
              <w:jc w:val="center"/>
              <w:rPr>
                <w:rFonts w:ascii="Times New Roman" w:hAnsi="Times New Roman"/>
                <w:color w:val="000000"/>
                <w:sz w:val="20"/>
                <w:szCs w:val="20"/>
              </w:rPr>
            </w:pPr>
            <w:r w:rsidRPr="007A1119">
              <w:rPr>
                <w:rFonts w:ascii="Times New Roman" w:hAnsi="Times New Roman"/>
                <w:color w:val="000000"/>
                <w:sz w:val="20"/>
                <w:szCs w:val="20"/>
              </w:rPr>
              <w:t>16:16:120125:</w:t>
            </w:r>
            <w:proofErr w:type="gramStart"/>
            <w:r w:rsidRPr="007A1119">
              <w:rPr>
                <w:rFonts w:ascii="Times New Roman" w:hAnsi="Times New Roman"/>
                <w:color w:val="000000"/>
                <w:sz w:val="20"/>
                <w:szCs w:val="20"/>
              </w:rPr>
              <w:t>1:ЗУ</w:t>
            </w:r>
            <w:proofErr w:type="gramEnd"/>
            <w:r w:rsidRPr="007A1119">
              <w:rPr>
                <w:rFonts w:ascii="Times New Roman" w:hAnsi="Times New Roman"/>
                <w:color w:val="000000"/>
                <w:sz w:val="20"/>
                <w:szCs w:val="20"/>
              </w:rPr>
              <w:t>1</w:t>
            </w:r>
          </w:p>
          <w:p w:rsidR="00673BA4" w:rsidRPr="007A1119" w:rsidRDefault="00673BA4" w:rsidP="007A1119">
            <w:pPr>
              <w:spacing w:after="0" w:line="264" w:lineRule="auto"/>
              <w:jc w:val="center"/>
              <w:rPr>
                <w:rFonts w:ascii="Times New Roman" w:hAnsi="Times New Roman"/>
                <w:color w:val="000000"/>
                <w:sz w:val="20"/>
                <w:szCs w:val="20"/>
              </w:rPr>
            </w:pPr>
            <w:r w:rsidRPr="007A1119">
              <w:rPr>
                <w:rFonts w:ascii="Times New Roman" w:hAnsi="Times New Roman"/>
                <w:color w:val="000000"/>
                <w:sz w:val="20"/>
                <w:szCs w:val="20"/>
              </w:rPr>
              <w:t>16:16:000000:ЗУ1</w:t>
            </w:r>
          </w:p>
        </w:tc>
        <w:tc>
          <w:tcPr>
            <w:tcW w:w="1134" w:type="dxa"/>
            <w:tcBorders>
              <w:top w:val="single" w:sz="4" w:space="0" w:color="auto"/>
              <w:left w:val="nil"/>
              <w:bottom w:val="single" w:sz="4" w:space="0" w:color="auto"/>
              <w:right w:val="single" w:sz="4" w:space="0" w:color="auto"/>
            </w:tcBorders>
            <w:noWrap/>
            <w:vAlign w:val="center"/>
            <w:hideMark/>
          </w:tcPr>
          <w:p w:rsidR="00673BA4" w:rsidRPr="007A1119" w:rsidRDefault="00673BA4" w:rsidP="007A1119">
            <w:pPr>
              <w:spacing w:after="0" w:line="264" w:lineRule="auto"/>
              <w:jc w:val="center"/>
              <w:rPr>
                <w:rFonts w:ascii="Times New Roman" w:hAnsi="Times New Roman"/>
                <w:color w:val="000000"/>
                <w:sz w:val="20"/>
                <w:szCs w:val="20"/>
              </w:rPr>
            </w:pPr>
            <w:r w:rsidRPr="007A1119">
              <w:rPr>
                <w:rFonts w:ascii="Times New Roman" w:hAnsi="Times New Roman"/>
                <w:color w:val="000000"/>
                <w:sz w:val="20"/>
                <w:szCs w:val="20"/>
              </w:rPr>
              <w:t>-</w:t>
            </w:r>
          </w:p>
        </w:tc>
        <w:tc>
          <w:tcPr>
            <w:tcW w:w="1985" w:type="dxa"/>
            <w:tcBorders>
              <w:top w:val="single" w:sz="4" w:space="0" w:color="auto"/>
              <w:left w:val="nil"/>
              <w:bottom w:val="single" w:sz="4" w:space="0" w:color="auto"/>
              <w:right w:val="single" w:sz="4" w:space="0" w:color="auto"/>
            </w:tcBorders>
            <w:vAlign w:val="center"/>
            <w:hideMark/>
          </w:tcPr>
          <w:p w:rsidR="00673BA4" w:rsidRPr="007A1119" w:rsidRDefault="00673BA4" w:rsidP="007A1119">
            <w:pPr>
              <w:spacing w:after="0" w:line="264" w:lineRule="auto"/>
              <w:jc w:val="center"/>
              <w:rPr>
                <w:rFonts w:ascii="Times New Roman" w:hAnsi="Times New Roman"/>
                <w:color w:val="000000"/>
                <w:sz w:val="20"/>
                <w:szCs w:val="20"/>
              </w:rPr>
            </w:pPr>
            <w:r w:rsidRPr="007A1119">
              <w:rPr>
                <w:rFonts w:ascii="Times New Roman" w:hAnsi="Times New Roman"/>
                <w:color w:val="000000"/>
                <w:sz w:val="20"/>
                <w:szCs w:val="20"/>
              </w:rPr>
              <w:t>Улично-дорожная сеть</w:t>
            </w:r>
          </w:p>
        </w:tc>
        <w:tc>
          <w:tcPr>
            <w:tcW w:w="2126" w:type="dxa"/>
            <w:tcBorders>
              <w:top w:val="single" w:sz="4" w:space="0" w:color="auto"/>
              <w:left w:val="nil"/>
              <w:bottom w:val="single" w:sz="4" w:space="0" w:color="auto"/>
              <w:right w:val="single" w:sz="4" w:space="0" w:color="auto"/>
            </w:tcBorders>
            <w:noWrap/>
            <w:vAlign w:val="center"/>
            <w:hideMark/>
          </w:tcPr>
          <w:p w:rsidR="00673BA4" w:rsidRPr="007A1119" w:rsidRDefault="00673BA4" w:rsidP="007A1119">
            <w:pPr>
              <w:spacing w:after="0" w:line="264" w:lineRule="auto"/>
              <w:jc w:val="center"/>
              <w:rPr>
                <w:rFonts w:ascii="Times New Roman" w:hAnsi="Times New Roman"/>
                <w:color w:val="000000"/>
                <w:sz w:val="20"/>
                <w:szCs w:val="20"/>
              </w:rPr>
            </w:pPr>
            <w:r w:rsidRPr="007A1119">
              <w:rPr>
                <w:rFonts w:ascii="Times New Roman" w:hAnsi="Times New Roman"/>
                <w:color w:val="000000"/>
                <w:sz w:val="20"/>
                <w:szCs w:val="20"/>
              </w:rPr>
              <w:t>16:16:000000:ЗУ3</w:t>
            </w:r>
          </w:p>
        </w:tc>
        <w:tc>
          <w:tcPr>
            <w:tcW w:w="1559" w:type="dxa"/>
            <w:tcBorders>
              <w:top w:val="single" w:sz="4" w:space="0" w:color="auto"/>
              <w:left w:val="nil"/>
              <w:bottom w:val="single" w:sz="4" w:space="0" w:color="auto"/>
              <w:right w:val="single" w:sz="4" w:space="0" w:color="auto"/>
            </w:tcBorders>
            <w:noWrap/>
            <w:vAlign w:val="center"/>
            <w:hideMark/>
          </w:tcPr>
          <w:p w:rsidR="00673BA4" w:rsidRPr="007A1119" w:rsidRDefault="00AA2C5B" w:rsidP="007A1119">
            <w:pPr>
              <w:spacing w:after="0" w:line="264" w:lineRule="auto"/>
              <w:jc w:val="center"/>
              <w:rPr>
                <w:rFonts w:ascii="Times New Roman" w:hAnsi="Times New Roman"/>
                <w:color w:val="000000"/>
                <w:sz w:val="20"/>
                <w:szCs w:val="20"/>
              </w:rPr>
            </w:pPr>
            <w:r>
              <w:rPr>
                <w:rFonts w:ascii="Times New Roman" w:hAnsi="Times New Roman"/>
                <w:color w:val="000000"/>
                <w:sz w:val="20"/>
                <w:szCs w:val="20"/>
              </w:rPr>
              <w:t>775</w:t>
            </w:r>
          </w:p>
        </w:tc>
        <w:tc>
          <w:tcPr>
            <w:tcW w:w="2552" w:type="dxa"/>
            <w:tcBorders>
              <w:top w:val="single" w:sz="4" w:space="0" w:color="auto"/>
              <w:left w:val="nil"/>
              <w:bottom w:val="single" w:sz="4" w:space="0" w:color="auto"/>
              <w:right w:val="single" w:sz="4" w:space="0" w:color="auto"/>
            </w:tcBorders>
            <w:vAlign w:val="center"/>
            <w:hideMark/>
          </w:tcPr>
          <w:p w:rsidR="00673BA4" w:rsidRPr="007A1119" w:rsidRDefault="00BC3FF9" w:rsidP="007A1119">
            <w:pPr>
              <w:spacing w:after="0" w:line="264" w:lineRule="auto"/>
              <w:jc w:val="center"/>
              <w:rPr>
                <w:rFonts w:ascii="Times New Roman" w:hAnsi="Times New Roman"/>
                <w:color w:val="000000"/>
                <w:sz w:val="20"/>
                <w:szCs w:val="20"/>
              </w:rPr>
            </w:pPr>
            <w:r w:rsidRPr="007A1119">
              <w:rPr>
                <w:rFonts w:ascii="Times New Roman" w:hAnsi="Times New Roman"/>
                <w:color w:val="000000"/>
                <w:sz w:val="20"/>
                <w:szCs w:val="20"/>
              </w:rPr>
              <w:t>Улично-дорожная сеть (код 12.0.1)</w:t>
            </w:r>
          </w:p>
        </w:tc>
        <w:tc>
          <w:tcPr>
            <w:tcW w:w="2409" w:type="dxa"/>
            <w:tcBorders>
              <w:top w:val="single" w:sz="4" w:space="0" w:color="auto"/>
              <w:left w:val="nil"/>
              <w:bottom w:val="single" w:sz="4" w:space="0" w:color="auto"/>
              <w:right w:val="single" w:sz="4" w:space="0" w:color="auto"/>
            </w:tcBorders>
            <w:noWrap/>
            <w:vAlign w:val="center"/>
            <w:hideMark/>
          </w:tcPr>
          <w:p w:rsidR="00673BA4" w:rsidRPr="007A1119" w:rsidRDefault="00A024E2" w:rsidP="007A1119">
            <w:pPr>
              <w:spacing w:after="0" w:line="264" w:lineRule="auto"/>
              <w:jc w:val="center"/>
              <w:rPr>
                <w:rFonts w:ascii="Times New Roman" w:hAnsi="Times New Roman"/>
                <w:color w:val="000000"/>
                <w:sz w:val="20"/>
                <w:szCs w:val="20"/>
              </w:rPr>
            </w:pPr>
            <w:r w:rsidRPr="007A1119">
              <w:rPr>
                <w:rFonts w:ascii="Times New Roman" w:hAnsi="Times New Roman"/>
                <w:color w:val="000000"/>
              </w:rPr>
              <w:t>Перераспределение земельных участков, находящихся в муниципальной собственности и земель неразграниченной государственной собственности</w:t>
            </w:r>
          </w:p>
        </w:tc>
        <w:tc>
          <w:tcPr>
            <w:tcW w:w="993" w:type="dxa"/>
            <w:tcBorders>
              <w:top w:val="single" w:sz="4" w:space="0" w:color="auto"/>
              <w:left w:val="nil"/>
              <w:bottom w:val="single" w:sz="4" w:space="0" w:color="auto"/>
              <w:right w:val="single" w:sz="4" w:space="0" w:color="auto"/>
            </w:tcBorders>
            <w:noWrap/>
            <w:vAlign w:val="center"/>
            <w:hideMark/>
          </w:tcPr>
          <w:p w:rsidR="00673BA4" w:rsidRPr="007A1119" w:rsidRDefault="00673BA4" w:rsidP="007A1119">
            <w:pPr>
              <w:spacing w:after="0" w:line="264" w:lineRule="auto"/>
              <w:jc w:val="center"/>
              <w:rPr>
                <w:rFonts w:ascii="Times New Roman" w:hAnsi="Times New Roman"/>
                <w:color w:val="000000"/>
                <w:sz w:val="20"/>
                <w:szCs w:val="20"/>
              </w:rPr>
            </w:pPr>
            <w:r w:rsidRPr="007A1119">
              <w:rPr>
                <w:rFonts w:ascii="Times New Roman" w:hAnsi="Times New Roman"/>
                <w:color w:val="000000"/>
                <w:sz w:val="20"/>
                <w:szCs w:val="20"/>
              </w:rPr>
              <w:t>-</w:t>
            </w:r>
          </w:p>
        </w:tc>
      </w:tr>
    </w:tbl>
    <w:p w:rsidR="00B22759" w:rsidRPr="007A1119" w:rsidRDefault="00B22759" w:rsidP="007A1119">
      <w:pPr>
        <w:spacing w:after="0" w:line="264" w:lineRule="auto"/>
        <w:rPr>
          <w:rFonts w:ascii="Times New Roman" w:hAnsi="Times New Roman"/>
          <w:color w:val="000000"/>
        </w:rPr>
        <w:sectPr w:rsidR="00B22759" w:rsidRPr="007A1119" w:rsidSect="00B22759">
          <w:pgSz w:w="16838" w:h="11906" w:orient="landscape" w:code="9"/>
          <w:pgMar w:top="1134" w:right="851" w:bottom="1276" w:left="709" w:header="284" w:footer="284" w:gutter="0"/>
          <w:cols w:space="720"/>
          <w:titlePg/>
          <w:docGrid w:linePitch="299"/>
        </w:sectPr>
      </w:pPr>
    </w:p>
    <w:p w:rsidR="000855B0" w:rsidRPr="007A1119" w:rsidRDefault="00BC3FF9" w:rsidP="007A1119">
      <w:pPr>
        <w:spacing w:after="0" w:line="264" w:lineRule="auto"/>
        <w:ind w:firstLine="567"/>
        <w:jc w:val="both"/>
        <w:rPr>
          <w:rFonts w:ascii="Times New Roman" w:hAnsi="Times New Roman"/>
          <w:sz w:val="24"/>
          <w:szCs w:val="24"/>
        </w:rPr>
      </w:pPr>
      <w:r w:rsidRPr="007A1119">
        <w:rPr>
          <w:rFonts w:ascii="Times New Roman" w:hAnsi="Times New Roman"/>
          <w:sz w:val="24"/>
          <w:szCs w:val="24"/>
        </w:rPr>
        <w:lastRenderedPageBreak/>
        <w:t xml:space="preserve">*При проведении кадастровых работ по образованию земельного участка с условным обозначением </w:t>
      </w:r>
      <w:proofErr w:type="gramStart"/>
      <w:r w:rsidR="000855B0" w:rsidRPr="007A1119">
        <w:rPr>
          <w:rFonts w:ascii="Times New Roman" w:hAnsi="Times New Roman"/>
          <w:sz w:val="24"/>
          <w:szCs w:val="24"/>
        </w:rPr>
        <w:t>16:16:000000:ЗУ</w:t>
      </w:r>
      <w:proofErr w:type="gramEnd"/>
      <w:r w:rsidR="000855B0" w:rsidRPr="007A1119">
        <w:rPr>
          <w:rFonts w:ascii="Times New Roman" w:hAnsi="Times New Roman"/>
          <w:sz w:val="24"/>
          <w:szCs w:val="24"/>
        </w:rPr>
        <w:t>3</w:t>
      </w:r>
      <w:r w:rsidRPr="007A1119">
        <w:rPr>
          <w:rFonts w:ascii="Times New Roman" w:hAnsi="Times New Roman"/>
          <w:sz w:val="24"/>
          <w:szCs w:val="24"/>
        </w:rPr>
        <w:t>, необходимо уточнить границ земельного участка с кадастровым номером 16:16:120125:1, так как на момент подготовки документации по планировки территории земельный участок с кадастровым номером 16:16:120125:1 имеет декларированную площадь и границы.</w:t>
      </w:r>
    </w:p>
    <w:p w:rsidR="000855B0" w:rsidRPr="007A1119" w:rsidRDefault="000855B0" w:rsidP="007A1119">
      <w:pPr>
        <w:spacing w:after="0" w:line="264" w:lineRule="auto"/>
        <w:ind w:firstLine="567"/>
        <w:jc w:val="both"/>
        <w:rPr>
          <w:rFonts w:ascii="Times New Roman" w:hAnsi="Times New Roman"/>
          <w:sz w:val="24"/>
          <w:szCs w:val="24"/>
        </w:rPr>
      </w:pPr>
      <w:r w:rsidRPr="007A1119">
        <w:rPr>
          <w:rFonts w:ascii="Times New Roman" w:hAnsi="Times New Roman"/>
          <w:sz w:val="24"/>
          <w:szCs w:val="24"/>
        </w:rPr>
        <w:t>В случае выявления реестровой (технической) ошибки</w:t>
      </w:r>
      <w:r w:rsidR="00191838" w:rsidRPr="007A1119">
        <w:rPr>
          <w:rFonts w:ascii="Times New Roman" w:hAnsi="Times New Roman"/>
          <w:sz w:val="24"/>
          <w:szCs w:val="24"/>
        </w:rPr>
        <w:t xml:space="preserve"> (изменения кадастровой ситуации, изменении конфигурации, площади и местоположения)</w:t>
      </w:r>
      <w:r w:rsidRPr="007A1119">
        <w:rPr>
          <w:rFonts w:ascii="Times New Roman" w:hAnsi="Times New Roman"/>
          <w:sz w:val="24"/>
          <w:szCs w:val="24"/>
        </w:rPr>
        <w:t xml:space="preserve"> </w:t>
      </w:r>
      <w:r w:rsidR="00152392" w:rsidRPr="007A1119">
        <w:rPr>
          <w:rFonts w:ascii="Times New Roman" w:hAnsi="Times New Roman"/>
          <w:sz w:val="24"/>
          <w:szCs w:val="24"/>
        </w:rPr>
        <w:t xml:space="preserve">в отношении </w:t>
      </w:r>
      <w:r w:rsidRPr="007A1119">
        <w:rPr>
          <w:rFonts w:ascii="Times New Roman" w:hAnsi="Times New Roman"/>
          <w:sz w:val="24"/>
          <w:szCs w:val="24"/>
        </w:rPr>
        <w:t xml:space="preserve">земельного участка с кадастровым номером 16:50:090421:1, он исключается из перечня изымаемых и исходных земельных участков образуемого земельного участка с условным обозначением </w:t>
      </w:r>
      <w:proofErr w:type="gramStart"/>
      <w:r w:rsidRPr="007A1119">
        <w:rPr>
          <w:rFonts w:ascii="Times New Roman" w:hAnsi="Times New Roman"/>
          <w:sz w:val="24"/>
          <w:szCs w:val="24"/>
        </w:rPr>
        <w:t>16:16:000000:ЗУ</w:t>
      </w:r>
      <w:proofErr w:type="gramEnd"/>
      <w:r w:rsidRPr="007A1119">
        <w:rPr>
          <w:rFonts w:ascii="Times New Roman" w:hAnsi="Times New Roman"/>
          <w:sz w:val="24"/>
          <w:szCs w:val="24"/>
        </w:rPr>
        <w:t>3.</w:t>
      </w:r>
      <w:r w:rsidR="00152392" w:rsidRPr="007A1119">
        <w:rPr>
          <w:rFonts w:ascii="Times New Roman" w:hAnsi="Times New Roman"/>
          <w:sz w:val="24"/>
          <w:szCs w:val="24"/>
        </w:rPr>
        <w:t xml:space="preserve"> </w:t>
      </w:r>
    </w:p>
    <w:bookmarkEnd w:id="1"/>
    <w:p w:rsidR="0068600C" w:rsidRDefault="0068600C" w:rsidP="007A1119">
      <w:pPr>
        <w:autoSpaceDE w:val="0"/>
        <w:autoSpaceDN w:val="0"/>
        <w:adjustRightInd w:val="0"/>
        <w:spacing w:after="0" w:line="264" w:lineRule="auto"/>
        <w:ind w:left="142" w:right="142" w:firstLine="567"/>
        <w:jc w:val="both"/>
        <w:rPr>
          <w:rFonts w:ascii="Times New Roman" w:hAnsi="Times New Roman"/>
          <w:sz w:val="26"/>
          <w:szCs w:val="26"/>
        </w:rPr>
      </w:pPr>
      <w:r w:rsidRPr="007A1119">
        <w:rPr>
          <w:rFonts w:ascii="Times New Roman" w:hAnsi="Times New Roman"/>
          <w:sz w:val="26"/>
          <w:szCs w:val="26"/>
        </w:rPr>
        <w:t xml:space="preserve">Над </w:t>
      </w:r>
      <w:r w:rsidR="007A1119" w:rsidRPr="007A1119">
        <w:rPr>
          <w:rFonts w:ascii="Times New Roman" w:hAnsi="Times New Roman"/>
          <w:sz w:val="26"/>
          <w:szCs w:val="26"/>
        </w:rPr>
        <w:t>поверхностью водного объекта</w:t>
      </w:r>
      <w:r w:rsidRPr="007A1119">
        <w:rPr>
          <w:rFonts w:ascii="Times New Roman" w:hAnsi="Times New Roman"/>
          <w:sz w:val="26"/>
          <w:szCs w:val="26"/>
        </w:rPr>
        <w:t xml:space="preserve"> проектом межевания предусмотрен отвод водопользования. </w:t>
      </w:r>
      <w:r w:rsidR="007A1119" w:rsidRPr="007A1119">
        <w:rPr>
          <w:rFonts w:ascii="Times New Roman" w:hAnsi="Times New Roman"/>
          <w:sz w:val="26"/>
          <w:szCs w:val="26"/>
        </w:rPr>
        <w:t>Водный кодекс предусматривает предоставление водных объектов в пользование на основании договора водопользования. В дальнейшем данный договор будет составлен.</w:t>
      </w:r>
    </w:p>
    <w:p w:rsidR="00FB3404" w:rsidRPr="00125D7A" w:rsidRDefault="00AA2C5B" w:rsidP="00125D7A">
      <w:pPr>
        <w:autoSpaceDE w:val="0"/>
        <w:autoSpaceDN w:val="0"/>
        <w:adjustRightInd w:val="0"/>
        <w:spacing w:after="0" w:line="264" w:lineRule="auto"/>
        <w:ind w:left="142" w:right="142" w:firstLine="567"/>
        <w:jc w:val="both"/>
        <w:rPr>
          <w:rFonts w:ascii="Times New Roman" w:hAnsi="Times New Roman"/>
          <w:sz w:val="26"/>
          <w:szCs w:val="26"/>
        </w:rPr>
      </w:pPr>
      <w:r>
        <w:rPr>
          <w:rFonts w:ascii="Times New Roman" w:hAnsi="Times New Roman"/>
          <w:sz w:val="26"/>
          <w:szCs w:val="26"/>
        </w:rPr>
        <w:t>В г</w:t>
      </w:r>
      <w:r w:rsidRPr="00AA2C5B">
        <w:rPr>
          <w:rFonts w:ascii="Times New Roman" w:hAnsi="Times New Roman"/>
          <w:sz w:val="26"/>
          <w:szCs w:val="26"/>
        </w:rPr>
        <w:t>осударственн</w:t>
      </w:r>
      <w:r>
        <w:rPr>
          <w:rFonts w:ascii="Times New Roman" w:hAnsi="Times New Roman"/>
          <w:sz w:val="26"/>
          <w:szCs w:val="26"/>
        </w:rPr>
        <w:t>ом</w:t>
      </w:r>
      <w:r w:rsidRPr="00AA2C5B">
        <w:rPr>
          <w:rFonts w:ascii="Times New Roman" w:hAnsi="Times New Roman"/>
          <w:sz w:val="26"/>
          <w:szCs w:val="26"/>
        </w:rPr>
        <w:t xml:space="preserve"> водн</w:t>
      </w:r>
      <w:r>
        <w:rPr>
          <w:rFonts w:ascii="Times New Roman" w:hAnsi="Times New Roman"/>
          <w:sz w:val="26"/>
          <w:szCs w:val="26"/>
        </w:rPr>
        <w:t>ом</w:t>
      </w:r>
      <w:r w:rsidRPr="00AA2C5B">
        <w:rPr>
          <w:rFonts w:ascii="Times New Roman" w:hAnsi="Times New Roman"/>
          <w:sz w:val="26"/>
          <w:szCs w:val="26"/>
        </w:rPr>
        <w:t xml:space="preserve"> реестр</w:t>
      </w:r>
      <w:r>
        <w:rPr>
          <w:rFonts w:ascii="Times New Roman" w:hAnsi="Times New Roman"/>
          <w:sz w:val="26"/>
          <w:szCs w:val="26"/>
        </w:rPr>
        <w:t xml:space="preserve">е </w:t>
      </w:r>
      <w:r w:rsidRPr="00AA2C5B">
        <w:rPr>
          <w:rFonts w:ascii="Times New Roman" w:hAnsi="Times New Roman"/>
          <w:sz w:val="26"/>
          <w:szCs w:val="26"/>
        </w:rPr>
        <w:t>ручей</w:t>
      </w:r>
      <w:r>
        <w:rPr>
          <w:rFonts w:ascii="Times New Roman" w:hAnsi="Times New Roman"/>
          <w:sz w:val="26"/>
          <w:szCs w:val="26"/>
        </w:rPr>
        <w:t xml:space="preserve"> </w:t>
      </w:r>
      <w:proofErr w:type="spellStart"/>
      <w:r>
        <w:rPr>
          <w:rFonts w:ascii="Times New Roman" w:hAnsi="Times New Roman"/>
          <w:sz w:val="26"/>
          <w:szCs w:val="26"/>
        </w:rPr>
        <w:t>Вертелевка</w:t>
      </w:r>
      <w:proofErr w:type="spellEnd"/>
      <w:r>
        <w:rPr>
          <w:rFonts w:ascii="Times New Roman" w:hAnsi="Times New Roman"/>
          <w:sz w:val="26"/>
          <w:szCs w:val="26"/>
        </w:rPr>
        <w:t xml:space="preserve">, над которой располагается мост, отсутствует. В </w:t>
      </w:r>
      <w:r w:rsidRPr="00AA2C5B">
        <w:rPr>
          <w:rFonts w:ascii="Times New Roman" w:hAnsi="Times New Roman"/>
          <w:sz w:val="26"/>
          <w:szCs w:val="26"/>
        </w:rPr>
        <w:t>соответ</w:t>
      </w:r>
      <w:r>
        <w:rPr>
          <w:rFonts w:ascii="Times New Roman" w:hAnsi="Times New Roman"/>
          <w:sz w:val="26"/>
          <w:szCs w:val="26"/>
        </w:rPr>
        <w:t>ствии с чем,</w:t>
      </w:r>
      <w:r w:rsidRPr="00AA2C5B">
        <w:rPr>
          <w:rFonts w:ascii="Times New Roman" w:hAnsi="Times New Roman"/>
          <w:sz w:val="26"/>
          <w:szCs w:val="26"/>
        </w:rPr>
        <w:t xml:space="preserve"> гр</w:t>
      </w:r>
      <w:r>
        <w:rPr>
          <w:rFonts w:ascii="Times New Roman" w:hAnsi="Times New Roman"/>
          <w:sz w:val="26"/>
          <w:szCs w:val="26"/>
        </w:rPr>
        <w:t>аницы</w:t>
      </w:r>
      <w:r w:rsidRPr="00AA2C5B">
        <w:rPr>
          <w:rFonts w:ascii="Times New Roman" w:hAnsi="Times New Roman"/>
          <w:sz w:val="26"/>
          <w:szCs w:val="26"/>
        </w:rPr>
        <w:t xml:space="preserve"> </w:t>
      </w:r>
      <w:r>
        <w:rPr>
          <w:rFonts w:ascii="Times New Roman" w:hAnsi="Times New Roman"/>
          <w:sz w:val="26"/>
          <w:szCs w:val="26"/>
        </w:rPr>
        <w:t>образуемых земельных участков</w:t>
      </w:r>
      <w:r w:rsidRPr="00AA2C5B">
        <w:rPr>
          <w:rFonts w:ascii="Times New Roman" w:hAnsi="Times New Roman"/>
          <w:sz w:val="26"/>
          <w:szCs w:val="26"/>
        </w:rPr>
        <w:t xml:space="preserve"> были сформир</w:t>
      </w:r>
      <w:r>
        <w:rPr>
          <w:rFonts w:ascii="Times New Roman" w:hAnsi="Times New Roman"/>
          <w:sz w:val="26"/>
          <w:szCs w:val="26"/>
        </w:rPr>
        <w:t>ованы</w:t>
      </w:r>
      <w:r w:rsidRPr="00AA2C5B">
        <w:rPr>
          <w:rFonts w:ascii="Times New Roman" w:hAnsi="Times New Roman"/>
          <w:sz w:val="26"/>
          <w:szCs w:val="26"/>
        </w:rPr>
        <w:t xml:space="preserve"> по откосам береговой линии</w:t>
      </w:r>
      <w:r>
        <w:rPr>
          <w:rFonts w:ascii="Times New Roman" w:hAnsi="Times New Roman"/>
          <w:sz w:val="26"/>
          <w:szCs w:val="26"/>
        </w:rPr>
        <w:t>.</w:t>
      </w:r>
    </w:p>
    <w:sectPr w:rsidR="00FB3404" w:rsidRPr="00125D7A" w:rsidSect="00094189">
      <w:pgSz w:w="11906" w:h="16838" w:code="9"/>
      <w:pgMar w:top="1276" w:right="1274" w:bottom="709" w:left="1134" w:header="284" w:footer="28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716" w:rsidRDefault="009B7716" w:rsidP="00636395">
      <w:pPr>
        <w:spacing w:after="0" w:line="240" w:lineRule="auto"/>
      </w:pPr>
      <w:r>
        <w:separator/>
      </w:r>
    </w:p>
  </w:endnote>
  <w:endnote w:type="continuationSeparator" w:id="0">
    <w:p w:rsidR="009B7716" w:rsidRDefault="009B7716" w:rsidP="0063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716" w:rsidRDefault="009B7716" w:rsidP="00636395">
      <w:pPr>
        <w:spacing w:after="0" w:line="240" w:lineRule="auto"/>
      </w:pPr>
      <w:r>
        <w:separator/>
      </w:r>
    </w:p>
  </w:footnote>
  <w:footnote w:type="continuationSeparator" w:id="0">
    <w:p w:rsidR="009B7716" w:rsidRDefault="009B7716" w:rsidP="006363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89A" w:rsidRDefault="001A289A">
    <w:pPr>
      <w:pStyle w:val="a8"/>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10BE5"/>
    <w:multiLevelType w:val="hybridMultilevel"/>
    <w:tmpl w:val="173CCBB4"/>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1">
    <w:nsid w:val="04637E53"/>
    <w:multiLevelType w:val="hybridMultilevel"/>
    <w:tmpl w:val="51267926"/>
    <w:lvl w:ilvl="0" w:tplc="3DB22B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F60162"/>
    <w:multiLevelType w:val="hybridMultilevel"/>
    <w:tmpl w:val="5EECDDD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05C50F39"/>
    <w:multiLevelType w:val="hybridMultilevel"/>
    <w:tmpl w:val="47201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E133AA"/>
    <w:multiLevelType w:val="hybridMultilevel"/>
    <w:tmpl w:val="5A66870E"/>
    <w:lvl w:ilvl="0" w:tplc="45E832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F93218E"/>
    <w:multiLevelType w:val="hybridMultilevel"/>
    <w:tmpl w:val="DF92A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673D00"/>
    <w:multiLevelType w:val="hybridMultilevel"/>
    <w:tmpl w:val="F906129A"/>
    <w:lvl w:ilvl="0" w:tplc="FE267BD0">
      <w:start w:val="1"/>
      <w:numFmt w:val="bullet"/>
      <w:lvlText w:val=""/>
      <w:lvlJc w:val="left"/>
      <w:pPr>
        <w:ind w:left="1571" w:hanging="360"/>
      </w:pPr>
      <w:rPr>
        <w:rFonts w:ascii="Symbol" w:hAnsi="Symbol" w:hint="default"/>
        <w:color w:va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3584037"/>
    <w:multiLevelType w:val="hybridMultilevel"/>
    <w:tmpl w:val="9D16C9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45D6BEE"/>
    <w:multiLevelType w:val="hybridMultilevel"/>
    <w:tmpl w:val="D41E241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14E24588"/>
    <w:multiLevelType w:val="hybridMultilevel"/>
    <w:tmpl w:val="5C080F8C"/>
    <w:lvl w:ilvl="0" w:tplc="41361D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AEF7EEA"/>
    <w:multiLevelType w:val="hybridMultilevel"/>
    <w:tmpl w:val="536E0A32"/>
    <w:lvl w:ilvl="0" w:tplc="F2DEF480">
      <w:start w:val="1"/>
      <w:numFmt w:val="bullet"/>
      <w:pStyle w:val="2"/>
      <w:lvlText w:val=""/>
      <w:lvlJc w:val="left"/>
      <w:pPr>
        <w:tabs>
          <w:tab w:val="num" w:pos="1751"/>
        </w:tabs>
        <w:ind w:left="90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
    <w:nsid w:val="1B640EE1"/>
    <w:multiLevelType w:val="hybridMultilevel"/>
    <w:tmpl w:val="41C0E234"/>
    <w:lvl w:ilvl="0" w:tplc="5DA8533E">
      <w:start w:val="1"/>
      <w:numFmt w:val="bullet"/>
      <w:lvlText w:val=""/>
      <w:lvlJc w:val="left"/>
      <w:pPr>
        <w:tabs>
          <w:tab w:val="num" w:pos="-9"/>
        </w:tabs>
        <w:ind w:left="-9" w:firstLine="709"/>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2">
    <w:nsid w:val="213D6ACE"/>
    <w:multiLevelType w:val="hybridMultilevel"/>
    <w:tmpl w:val="A0CC3C2C"/>
    <w:lvl w:ilvl="0" w:tplc="04963048">
      <w:start w:val="1"/>
      <w:numFmt w:val="bullet"/>
      <w:pStyle w:val="a"/>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CF62405"/>
    <w:multiLevelType w:val="hybridMultilevel"/>
    <w:tmpl w:val="1C2AF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30319C"/>
    <w:multiLevelType w:val="hybridMultilevel"/>
    <w:tmpl w:val="FE7C7700"/>
    <w:lvl w:ilvl="0" w:tplc="3ED6F298">
      <w:start w:val="1"/>
      <w:numFmt w:val="upperRoman"/>
      <w:pStyle w:val="a0"/>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2F2A16D6"/>
    <w:multiLevelType w:val="hybridMultilevel"/>
    <w:tmpl w:val="ADDED12E"/>
    <w:lvl w:ilvl="0" w:tplc="91DE94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F7E315C"/>
    <w:multiLevelType w:val="hybridMultilevel"/>
    <w:tmpl w:val="AEE65588"/>
    <w:lvl w:ilvl="0" w:tplc="68AE501E">
      <w:start w:val="1"/>
      <w:numFmt w:val="bullet"/>
      <w:lvlText w:val=""/>
      <w:lvlJc w:val="left"/>
      <w:pPr>
        <w:ind w:left="1571" w:hanging="360"/>
      </w:pPr>
      <w:rPr>
        <w:rFonts w:ascii="Symbol" w:hAnsi="Symbol" w:hint="default"/>
        <w:b w:val="0"/>
        <w:color w:val="auto"/>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9">
    <w:nsid w:val="356F2E8A"/>
    <w:multiLevelType w:val="hybridMultilevel"/>
    <w:tmpl w:val="5DC4AB12"/>
    <w:lvl w:ilvl="0" w:tplc="FFFFFFFF">
      <w:start w:val="1"/>
      <w:numFmt w:val="bullet"/>
      <w:pStyle w:val="a1"/>
      <w:lvlText w:val=""/>
      <w:lvlJc w:val="left"/>
      <w:pPr>
        <w:tabs>
          <w:tab w:val="num" w:pos="990"/>
        </w:tabs>
        <w:ind w:left="990"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0">
    <w:nsid w:val="37404988"/>
    <w:multiLevelType w:val="hybridMultilevel"/>
    <w:tmpl w:val="5D1EB2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93A2031"/>
    <w:multiLevelType w:val="hybridMultilevel"/>
    <w:tmpl w:val="9D08A978"/>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3CBA725F"/>
    <w:multiLevelType w:val="hybridMultilevel"/>
    <w:tmpl w:val="E814CF64"/>
    <w:lvl w:ilvl="0" w:tplc="E7D8100E">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414F4129"/>
    <w:multiLevelType w:val="hybridMultilevel"/>
    <w:tmpl w:val="DF0085B6"/>
    <w:lvl w:ilvl="0" w:tplc="0ABA00E6">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41692339"/>
    <w:multiLevelType w:val="hybridMultilevel"/>
    <w:tmpl w:val="172C5320"/>
    <w:lvl w:ilvl="0" w:tplc="19DE9DE0">
      <w:start w:val="1"/>
      <w:numFmt w:val="decimal"/>
      <w:lvlText w:val="%1."/>
      <w:lvlJc w:val="left"/>
      <w:pPr>
        <w:ind w:left="2275" w:hanging="114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5">
    <w:nsid w:val="445C38DD"/>
    <w:multiLevelType w:val="hybridMultilevel"/>
    <w:tmpl w:val="209C634E"/>
    <w:lvl w:ilvl="0" w:tplc="8702F51E">
      <w:start w:val="1"/>
      <w:numFmt w:val="upperRoman"/>
      <w:lvlText w:val="%1."/>
      <w:lvlJc w:val="left"/>
      <w:pPr>
        <w:ind w:left="2575" w:hanging="720"/>
      </w:pPr>
      <w:rPr>
        <w:rFonts w:hint="default"/>
      </w:rPr>
    </w:lvl>
    <w:lvl w:ilvl="1" w:tplc="04190019" w:tentative="1">
      <w:start w:val="1"/>
      <w:numFmt w:val="lowerLetter"/>
      <w:lvlText w:val="%2."/>
      <w:lvlJc w:val="left"/>
      <w:pPr>
        <w:ind w:left="2935" w:hanging="360"/>
      </w:pPr>
    </w:lvl>
    <w:lvl w:ilvl="2" w:tplc="0419001B" w:tentative="1">
      <w:start w:val="1"/>
      <w:numFmt w:val="lowerRoman"/>
      <w:lvlText w:val="%3."/>
      <w:lvlJc w:val="right"/>
      <w:pPr>
        <w:ind w:left="3655" w:hanging="180"/>
      </w:pPr>
    </w:lvl>
    <w:lvl w:ilvl="3" w:tplc="0419000F" w:tentative="1">
      <w:start w:val="1"/>
      <w:numFmt w:val="decimal"/>
      <w:lvlText w:val="%4."/>
      <w:lvlJc w:val="left"/>
      <w:pPr>
        <w:ind w:left="4375" w:hanging="360"/>
      </w:pPr>
    </w:lvl>
    <w:lvl w:ilvl="4" w:tplc="04190019" w:tentative="1">
      <w:start w:val="1"/>
      <w:numFmt w:val="lowerLetter"/>
      <w:lvlText w:val="%5."/>
      <w:lvlJc w:val="left"/>
      <w:pPr>
        <w:ind w:left="5095" w:hanging="360"/>
      </w:pPr>
    </w:lvl>
    <w:lvl w:ilvl="5" w:tplc="0419001B" w:tentative="1">
      <w:start w:val="1"/>
      <w:numFmt w:val="lowerRoman"/>
      <w:lvlText w:val="%6."/>
      <w:lvlJc w:val="right"/>
      <w:pPr>
        <w:ind w:left="5815" w:hanging="180"/>
      </w:pPr>
    </w:lvl>
    <w:lvl w:ilvl="6" w:tplc="0419000F" w:tentative="1">
      <w:start w:val="1"/>
      <w:numFmt w:val="decimal"/>
      <w:lvlText w:val="%7."/>
      <w:lvlJc w:val="left"/>
      <w:pPr>
        <w:ind w:left="6535" w:hanging="360"/>
      </w:pPr>
    </w:lvl>
    <w:lvl w:ilvl="7" w:tplc="04190019" w:tentative="1">
      <w:start w:val="1"/>
      <w:numFmt w:val="lowerLetter"/>
      <w:lvlText w:val="%8."/>
      <w:lvlJc w:val="left"/>
      <w:pPr>
        <w:ind w:left="7255" w:hanging="360"/>
      </w:pPr>
    </w:lvl>
    <w:lvl w:ilvl="8" w:tplc="0419001B" w:tentative="1">
      <w:start w:val="1"/>
      <w:numFmt w:val="lowerRoman"/>
      <w:lvlText w:val="%9."/>
      <w:lvlJc w:val="right"/>
      <w:pPr>
        <w:ind w:left="7975" w:hanging="180"/>
      </w:pPr>
    </w:lvl>
  </w:abstractNum>
  <w:abstractNum w:abstractNumId="26">
    <w:nsid w:val="4A9F04E5"/>
    <w:multiLevelType w:val="hybridMultilevel"/>
    <w:tmpl w:val="D2049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BB75D63"/>
    <w:multiLevelType w:val="hybridMultilevel"/>
    <w:tmpl w:val="AAA8977C"/>
    <w:lvl w:ilvl="0" w:tplc="64244208">
      <w:start w:val="1"/>
      <w:numFmt w:val="upperRoman"/>
      <w:lvlText w:val="%1."/>
      <w:lvlJc w:val="left"/>
      <w:pPr>
        <w:ind w:left="1713"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BE26A71"/>
    <w:multiLevelType w:val="hybridMultilevel"/>
    <w:tmpl w:val="5D2E24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32336D1"/>
    <w:multiLevelType w:val="hybridMultilevel"/>
    <w:tmpl w:val="ECB20D34"/>
    <w:lvl w:ilvl="0" w:tplc="D5EC59B8">
      <w:start w:val="1"/>
      <w:numFmt w:val="upperRoman"/>
      <w:lvlText w:val="%1."/>
      <w:lvlJc w:val="right"/>
      <w:pPr>
        <w:ind w:left="644"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nsid w:val="5AA417EA"/>
    <w:multiLevelType w:val="multilevel"/>
    <w:tmpl w:val="D29897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E5496B"/>
    <w:multiLevelType w:val="hybridMultilevel"/>
    <w:tmpl w:val="99E0CB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0B679EE"/>
    <w:multiLevelType w:val="hybridMultilevel"/>
    <w:tmpl w:val="F5C64986"/>
    <w:lvl w:ilvl="0" w:tplc="68AE501E">
      <w:start w:val="1"/>
      <w:numFmt w:val="bullet"/>
      <w:lvlText w:val=""/>
      <w:lvlJc w:val="left"/>
      <w:pPr>
        <w:ind w:left="1571" w:hanging="360"/>
      </w:pPr>
      <w:rPr>
        <w:rFonts w:ascii="Symbol" w:hAnsi="Symbol" w:hint="default"/>
        <w:b w:val="0"/>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60F73558"/>
    <w:multiLevelType w:val="hybridMultilevel"/>
    <w:tmpl w:val="E17CDBF6"/>
    <w:lvl w:ilvl="0" w:tplc="E27E886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8530EAE"/>
    <w:multiLevelType w:val="hybridMultilevel"/>
    <w:tmpl w:val="C1B4CE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686005CE"/>
    <w:multiLevelType w:val="hybridMultilevel"/>
    <w:tmpl w:val="3A0E7C6A"/>
    <w:lvl w:ilvl="0" w:tplc="416C37BA">
      <w:start w:val="1"/>
      <w:numFmt w:val="upperRoman"/>
      <w:lvlText w:val="%1."/>
      <w:lvlJc w:val="left"/>
      <w:pPr>
        <w:ind w:left="1288"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7">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7"/>
  </w:num>
  <w:num w:numId="2">
    <w:abstractNumId w:val="16"/>
  </w:num>
  <w:num w:numId="3">
    <w:abstractNumId w:val="12"/>
  </w:num>
  <w:num w:numId="4">
    <w:abstractNumId w:val="10"/>
  </w:num>
  <w:num w:numId="5">
    <w:abstractNumId w:val="19"/>
  </w:num>
  <w:num w:numId="6">
    <w:abstractNumId w:val="6"/>
  </w:num>
  <w:num w:numId="7">
    <w:abstractNumId w:val="33"/>
  </w:num>
  <w:num w:numId="8">
    <w:abstractNumId w:val="17"/>
  </w:num>
  <w:num w:numId="9">
    <w:abstractNumId w:val="30"/>
  </w:num>
  <w:num w:numId="10">
    <w:abstractNumId w:val="32"/>
  </w:num>
  <w:num w:numId="11">
    <w:abstractNumId w:val="11"/>
  </w:num>
  <w:num w:numId="12">
    <w:abstractNumId w:val="18"/>
  </w:num>
  <w:num w:numId="13">
    <w:abstractNumId w:val="24"/>
  </w:num>
  <w:num w:numId="14">
    <w:abstractNumId w:val="22"/>
  </w:num>
  <w:num w:numId="15">
    <w:abstractNumId w:val="23"/>
  </w:num>
  <w:num w:numId="16">
    <w:abstractNumId w:val="26"/>
  </w:num>
  <w:num w:numId="17">
    <w:abstractNumId w:val="3"/>
  </w:num>
  <w:num w:numId="18">
    <w:abstractNumId w:val="5"/>
  </w:num>
  <w:num w:numId="19">
    <w:abstractNumId w:val="15"/>
  </w:num>
  <w:num w:numId="20">
    <w:abstractNumId w:val="28"/>
  </w:num>
  <w:num w:numId="21">
    <w:abstractNumId w:val="4"/>
  </w:num>
  <w:num w:numId="22">
    <w:abstractNumId w:val="25"/>
  </w:num>
  <w:num w:numId="23">
    <w:abstractNumId w:val="1"/>
  </w:num>
  <w:num w:numId="24">
    <w:abstractNumId w:val="36"/>
  </w:num>
  <w:num w:numId="25">
    <w:abstractNumId w:val="35"/>
  </w:num>
  <w:num w:numId="26">
    <w:abstractNumId w:val="31"/>
  </w:num>
  <w:num w:numId="27">
    <w:abstractNumId w:val="7"/>
  </w:num>
  <w:num w:numId="28">
    <w:abstractNumId w:val="20"/>
  </w:num>
  <w:num w:numId="29">
    <w:abstractNumId w:val="34"/>
  </w:num>
  <w:num w:numId="30">
    <w:abstractNumId w:val="13"/>
  </w:num>
  <w:num w:numId="31">
    <w:abstractNumId w:val="37"/>
  </w:num>
  <w:num w:numId="32">
    <w:abstractNumId w:val="14"/>
  </w:num>
  <w:num w:numId="33">
    <w:abstractNumId w:val="29"/>
  </w:num>
  <w:num w:numId="34">
    <w:abstractNumId w:val="34"/>
  </w:num>
  <w:num w:numId="35">
    <w:abstractNumId w:val="13"/>
  </w:num>
  <w:num w:numId="36">
    <w:abstractNumId w:val="37"/>
  </w:num>
  <w:num w:numId="37">
    <w:abstractNumId w:val="14"/>
  </w:num>
  <w:num w:numId="38">
    <w:abstractNumId w:val="9"/>
  </w:num>
  <w:num w:numId="39">
    <w:abstractNumId w:val="21"/>
  </w:num>
  <w:num w:numId="40">
    <w:abstractNumId w:val="2"/>
  </w:num>
  <w:num w:numId="41">
    <w:abstractNumId w:val="8"/>
  </w:num>
  <w:num w:numId="42">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1F9"/>
    <w:rsid w:val="00000005"/>
    <w:rsid w:val="00000378"/>
    <w:rsid w:val="00000F47"/>
    <w:rsid w:val="0000137C"/>
    <w:rsid w:val="000015AA"/>
    <w:rsid w:val="00001831"/>
    <w:rsid w:val="00001976"/>
    <w:rsid w:val="000025D5"/>
    <w:rsid w:val="00003197"/>
    <w:rsid w:val="0000333B"/>
    <w:rsid w:val="00003F3E"/>
    <w:rsid w:val="00004193"/>
    <w:rsid w:val="00004CB9"/>
    <w:rsid w:val="00004F1D"/>
    <w:rsid w:val="00007859"/>
    <w:rsid w:val="00010026"/>
    <w:rsid w:val="00012023"/>
    <w:rsid w:val="000127A3"/>
    <w:rsid w:val="000224EE"/>
    <w:rsid w:val="000225A3"/>
    <w:rsid w:val="00023FB6"/>
    <w:rsid w:val="00024B41"/>
    <w:rsid w:val="0002592F"/>
    <w:rsid w:val="00025E29"/>
    <w:rsid w:val="00025FA6"/>
    <w:rsid w:val="00026240"/>
    <w:rsid w:val="0002681F"/>
    <w:rsid w:val="00026A93"/>
    <w:rsid w:val="00026FE0"/>
    <w:rsid w:val="00030D1F"/>
    <w:rsid w:val="0003397D"/>
    <w:rsid w:val="00033AAA"/>
    <w:rsid w:val="00034233"/>
    <w:rsid w:val="0003453D"/>
    <w:rsid w:val="00034D1E"/>
    <w:rsid w:val="0003560C"/>
    <w:rsid w:val="00035E06"/>
    <w:rsid w:val="00036984"/>
    <w:rsid w:val="00036CE8"/>
    <w:rsid w:val="000378F3"/>
    <w:rsid w:val="00041535"/>
    <w:rsid w:val="00041EFA"/>
    <w:rsid w:val="000423B6"/>
    <w:rsid w:val="00043650"/>
    <w:rsid w:val="00043D37"/>
    <w:rsid w:val="0004425E"/>
    <w:rsid w:val="00044667"/>
    <w:rsid w:val="000451A6"/>
    <w:rsid w:val="0004559B"/>
    <w:rsid w:val="00045C16"/>
    <w:rsid w:val="00046F2A"/>
    <w:rsid w:val="000476D7"/>
    <w:rsid w:val="00047BDB"/>
    <w:rsid w:val="000504FB"/>
    <w:rsid w:val="000506CC"/>
    <w:rsid w:val="00050FAA"/>
    <w:rsid w:val="000512F8"/>
    <w:rsid w:val="00051703"/>
    <w:rsid w:val="00052174"/>
    <w:rsid w:val="00052DBC"/>
    <w:rsid w:val="000541BC"/>
    <w:rsid w:val="00054AA0"/>
    <w:rsid w:val="00054C78"/>
    <w:rsid w:val="00057F99"/>
    <w:rsid w:val="00060F24"/>
    <w:rsid w:val="00066E2C"/>
    <w:rsid w:val="00067DBD"/>
    <w:rsid w:val="00070F7B"/>
    <w:rsid w:val="00071687"/>
    <w:rsid w:val="00071F81"/>
    <w:rsid w:val="00073641"/>
    <w:rsid w:val="0007560C"/>
    <w:rsid w:val="00075CAE"/>
    <w:rsid w:val="000761D2"/>
    <w:rsid w:val="00081B42"/>
    <w:rsid w:val="000830D1"/>
    <w:rsid w:val="000834B9"/>
    <w:rsid w:val="00083F2E"/>
    <w:rsid w:val="00084164"/>
    <w:rsid w:val="000850E4"/>
    <w:rsid w:val="000855B0"/>
    <w:rsid w:val="000856E2"/>
    <w:rsid w:val="00085DD9"/>
    <w:rsid w:val="00091598"/>
    <w:rsid w:val="00092082"/>
    <w:rsid w:val="0009294F"/>
    <w:rsid w:val="00094189"/>
    <w:rsid w:val="000943E5"/>
    <w:rsid w:val="00094E91"/>
    <w:rsid w:val="00096C1A"/>
    <w:rsid w:val="00096C28"/>
    <w:rsid w:val="00097E70"/>
    <w:rsid w:val="000A004D"/>
    <w:rsid w:val="000A09E6"/>
    <w:rsid w:val="000A25C4"/>
    <w:rsid w:val="000A34A1"/>
    <w:rsid w:val="000A375D"/>
    <w:rsid w:val="000A3E37"/>
    <w:rsid w:val="000A7008"/>
    <w:rsid w:val="000B115A"/>
    <w:rsid w:val="000B148B"/>
    <w:rsid w:val="000B1FA6"/>
    <w:rsid w:val="000B2757"/>
    <w:rsid w:val="000B71A2"/>
    <w:rsid w:val="000B73E0"/>
    <w:rsid w:val="000C0133"/>
    <w:rsid w:val="000C0694"/>
    <w:rsid w:val="000C139B"/>
    <w:rsid w:val="000C15D0"/>
    <w:rsid w:val="000C16BC"/>
    <w:rsid w:val="000C325E"/>
    <w:rsid w:val="000C528F"/>
    <w:rsid w:val="000C55EB"/>
    <w:rsid w:val="000C6CD3"/>
    <w:rsid w:val="000D03BE"/>
    <w:rsid w:val="000D1047"/>
    <w:rsid w:val="000D1CD4"/>
    <w:rsid w:val="000D2730"/>
    <w:rsid w:val="000D2B23"/>
    <w:rsid w:val="000D3C82"/>
    <w:rsid w:val="000D4AAA"/>
    <w:rsid w:val="000D4B2B"/>
    <w:rsid w:val="000D5636"/>
    <w:rsid w:val="000D795C"/>
    <w:rsid w:val="000D7CD2"/>
    <w:rsid w:val="000D7CDF"/>
    <w:rsid w:val="000E09C4"/>
    <w:rsid w:val="000E173F"/>
    <w:rsid w:val="000E25D3"/>
    <w:rsid w:val="000E48EB"/>
    <w:rsid w:val="000E4A2D"/>
    <w:rsid w:val="000E5B09"/>
    <w:rsid w:val="000E5EFC"/>
    <w:rsid w:val="000E783C"/>
    <w:rsid w:val="000F0602"/>
    <w:rsid w:val="000F1109"/>
    <w:rsid w:val="000F3F0A"/>
    <w:rsid w:val="000F5AD3"/>
    <w:rsid w:val="000F6682"/>
    <w:rsid w:val="000F6D53"/>
    <w:rsid w:val="00100B84"/>
    <w:rsid w:val="00101765"/>
    <w:rsid w:val="00101785"/>
    <w:rsid w:val="0010337B"/>
    <w:rsid w:val="00104386"/>
    <w:rsid w:val="00105F10"/>
    <w:rsid w:val="001075E9"/>
    <w:rsid w:val="00107F84"/>
    <w:rsid w:val="00110DE8"/>
    <w:rsid w:val="00111D16"/>
    <w:rsid w:val="00111DB6"/>
    <w:rsid w:val="00112100"/>
    <w:rsid w:val="00112573"/>
    <w:rsid w:val="00114524"/>
    <w:rsid w:val="00115B43"/>
    <w:rsid w:val="00120A1B"/>
    <w:rsid w:val="00120AC1"/>
    <w:rsid w:val="0012331E"/>
    <w:rsid w:val="00125D7A"/>
    <w:rsid w:val="00130660"/>
    <w:rsid w:val="001306D2"/>
    <w:rsid w:val="001323A1"/>
    <w:rsid w:val="00134B5D"/>
    <w:rsid w:val="001368C5"/>
    <w:rsid w:val="00140C7F"/>
    <w:rsid w:val="00141773"/>
    <w:rsid w:val="00142F3E"/>
    <w:rsid w:val="00143C56"/>
    <w:rsid w:val="0014599C"/>
    <w:rsid w:val="0014623B"/>
    <w:rsid w:val="00147FE6"/>
    <w:rsid w:val="0015029E"/>
    <w:rsid w:val="00152392"/>
    <w:rsid w:val="00152701"/>
    <w:rsid w:val="00152DE3"/>
    <w:rsid w:val="00153660"/>
    <w:rsid w:val="00153BD2"/>
    <w:rsid w:val="00154039"/>
    <w:rsid w:val="00154CE4"/>
    <w:rsid w:val="001563F5"/>
    <w:rsid w:val="0015690C"/>
    <w:rsid w:val="00160B6C"/>
    <w:rsid w:val="00161751"/>
    <w:rsid w:val="00161F64"/>
    <w:rsid w:val="00162B5A"/>
    <w:rsid w:val="00163FC3"/>
    <w:rsid w:val="0016437D"/>
    <w:rsid w:val="001649B5"/>
    <w:rsid w:val="001655C4"/>
    <w:rsid w:val="001655D5"/>
    <w:rsid w:val="0016789D"/>
    <w:rsid w:val="00170038"/>
    <w:rsid w:val="00173191"/>
    <w:rsid w:val="001751F4"/>
    <w:rsid w:val="0017648C"/>
    <w:rsid w:val="00176BC6"/>
    <w:rsid w:val="00177D50"/>
    <w:rsid w:val="00180185"/>
    <w:rsid w:val="00180C4D"/>
    <w:rsid w:val="00182125"/>
    <w:rsid w:val="001833A4"/>
    <w:rsid w:val="001835CC"/>
    <w:rsid w:val="001839D4"/>
    <w:rsid w:val="00183BE9"/>
    <w:rsid w:val="00183E8B"/>
    <w:rsid w:val="001849DE"/>
    <w:rsid w:val="0018500E"/>
    <w:rsid w:val="00186B8E"/>
    <w:rsid w:val="001871AC"/>
    <w:rsid w:val="0019018A"/>
    <w:rsid w:val="001903B2"/>
    <w:rsid w:val="00191838"/>
    <w:rsid w:val="00194FA3"/>
    <w:rsid w:val="00196D0D"/>
    <w:rsid w:val="001971B6"/>
    <w:rsid w:val="00197EAC"/>
    <w:rsid w:val="001A0598"/>
    <w:rsid w:val="001A0CCB"/>
    <w:rsid w:val="001A289A"/>
    <w:rsid w:val="001A2987"/>
    <w:rsid w:val="001A2F71"/>
    <w:rsid w:val="001A3AC5"/>
    <w:rsid w:val="001A496F"/>
    <w:rsid w:val="001A49F9"/>
    <w:rsid w:val="001A4E81"/>
    <w:rsid w:val="001A5D87"/>
    <w:rsid w:val="001B2E97"/>
    <w:rsid w:val="001B4080"/>
    <w:rsid w:val="001B4827"/>
    <w:rsid w:val="001C02F3"/>
    <w:rsid w:val="001C0D2D"/>
    <w:rsid w:val="001C3928"/>
    <w:rsid w:val="001C729C"/>
    <w:rsid w:val="001C7C95"/>
    <w:rsid w:val="001D0640"/>
    <w:rsid w:val="001D06F0"/>
    <w:rsid w:val="001D1037"/>
    <w:rsid w:val="001D1082"/>
    <w:rsid w:val="001D356C"/>
    <w:rsid w:val="001D475D"/>
    <w:rsid w:val="001D4DF7"/>
    <w:rsid w:val="001D5286"/>
    <w:rsid w:val="001D5599"/>
    <w:rsid w:val="001D5C81"/>
    <w:rsid w:val="001D6B96"/>
    <w:rsid w:val="001D7A05"/>
    <w:rsid w:val="001D7E0B"/>
    <w:rsid w:val="001E0B1F"/>
    <w:rsid w:val="001E1477"/>
    <w:rsid w:val="001E17E8"/>
    <w:rsid w:val="001E2F1B"/>
    <w:rsid w:val="001E3729"/>
    <w:rsid w:val="001E3AD8"/>
    <w:rsid w:val="001E3C40"/>
    <w:rsid w:val="001E4973"/>
    <w:rsid w:val="001E5491"/>
    <w:rsid w:val="001E759C"/>
    <w:rsid w:val="001E7F4C"/>
    <w:rsid w:val="001F004E"/>
    <w:rsid w:val="001F0518"/>
    <w:rsid w:val="001F165E"/>
    <w:rsid w:val="001F222C"/>
    <w:rsid w:val="001F3B6F"/>
    <w:rsid w:val="001F4D07"/>
    <w:rsid w:val="001F6061"/>
    <w:rsid w:val="001F6A81"/>
    <w:rsid w:val="00201768"/>
    <w:rsid w:val="00201B06"/>
    <w:rsid w:val="00202C2F"/>
    <w:rsid w:val="00202E11"/>
    <w:rsid w:val="0020310D"/>
    <w:rsid w:val="0020339E"/>
    <w:rsid w:val="002044AE"/>
    <w:rsid w:val="00204B69"/>
    <w:rsid w:val="002051DE"/>
    <w:rsid w:val="00206A32"/>
    <w:rsid w:val="00207995"/>
    <w:rsid w:val="00207E0A"/>
    <w:rsid w:val="00207F1C"/>
    <w:rsid w:val="002115EF"/>
    <w:rsid w:val="002121FD"/>
    <w:rsid w:val="002125C7"/>
    <w:rsid w:val="00212903"/>
    <w:rsid w:val="0021459E"/>
    <w:rsid w:val="002165F4"/>
    <w:rsid w:val="00220336"/>
    <w:rsid w:val="0022035E"/>
    <w:rsid w:val="00220F1A"/>
    <w:rsid w:val="00221B70"/>
    <w:rsid w:val="002225D7"/>
    <w:rsid w:val="002238B8"/>
    <w:rsid w:val="00224F16"/>
    <w:rsid w:val="00226295"/>
    <w:rsid w:val="002275CF"/>
    <w:rsid w:val="00230A16"/>
    <w:rsid w:val="00230DB3"/>
    <w:rsid w:val="00230F07"/>
    <w:rsid w:val="00231D52"/>
    <w:rsid w:val="002322F0"/>
    <w:rsid w:val="00232D5A"/>
    <w:rsid w:val="00233A3E"/>
    <w:rsid w:val="00233AFA"/>
    <w:rsid w:val="00234ABA"/>
    <w:rsid w:val="002378A5"/>
    <w:rsid w:val="002408E0"/>
    <w:rsid w:val="002416F8"/>
    <w:rsid w:val="002419EE"/>
    <w:rsid w:val="00241DEF"/>
    <w:rsid w:val="00243C00"/>
    <w:rsid w:val="00244077"/>
    <w:rsid w:val="002507E6"/>
    <w:rsid w:val="00250C64"/>
    <w:rsid w:val="00252BC2"/>
    <w:rsid w:val="002554A6"/>
    <w:rsid w:val="0025558D"/>
    <w:rsid w:val="002555C7"/>
    <w:rsid w:val="00260EFD"/>
    <w:rsid w:val="00262398"/>
    <w:rsid w:val="002632A9"/>
    <w:rsid w:val="00264D6F"/>
    <w:rsid w:val="00265A13"/>
    <w:rsid w:val="0026693E"/>
    <w:rsid w:val="0026699E"/>
    <w:rsid w:val="00266CF2"/>
    <w:rsid w:val="0027005A"/>
    <w:rsid w:val="00270FA8"/>
    <w:rsid w:val="00271D84"/>
    <w:rsid w:val="002725D2"/>
    <w:rsid w:val="00273725"/>
    <w:rsid w:val="00273E00"/>
    <w:rsid w:val="00275064"/>
    <w:rsid w:val="00275BBB"/>
    <w:rsid w:val="00276C1F"/>
    <w:rsid w:val="0027739D"/>
    <w:rsid w:val="002800B4"/>
    <w:rsid w:val="00280C48"/>
    <w:rsid w:val="002822D1"/>
    <w:rsid w:val="00282324"/>
    <w:rsid w:val="00283C54"/>
    <w:rsid w:val="002846F2"/>
    <w:rsid w:val="0028514A"/>
    <w:rsid w:val="00287289"/>
    <w:rsid w:val="00287E97"/>
    <w:rsid w:val="00290441"/>
    <w:rsid w:val="00290B0D"/>
    <w:rsid w:val="00291857"/>
    <w:rsid w:val="00292030"/>
    <w:rsid w:val="002930C7"/>
    <w:rsid w:val="00293FA6"/>
    <w:rsid w:val="00294192"/>
    <w:rsid w:val="00294A95"/>
    <w:rsid w:val="00295000"/>
    <w:rsid w:val="002963BD"/>
    <w:rsid w:val="002971AB"/>
    <w:rsid w:val="0029747D"/>
    <w:rsid w:val="002A0031"/>
    <w:rsid w:val="002A02A3"/>
    <w:rsid w:val="002A3F08"/>
    <w:rsid w:val="002A5028"/>
    <w:rsid w:val="002A54E2"/>
    <w:rsid w:val="002A5AAA"/>
    <w:rsid w:val="002B043A"/>
    <w:rsid w:val="002B0930"/>
    <w:rsid w:val="002B1BF0"/>
    <w:rsid w:val="002B2D65"/>
    <w:rsid w:val="002B30EA"/>
    <w:rsid w:val="002B3FC4"/>
    <w:rsid w:val="002B4261"/>
    <w:rsid w:val="002B4BB8"/>
    <w:rsid w:val="002B7E31"/>
    <w:rsid w:val="002C2622"/>
    <w:rsid w:val="002C309B"/>
    <w:rsid w:val="002C4692"/>
    <w:rsid w:val="002C550A"/>
    <w:rsid w:val="002D1BD2"/>
    <w:rsid w:val="002D2E19"/>
    <w:rsid w:val="002D5654"/>
    <w:rsid w:val="002D5CD2"/>
    <w:rsid w:val="002D7680"/>
    <w:rsid w:val="002D7DC7"/>
    <w:rsid w:val="002E0223"/>
    <w:rsid w:val="002E1C76"/>
    <w:rsid w:val="002E3902"/>
    <w:rsid w:val="002E3D2D"/>
    <w:rsid w:val="002E3E95"/>
    <w:rsid w:val="002E3EBC"/>
    <w:rsid w:val="002E4202"/>
    <w:rsid w:val="002E48CC"/>
    <w:rsid w:val="002E5EBA"/>
    <w:rsid w:val="002E7F38"/>
    <w:rsid w:val="002F17E7"/>
    <w:rsid w:val="002F3003"/>
    <w:rsid w:val="002F3A99"/>
    <w:rsid w:val="002F42E6"/>
    <w:rsid w:val="002F4615"/>
    <w:rsid w:val="00300B11"/>
    <w:rsid w:val="00301402"/>
    <w:rsid w:val="003014E7"/>
    <w:rsid w:val="0030213F"/>
    <w:rsid w:val="00303B5C"/>
    <w:rsid w:val="00305EA0"/>
    <w:rsid w:val="00306F73"/>
    <w:rsid w:val="00307826"/>
    <w:rsid w:val="00307BA3"/>
    <w:rsid w:val="00307F00"/>
    <w:rsid w:val="00310D0B"/>
    <w:rsid w:val="00312490"/>
    <w:rsid w:val="00313A6C"/>
    <w:rsid w:val="00315E55"/>
    <w:rsid w:val="00316D95"/>
    <w:rsid w:val="00317BBD"/>
    <w:rsid w:val="0032040D"/>
    <w:rsid w:val="00320412"/>
    <w:rsid w:val="0032072C"/>
    <w:rsid w:val="00320AA1"/>
    <w:rsid w:val="00320D03"/>
    <w:rsid w:val="00321109"/>
    <w:rsid w:val="003227AC"/>
    <w:rsid w:val="003236F1"/>
    <w:rsid w:val="00324683"/>
    <w:rsid w:val="003252AD"/>
    <w:rsid w:val="003254A2"/>
    <w:rsid w:val="00326C51"/>
    <w:rsid w:val="00326C66"/>
    <w:rsid w:val="003270B8"/>
    <w:rsid w:val="003300B7"/>
    <w:rsid w:val="0033026D"/>
    <w:rsid w:val="0033199F"/>
    <w:rsid w:val="00333FEC"/>
    <w:rsid w:val="003342B2"/>
    <w:rsid w:val="003343E4"/>
    <w:rsid w:val="003354BF"/>
    <w:rsid w:val="003369D5"/>
    <w:rsid w:val="0034064C"/>
    <w:rsid w:val="00340DEB"/>
    <w:rsid w:val="00340EAB"/>
    <w:rsid w:val="00341BA4"/>
    <w:rsid w:val="0034286B"/>
    <w:rsid w:val="003428A8"/>
    <w:rsid w:val="00344B39"/>
    <w:rsid w:val="00344F3D"/>
    <w:rsid w:val="00346329"/>
    <w:rsid w:val="0034650B"/>
    <w:rsid w:val="00346967"/>
    <w:rsid w:val="003472C1"/>
    <w:rsid w:val="00347A6D"/>
    <w:rsid w:val="00347C82"/>
    <w:rsid w:val="00350565"/>
    <w:rsid w:val="00350B78"/>
    <w:rsid w:val="00351507"/>
    <w:rsid w:val="003538ED"/>
    <w:rsid w:val="0035637C"/>
    <w:rsid w:val="00356A2F"/>
    <w:rsid w:val="00357DAD"/>
    <w:rsid w:val="00361770"/>
    <w:rsid w:val="00361A3C"/>
    <w:rsid w:val="003622EA"/>
    <w:rsid w:val="00363DE4"/>
    <w:rsid w:val="00364A8F"/>
    <w:rsid w:val="00364AE7"/>
    <w:rsid w:val="003650B7"/>
    <w:rsid w:val="003667FB"/>
    <w:rsid w:val="00366ED4"/>
    <w:rsid w:val="00367562"/>
    <w:rsid w:val="00367F86"/>
    <w:rsid w:val="00372C49"/>
    <w:rsid w:val="00373951"/>
    <w:rsid w:val="00373FDF"/>
    <w:rsid w:val="003745EB"/>
    <w:rsid w:val="00375E12"/>
    <w:rsid w:val="003774AB"/>
    <w:rsid w:val="00377DC1"/>
    <w:rsid w:val="00380980"/>
    <w:rsid w:val="00380E2B"/>
    <w:rsid w:val="0038214A"/>
    <w:rsid w:val="00382D62"/>
    <w:rsid w:val="003830F4"/>
    <w:rsid w:val="0038755D"/>
    <w:rsid w:val="0038773F"/>
    <w:rsid w:val="00387991"/>
    <w:rsid w:val="003900C6"/>
    <w:rsid w:val="003902FF"/>
    <w:rsid w:val="00393B5F"/>
    <w:rsid w:val="00393C01"/>
    <w:rsid w:val="003944ED"/>
    <w:rsid w:val="00395726"/>
    <w:rsid w:val="003957DD"/>
    <w:rsid w:val="003970C9"/>
    <w:rsid w:val="003A0592"/>
    <w:rsid w:val="003A066E"/>
    <w:rsid w:val="003A15B8"/>
    <w:rsid w:val="003A170A"/>
    <w:rsid w:val="003A1AFF"/>
    <w:rsid w:val="003A206D"/>
    <w:rsid w:val="003A22D1"/>
    <w:rsid w:val="003A2869"/>
    <w:rsid w:val="003A3CEF"/>
    <w:rsid w:val="003A3FF6"/>
    <w:rsid w:val="003A5077"/>
    <w:rsid w:val="003A6A4D"/>
    <w:rsid w:val="003A6EDA"/>
    <w:rsid w:val="003A73E3"/>
    <w:rsid w:val="003B02D8"/>
    <w:rsid w:val="003B062B"/>
    <w:rsid w:val="003B4199"/>
    <w:rsid w:val="003B4268"/>
    <w:rsid w:val="003B466D"/>
    <w:rsid w:val="003B4E4F"/>
    <w:rsid w:val="003B5991"/>
    <w:rsid w:val="003B6891"/>
    <w:rsid w:val="003B6D51"/>
    <w:rsid w:val="003B6E9C"/>
    <w:rsid w:val="003B6F8E"/>
    <w:rsid w:val="003B791C"/>
    <w:rsid w:val="003B7DD2"/>
    <w:rsid w:val="003C0220"/>
    <w:rsid w:val="003C56F7"/>
    <w:rsid w:val="003C58E7"/>
    <w:rsid w:val="003C6134"/>
    <w:rsid w:val="003D0F06"/>
    <w:rsid w:val="003D1498"/>
    <w:rsid w:val="003D1BD6"/>
    <w:rsid w:val="003D1C34"/>
    <w:rsid w:val="003D32C2"/>
    <w:rsid w:val="003D5D1E"/>
    <w:rsid w:val="003D66A7"/>
    <w:rsid w:val="003D6D1B"/>
    <w:rsid w:val="003E02FA"/>
    <w:rsid w:val="003E2614"/>
    <w:rsid w:val="003E3B0A"/>
    <w:rsid w:val="003E4720"/>
    <w:rsid w:val="003E6629"/>
    <w:rsid w:val="003E6C45"/>
    <w:rsid w:val="003F01F8"/>
    <w:rsid w:val="003F2405"/>
    <w:rsid w:val="003F30B4"/>
    <w:rsid w:val="003F3919"/>
    <w:rsid w:val="00401388"/>
    <w:rsid w:val="004019EE"/>
    <w:rsid w:val="00401D64"/>
    <w:rsid w:val="00403E93"/>
    <w:rsid w:val="00404D6E"/>
    <w:rsid w:val="00404D8E"/>
    <w:rsid w:val="00405864"/>
    <w:rsid w:val="004065F1"/>
    <w:rsid w:val="00406A76"/>
    <w:rsid w:val="004078D0"/>
    <w:rsid w:val="0041008A"/>
    <w:rsid w:val="00410A4A"/>
    <w:rsid w:val="00410C2E"/>
    <w:rsid w:val="00413201"/>
    <w:rsid w:val="00413F67"/>
    <w:rsid w:val="0041502B"/>
    <w:rsid w:val="0041503F"/>
    <w:rsid w:val="00416F7A"/>
    <w:rsid w:val="00424E52"/>
    <w:rsid w:val="004277FD"/>
    <w:rsid w:val="00427E97"/>
    <w:rsid w:val="00430223"/>
    <w:rsid w:val="0043088B"/>
    <w:rsid w:val="00431F0B"/>
    <w:rsid w:val="0043363D"/>
    <w:rsid w:val="0043575B"/>
    <w:rsid w:val="0043671B"/>
    <w:rsid w:val="00436D19"/>
    <w:rsid w:val="00436E5D"/>
    <w:rsid w:val="00437870"/>
    <w:rsid w:val="00437BBF"/>
    <w:rsid w:val="0044043A"/>
    <w:rsid w:val="0044080D"/>
    <w:rsid w:val="0044113E"/>
    <w:rsid w:val="00441B06"/>
    <w:rsid w:val="00442307"/>
    <w:rsid w:val="0044425C"/>
    <w:rsid w:val="004444A6"/>
    <w:rsid w:val="004444F3"/>
    <w:rsid w:val="00445BC5"/>
    <w:rsid w:val="00446DBE"/>
    <w:rsid w:val="004476E3"/>
    <w:rsid w:val="00451664"/>
    <w:rsid w:val="00451B08"/>
    <w:rsid w:val="00452822"/>
    <w:rsid w:val="00453730"/>
    <w:rsid w:val="00454FBB"/>
    <w:rsid w:val="004555F2"/>
    <w:rsid w:val="00455B02"/>
    <w:rsid w:val="00456191"/>
    <w:rsid w:val="00456A92"/>
    <w:rsid w:val="004571B3"/>
    <w:rsid w:val="00457314"/>
    <w:rsid w:val="00457420"/>
    <w:rsid w:val="00462C9B"/>
    <w:rsid w:val="00462F6C"/>
    <w:rsid w:val="00463B9C"/>
    <w:rsid w:val="0046586B"/>
    <w:rsid w:val="00465AFC"/>
    <w:rsid w:val="0046731E"/>
    <w:rsid w:val="00467EE8"/>
    <w:rsid w:val="004716D2"/>
    <w:rsid w:val="004723C0"/>
    <w:rsid w:val="00472448"/>
    <w:rsid w:val="0047428B"/>
    <w:rsid w:val="00475B86"/>
    <w:rsid w:val="00476535"/>
    <w:rsid w:val="004765C9"/>
    <w:rsid w:val="00482409"/>
    <w:rsid w:val="0048278D"/>
    <w:rsid w:val="0048344F"/>
    <w:rsid w:val="00484626"/>
    <w:rsid w:val="00484FA4"/>
    <w:rsid w:val="00484FAF"/>
    <w:rsid w:val="00485295"/>
    <w:rsid w:val="00485791"/>
    <w:rsid w:val="00485803"/>
    <w:rsid w:val="004873B4"/>
    <w:rsid w:val="004902BA"/>
    <w:rsid w:val="00491875"/>
    <w:rsid w:val="00495126"/>
    <w:rsid w:val="004957FB"/>
    <w:rsid w:val="00496821"/>
    <w:rsid w:val="004969C2"/>
    <w:rsid w:val="0049731D"/>
    <w:rsid w:val="00497709"/>
    <w:rsid w:val="004A0F5E"/>
    <w:rsid w:val="004A1285"/>
    <w:rsid w:val="004A3D0B"/>
    <w:rsid w:val="004A42D3"/>
    <w:rsid w:val="004B1D5F"/>
    <w:rsid w:val="004B244B"/>
    <w:rsid w:val="004B28B1"/>
    <w:rsid w:val="004B3511"/>
    <w:rsid w:val="004B36D0"/>
    <w:rsid w:val="004B499E"/>
    <w:rsid w:val="004C0542"/>
    <w:rsid w:val="004C0936"/>
    <w:rsid w:val="004C0A87"/>
    <w:rsid w:val="004C10B4"/>
    <w:rsid w:val="004C2633"/>
    <w:rsid w:val="004C2E5C"/>
    <w:rsid w:val="004C39B7"/>
    <w:rsid w:val="004D1B55"/>
    <w:rsid w:val="004D242D"/>
    <w:rsid w:val="004D25F5"/>
    <w:rsid w:val="004D375B"/>
    <w:rsid w:val="004D60FC"/>
    <w:rsid w:val="004D69AD"/>
    <w:rsid w:val="004E1DFC"/>
    <w:rsid w:val="004E2B84"/>
    <w:rsid w:val="004E2D4C"/>
    <w:rsid w:val="004E3DE1"/>
    <w:rsid w:val="004E595A"/>
    <w:rsid w:val="004E709B"/>
    <w:rsid w:val="004E741B"/>
    <w:rsid w:val="004F1365"/>
    <w:rsid w:val="004F146F"/>
    <w:rsid w:val="004F247D"/>
    <w:rsid w:val="004F35D1"/>
    <w:rsid w:val="004F3D02"/>
    <w:rsid w:val="004F3E52"/>
    <w:rsid w:val="004F59D0"/>
    <w:rsid w:val="004F794A"/>
    <w:rsid w:val="00500529"/>
    <w:rsid w:val="005011A5"/>
    <w:rsid w:val="00502485"/>
    <w:rsid w:val="0050331F"/>
    <w:rsid w:val="005038B3"/>
    <w:rsid w:val="00503A7F"/>
    <w:rsid w:val="005043D1"/>
    <w:rsid w:val="00504482"/>
    <w:rsid w:val="00504E92"/>
    <w:rsid w:val="00506C6F"/>
    <w:rsid w:val="00507655"/>
    <w:rsid w:val="00512BF7"/>
    <w:rsid w:val="00513536"/>
    <w:rsid w:val="00513772"/>
    <w:rsid w:val="00514C86"/>
    <w:rsid w:val="00520845"/>
    <w:rsid w:val="00520E8F"/>
    <w:rsid w:val="0052135A"/>
    <w:rsid w:val="00522712"/>
    <w:rsid w:val="0052378F"/>
    <w:rsid w:val="005241C5"/>
    <w:rsid w:val="00524CF8"/>
    <w:rsid w:val="00526620"/>
    <w:rsid w:val="005279AE"/>
    <w:rsid w:val="0053046B"/>
    <w:rsid w:val="00530B6B"/>
    <w:rsid w:val="00530D0E"/>
    <w:rsid w:val="00531518"/>
    <w:rsid w:val="00535A9D"/>
    <w:rsid w:val="005374A3"/>
    <w:rsid w:val="005374B1"/>
    <w:rsid w:val="00537AE6"/>
    <w:rsid w:val="005402CC"/>
    <w:rsid w:val="00540C2E"/>
    <w:rsid w:val="005434C0"/>
    <w:rsid w:val="00544E28"/>
    <w:rsid w:val="00545D2F"/>
    <w:rsid w:val="005468AE"/>
    <w:rsid w:val="00547BAE"/>
    <w:rsid w:val="00550164"/>
    <w:rsid w:val="005504F5"/>
    <w:rsid w:val="00550583"/>
    <w:rsid w:val="00550E57"/>
    <w:rsid w:val="00551905"/>
    <w:rsid w:val="0055258A"/>
    <w:rsid w:val="00552756"/>
    <w:rsid w:val="00553065"/>
    <w:rsid w:val="0055392A"/>
    <w:rsid w:val="00553FFE"/>
    <w:rsid w:val="0055413F"/>
    <w:rsid w:val="005553DE"/>
    <w:rsid w:val="00555C7E"/>
    <w:rsid w:val="0055621F"/>
    <w:rsid w:val="005568BF"/>
    <w:rsid w:val="00556C92"/>
    <w:rsid w:val="00560F24"/>
    <w:rsid w:val="005616CA"/>
    <w:rsid w:val="00561910"/>
    <w:rsid w:val="00561F29"/>
    <w:rsid w:val="005625BF"/>
    <w:rsid w:val="00563CD0"/>
    <w:rsid w:val="00566771"/>
    <w:rsid w:val="00566B4A"/>
    <w:rsid w:val="005677E9"/>
    <w:rsid w:val="00571E90"/>
    <w:rsid w:val="00573BF8"/>
    <w:rsid w:val="00573EF7"/>
    <w:rsid w:val="0057722D"/>
    <w:rsid w:val="005805A4"/>
    <w:rsid w:val="005809E0"/>
    <w:rsid w:val="00581ACD"/>
    <w:rsid w:val="00583E8D"/>
    <w:rsid w:val="00583F5E"/>
    <w:rsid w:val="0058402E"/>
    <w:rsid w:val="005844ED"/>
    <w:rsid w:val="0058478B"/>
    <w:rsid w:val="005852C0"/>
    <w:rsid w:val="0058626E"/>
    <w:rsid w:val="0059014D"/>
    <w:rsid w:val="0059089F"/>
    <w:rsid w:val="00591C90"/>
    <w:rsid w:val="00591D05"/>
    <w:rsid w:val="00592D76"/>
    <w:rsid w:val="00593A06"/>
    <w:rsid w:val="00593E23"/>
    <w:rsid w:val="00596619"/>
    <w:rsid w:val="005966E6"/>
    <w:rsid w:val="005A0D8B"/>
    <w:rsid w:val="005A1F5D"/>
    <w:rsid w:val="005A3C83"/>
    <w:rsid w:val="005A471F"/>
    <w:rsid w:val="005A49CD"/>
    <w:rsid w:val="005A53DD"/>
    <w:rsid w:val="005A5BFD"/>
    <w:rsid w:val="005A6E2F"/>
    <w:rsid w:val="005A7133"/>
    <w:rsid w:val="005A7379"/>
    <w:rsid w:val="005B02E8"/>
    <w:rsid w:val="005B132F"/>
    <w:rsid w:val="005B1879"/>
    <w:rsid w:val="005B3976"/>
    <w:rsid w:val="005B3F13"/>
    <w:rsid w:val="005B4D8F"/>
    <w:rsid w:val="005B5681"/>
    <w:rsid w:val="005B5E23"/>
    <w:rsid w:val="005B61C4"/>
    <w:rsid w:val="005B6A5F"/>
    <w:rsid w:val="005B7C2B"/>
    <w:rsid w:val="005C0EE6"/>
    <w:rsid w:val="005C209D"/>
    <w:rsid w:val="005C2C24"/>
    <w:rsid w:val="005C4C66"/>
    <w:rsid w:val="005D105B"/>
    <w:rsid w:val="005D107C"/>
    <w:rsid w:val="005D11F3"/>
    <w:rsid w:val="005D1AC5"/>
    <w:rsid w:val="005D2796"/>
    <w:rsid w:val="005D3003"/>
    <w:rsid w:val="005D34AD"/>
    <w:rsid w:val="005D6917"/>
    <w:rsid w:val="005D70B9"/>
    <w:rsid w:val="005D7533"/>
    <w:rsid w:val="005D766E"/>
    <w:rsid w:val="005D7E24"/>
    <w:rsid w:val="005D7EDB"/>
    <w:rsid w:val="005E1D08"/>
    <w:rsid w:val="005E23BE"/>
    <w:rsid w:val="005E27C8"/>
    <w:rsid w:val="005E30D3"/>
    <w:rsid w:val="005E470E"/>
    <w:rsid w:val="005E5A43"/>
    <w:rsid w:val="005E75F2"/>
    <w:rsid w:val="005E7DCD"/>
    <w:rsid w:val="005F0A2D"/>
    <w:rsid w:val="005F0E5A"/>
    <w:rsid w:val="005F103E"/>
    <w:rsid w:val="005F1566"/>
    <w:rsid w:val="005F1793"/>
    <w:rsid w:val="005F243B"/>
    <w:rsid w:val="005F383E"/>
    <w:rsid w:val="005F44AA"/>
    <w:rsid w:val="005F5A3B"/>
    <w:rsid w:val="005F5C72"/>
    <w:rsid w:val="005F7EBC"/>
    <w:rsid w:val="005F7F5A"/>
    <w:rsid w:val="00600E6D"/>
    <w:rsid w:val="006010D5"/>
    <w:rsid w:val="00601C1A"/>
    <w:rsid w:val="00602AC6"/>
    <w:rsid w:val="00603D81"/>
    <w:rsid w:val="00604EB1"/>
    <w:rsid w:val="00604FF4"/>
    <w:rsid w:val="0060530F"/>
    <w:rsid w:val="00606386"/>
    <w:rsid w:val="00606B43"/>
    <w:rsid w:val="006074B9"/>
    <w:rsid w:val="006076D6"/>
    <w:rsid w:val="006079CF"/>
    <w:rsid w:val="006102A7"/>
    <w:rsid w:val="006115A8"/>
    <w:rsid w:val="00611BA5"/>
    <w:rsid w:val="006121EC"/>
    <w:rsid w:val="00613014"/>
    <w:rsid w:val="00613AAE"/>
    <w:rsid w:val="006172D5"/>
    <w:rsid w:val="006172EB"/>
    <w:rsid w:val="0061730C"/>
    <w:rsid w:val="00620A0D"/>
    <w:rsid w:val="00620B3A"/>
    <w:rsid w:val="006221D1"/>
    <w:rsid w:val="00623793"/>
    <w:rsid w:val="00624934"/>
    <w:rsid w:val="00624C9F"/>
    <w:rsid w:val="00624EE9"/>
    <w:rsid w:val="00626FA3"/>
    <w:rsid w:val="00630BD0"/>
    <w:rsid w:val="006320E3"/>
    <w:rsid w:val="006340CB"/>
    <w:rsid w:val="00634D82"/>
    <w:rsid w:val="00636395"/>
    <w:rsid w:val="0063676B"/>
    <w:rsid w:val="00640CBD"/>
    <w:rsid w:val="00641673"/>
    <w:rsid w:val="006423D9"/>
    <w:rsid w:val="00642CAA"/>
    <w:rsid w:val="0064402F"/>
    <w:rsid w:val="00645C74"/>
    <w:rsid w:val="00646358"/>
    <w:rsid w:val="00646A37"/>
    <w:rsid w:val="006472F0"/>
    <w:rsid w:val="006502FC"/>
    <w:rsid w:val="006506FA"/>
    <w:rsid w:val="00650709"/>
    <w:rsid w:val="00650F8F"/>
    <w:rsid w:val="00652541"/>
    <w:rsid w:val="0065273A"/>
    <w:rsid w:val="006533ED"/>
    <w:rsid w:val="00653CD8"/>
    <w:rsid w:val="00654288"/>
    <w:rsid w:val="006544EC"/>
    <w:rsid w:val="00656B09"/>
    <w:rsid w:val="0065719E"/>
    <w:rsid w:val="0065779E"/>
    <w:rsid w:val="0066022D"/>
    <w:rsid w:val="00661981"/>
    <w:rsid w:val="00662522"/>
    <w:rsid w:val="00663D45"/>
    <w:rsid w:val="0066452A"/>
    <w:rsid w:val="00664E51"/>
    <w:rsid w:val="0066554D"/>
    <w:rsid w:val="006665EA"/>
    <w:rsid w:val="00666E16"/>
    <w:rsid w:val="006670C4"/>
    <w:rsid w:val="00670069"/>
    <w:rsid w:val="0067041D"/>
    <w:rsid w:val="00672C82"/>
    <w:rsid w:val="00672E1F"/>
    <w:rsid w:val="00672E8E"/>
    <w:rsid w:val="00673BA4"/>
    <w:rsid w:val="006748D0"/>
    <w:rsid w:val="006753BC"/>
    <w:rsid w:val="0067659D"/>
    <w:rsid w:val="006766A2"/>
    <w:rsid w:val="006801F6"/>
    <w:rsid w:val="006806D5"/>
    <w:rsid w:val="00680A4D"/>
    <w:rsid w:val="00681C08"/>
    <w:rsid w:val="006830DE"/>
    <w:rsid w:val="006854F6"/>
    <w:rsid w:val="00685534"/>
    <w:rsid w:val="0068600C"/>
    <w:rsid w:val="006865F5"/>
    <w:rsid w:val="00687C74"/>
    <w:rsid w:val="00692011"/>
    <w:rsid w:val="00692170"/>
    <w:rsid w:val="00692507"/>
    <w:rsid w:val="00692A84"/>
    <w:rsid w:val="006957DF"/>
    <w:rsid w:val="006A25DE"/>
    <w:rsid w:val="006A2A92"/>
    <w:rsid w:val="006A301C"/>
    <w:rsid w:val="006A496C"/>
    <w:rsid w:val="006A49C9"/>
    <w:rsid w:val="006A77CE"/>
    <w:rsid w:val="006B35CA"/>
    <w:rsid w:val="006B44E2"/>
    <w:rsid w:val="006B4FEB"/>
    <w:rsid w:val="006B531E"/>
    <w:rsid w:val="006B7238"/>
    <w:rsid w:val="006C6199"/>
    <w:rsid w:val="006C72FF"/>
    <w:rsid w:val="006D0AAB"/>
    <w:rsid w:val="006D0F1A"/>
    <w:rsid w:val="006D1B1B"/>
    <w:rsid w:val="006D2CA1"/>
    <w:rsid w:val="006D3CDD"/>
    <w:rsid w:val="006D44DD"/>
    <w:rsid w:val="006D4A3D"/>
    <w:rsid w:val="006D4A45"/>
    <w:rsid w:val="006D4B34"/>
    <w:rsid w:val="006D52E4"/>
    <w:rsid w:val="006D6A29"/>
    <w:rsid w:val="006D75A4"/>
    <w:rsid w:val="006E0543"/>
    <w:rsid w:val="006E16DA"/>
    <w:rsid w:val="006E1911"/>
    <w:rsid w:val="006E1A93"/>
    <w:rsid w:val="006E2605"/>
    <w:rsid w:val="006E2B3B"/>
    <w:rsid w:val="006E2F8B"/>
    <w:rsid w:val="006E37DA"/>
    <w:rsid w:val="006E4007"/>
    <w:rsid w:val="006E565F"/>
    <w:rsid w:val="006E5D9F"/>
    <w:rsid w:val="006E669E"/>
    <w:rsid w:val="006E6E20"/>
    <w:rsid w:val="006F0F9F"/>
    <w:rsid w:val="006F1E2A"/>
    <w:rsid w:val="006F2B4F"/>
    <w:rsid w:val="006F33FA"/>
    <w:rsid w:val="006F4227"/>
    <w:rsid w:val="006F4496"/>
    <w:rsid w:val="006F4604"/>
    <w:rsid w:val="006F4765"/>
    <w:rsid w:val="006F5942"/>
    <w:rsid w:val="006F6C06"/>
    <w:rsid w:val="006F6C1D"/>
    <w:rsid w:val="006F7315"/>
    <w:rsid w:val="006F743D"/>
    <w:rsid w:val="0070027F"/>
    <w:rsid w:val="00700E7B"/>
    <w:rsid w:val="00700ECB"/>
    <w:rsid w:val="00701233"/>
    <w:rsid w:val="00704DE9"/>
    <w:rsid w:val="007062AF"/>
    <w:rsid w:val="00707107"/>
    <w:rsid w:val="00707BA3"/>
    <w:rsid w:val="00707EFF"/>
    <w:rsid w:val="0071062D"/>
    <w:rsid w:val="00711527"/>
    <w:rsid w:val="007142FA"/>
    <w:rsid w:val="007144F5"/>
    <w:rsid w:val="00715EE4"/>
    <w:rsid w:val="0071692A"/>
    <w:rsid w:val="00721540"/>
    <w:rsid w:val="0072311F"/>
    <w:rsid w:val="007236ED"/>
    <w:rsid w:val="007259B6"/>
    <w:rsid w:val="00726B05"/>
    <w:rsid w:val="00730A44"/>
    <w:rsid w:val="0073135A"/>
    <w:rsid w:val="0073142E"/>
    <w:rsid w:val="00732E91"/>
    <w:rsid w:val="00733259"/>
    <w:rsid w:val="0073410D"/>
    <w:rsid w:val="007349D3"/>
    <w:rsid w:val="0073540B"/>
    <w:rsid w:val="00737001"/>
    <w:rsid w:val="00737176"/>
    <w:rsid w:val="00737357"/>
    <w:rsid w:val="00737DAC"/>
    <w:rsid w:val="007410D1"/>
    <w:rsid w:val="00741753"/>
    <w:rsid w:val="00742398"/>
    <w:rsid w:val="00744645"/>
    <w:rsid w:val="00744BA2"/>
    <w:rsid w:val="00744FB9"/>
    <w:rsid w:val="007458AA"/>
    <w:rsid w:val="00753777"/>
    <w:rsid w:val="00753D10"/>
    <w:rsid w:val="00754973"/>
    <w:rsid w:val="00755484"/>
    <w:rsid w:val="00756E49"/>
    <w:rsid w:val="00757048"/>
    <w:rsid w:val="007572F5"/>
    <w:rsid w:val="00757EE9"/>
    <w:rsid w:val="00757F0E"/>
    <w:rsid w:val="007601E9"/>
    <w:rsid w:val="007604AF"/>
    <w:rsid w:val="0076145A"/>
    <w:rsid w:val="007626E7"/>
    <w:rsid w:val="00762AE8"/>
    <w:rsid w:val="00764684"/>
    <w:rsid w:val="007658A6"/>
    <w:rsid w:val="00765BB9"/>
    <w:rsid w:val="007679B4"/>
    <w:rsid w:val="0077065E"/>
    <w:rsid w:val="0077096F"/>
    <w:rsid w:val="00770E07"/>
    <w:rsid w:val="0077419A"/>
    <w:rsid w:val="0077518C"/>
    <w:rsid w:val="0077563A"/>
    <w:rsid w:val="00781770"/>
    <w:rsid w:val="00782488"/>
    <w:rsid w:val="00782BBC"/>
    <w:rsid w:val="00785D05"/>
    <w:rsid w:val="0078697A"/>
    <w:rsid w:val="00787289"/>
    <w:rsid w:val="0078798F"/>
    <w:rsid w:val="00787F45"/>
    <w:rsid w:val="007903B2"/>
    <w:rsid w:val="00790E51"/>
    <w:rsid w:val="007910D0"/>
    <w:rsid w:val="00791A31"/>
    <w:rsid w:val="007931A1"/>
    <w:rsid w:val="007944E5"/>
    <w:rsid w:val="007A1119"/>
    <w:rsid w:val="007A276E"/>
    <w:rsid w:val="007A4B45"/>
    <w:rsid w:val="007A68D5"/>
    <w:rsid w:val="007B06DB"/>
    <w:rsid w:val="007B2B07"/>
    <w:rsid w:val="007B2D97"/>
    <w:rsid w:val="007B41D9"/>
    <w:rsid w:val="007B56F9"/>
    <w:rsid w:val="007B57D8"/>
    <w:rsid w:val="007B5C6E"/>
    <w:rsid w:val="007B6BCB"/>
    <w:rsid w:val="007B7FAD"/>
    <w:rsid w:val="007C0148"/>
    <w:rsid w:val="007C0F15"/>
    <w:rsid w:val="007C1565"/>
    <w:rsid w:val="007C18E6"/>
    <w:rsid w:val="007C20D1"/>
    <w:rsid w:val="007C3B26"/>
    <w:rsid w:val="007C4287"/>
    <w:rsid w:val="007C6036"/>
    <w:rsid w:val="007C6F72"/>
    <w:rsid w:val="007C76CC"/>
    <w:rsid w:val="007C7811"/>
    <w:rsid w:val="007D01C3"/>
    <w:rsid w:val="007D0EBA"/>
    <w:rsid w:val="007D13DA"/>
    <w:rsid w:val="007D244B"/>
    <w:rsid w:val="007D29AF"/>
    <w:rsid w:val="007D2B5B"/>
    <w:rsid w:val="007D37F3"/>
    <w:rsid w:val="007D4B0D"/>
    <w:rsid w:val="007D4D34"/>
    <w:rsid w:val="007D53BF"/>
    <w:rsid w:val="007D6364"/>
    <w:rsid w:val="007D68EC"/>
    <w:rsid w:val="007D7968"/>
    <w:rsid w:val="007D7E45"/>
    <w:rsid w:val="007E049E"/>
    <w:rsid w:val="007E1B04"/>
    <w:rsid w:val="007E3C79"/>
    <w:rsid w:val="007E46B3"/>
    <w:rsid w:val="007E525F"/>
    <w:rsid w:val="007E6CCD"/>
    <w:rsid w:val="007E6D03"/>
    <w:rsid w:val="007F1560"/>
    <w:rsid w:val="007F2105"/>
    <w:rsid w:val="007F3BA2"/>
    <w:rsid w:val="007F41EE"/>
    <w:rsid w:val="007F4CC5"/>
    <w:rsid w:val="007F6E46"/>
    <w:rsid w:val="007F7EF4"/>
    <w:rsid w:val="0080057E"/>
    <w:rsid w:val="00803B62"/>
    <w:rsid w:val="00805400"/>
    <w:rsid w:val="008057DA"/>
    <w:rsid w:val="00806643"/>
    <w:rsid w:val="00806BB7"/>
    <w:rsid w:val="00807639"/>
    <w:rsid w:val="0081375B"/>
    <w:rsid w:val="008143C5"/>
    <w:rsid w:val="0081500E"/>
    <w:rsid w:val="0081534E"/>
    <w:rsid w:val="008161D3"/>
    <w:rsid w:val="008165F7"/>
    <w:rsid w:val="00817DB3"/>
    <w:rsid w:val="008211D4"/>
    <w:rsid w:val="00821482"/>
    <w:rsid w:val="00821D4B"/>
    <w:rsid w:val="0082268E"/>
    <w:rsid w:val="00822E99"/>
    <w:rsid w:val="00822FBE"/>
    <w:rsid w:val="00823A27"/>
    <w:rsid w:val="00823FED"/>
    <w:rsid w:val="00824262"/>
    <w:rsid w:val="00824D28"/>
    <w:rsid w:val="00825CC1"/>
    <w:rsid w:val="00826C9D"/>
    <w:rsid w:val="00826DA2"/>
    <w:rsid w:val="0082735D"/>
    <w:rsid w:val="008309CA"/>
    <w:rsid w:val="00831B4E"/>
    <w:rsid w:val="008344B6"/>
    <w:rsid w:val="0083557F"/>
    <w:rsid w:val="00836632"/>
    <w:rsid w:val="00836F69"/>
    <w:rsid w:val="00837FBB"/>
    <w:rsid w:val="00840058"/>
    <w:rsid w:val="008414DA"/>
    <w:rsid w:val="00841A12"/>
    <w:rsid w:val="00843664"/>
    <w:rsid w:val="008461D2"/>
    <w:rsid w:val="00850788"/>
    <w:rsid w:val="00851BC7"/>
    <w:rsid w:val="0085306C"/>
    <w:rsid w:val="00853BEF"/>
    <w:rsid w:val="0086001D"/>
    <w:rsid w:val="00862CAB"/>
    <w:rsid w:val="008640F1"/>
    <w:rsid w:val="00864E82"/>
    <w:rsid w:val="00866695"/>
    <w:rsid w:val="00867249"/>
    <w:rsid w:val="00867386"/>
    <w:rsid w:val="00867578"/>
    <w:rsid w:val="0087066F"/>
    <w:rsid w:val="0087178E"/>
    <w:rsid w:val="00873B21"/>
    <w:rsid w:val="00873D30"/>
    <w:rsid w:val="008767C9"/>
    <w:rsid w:val="0088018D"/>
    <w:rsid w:val="00883CE8"/>
    <w:rsid w:val="00885523"/>
    <w:rsid w:val="00885709"/>
    <w:rsid w:val="00886349"/>
    <w:rsid w:val="00890082"/>
    <w:rsid w:val="008900C1"/>
    <w:rsid w:val="00890F65"/>
    <w:rsid w:val="00893E10"/>
    <w:rsid w:val="00894C56"/>
    <w:rsid w:val="008964CA"/>
    <w:rsid w:val="008969C3"/>
    <w:rsid w:val="00896AD0"/>
    <w:rsid w:val="00897B5C"/>
    <w:rsid w:val="008A00D5"/>
    <w:rsid w:val="008A53CB"/>
    <w:rsid w:val="008A5F47"/>
    <w:rsid w:val="008A6FC4"/>
    <w:rsid w:val="008A7BEC"/>
    <w:rsid w:val="008B1E99"/>
    <w:rsid w:val="008B43E6"/>
    <w:rsid w:val="008B48EE"/>
    <w:rsid w:val="008B52B2"/>
    <w:rsid w:val="008B5E66"/>
    <w:rsid w:val="008B6EB1"/>
    <w:rsid w:val="008B734E"/>
    <w:rsid w:val="008B73E4"/>
    <w:rsid w:val="008B7B8B"/>
    <w:rsid w:val="008B7DCA"/>
    <w:rsid w:val="008C0B2D"/>
    <w:rsid w:val="008C11CD"/>
    <w:rsid w:val="008C1C89"/>
    <w:rsid w:val="008C20AE"/>
    <w:rsid w:val="008C2C2A"/>
    <w:rsid w:val="008C2E19"/>
    <w:rsid w:val="008C3159"/>
    <w:rsid w:val="008C36EE"/>
    <w:rsid w:val="008C3FD4"/>
    <w:rsid w:val="008C48B7"/>
    <w:rsid w:val="008C5024"/>
    <w:rsid w:val="008C63A0"/>
    <w:rsid w:val="008C73F2"/>
    <w:rsid w:val="008C76D5"/>
    <w:rsid w:val="008C7EF2"/>
    <w:rsid w:val="008D03E3"/>
    <w:rsid w:val="008D0468"/>
    <w:rsid w:val="008D0FD9"/>
    <w:rsid w:val="008D1DF2"/>
    <w:rsid w:val="008D24DA"/>
    <w:rsid w:val="008D269A"/>
    <w:rsid w:val="008D443D"/>
    <w:rsid w:val="008D5C71"/>
    <w:rsid w:val="008D6737"/>
    <w:rsid w:val="008D6F3F"/>
    <w:rsid w:val="008D790A"/>
    <w:rsid w:val="008D7B23"/>
    <w:rsid w:val="008D7D18"/>
    <w:rsid w:val="008D7DFC"/>
    <w:rsid w:val="008E08B9"/>
    <w:rsid w:val="008E1EC3"/>
    <w:rsid w:val="008E286A"/>
    <w:rsid w:val="008E2D33"/>
    <w:rsid w:val="008E359C"/>
    <w:rsid w:val="008E5543"/>
    <w:rsid w:val="008E5A2E"/>
    <w:rsid w:val="008E6C17"/>
    <w:rsid w:val="008E6D2C"/>
    <w:rsid w:val="008E71F4"/>
    <w:rsid w:val="008E772F"/>
    <w:rsid w:val="008F048E"/>
    <w:rsid w:val="008F1E00"/>
    <w:rsid w:val="008F4674"/>
    <w:rsid w:val="008F49D8"/>
    <w:rsid w:val="008F5351"/>
    <w:rsid w:val="008F5ABA"/>
    <w:rsid w:val="008F61F8"/>
    <w:rsid w:val="008F7551"/>
    <w:rsid w:val="008F75AE"/>
    <w:rsid w:val="008F7B26"/>
    <w:rsid w:val="008F7BB0"/>
    <w:rsid w:val="009002E6"/>
    <w:rsid w:val="0090226B"/>
    <w:rsid w:val="0090269D"/>
    <w:rsid w:val="00905601"/>
    <w:rsid w:val="0091045C"/>
    <w:rsid w:val="00911C18"/>
    <w:rsid w:val="00914D6C"/>
    <w:rsid w:val="009162DB"/>
    <w:rsid w:val="00916887"/>
    <w:rsid w:val="00917A59"/>
    <w:rsid w:val="009201B5"/>
    <w:rsid w:val="0092196C"/>
    <w:rsid w:val="009226D5"/>
    <w:rsid w:val="00922AA0"/>
    <w:rsid w:val="00922CCA"/>
    <w:rsid w:val="0092344F"/>
    <w:rsid w:val="00923E6B"/>
    <w:rsid w:val="00924649"/>
    <w:rsid w:val="009259AB"/>
    <w:rsid w:val="00926408"/>
    <w:rsid w:val="0092694A"/>
    <w:rsid w:val="00926ECF"/>
    <w:rsid w:val="009271BF"/>
    <w:rsid w:val="00932F8A"/>
    <w:rsid w:val="00933DA9"/>
    <w:rsid w:val="00934755"/>
    <w:rsid w:val="0093602E"/>
    <w:rsid w:val="0094035C"/>
    <w:rsid w:val="00940989"/>
    <w:rsid w:val="00942364"/>
    <w:rsid w:val="009426F7"/>
    <w:rsid w:val="009430FD"/>
    <w:rsid w:val="009435C2"/>
    <w:rsid w:val="00943B53"/>
    <w:rsid w:val="00944962"/>
    <w:rsid w:val="00944D75"/>
    <w:rsid w:val="00944F58"/>
    <w:rsid w:val="00946378"/>
    <w:rsid w:val="00950993"/>
    <w:rsid w:val="00950C8D"/>
    <w:rsid w:val="009517CE"/>
    <w:rsid w:val="00953221"/>
    <w:rsid w:val="00954A6E"/>
    <w:rsid w:val="009553DD"/>
    <w:rsid w:val="00956446"/>
    <w:rsid w:val="00956836"/>
    <w:rsid w:val="00957535"/>
    <w:rsid w:val="00961263"/>
    <w:rsid w:val="0096139E"/>
    <w:rsid w:val="00964B43"/>
    <w:rsid w:val="0096575F"/>
    <w:rsid w:val="0096790F"/>
    <w:rsid w:val="0097169A"/>
    <w:rsid w:val="009717BC"/>
    <w:rsid w:val="00971C8D"/>
    <w:rsid w:val="00972145"/>
    <w:rsid w:val="00972EF7"/>
    <w:rsid w:val="009738AD"/>
    <w:rsid w:val="009738B1"/>
    <w:rsid w:val="009771DE"/>
    <w:rsid w:val="0098030A"/>
    <w:rsid w:val="00980C71"/>
    <w:rsid w:val="009814DE"/>
    <w:rsid w:val="0098481A"/>
    <w:rsid w:val="00986DE5"/>
    <w:rsid w:val="00987091"/>
    <w:rsid w:val="009871B1"/>
    <w:rsid w:val="0098781F"/>
    <w:rsid w:val="009908EB"/>
    <w:rsid w:val="00990B02"/>
    <w:rsid w:val="00991998"/>
    <w:rsid w:val="00993691"/>
    <w:rsid w:val="009966C6"/>
    <w:rsid w:val="00996F0D"/>
    <w:rsid w:val="00997149"/>
    <w:rsid w:val="00997411"/>
    <w:rsid w:val="0099747E"/>
    <w:rsid w:val="0099774E"/>
    <w:rsid w:val="00997F2B"/>
    <w:rsid w:val="009A04D5"/>
    <w:rsid w:val="009A0F05"/>
    <w:rsid w:val="009A3349"/>
    <w:rsid w:val="009A5617"/>
    <w:rsid w:val="009A56D8"/>
    <w:rsid w:val="009A662C"/>
    <w:rsid w:val="009A670E"/>
    <w:rsid w:val="009A7D03"/>
    <w:rsid w:val="009B033E"/>
    <w:rsid w:val="009B0F95"/>
    <w:rsid w:val="009B1951"/>
    <w:rsid w:val="009B23E1"/>
    <w:rsid w:val="009B249A"/>
    <w:rsid w:val="009B3756"/>
    <w:rsid w:val="009B3C5C"/>
    <w:rsid w:val="009B4440"/>
    <w:rsid w:val="009B4658"/>
    <w:rsid w:val="009B5526"/>
    <w:rsid w:val="009B5684"/>
    <w:rsid w:val="009B6815"/>
    <w:rsid w:val="009B7716"/>
    <w:rsid w:val="009C3316"/>
    <w:rsid w:val="009C3F2C"/>
    <w:rsid w:val="009C4054"/>
    <w:rsid w:val="009C5DF6"/>
    <w:rsid w:val="009C6E77"/>
    <w:rsid w:val="009C7A93"/>
    <w:rsid w:val="009D1D48"/>
    <w:rsid w:val="009D2532"/>
    <w:rsid w:val="009D3796"/>
    <w:rsid w:val="009D3918"/>
    <w:rsid w:val="009D3934"/>
    <w:rsid w:val="009D47FD"/>
    <w:rsid w:val="009D4C40"/>
    <w:rsid w:val="009D5376"/>
    <w:rsid w:val="009D5A6E"/>
    <w:rsid w:val="009D640A"/>
    <w:rsid w:val="009D7C88"/>
    <w:rsid w:val="009E0607"/>
    <w:rsid w:val="009E09F9"/>
    <w:rsid w:val="009E236D"/>
    <w:rsid w:val="009E489B"/>
    <w:rsid w:val="009E611F"/>
    <w:rsid w:val="009E79A1"/>
    <w:rsid w:val="009F37AC"/>
    <w:rsid w:val="009F3E00"/>
    <w:rsid w:val="009F549C"/>
    <w:rsid w:val="009F7CFA"/>
    <w:rsid w:val="00A0006B"/>
    <w:rsid w:val="00A00DA0"/>
    <w:rsid w:val="00A01389"/>
    <w:rsid w:val="00A024E2"/>
    <w:rsid w:val="00A04727"/>
    <w:rsid w:val="00A05757"/>
    <w:rsid w:val="00A0659A"/>
    <w:rsid w:val="00A06921"/>
    <w:rsid w:val="00A07E78"/>
    <w:rsid w:val="00A100AD"/>
    <w:rsid w:val="00A101E3"/>
    <w:rsid w:val="00A10453"/>
    <w:rsid w:val="00A10DCE"/>
    <w:rsid w:val="00A13012"/>
    <w:rsid w:val="00A13195"/>
    <w:rsid w:val="00A13698"/>
    <w:rsid w:val="00A15BCD"/>
    <w:rsid w:val="00A160CC"/>
    <w:rsid w:val="00A20746"/>
    <w:rsid w:val="00A2136F"/>
    <w:rsid w:val="00A214BF"/>
    <w:rsid w:val="00A24C96"/>
    <w:rsid w:val="00A24FBE"/>
    <w:rsid w:val="00A25506"/>
    <w:rsid w:val="00A30ABB"/>
    <w:rsid w:val="00A31987"/>
    <w:rsid w:val="00A31DDA"/>
    <w:rsid w:val="00A33414"/>
    <w:rsid w:val="00A35281"/>
    <w:rsid w:val="00A35EEB"/>
    <w:rsid w:val="00A36A6C"/>
    <w:rsid w:val="00A3724E"/>
    <w:rsid w:val="00A37A10"/>
    <w:rsid w:val="00A42877"/>
    <w:rsid w:val="00A44C42"/>
    <w:rsid w:val="00A44C85"/>
    <w:rsid w:val="00A45394"/>
    <w:rsid w:val="00A45E5A"/>
    <w:rsid w:val="00A460FC"/>
    <w:rsid w:val="00A466BA"/>
    <w:rsid w:val="00A46E33"/>
    <w:rsid w:val="00A47ECD"/>
    <w:rsid w:val="00A527E7"/>
    <w:rsid w:val="00A52C88"/>
    <w:rsid w:val="00A5427F"/>
    <w:rsid w:val="00A543A4"/>
    <w:rsid w:val="00A54C9E"/>
    <w:rsid w:val="00A54E23"/>
    <w:rsid w:val="00A55A1A"/>
    <w:rsid w:val="00A56115"/>
    <w:rsid w:val="00A57684"/>
    <w:rsid w:val="00A57980"/>
    <w:rsid w:val="00A601D9"/>
    <w:rsid w:val="00A611D4"/>
    <w:rsid w:val="00A62BF3"/>
    <w:rsid w:val="00A667CF"/>
    <w:rsid w:val="00A67143"/>
    <w:rsid w:val="00A67B2E"/>
    <w:rsid w:val="00A7153B"/>
    <w:rsid w:val="00A71F06"/>
    <w:rsid w:val="00A72EB5"/>
    <w:rsid w:val="00A73340"/>
    <w:rsid w:val="00A73A83"/>
    <w:rsid w:val="00A747B7"/>
    <w:rsid w:val="00A76D79"/>
    <w:rsid w:val="00A7711F"/>
    <w:rsid w:val="00A77486"/>
    <w:rsid w:val="00A8005F"/>
    <w:rsid w:val="00A80420"/>
    <w:rsid w:val="00A8138C"/>
    <w:rsid w:val="00A81511"/>
    <w:rsid w:val="00A8209E"/>
    <w:rsid w:val="00A8307C"/>
    <w:rsid w:val="00A84847"/>
    <w:rsid w:val="00A84CFA"/>
    <w:rsid w:val="00A852C2"/>
    <w:rsid w:val="00A8544C"/>
    <w:rsid w:val="00A86C64"/>
    <w:rsid w:val="00A87ACB"/>
    <w:rsid w:val="00A87B98"/>
    <w:rsid w:val="00A90341"/>
    <w:rsid w:val="00A906BA"/>
    <w:rsid w:val="00A93455"/>
    <w:rsid w:val="00A935D1"/>
    <w:rsid w:val="00A96172"/>
    <w:rsid w:val="00A968A2"/>
    <w:rsid w:val="00A97021"/>
    <w:rsid w:val="00A974D7"/>
    <w:rsid w:val="00A9756B"/>
    <w:rsid w:val="00AA1479"/>
    <w:rsid w:val="00AA1B14"/>
    <w:rsid w:val="00AA1C71"/>
    <w:rsid w:val="00AA2C5B"/>
    <w:rsid w:val="00AA2C89"/>
    <w:rsid w:val="00AA2E87"/>
    <w:rsid w:val="00AA33B2"/>
    <w:rsid w:val="00AA48FC"/>
    <w:rsid w:val="00AA4FE7"/>
    <w:rsid w:val="00AA5CAB"/>
    <w:rsid w:val="00AA6139"/>
    <w:rsid w:val="00AA6DC5"/>
    <w:rsid w:val="00AA7F52"/>
    <w:rsid w:val="00AB1C49"/>
    <w:rsid w:val="00AB2157"/>
    <w:rsid w:val="00AB3463"/>
    <w:rsid w:val="00AB5D29"/>
    <w:rsid w:val="00AB628C"/>
    <w:rsid w:val="00AC01E8"/>
    <w:rsid w:val="00AC01F4"/>
    <w:rsid w:val="00AC044D"/>
    <w:rsid w:val="00AC2873"/>
    <w:rsid w:val="00AC30BF"/>
    <w:rsid w:val="00AC4861"/>
    <w:rsid w:val="00AC4C31"/>
    <w:rsid w:val="00AC6647"/>
    <w:rsid w:val="00AC68AC"/>
    <w:rsid w:val="00AD1299"/>
    <w:rsid w:val="00AD1741"/>
    <w:rsid w:val="00AD2577"/>
    <w:rsid w:val="00AD4046"/>
    <w:rsid w:val="00AD5DBE"/>
    <w:rsid w:val="00AD6208"/>
    <w:rsid w:val="00AD652B"/>
    <w:rsid w:val="00AD661A"/>
    <w:rsid w:val="00AD7042"/>
    <w:rsid w:val="00AD728D"/>
    <w:rsid w:val="00AD79A7"/>
    <w:rsid w:val="00AE00BD"/>
    <w:rsid w:val="00AE2699"/>
    <w:rsid w:val="00AE3F6C"/>
    <w:rsid w:val="00AE4506"/>
    <w:rsid w:val="00AE4865"/>
    <w:rsid w:val="00AE4CFA"/>
    <w:rsid w:val="00AE4FF8"/>
    <w:rsid w:val="00AE5035"/>
    <w:rsid w:val="00AE71F7"/>
    <w:rsid w:val="00AE720E"/>
    <w:rsid w:val="00AE73E7"/>
    <w:rsid w:val="00AE77BC"/>
    <w:rsid w:val="00AE7BC2"/>
    <w:rsid w:val="00AE7D63"/>
    <w:rsid w:val="00AF053E"/>
    <w:rsid w:val="00AF08F5"/>
    <w:rsid w:val="00AF207E"/>
    <w:rsid w:val="00AF34CF"/>
    <w:rsid w:val="00AF3928"/>
    <w:rsid w:val="00AF3EC0"/>
    <w:rsid w:val="00AF440A"/>
    <w:rsid w:val="00AF4440"/>
    <w:rsid w:val="00AF5374"/>
    <w:rsid w:val="00AF6DD8"/>
    <w:rsid w:val="00AF7CE4"/>
    <w:rsid w:val="00B00109"/>
    <w:rsid w:val="00B00C12"/>
    <w:rsid w:val="00B01BC4"/>
    <w:rsid w:val="00B0207D"/>
    <w:rsid w:val="00B02129"/>
    <w:rsid w:val="00B0305E"/>
    <w:rsid w:val="00B034FF"/>
    <w:rsid w:val="00B04C2F"/>
    <w:rsid w:val="00B06A93"/>
    <w:rsid w:val="00B12E90"/>
    <w:rsid w:val="00B13EDC"/>
    <w:rsid w:val="00B13F52"/>
    <w:rsid w:val="00B1489F"/>
    <w:rsid w:val="00B15321"/>
    <w:rsid w:val="00B16264"/>
    <w:rsid w:val="00B16E4F"/>
    <w:rsid w:val="00B2088F"/>
    <w:rsid w:val="00B22759"/>
    <w:rsid w:val="00B27231"/>
    <w:rsid w:val="00B32885"/>
    <w:rsid w:val="00B32B18"/>
    <w:rsid w:val="00B340D1"/>
    <w:rsid w:val="00B352E9"/>
    <w:rsid w:val="00B37142"/>
    <w:rsid w:val="00B4027D"/>
    <w:rsid w:val="00B41D24"/>
    <w:rsid w:val="00B421C1"/>
    <w:rsid w:val="00B42652"/>
    <w:rsid w:val="00B42D6A"/>
    <w:rsid w:val="00B435E3"/>
    <w:rsid w:val="00B43C42"/>
    <w:rsid w:val="00B43CDB"/>
    <w:rsid w:val="00B45D20"/>
    <w:rsid w:val="00B475B7"/>
    <w:rsid w:val="00B5100A"/>
    <w:rsid w:val="00B526EC"/>
    <w:rsid w:val="00B551E2"/>
    <w:rsid w:val="00B5543F"/>
    <w:rsid w:val="00B556FD"/>
    <w:rsid w:val="00B5593C"/>
    <w:rsid w:val="00B55C47"/>
    <w:rsid w:val="00B5660A"/>
    <w:rsid w:val="00B57D6B"/>
    <w:rsid w:val="00B60B32"/>
    <w:rsid w:val="00B61535"/>
    <w:rsid w:val="00B65067"/>
    <w:rsid w:val="00B673D0"/>
    <w:rsid w:val="00B67789"/>
    <w:rsid w:val="00B679B0"/>
    <w:rsid w:val="00B67E20"/>
    <w:rsid w:val="00B70C8A"/>
    <w:rsid w:val="00B72AEE"/>
    <w:rsid w:val="00B73F20"/>
    <w:rsid w:val="00B7426E"/>
    <w:rsid w:val="00B74B83"/>
    <w:rsid w:val="00B74CCE"/>
    <w:rsid w:val="00B75113"/>
    <w:rsid w:val="00B75349"/>
    <w:rsid w:val="00B759E2"/>
    <w:rsid w:val="00B77860"/>
    <w:rsid w:val="00B8062D"/>
    <w:rsid w:val="00B80642"/>
    <w:rsid w:val="00B807CA"/>
    <w:rsid w:val="00B82F86"/>
    <w:rsid w:val="00B8387B"/>
    <w:rsid w:val="00B854F6"/>
    <w:rsid w:val="00B8591C"/>
    <w:rsid w:val="00B87583"/>
    <w:rsid w:val="00B87C5A"/>
    <w:rsid w:val="00B9164C"/>
    <w:rsid w:val="00B92449"/>
    <w:rsid w:val="00B92CD6"/>
    <w:rsid w:val="00B94914"/>
    <w:rsid w:val="00B967DD"/>
    <w:rsid w:val="00B971D3"/>
    <w:rsid w:val="00B975F7"/>
    <w:rsid w:val="00B97E6E"/>
    <w:rsid w:val="00BA0325"/>
    <w:rsid w:val="00BA11AE"/>
    <w:rsid w:val="00BA33D2"/>
    <w:rsid w:val="00BA6CFD"/>
    <w:rsid w:val="00BA7138"/>
    <w:rsid w:val="00BB074E"/>
    <w:rsid w:val="00BB1B44"/>
    <w:rsid w:val="00BB509B"/>
    <w:rsid w:val="00BB5F79"/>
    <w:rsid w:val="00BB792E"/>
    <w:rsid w:val="00BC025A"/>
    <w:rsid w:val="00BC068B"/>
    <w:rsid w:val="00BC09EB"/>
    <w:rsid w:val="00BC0D20"/>
    <w:rsid w:val="00BC0D5E"/>
    <w:rsid w:val="00BC2BBC"/>
    <w:rsid w:val="00BC3FF9"/>
    <w:rsid w:val="00BC62DE"/>
    <w:rsid w:val="00BD0FC7"/>
    <w:rsid w:val="00BD1DD1"/>
    <w:rsid w:val="00BD3702"/>
    <w:rsid w:val="00BD372B"/>
    <w:rsid w:val="00BD3739"/>
    <w:rsid w:val="00BD3EF7"/>
    <w:rsid w:val="00BD4B21"/>
    <w:rsid w:val="00BD4D41"/>
    <w:rsid w:val="00BD6260"/>
    <w:rsid w:val="00BD62DD"/>
    <w:rsid w:val="00BD66E5"/>
    <w:rsid w:val="00BD73B2"/>
    <w:rsid w:val="00BE084A"/>
    <w:rsid w:val="00BE24FA"/>
    <w:rsid w:val="00BE3F8D"/>
    <w:rsid w:val="00BE4709"/>
    <w:rsid w:val="00BE4ECE"/>
    <w:rsid w:val="00BF02B1"/>
    <w:rsid w:val="00BF0961"/>
    <w:rsid w:val="00BF0E29"/>
    <w:rsid w:val="00BF0F08"/>
    <w:rsid w:val="00BF2611"/>
    <w:rsid w:val="00BF26EC"/>
    <w:rsid w:val="00BF5CC4"/>
    <w:rsid w:val="00BF6552"/>
    <w:rsid w:val="00BF66E2"/>
    <w:rsid w:val="00BF7061"/>
    <w:rsid w:val="00BF783F"/>
    <w:rsid w:val="00BF78E3"/>
    <w:rsid w:val="00C00A6E"/>
    <w:rsid w:val="00C01B65"/>
    <w:rsid w:val="00C02076"/>
    <w:rsid w:val="00C054B5"/>
    <w:rsid w:val="00C05E3F"/>
    <w:rsid w:val="00C05E50"/>
    <w:rsid w:val="00C071D9"/>
    <w:rsid w:val="00C07EEA"/>
    <w:rsid w:val="00C10D2D"/>
    <w:rsid w:val="00C11CCB"/>
    <w:rsid w:val="00C125A1"/>
    <w:rsid w:val="00C13E78"/>
    <w:rsid w:val="00C15AC8"/>
    <w:rsid w:val="00C20B07"/>
    <w:rsid w:val="00C21314"/>
    <w:rsid w:val="00C300DF"/>
    <w:rsid w:val="00C30ACB"/>
    <w:rsid w:val="00C31E97"/>
    <w:rsid w:val="00C325AA"/>
    <w:rsid w:val="00C32764"/>
    <w:rsid w:val="00C32EB2"/>
    <w:rsid w:val="00C35DF7"/>
    <w:rsid w:val="00C377A3"/>
    <w:rsid w:val="00C378D1"/>
    <w:rsid w:val="00C37F32"/>
    <w:rsid w:val="00C41AE1"/>
    <w:rsid w:val="00C41B18"/>
    <w:rsid w:val="00C425BC"/>
    <w:rsid w:val="00C4282C"/>
    <w:rsid w:val="00C4374D"/>
    <w:rsid w:val="00C44BFB"/>
    <w:rsid w:val="00C453F6"/>
    <w:rsid w:val="00C4682D"/>
    <w:rsid w:val="00C46A5D"/>
    <w:rsid w:val="00C46CE5"/>
    <w:rsid w:val="00C46FB4"/>
    <w:rsid w:val="00C4751D"/>
    <w:rsid w:val="00C504CD"/>
    <w:rsid w:val="00C51524"/>
    <w:rsid w:val="00C54854"/>
    <w:rsid w:val="00C56929"/>
    <w:rsid w:val="00C57686"/>
    <w:rsid w:val="00C57F20"/>
    <w:rsid w:val="00C6037D"/>
    <w:rsid w:val="00C60D07"/>
    <w:rsid w:val="00C61336"/>
    <w:rsid w:val="00C63A65"/>
    <w:rsid w:val="00C63EE9"/>
    <w:rsid w:val="00C64195"/>
    <w:rsid w:val="00C64F82"/>
    <w:rsid w:val="00C6585A"/>
    <w:rsid w:val="00C66520"/>
    <w:rsid w:val="00C6770B"/>
    <w:rsid w:val="00C67A13"/>
    <w:rsid w:val="00C7192C"/>
    <w:rsid w:val="00C72597"/>
    <w:rsid w:val="00C7364F"/>
    <w:rsid w:val="00C742FC"/>
    <w:rsid w:val="00C74BF6"/>
    <w:rsid w:val="00C756D0"/>
    <w:rsid w:val="00C768F8"/>
    <w:rsid w:val="00C76F52"/>
    <w:rsid w:val="00C77B9B"/>
    <w:rsid w:val="00C77DCE"/>
    <w:rsid w:val="00C80C33"/>
    <w:rsid w:val="00C80DA1"/>
    <w:rsid w:val="00C84E95"/>
    <w:rsid w:val="00C8568E"/>
    <w:rsid w:val="00C8659B"/>
    <w:rsid w:val="00C870CA"/>
    <w:rsid w:val="00C87AFD"/>
    <w:rsid w:val="00C87C77"/>
    <w:rsid w:val="00C87E02"/>
    <w:rsid w:val="00C91272"/>
    <w:rsid w:val="00C93F40"/>
    <w:rsid w:val="00C94EA1"/>
    <w:rsid w:val="00C95C34"/>
    <w:rsid w:val="00C96AD9"/>
    <w:rsid w:val="00C9793A"/>
    <w:rsid w:val="00CA1D39"/>
    <w:rsid w:val="00CA2DD9"/>
    <w:rsid w:val="00CA3472"/>
    <w:rsid w:val="00CA3B03"/>
    <w:rsid w:val="00CA4FF5"/>
    <w:rsid w:val="00CA53EE"/>
    <w:rsid w:val="00CA5B4B"/>
    <w:rsid w:val="00CA5ED7"/>
    <w:rsid w:val="00CA7B42"/>
    <w:rsid w:val="00CB0FC7"/>
    <w:rsid w:val="00CB2427"/>
    <w:rsid w:val="00CB45BA"/>
    <w:rsid w:val="00CB6C15"/>
    <w:rsid w:val="00CB7E78"/>
    <w:rsid w:val="00CC02E1"/>
    <w:rsid w:val="00CC0808"/>
    <w:rsid w:val="00CC162D"/>
    <w:rsid w:val="00CC37CF"/>
    <w:rsid w:val="00CC4B29"/>
    <w:rsid w:val="00CC5DE0"/>
    <w:rsid w:val="00CC66C0"/>
    <w:rsid w:val="00CC6AAE"/>
    <w:rsid w:val="00CC6FBC"/>
    <w:rsid w:val="00CD0054"/>
    <w:rsid w:val="00CD2E2A"/>
    <w:rsid w:val="00CD52FE"/>
    <w:rsid w:val="00CD5902"/>
    <w:rsid w:val="00CD63DF"/>
    <w:rsid w:val="00CE0B19"/>
    <w:rsid w:val="00CE174B"/>
    <w:rsid w:val="00CE293B"/>
    <w:rsid w:val="00CE315B"/>
    <w:rsid w:val="00CE33BD"/>
    <w:rsid w:val="00CE3850"/>
    <w:rsid w:val="00CE58C4"/>
    <w:rsid w:val="00CE5C12"/>
    <w:rsid w:val="00CE5C2C"/>
    <w:rsid w:val="00CE6EC9"/>
    <w:rsid w:val="00CE702E"/>
    <w:rsid w:val="00CF1214"/>
    <w:rsid w:val="00CF15C1"/>
    <w:rsid w:val="00CF2CA4"/>
    <w:rsid w:val="00CF4D95"/>
    <w:rsid w:val="00CF5777"/>
    <w:rsid w:val="00CF5FF3"/>
    <w:rsid w:val="00CF764A"/>
    <w:rsid w:val="00D01F68"/>
    <w:rsid w:val="00D02397"/>
    <w:rsid w:val="00D057DA"/>
    <w:rsid w:val="00D0758A"/>
    <w:rsid w:val="00D10340"/>
    <w:rsid w:val="00D107F5"/>
    <w:rsid w:val="00D10FDF"/>
    <w:rsid w:val="00D1123A"/>
    <w:rsid w:val="00D125C3"/>
    <w:rsid w:val="00D12CC1"/>
    <w:rsid w:val="00D141CC"/>
    <w:rsid w:val="00D20162"/>
    <w:rsid w:val="00D2019A"/>
    <w:rsid w:val="00D202BF"/>
    <w:rsid w:val="00D20540"/>
    <w:rsid w:val="00D20DD2"/>
    <w:rsid w:val="00D216D6"/>
    <w:rsid w:val="00D2196F"/>
    <w:rsid w:val="00D21A7E"/>
    <w:rsid w:val="00D22AB5"/>
    <w:rsid w:val="00D234B5"/>
    <w:rsid w:val="00D25193"/>
    <w:rsid w:val="00D27966"/>
    <w:rsid w:val="00D279BC"/>
    <w:rsid w:val="00D30C8D"/>
    <w:rsid w:val="00D30D7C"/>
    <w:rsid w:val="00D316C4"/>
    <w:rsid w:val="00D33C28"/>
    <w:rsid w:val="00D359CC"/>
    <w:rsid w:val="00D3775A"/>
    <w:rsid w:val="00D37952"/>
    <w:rsid w:val="00D37E36"/>
    <w:rsid w:val="00D40F46"/>
    <w:rsid w:val="00D43504"/>
    <w:rsid w:val="00D44FF3"/>
    <w:rsid w:val="00D4584B"/>
    <w:rsid w:val="00D4680E"/>
    <w:rsid w:val="00D51BE8"/>
    <w:rsid w:val="00D526EB"/>
    <w:rsid w:val="00D527C7"/>
    <w:rsid w:val="00D53705"/>
    <w:rsid w:val="00D53759"/>
    <w:rsid w:val="00D56532"/>
    <w:rsid w:val="00D60294"/>
    <w:rsid w:val="00D629AA"/>
    <w:rsid w:val="00D6348B"/>
    <w:rsid w:val="00D63FFF"/>
    <w:rsid w:val="00D641C2"/>
    <w:rsid w:val="00D648EC"/>
    <w:rsid w:val="00D65145"/>
    <w:rsid w:val="00D66355"/>
    <w:rsid w:val="00D674AD"/>
    <w:rsid w:val="00D67D5C"/>
    <w:rsid w:val="00D67DD8"/>
    <w:rsid w:val="00D70832"/>
    <w:rsid w:val="00D70D50"/>
    <w:rsid w:val="00D70F86"/>
    <w:rsid w:val="00D7169E"/>
    <w:rsid w:val="00D71773"/>
    <w:rsid w:val="00D71DCF"/>
    <w:rsid w:val="00D720CA"/>
    <w:rsid w:val="00D73A66"/>
    <w:rsid w:val="00D73BDC"/>
    <w:rsid w:val="00D76095"/>
    <w:rsid w:val="00D766B5"/>
    <w:rsid w:val="00D80B4D"/>
    <w:rsid w:val="00D8170D"/>
    <w:rsid w:val="00D82F6F"/>
    <w:rsid w:val="00D830D6"/>
    <w:rsid w:val="00D83436"/>
    <w:rsid w:val="00D83858"/>
    <w:rsid w:val="00D84141"/>
    <w:rsid w:val="00D84985"/>
    <w:rsid w:val="00D859F7"/>
    <w:rsid w:val="00D85F6C"/>
    <w:rsid w:val="00D86748"/>
    <w:rsid w:val="00D873CB"/>
    <w:rsid w:val="00D90599"/>
    <w:rsid w:val="00D910D2"/>
    <w:rsid w:val="00D91BDB"/>
    <w:rsid w:val="00D91F3B"/>
    <w:rsid w:val="00D937B5"/>
    <w:rsid w:val="00D94657"/>
    <w:rsid w:val="00D9559E"/>
    <w:rsid w:val="00D95D63"/>
    <w:rsid w:val="00D96E3C"/>
    <w:rsid w:val="00D97214"/>
    <w:rsid w:val="00D9779B"/>
    <w:rsid w:val="00DA0AAB"/>
    <w:rsid w:val="00DA0CDD"/>
    <w:rsid w:val="00DA1B52"/>
    <w:rsid w:val="00DA245A"/>
    <w:rsid w:val="00DA29C2"/>
    <w:rsid w:val="00DA4588"/>
    <w:rsid w:val="00DA6754"/>
    <w:rsid w:val="00DA6B90"/>
    <w:rsid w:val="00DA6FE8"/>
    <w:rsid w:val="00DA7673"/>
    <w:rsid w:val="00DB0AED"/>
    <w:rsid w:val="00DB1332"/>
    <w:rsid w:val="00DB2526"/>
    <w:rsid w:val="00DB3433"/>
    <w:rsid w:val="00DB5F44"/>
    <w:rsid w:val="00DC1A74"/>
    <w:rsid w:val="00DC26E5"/>
    <w:rsid w:val="00DC3CF0"/>
    <w:rsid w:val="00DC4267"/>
    <w:rsid w:val="00DC5053"/>
    <w:rsid w:val="00DC66D1"/>
    <w:rsid w:val="00DD0914"/>
    <w:rsid w:val="00DD1216"/>
    <w:rsid w:val="00DD192F"/>
    <w:rsid w:val="00DD208B"/>
    <w:rsid w:val="00DD2B1F"/>
    <w:rsid w:val="00DD331F"/>
    <w:rsid w:val="00DD499A"/>
    <w:rsid w:val="00DD4DA6"/>
    <w:rsid w:val="00DD6970"/>
    <w:rsid w:val="00DD6FEA"/>
    <w:rsid w:val="00DE1C68"/>
    <w:rsid w:val="00DE2458"/>
    <w:rsid w:val="00DE2616"/>
    <w:rsid w:val="00DE4E75"/>
    <w:rsid w:val="00DE54EC"/>
    <w:rsid w:val="00DE6BFF"/>
    <w:rsid w:val="00DE7422"/>
    <w:rsid w:val="00DF0A13"/>
    <w:rsid w:val="00DF3660"/>
    <w:rsid w:val="00DF3CD3"/>
    <w:rsid w:val="00DF3EF1"/>
    <w:rsid w:val="00DF4D60"/>
    <w:rsid w:val="00DF6DB7"/>
    <w:rsid w:val="00DF71F9"/>
    <w:rsid w:val="00E001D4"/>
    <w:rsid w:val="00E02FCC"/>
    <w:rsid w:val="00E05567"/>
    <w:rsid w:val="00E0557E"/>
    <w:rsid w:val="00E060BB"/>
    <w:rsid w:val="00E07FEC"/>
    <w:rsid w:val="00E1008E"/>
    <w:rsid w:val="00E112F9"/>
    <w:rsid w:val="00E124EE"/>
    <w:rsid w:val="00E12529"/>
    <w:rsid w:val="00E12965"/>
    <w:rsid w:val="00E12AA9"/>
    <w:rsid w:val="00E1339D"/>
    <w:rsid w:val="00E14A64"/>
    <w:rsid w:val="00E1590C"/>
    <w:rsid w:val="00E16D6D"/>
    <w:rsid w:val="00E175A9"/>
    <w:rsid w:val="00E20949"/>
    <w:rsid w:val="00E21532"/>
    <w:rsid w:val="00E225D6"/>
    <w:rsid w:val="00E2311A"/>
    <w:rsid w:val="00E248F2"/>
    <w:rsid w:val="00E251C9"/>
    <w:rsid w:val="00E2564E"/>
    <w:rsid w:val="00E25BB4"/>
    <w:rsid w:val="00E278D4"/>
    <w:rsid w:val="00E3039C"/>
    <w:rsid w:val="00E30DE3"/>
    <w:rsid w:val="00E3115C"/>
    <w:rsid w:val="00E316B0"/>
    <w:rsid w:val="00E31C8F"/>
    <w:rsid w:val="00E32A2A"/>
    <w:rsid w:val="00E33127"/>
    <w:rsid w:val="00E335A3"/>
    <w:rsid w:val="00E33EBB"/>
    <w:rsid w:val="00E34568"/>
    <w:rsid w:val="00E35F61"/>
    <w:rsid w:val="00E40F1F"/>
    <w:rsid w:val="00E410C1"/>
    <w:rsid w:val="00E41517"/>
    <w:rsid w:val="00E42FE3"/>
    <w:rsid w:val="00E43802"/>
    <w:rsid w:val="00E444C0"/>
    <w:rsid w:val="00E446FD"/>
    <w:rsid w:val="00E44B04"/>
    <w:rsid w:val="00E44B0C"/>
    <w:rsid w:val="00E46E6E"/>
    <w:rsid w:val="00E478C8"/>
    <w:rsid w:val="00E50D4F"/>
    <w:rsid w:val="00E52C9B"/>
    <w:rsid w:val="00E53585"/>
    <w:rsid w:val="00E54188"/>
    <w:rsid w:val="00E542D5"/>
    <w:rsid w:val="00E607B9"/>
    <w:rsid w:val="00E62576"/>
    <w:rsid w:val="00E63FBD"/>
    <w:rsid w:val="00E650BA"/>
    <w:rsid w:val="00E65BB3"/>
    <w:rsid w:val="00E66DF0"/>
    <w:rsid w:val="00E67B77"/>
    <w:rsid w:val="00E67E2C"/>
    <w:rsid w:val="00E67EBB"/>
    <w:rsid w:val="00E71ECA"/>
    <w:rsid w:val="00E73520"/>
    <w:rsid w:val="00E73BF7"/>
    <w:rsid w:val="00E74DAB"/>
    <w:rsid w:val="00E76BBA"/>
    <w:rsid w:val="00E76FD8"/>
    <w:rsid w:val="00E803CA"/>
    <w:rsid w:val="00E803FB"/>
    <w:rsid w:val="00E80AC4"/>
    <w:rsid w:val="00E818E5"/>
    <w:rsid w:val="00E81AAC"/>
    <w:rsid w:val="00E82A10"/>
    <w:rsid w:val="00E82DE7"/>
    <w:rsid w:val="00E847CF"/>
    <w:rsid w:val="00E855DB"/>
    <w:rsid w:val="00E85634"/>
    <w:rsid w:val="00E85AC3"/>
    <w:rsid w:val="00E85C62"/>
    <w:rsid w:val="00E85DD2"/>
    <w:rsid w:val="00E9070E"/>
    <w:rsid w:val="00E92A55"/>
    <w:rsid w:val="00E93223"/>
    <w:rsid w:val="00E93297"/>
    <w:rsid w:val="00E944A0"/>
    <w:rsid w:val="00E947D6"/>
    <w:rsid w:val="00E949DE"/>
    <w:rsid w:val="00E94C26"/>
    <w:rsid w:val="00E94CB8"/>
    <w:rsid w:val="00E95CF1"/>
    <w:rsid w:val="00E96624"/>
    <w:rsid w:val="00E97146"/>
    <w:rsid w:val="00E972AA"/>
    <w:rsid w:val="00EA0603"/>
    <w:rsid w:val="00EA0E1B"/>
    <w:rsid w:val="00EA28D0"/>
    <w:rsid w:val="00EA3699"/>
    <w:rsid w:val="00EA457C"/>
    <w:rsid w:val="00EA576F"/>
    <w:rsid w:val="00EA687F"/>
    <w:rsid w:val="00EA6CFA"/>
    <w:rsid w:val="00EA7BE6"/>
    <w:rsid w:val="00EA7C14"/>
    <w:rsid w:val="00EB05EA"/>
    <w:rsid w:val="00EB1D1A"/>
    <w:rsid w:val="00EB2076"/>
    <w:rsid w:val="00EB26B4"/>
    <w:rsid w:val="00EB34F4"/>
    <w:rsid w:val="00EB3779"/>
    <w:rsid w:val="00EB3AA1"/>
    <w:rsid w:val="00EB49AF"/>
    <w:rsid w:val="00EB636D"/>
    <w:rsid w:val="00EB7262"/>
    <w:rsid w:val="00EB7292"/>
    <w:rsid w:val="00EC0157"/>
    <w:rsid w:val="00EC239B"/>
    <w:rsid w:val="00EC261E"/>
    <w:rsid w:val="00EC2C6B"/>
    <w:rsid w:val="00EC36F8"/>
    <w:rsid w:val="00EC5368"/>
    <w:rsid w:val="00EC5FEF"/>
    <w:rsid w:val="00EC62EC"/>
    <w:rsid w:val="00ED09B7"/>
    <w:rsid w:val="00ED0C51"/>
    <w:rsid w:val="00ED10B4"/>
    <w:rsid w:val="00ED4576"/>
    <w:rsid w:val="00ED4D41"/>
    <w:rsid w:val="00ED63BD"/>
    <w:rsid w:val="00ED774B"/>
    <w:rsid w:val="00ED7F34"/>
    <w:rsid w:val="00EE0B3C"/>
    <w:rsid w:val="00EE2527"/>
    <w:rsid w:val="00EE2802"/>
    <w:rsid w:val="00EE3DAA"/>
    <w:rsid w:val="00EE3F3A"/>
    <w:rsid w:val="00EE42E2"/>
    <w:rsid w:val="00EE4A07"/>
    <w:rsid w:val="00EE63E7"/>
    <w:rsid w:val="00EE73B4"/>
    <w:rsid w:val="00EE7E26"/>
    <w:rsid w:val="00EF1695"/>
    <w:rsid w:val="00EF1A12"/>
    <w:rsid w:val="00EF4608"/>
    <w:rsid w:val="00EF4694"/>
    <w:rsid w:val="00EF64B0"/>
    <w:rsid w:val="00F0067A"/>
    <w:rsid w:val="00F02583"/>
    <w:rsid w:val="00F03948"/>
    <w:rsid w:val="00F055C0"/>
    <w:rsid w:val="00F0591F"/>
    <w:rsid w:val="00F06092"/>
    <w:rsid w:val="00F11B37"/>
    <w:rsid w:val="00F16724"/>
    <w:rsid w:val="00F171A7"/>
    <w:rsid w:val="00F17AD4"/>
    <w:rsid w:val="00F2261A"/>
    <w:rsid w:val="00F22A06"/>
    <w:rsid w:val="00F22EA6"/>
    <w:rsid w:val="00F2306D"/>
    <w:rsid w:val="00F235AD"/>
    <w:rsid w:val="00F239AB"/>
    <w:rsid w:val="00F24A87"/>
    <w:rsid w:val="00F24D9C"/>
    <w:rsid w:val="00F25661"/>
    <w:rsid w:val="00F26482"/>
    <w:rsid w:val="00F30056"/>
    <w:rsid w:val="00F30FBA"/>
    <w:rsid w:val="00F31736"/>
    <w:rsid w:val="00F31D20"/>
    <w:rsid w:val="00F32337"/>
    <w:rsid w:val="00F3348E"/>
    <w:rsid w:val="00F33644"/>
    <w:rsid w:val="00F33D79"/>
    <w:rsid w:val="00F344D1"/>
    <w:rsid w:val="00F34A95"/>
    <w:rsid w:val="00F359AE"/>
    <w:rsid w:val="00F35EE4"/>
    <w:rsid w:val="00F374AF"/>
    <w:rsid w:val="00F40D6D"/>
    <w:rsid w:val="00F41FF7"/>
    <w:rsid w:val="00F423BB"/>
    <w:rsid w:val="00F43046"/>
    <w:rsid w:val="00F46DF9"/>
    <w:rsid w:val="00F475F5"/>
    <w:rsid w:val="00F477D8"/>
    <w:rsid w:val="00F51549"/>
    <w:rsid w:val="00F517C0"/>
    <w:rsid w:val="00F523EA"/>
    <w:rsid w:val="00F54378"/>
    <w:rsid w:val="00F54CAC"/>
    <w:rsid w:val="00F5541D"/>
    <w:rsid w:val="00F5554B"/>
    <w:rsid w:val="00F56FF4"/>
    <w:rsid w:val="00F613BC"/>
    <w:rsid w:val="00F61E38"/>
    <w:rsid w:val="00F61F75"/>
    <w:rsid w:val="00F6279C"/>
    <w:rsid w:val="00F65B93"/>
    <w:rsid w:val="00F65E58"/>
    <w:rsid w:val="00F669A5"/>
    <w:rsid w:val="00F719BE"/>
    <w:rsid w:val="00F71BBE"/>
    <w:rsid w:val="00F71D2B"/>
    <w:rsid w:val="00F72B2B"/>
    <w:rsid w:val="00F735C2"/>
    <w:rsid w:val="00F74A33"/>
    <w:rsid w:val="00F75BFB"/>
    <w:rsid w:val="00F75F3F"/>
    <w:rsid w:val="00F761CC"/>
    <w:rsid w:val="00F764F6"/>
    <w:rsid w:val="00F76853"/>
    <w:rsid w:val="00F77BB2"/>
    <w:rsid w:val="00F817CB"/>
    <w:rsid w:val="00F81C90"/>
    <w:rsid w:val="00F830AF"/>
    <w:rsid w:val="00F83BF3"/>
    <w:rsid w:val="00F84818"/>
    <w:rsid w:val="00F84942"/>
    <w:rsid w:val="00F8597D"/>
    <w:rsid w:val="00F870B5"/>
    <w:rsid w:val="00F8750E"/>
    <w:rsid w:val="00F9150C"/>
    <w:rsid w:val="00F91B06"/>
    <w:rsid w:val="00F91C2D"/>
    <w:rsid w:val="00F92FE8"/>
    <w:rsid w:val="00F93974"/>
    <w:rsid w:val="00F94275"/>
    <w:rsid w:val="00F9441A"/>
    <w:rsid w:val="00F94A89"/>
    <w:rsid w:val="00F957E1"/>
    <w:rsid w:val="00F964AC"/>
    <w:rsid w:val="00F9657D"/>
    <w:rsid w:val="00F97ABA"/>
    <w:rsid w:val="00F97D71"/>
    <w:rsid w:val="00FA1488"/>
    <w:rsid w:val="00FA3D5F"/>
    <w:rsid w:val="00FA3EBC"/>
    <w:rsid w:val="00FA4043"/>
    <w:rsid w:val="00FA44EC"/>
    <w:rsid w:val="00FA5511"/>
    <w:rsid w:val="00FA5514"/>
    <w:rsid w:val="00FA5C11"/>
    <w:rsid w:val="00FA66B2"/>
    <w:rsid w:val="00FA7334"/>
    <w:rsid w:val="00FA7E61"/>
    <w:rsid w:val="00FB0D3F"/>
    <w:rsid w:val="00FB242C"/>
    <w:rsid w:val="00FB3404"/>
    <w:rsid w:val="00FB3E38"/>
    <w:rsid w:val="00FB50FA"/>
    <w:rsid w:val="00FB7EC5"/>
    <w:rsid w:val="00FB7EC9"/>
    <w:rsid w:val="00FC0A9B"/>
    <w:rsid w:val="00FC0E4F"/>
    <w:rsid w:val="00FC23D9"/>
    <w:rsid w:val="00FC2E8C"/>
    <w:rsid w:val="00FC329D"/>
    <w:rsid w:val="00FC365A"/>
    <w:rsid w:val="00FC3F0B"/>
    <w:rsid w:val="00FC4133"/>
    <w:rsid w:val="00FC5723"/>
    <w:rsid w:val="00FC75A6"/>
    <w:rsid w:val="00FC7C3A"/>
    <w:rsid w:val="00FD2D76"/>
    <w:rsid w:val="00FD36F4"/>
    <w:rsid w:val="00FD394D"/>
    <w:rsid w:val="00FD3B0A"/>
    <w:rsid w:val="00FD4207"/>
    <w:rsid w:val="00FD550F"/>
    <w:rsid w:val="00FD585E"/>
    <w:rsid w:val="00FD5A4D"/>
    <w:rsid w:val="00FD5B4F"/>
    <w:rsid w:val="00FE020D"/>
    <w:rsid w:val="00FE0945"/>
    <w:rsid w:val="00FE21F4"/>
    <w:rsid w:val="00FE324A"/>
    <w:rsid w:val="00FE339D"/>
    <w:rsid w:val="00FE6105"/>
    <w:rsid w:val="00FE6ED1"/>
    <w:rsid w:val="00FF005F"/>
    <w:rsid w:val="00FF081E"/>
    <w:rsid w:val="00FF0E7B"/>
    <w:rsid w:val="00FF0EAE"/>
    <w:rsid w:val="00FF11FE"/>
    <w:rsid w:val="00FF1EC7"/>
    <w:rsid w:val="00FF20AB"/>
    <w:rsid w:val="00FF3A4E"/>
    <w:rsid w:val="00FF4FA5"/>
    <w:rsid w:val="00FF554E"/>
    <w:rsid w:val="00FF5784"/>
    <w:rsid w:val="00FF5F1B"/>
    <w:rsid w:val="00FF6000"/>
    <w:rsid w:val="00FF7CEA"/>
    <w:rsid w:val="00FF7D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AE842B-C660-4F23-8911-878BCD80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spacing w:after="200" w:line="276" w:lineRule="auto"/>
    </w:pPr>
    <w:rPr>
      <w:sz w:val="22"/>
      <w:szCs w:val="22"/>
    </w:rPr>
  </w:style>
  <w:style w:type="paragraph" w:styleId="1">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2"/>
    <w:next w:val="a2"/>
    <w:link w:val="10"/>
    <w:uiPriority w:val="9"/>
    <w:qFormat/>
    <w:rsid w:val="005F7EBC"/>
    <w:pPr>
      <w:keepNext/>
      <w:spacing w:before="240" w:after="60" w:line="240" w:lineRule="auto"/>
      <w:outlineLvl w:val="0"/>
    </w:pPr>
    <w:rPr>
      <w:rFonts w:ascii="Arial" w:hAnsi="Arial"/>
      <w:b/>
      <w:bCs/>
      <w:kern w:val="32"/>
      <w:sz w:val="32"/>
      <w:szCs w:val="32"/>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2"/>
    <w:next w:val="a2"/>
    <w:link w:val="21"/>
    <w:qFormat/>
    <w:rsid w:val="005F7EBC"/>
    <w:pPr>
      <w:keepNext/>
      <w:spacing w:before="240" w:after="60" w:line="240" w:lineRule="auto"/>
      <w:outlineLvl w:val="1"/>
    </w:pPr>
    <w:rPr>
      <w:rFonts w:ascii="Arial" w:hAnsi="Arial"/>
      <w:b/>
      <w:bCs/>
      <w:i/>
      <w:iCs/>
      <w:sz w:val="28"/>
      <w:szCs w:val="28"/>
    </w:rPr>
  </w:style>
  <w:style w:type="paragraph" w:styleId="3">
    <w:name w:val="heading 3"/>
    <w:aliases w:val="H3,- 1.1.1,Заголовок 3 пункт УГТП,Подпункт"/>
    <w:basedOn w:val="a2"/>
    <w:next w:val="a2"/>
    <w:link w:val="30"/>
    <w:qFormat/>
    <w:rsid w:val="005F7EBC"/>
    <w:pPr>
      <w:keepNext/>
      <w:spacing w:after="0" w:line="240" w:lineRule="auto"/>
      <w:ind w:firstLine="567"/>
      <w:outlineLvl w:val="2"/>
    </w:pPr>
    <w:rPr>
      <w:rFonts w:ascii="Times New Roman" w:hAnsi="Times New Roman"/>
      <w:sz w:val="24"/>
      <w:szCs w:val="20"/>
    </w:rPr>
  </w:style>
  <w:style w:type="paragraph" w:styleId="4">
    <w:name w:val="heading 4"/>
    <w:aliases w:val="Заголовок 4 подпункт УГТП"/>
    <w:basedOn w:val="a2"/>
    <w:next w:val="a2"/>
    <w:link w:val="40"/>
    <w:qFormat/>
    <w:rsid w:val="005F7EBC"/>
    <w:pPr>
      <w:keepNext/>
      <w:spacing w:after="0" w:line="240" w:lineRule="auto"/>
      <w:ind w:right="1409" w:hanging="1413"/>
      <w:jc w:val="center"/>
      <w:outlineLvl w:val="3"/>
    </w:pPr>
    <w:rPr>
      <w:rFonts w:ascii="Times New Roman" w:hAnsi="Times New Roman"/>
      <w:sz w:val="24"/>
      <w:szCs w:val="20"/>
    </w:rPr>
  </w:style>
  <w:style w:type="paragraph" w:styleId="5">
    <w:name w:val="heading 5"/>
    <w:basedOn w:val="a2"/>
    <w:next w:val="a2"/>
    <w:link w:val="50"/>
    <w:uiPriority w:val="9"/>
    <w:qFormat/>
    <w:rsid w:val="005F7EBC"/>
    <w:pPr>
      <w:keepNext/>
      <w:spacing w:after="0" w:line="240" w:lineRule="auto"/>
      <w:ind w:left="-391" w:hanging="1"/>
      <w:outlineLvl w:val="4"/>
    </w:pPr>
    <w:rPr>
      <w:rFonts w:ascii="Times New Roman" w:hAnsi="Times New Roman"/>
      <w:sz w:val="24"/>
      <w:szCs w:val="20"/>
    </w:rPr>
  </w:style>
  <w:style w:type="paragraph" w:styleId="6">
    <w:name w:val="heading 6"/>
    <w:basedOn w:val="a2"/>
    <w:next w:val="a2"/>
    <w:link w:val="60"/>
    <w:qFormat/>
    <w:rsid w:val="005F7EBC"/>
    <w:pPr>
      <w:keepNext/>
      <w:spacing w:after="0" w:line="240" w:lineRule="auto"/>
      <w:outlineLvl w:val="5"/>
    </w:pPr>
    <w:rPr>
      <w:rFonts w:ascii="Times New Roman" w:hAnsi="Times New Roman"/>
      <w:b/>
      <w:sz w:val="24"/>
      <w:szCs w:val="20"/>
    </w:rPr>
  </w:style>
  <w:style w:type="paragraph" w:styleId="7">
    <w:name w:val="heading 7"/>
    <w:basedOn w:val="a2"/>
    <w:next w:val="a2"/>
    <w:link w:val="70"/>
    <w:qFormat/>
    <w:rsid w:val="005F7EBC"/>
    <w:pPr>
      <w:spacing w:before="240" w:after="60" w:line="240" w:lineRule="auto"/>
      <w:outlineLvl w:val="6"/>
    </w:pPr>
    <w:rPr>
      <w:rFonts w:ascii="Times New Roman" w:hAnsi="Times New Roman"/>
      <w:sz w:val="24"/>
      <w:szCs w:val="24"/>
    </w:rPr>
  </w:style>
  <w:style w:type="paragraph" w:styleId="8">
    <w:name w:val="heading 8"/>
    <w:basedOn w:val="a2"/>
    <w:next w:val="a2"/>
    <w:link w:val="80"/>
    <w:qFormat/>
    <w:rsid w:val="005F7EBC"/>
    <w:pPr>
      <w:keepNext/>
      <w:spacing w:after="0" w:line="240" w:lineRule="auto"/>
      <w:jc w:val="both"/>
      <w:outlineLvl w:val="7"/>
    </w:pPr>
    <w:rPr>
      <w:rFonts w:ascii="Times New Roman" w:hAnsi="Times New Roman"/>
      <w:sz w:val="24"/>
      <w:szCs w:val="20"/>
    </w:rPr>
  </w:style>
  <w:style w:type="paragraph" w:styleId="9">
    <w:name w:val="heading 9"/>
    <w:basedOn w:val="a2"/>
    <w:next w:val="a2"/>
    <w:link w:val="90"/>
    <w:qFormat/>
    <w:rsid w:val="005F7EBC"/>
    <w:pPr>
      <w:keepNext/>
      <w:spacing w:after="0" w:line="240" w:lineRule="auto"/>
      <w:jc w:val="center"/>
      <w:outlineLvl w:val="8"/>
    </w:pPr>
    <w:rPr>
      <w:rFonts w:ascii="Times New Roman" w:hAnsi="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qFormat/>
    <w:rsid w:val="0055413F"/>
    <w:pPr>
      <w:ind w:left="720"/>
      <w:contextualSpacing/>
    </w:pPr>
  </w:style>
  <w:style w:type="character" w:customStyle="1" w:styleId="10">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link w:val="1"/>
    <w:uiPriority w:val="9"/>
    <w:rsid w:val="005F7EBC"/>
    <w:rPr>
      <w:rFonts w:ascii="Arial" w:eastAsia="Times New Roman" w:hAnsi="Arial" w:cs="Times New Roman"/>
      <w:b/>
      <w:bCs/>
      <w:kern w:val="32"/>
      <w:sz w:val="32"/>
      <w:szCs w:val="32"/>
    </w:rPr>
  </w:style>
  <w:style w:type="character" w:customStyle="1" w:styleId="21">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link w:val="20"/>
    <w:rsid w:val="005F7EBC"/>
    <w:rPr>
      <w:rFonts w:ascii="Arial" w:eastAsia="Times New Roman" w:hAnsi="Arial" w:cs="Times New Roman"/>
      <w:b/>
      <w:bCs/>
      <w:i/>
      <w:iCs/>
      <w:sz w:val="28"/>
      <w:szCs w:val="28"/>
    </w:rPr>
  </w:style>
  <w:style w:type="character" w:customStyle="1" w:styleId="30">
    <w:name w:val="Заголовок 3 Знак"/>
    <w:aliases w:val="H3 Знак,- 1.1.1 Знак,Заголовок 3 пункт УГТП Знак,Подпункт Знак"/>
    <w:link w:val="3"/>
    <w:rsid w:val="005F7EBC"/>
    <w:rPr>
      <w:rFonts w:ascii="Times New Roman" w:eastAsia="Times New Roman" w:hAnsi="Times New Roman" w:cs="Times New Roman"/>
      <w:sz w:val="24"/>
      <w:szCs w:val="20"/>
    </w:rPr>
  </w:style>
  <w:style w:type="character" w:customStyle="1" w:styleId="40">
    <w:name w:val="Заголовок 4 Знак"/>
    <w:aliases w:val="Заголовок 4 подпункт УГТП Знак"/>
    <w:link w:val="4"/>
    <w:rsid w:val="005F7EBC"/>
    <w:rPr>
      <w:rFonts w:ascii="Times New Roman" w:eastAsia="Times New Roman" w:hAnsi="Times New Roman" w:cs="Times New Roman"/>
      <w:sz w:val="24"/>
      <w:szCs w:val="20"/>
    </w:rPr>
  </w:style>
  <w:style w:type="character" w:customStyle="1" w:styleId="50">
    <w:name w:val="Заголовок 5 Знак"/>
    <w:link w:val="5"/>
    <w:uiPriority w:val="9"/>
    <w:rsid w:val="005F7EBC"/>
    <w:rPr>
      <w:rFonts w:ascii="Times New Roman" w:eastAsia="Times New Roman" w:hAnsi="Times New Roman" w:cs="Times New Roman"/>
      <w:sz w:val="24"/>
      <w:szCs w:val="20"/>
    </w:rPr>
  </w:style>
  <w:style w:type="character" w:customStyle="1" w:styleId="60">
    <w:name w:val="Заголовок 6 Знак"/>
    <w:link w:val="6"/>
    <w:rsid w:val="005F7EBC"/>
    <w:rPr>
      <w:rFonts w:ascii="Times New Roman" w:eastAsia="Times New Roman" w:hAnsi="Times New Roman" w:cs="Times New Roman"/>
      <w:b/>
      <w:sz w:val="24"/>
      <w:szCs w:val="20"/>
    </w:rPr>
  </w:style>
  <w:style w:type="character" w:customStyle="1" w:styleId="70">
    <w:name w:val="Заголовок 7 Знак"/>
    <w:link w:val="7"/>
    <w:rsid w:val="005F7EBC"/>
    <w:rPr>
      <w:rFonts w:ascii="Times New Roman" w:eastAsia="Times New Roman" w:hAnsi="Times New Roman" w:cs="Times New Roman"/>
      <w:sz w:val="24"/>
      <w:szCs w:val="24"/>
    </w:rPr>
  </w:style>
  <w:style w:type="character" w:customStyle="1" w:styleId="80">
    <w:name w:val="Заголовок 8 Знак"/>
    <w:link w:val="8"/>
    <w:rsid w:val="005F7EBC"/>
    <w:rPr>
      <w:rFonts w:ascii="Times New Roman" w:eastAsia="Times New Roman" w:hAnsi="Times New Roman" w:cs="Times New Roman"/>
      <w:sz w:val="24"/>
      <w:szCs w:val="20"/>
    </w:rPr>
  </w:style>
  <w:style w:type="character" w:customStyle="1" w:styleId="90">
    <w:name w:val="Заголовок 9 Знак"/>
    <w:link w:val="9"/>
    <w:rsid w:val="005F7EBC"/>
    <w:rPr>
      <w:rFonts w:ascii="Times New Roman" w:eastAsia="Times New Roman" w:hAnsi="Times New Roman" w:cs="Times New Roman"/>
      <w:sz w:val="28"/>
      <w:szCs w:val="20"/>
    </w:rPr>
  </w:style>
  <w:style w:type="numbering" w:customStyle="1" w:styleId="11">
    <w:name w:val="Нет списка1"/>
    <w:next w:val="a5"/>
    <w:uiPriority w:val="99"/>
    <w:semiHidden/>
    <w:rsid w:val="005F7EBC"/>
  </w:style>
  <w:style w:type="paragraph" w:styleId="a8">
    <w:name w:val="header"/>
    <w:aliases w:val="ВерхКолонтитул"/>
    <w:basedOn w:val="a2"/>
    <w:link w:val="a9"/>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9">
    <w:name w:val="Верхний колонтитул Знак"/>
    <w:aliases w:val="ВерхКолонтитул Знак"/>
    <w:link w:val="a8"/>
    <w:uiPriority w:val="99"/>
    <w:rsid w:val="005F7EBC"/>
    <w:rPr>
      <w:rFonts w:ascii="Times New Roman" w:eastAsia="Times New Roman" w:hAnsi="Times New Roman" w:cs="Times New Roman"/>
      <w:sz w:val="20"/>
      <w:szCs w:val="20"/>
      <w:lang w:eastAsia="ru-RU"/>
    </w:rPr>
  </w:style>
  <w:style w:type="paragraph" w:styleId="aa">
    <w:name w:val="footer"/>
    <w:basedOn w:val="a2"/>
    <w:link w:val="ab"/>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b">
    <w:name w:val="Нижний колонтитул Знак"/>
    <w:link w:val="aa"/>
    <w:uiPriority w:val="99"/>
    <w:rsid w:val="005F7EBC"/>
    <w:rPr>
      <w:rFonts w:ascii="Times New Roman" w:eastAsia="Times New Roman" w:hAnsi="Times New Roman" w:cs="Times New Roman"/>
      <w:sz w:val="20"/>
      <w:szCs w:val="20"/>
      <w:lang w:eastAsia="ru-RU"/>
    </w:rPr>
  </w:style>
  <w:style w:type="character" w:styleId="ac">
    <w:name w:val="page number"/>
    <w:basedOn w:val="a3"/>
    <w:rsid w:val="005F7EBC"/>
  </w:style>
  <w:style w:type="paragraph" w:styleId="ad">
    <w:name w:val="Plain Text"/>
    <w:aliases w:val="Текст Знак2"/>
    <w:basedOn w:val="a2"/>
    <w:link w:val="ae"/>
    <w:qFormat/>
    <w:rsid w:val="005F7EBC"/>
    <w:pPr>
      <w:spacing w:after="0" w:line="240" w:lineRule="auto"/>
    </w:pPr>
    <w:rPr>
      <w:rFonts w:ascii="Courier New" w:hAnsi="Courier New"/>
      <w:sz w:val="20"/>
      <w:szCs w:val="20"/>
    </w:rPr>
  </w:style>
  <w:style w:type="character" w:customStyle="1" w:styleId="ae">
    <w:name w:val="Текст Знак"/>
    <w:aliases w:val="Текст Знак2 Знак"/>
    <w:link w:val="ad"/>
    <w:rsid w:val="005F7EBC"/>
    <w:rPr>
      <w:rFonts w:ascii="Courier New" w:eastAsia="Times New Roman" w:hAnsi="Courier New" w:cs="Times New Roman"/>
      <w:sz w:val="20"/>
      <w:szCs w:val="20"/>
    </w:rPr>
  </w:style>
  <w:style w:type="table" w:styleId="af">
    <w:name w:val="Table Grid"/>
    <w:basedOn w:val="a4"/>
    <w:rsid w:val="005F7EB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Indent"/>
    <w:basedOn w:val="a2"/>
    <w:link w:val="af1"/>
    <w:rsid w:val="005F7EBC"/>
    <w:pPr>
      <w:spacing w:after="0" w:line="240" w:lineRule="auto"/>
      <w:ind w:firstLine="567"/>
    </w:pPr>
    <w:rPr>
      <w:rFonts w:ascii="Times New Roman" w:hAnsi="Times New Roman"/>
      <w:sz w:val="24"/>
      <w:szCs w:val="20"/>
    </w:rPr>
  </w:style>
  <w:style w:type="character" w:customStyle="1" w:styleId="af1">
    <w:name w:val="Основной текст с отступом Знак"/>
    <w:link w:val="af0"/>
    <w:rsid w:val="005F7EBC"/>
    <w:rPr>
      <w:rFonts w:ascii="Times New Roman" w:eastAsia="Times New Roman" w:hAnsi="Times New Roman" w:cs="Times New Roman"/>
      <w:sz w:val="24"/>
      <w:szCs w:val="20"/>
    </w:rPr>
  </w:style>
  <w:style w:type="paragraph" w:styleId="af2">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2"/>
    <w:link w:val="af3"/>
    <w:rsid w:val="005F7EBC"/>
    <w:pPr>
      <w:spacing w:after="0" w:line="240" w:lineRule="auto"/>
    </w:pPr>
    <w:rPr>
      <w:rFonts w:ascii="Times New Roman" w:hAnsi="Times New Roman"/>
      <w:sz w:val="24"/>
      <w:szCs w:val="20"/>
    </w:rPr>
  </w:style>
  <w:style w:type="character" w:customStyle="1" w:styleId="af3">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link w:val="af2"/>
    <w:rsid w:val="005F7EBC"/>
    <w:rPr>
      <w:rFonts w:ascii="Times New Roman" w:eastAsia="Times New Roman" w:hAnsi="Times New Roman" w:cs="Times New Roman"/>
      <w:sz w:val="24"/>
      <w:szCs w:val="20"/>
    </w:rPr>
  </w:style>
  <w:style w:type="paragraph" w:styleId="22">
    <w:name w:val="Body Text Indent 2"/>
    <w:basedOn w:val="a2"/>
    <w:link w:val="23"/>
    <w:rsid w:val="005F7EBC"/>
    <w:pPr>
      <w:spacing w:after="0" w:line="240" w:lineRule="auto"/>
      <w:ind w:right="78" w:firstLine="567"/>
      <w:jc w:val="both"/>
    </w:pPr>
    <w:rPr>
      <w:rFonts w:ascii="Times New Roman" w:hAnsi="Times New Roman"/>
      <w:sz w:val="24"/>
      <w:szCs w:val="20"/>
    </w:rPr>
  </w:style>
  <w:style w:type="character" w:customStyle="1" w:styleId="23">
    <w:name w:val="Основной текст с отступом 2 Знак"/>
    <w:link w:val="22"/>
    <w:rsid w:val="005F7EBC"/>
    <w:rPr>
      <w:rFonts w:ascii="Times New Roman" w:eastAsia="Times New Roman" w:hAnsi="Times New Roman" w:cs="Times New Roman"/>
      <w:sz w:val="24"/>
      <w:szCs w:val="20"/>
    </w:rPr>
  </w:style>
  <w:style w:type="paragraph" w:styleId="31">
    <w:name w:val="Body Text Indent 3"/>
    <w:basedOn w:val="a2"/>
    <w:link w:val="32"/>
    <w:rsid w:val="005F7EBC"/>
    <w:pPr>
      <w:spacing w:after="0" w:line="240" w:lineRule="auto"/>
      <w:ind w:firstLine="567"/>
      <w:jc w:val="both"/>
    </w:pPr>
    <w:rPr>
      <w:rFonts w:ascii="Times New Roman" w:hAnsi="Times New Roman"/>
      <w:sz w:val="24"/>
      <w:szCs w:val="20"/>
    </w:rPr>
  </w:style>
  <w:style w:type="character" w:customStyle="1" w:styleId="32">
    <w:name w:val="Основной текст с отступом 3 Знак"/>
    <w:link w:val="31"/>
    <w:rsid w:val="005F7EBC"/>
    <w:rPr>
      <w:rFonts w:ascii="Times New Roman" w:eastAsia="Times New Roman" w:hAnsi="Times New Roman" w:cs="Times New Roman"/>
      <w:sz w:val="24"/>
      <w:szCs w:val="20"/>
    </w:rPr>
  </w:style>
  <w:style w:type="paragraph" w:styleId="24">
    <w:name w:val="Body Text 2"/>
    <w:basedOn w:val="a2"/>
    <w:link w:val="25"/>
    <w:rsid w:val="005F7EBC"/>
    <w:pPr>
      <w:spacing w:after="0" w:line="240" w:lineRule="auto"/>
      <w:jc w:val="both"/>
    </w:pPr>
    <w:rPr>
      <w:rFonts w:ascii="Times New Roman" w:hAnsi="Times New Roman"/>
      <w:sz w:val="24"/>
      <w:szCs w:val="20"/>
    </w:rPr>
  </w:style>
  <w:style w:type="character" w:customStyle="1" w:styleId="25">
    <w:name w:val="Основной текст 2 Знак"/>
    <w:link w:val="24"/>
    <w:rsid w:val="005F7EBC"/>
    <w:rPr>
      <w:rFonts w:ascii="Times New Roman" w:eastAsia="Times New Roman" w:hAnsi="Times New Roman" w:cs="Times New Roman"/>
      <w:sz w:val="24"/>
      <w:szCs w:val="20"/>
    </w:rPr>
  </w:style>
  <w:style w:type="paragraph" w:customStyle="1" w:styleId="Normal">
    <w:name w:val="[Normal]"/>
    <w:rsid w:val="005F7EBC"/>
    <w:pPr>
      <w:widowControl w:val="0"/>
      <w:autoSpaceDE w:val="0"/>
      <w:autoSpaceDN w:val="0"/>
      <w:adjustRightInd w:val="0"/>
    </w:pPr>
    <w:rPr>
      <w:rFonts w:ascii="Arial" w:hAnsi="Arial" w:cs="Arial"/>
      <w:sz w:val="24"/>
      <w:szCs w:val="24"/>
    </w:rPr>
  </w:style>
  <w:style w:type="paragraph" w:styleId="af4">
    <w:name w:val="List"/>
    <w:basedOn w:val="a2"/>
    <w:rsid w:val="005F7EBC"/>
    <w:pPr>
      <w:spacing w:after="0" w:line="240" w:lineRule="auto"/>
      <w:ind w:left="283" w:hanging="283"/>
    </w:pPr>
    <w:rPr>
      <w:rFonts w:ascii="MS Sans Serif" w:hAnsi="MS Sans Serif"/>
      <w:sz w:val="20"/>
      <w:szCs w:val="20"/>
      <w:lang w:val="en-US"/>
    </w:rPr>
  </w:style>
  <w:style w:type="paragraph" w:styleId="26">
    <w:name w:val="List 2"/>
    <w:basedOn w:val="a2"/>
    <w:rsid w:val="005F7EBC"/>
    <w:pPr>
      <w:spacing w:after="0" w:line="240" w:lineRule="auto"/>
      <w:ind w:left="566" w:hanging="283"/>
    </w:pPr>
    <w:rPr>
      <w:rFonts w:ascii="MS Sans Serif" w:hAnsi="MS Sans Serif"/>
      <w:sz w:val="20"/>
      <w:szCs w:val="20"/>
      <w:lang w:val="en-US"/>
    </w:rPr>
  </w:style>
  <w:style w:type="paragraph" w:styleId="33">
    <w:name w:val="List 3"/>
    <w:basedOn w:val="a2"/>
    <w:rsid w:val="005F7EBC"/>
    <w:pPr>
      <w:spacing w:after="0" w:line="240" w:lineRule="auto"/>
      <w:ind w:left="849" w:hanging="283"/>
    </w:pPr>
    <w:rPr>
      <w:rFonts w:ascii="MS Sans Serif" w:hAnsi="MS Sans Serif"/>
      <w:sz w:val="20"/>
      <w:szCs w:val="20"/>
      <w:lang w:val="en-US"/>
    </w:rPr>
  </w:style>
  <w:style w:type="paragraph" w:styleId="41">
    <w:name w:val="List 4"/>
    <w:basedOn w:val="a2"/>
    <w:rsid w:val="005F7EBC"/>
    <w:pPr>
      <w:spacing w:after="0" w:line="240" w:lineRule="auto"/>
      <w:ind w:left="1132" w:hanging="283"/>
    </w:pPr>
    <w:rPr>
      <w:rFonts w:ascii="MS Sans Serif" w:hAnsi="MS Sans Serif"/>
      <w:sz w:val="20"/>
      <w:szCs w:val="20"/>
      <w:lang w:val="en-US"/>
    </w:rPr>
  </w:style>
  <w:style w:type="paragraph" w:styleId="51">
    <w:name w:val="List 5"/>
    <w:basedOn w:val="a2"/>
    <w:rsid w:val="005F7EBC"/>
    <w:pPr>
      <w:spacing w:after="0" w:line="240" w:lineRule="auto"/>
      <w:ind w:left="1415" w:hanging="283"/>
    </w:pPr>
    <w:rPr>
      <w:rFonts w:ascii="MS Sans Serif" w:hAnsi="MS Sans Serif"/>
      <w:sz w:val="20"/>
      <w:szCs w:val="20"/>
      <w:lang w:val="en-US"/>
    </w:rPr>
  </w:style>
  <w:style w:type="paragraph" w:customStyle="1" w:styleId="12">
    <w:name w:val="Заголовок1"/>
    <w:aliases w:val="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2"/>
    <w:link w:val="af5"/>
    <w:qFormat/>
    <w:rsid w:val="005F7EBC"/>
    <w:pPr>
      <w:spacing w:after="0" w:line="240" w:lineRule="auto"/>
      <w:jc w:val="center"/>
    </w:pPr>
    <w:rPr>
      <w:rFonts w:ascii="Courier New" w:hAnsi="Courier New"/>
      <w:b/>
      <w:sz w:val="28"/>
      <w:szCs w:val="20"/>
    </w:rPr>
  </w:style>
  <w:style w:type="character" w:customStyle="1" w:styleId="af5">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ink w:val="12"/>
    <w:rsid w:val="005F7EBC"/>
    <w:rPr>
      <w:rFonts w:ascii="Courier New" w:eastAsia="Times New Roman" w:hAnsi="Courier New" w:cs="Times New Roman"/>
      <w:b/>
      <w:sz w:val="28"/>
      <w:szCs w:val="20"/>
    </w:rPr>
  </w:style>
  <w:style w:type="paragraph" w:styleId="2">
    <w:name w:val="List Continue 2"/>
    <w:basedOn w:val="a2"/>
    <w:rsid w:val="005F7EBC"/>
    <w:pPr>
      <w:numPr>
        <w:numId w:val="4"/>
      </w:numPr>
      <w:tabs>
        <w:tab w:val="clear" w:pos="1751"/>
      </w:tabs>
      <w:spacing w:after="120" w:line="240" w:lineRule="auto"/>
      <w:ind w:left="566"/>
    </w:pPr>
    <w:rPr>
      <w:rFonts w:ascii="MS Sans Serif" w:hAnsi="MS Sans Serif"/>
      <w:sz w:val="20"/>
      <w:szCs w:val="20"/>
      <w:lang w:val="en-US"/>
    </w:rPr>
  </w:style>
  <w:style w:type="paragraph" w:styleId="34">
    <w:name w:val="List Continue 3"/>
    <w:basedOn w:val="a2"/>
    <w:rsid w:val="005F7EBC"/>
    <w:pPr>
      <w:spacing w:after="120" w:line="240" w:lineRule="auto"/>
      <w:ind w:left="849"/>
    </w:pPr>
    <w:rPr>
      <w:rFonts w:ascii="MS Sans Serif" w:hAnsi="MS Sans Serif"/>
      <w:sz w:val="20"/>
      <w:szCs w:val="20"/>
      <w:lang w:val="en-US"/>
    </w:rPr>
  </w:style>
  <w:style w:type="paragraph" w:styleId="42">
    <w:name w:val="List Continue 4"/>
    <w:basedOn w:val="a2"/>
    <w:rsid w:val="005F7EBC"/>
    <w:pPr>
      <w:spacing w:after="120" w:line="240" w:lineRule="auto"/>
      <w:ind w:left="1132"/>
    </w:pPr>
    <w:rPr>
      <w:rFonts w:ascii="MS Sans Serif" w:hAnsi="MS Sans Serif"/>
      <w:sz w:val="20"/>
      <w:szCs w:val="20"/>
      <w:lang w:val="en-US"/>
    </w:rPr>
  </w:style>
  <w:style w:type="paragraph" w:styleId="35">
    <w:name w:val="Body Text 3"/>
    <w:basedOn w:val="a2"/>
    <w:link w:val="36"/>
    <w:rsid w:val="005F7EBC"/>
    <w:pPr>
      <w:spacing w:after="0" w:line="360" w:lineRule="auto"/>
      <w:jc w:val="center"/>
    </w:pPr>
    <w:rPr>
      <w:rFonts w:ascii="MS Sans Serif" w:hAnsi="MS Sans Serif"/>
      <w:sz w:val="20"/>
      <w:szCs w:val="20"/>
      <w:lang w:val="en-US"/>
    </w:rPr>
  </w:style>
  <w:style w:type="character" w:customStyle="1" w:styleId="36">
    <w:name w:val="Основной текст 3 Знак"/>
    <w:link w:val="35"/>
    <w:rsid w:val="005F7EBC"/>
    <w:rPr>
      <w:rFonts w:ascii="MS Sans Serif" w:eastAsia="Times New Roman" w:hAnsi="MS Sans Serif" w:cs="Times New Roman"/>
      <w:sz w:val="20"/>
      <w:szCs w:val="20"/>
      <w:lang w:val="en-US"/>
    </w:rPr>
  </w:style>
  <w:style w:type="paragraph" w:styleId="af6">
    <w:name w:val="Block Text"/>
    <w:basedOn w:val="a2"/>
    <w:rsid w:val="005F7EBC"/>
    <w:pPr>
      <w:spacing w:after="0" w:line="240" w:lineRule="auto"/>
      <w:ind w:left="-1276" w:right="327"/>
      <w:jc w:val="center"/>
    </w:pPr>
    <w:rPr>
      <w:rFonts w:ascii="Times New Roman" w:hAnsi="Times New Roman"/>
      <w:sz w:val="28"/>
      <w:szCs w:val="20"/>
    </w:rPr>
  </w:style>
  <w:style w:type="paragraph" w:styleId="a1">
    <w:name w:val="Balloon Text"/>
    <w:basedOn w:val="a2"/>
    <w:link w:val="af7"/>
    <w:rsid w:val="005F7EBC"/>
    <w:pPr>
      <w:numPr>
        <w:numId w:val="5"/>
      </w:numPr>
      <w:tabs>
        <w:tab w:val="clear" w:pos="990"/>
      </w:tabs>
      <w:spacing w:after="0" w:line="240" w:lineRule="auto"/>
      <w:ind w:left="0" w:firstLine="0"/>
    </w:pPr>
    <w:rPr>
      <w:rFonts w:ascii="Tahoma" w:hAnsi="Tahoma"/>
      <w:sz w:val="16"/>
      <w:szCs w:val="16"/>
    </w:rPr>
  </w:style>
  <w:style w:type="character" w:customStyle="1" w:styleId="af7">
    <w:name w:val="Текст выноски Знак"/>
    <w:link w:val="a1"/>
    <w:rsid w:val="005F7EBC"/>
    <w:rPr>
      <w:rFonts w:ascii="Tahoma" w:eastAsia="Times New Roman" w:hAnsi="Tahoma" w:cs="Times New Roman"/>
      <w:sz w:val="16"/>
      <w:szCs w:val="16"/>
    </w:rPr>
  </w:style>
  <w:style w:type="paragraph" w:customStyle="1" w:styleId="Heading">
    <w:name w:val="Heading"/>
    <w:rsid w:val="005F7EBC"/>
    <w:pPr>
      <w:autoSpaceDE w:val="0"/>
      <w:autoSpaceDN w:val="0"/>
      <w:adjustRightInd w:val="0"/>
    </w:pPr>
    <w:rPr>
      <w:rFonts w:ascii="Arial" w:hAnsi="Arial" w:cs="Arial"/>
      <w:b/>
      <w:bCs/>
      <w:sz w:val="22"/>
      <w:szCs w:val="22"/>
    </w:rPr>
  </w:style>
  <w:style w:type="paragraph" w:customStyle="1" w:styleId="af8">
    <w:name w:val="Чертежный"/>
    <w:rsid w:val="005F7EBC"/>
    <w:pPr>
      <w:jc w:val="both"/>
    </w:pPr>
    <w:rPr>
      <w:rFonts w:ascii="ISOCPEUR" w:hAnsi="ISOCPEUR"/>
      <w:i/>
      <w:sz w:val="28"/>
      <w:lang w:val="uk-UA"/>
    </w:rPr>
  </w:style>
  <w:style w:type="character" w:customStyle="1" w:styleId="a7">
    <w:name w:val="Абзац списка Знак"/>
    <w:link w:val="a6"/>
    <w:rsid w:val="005F7EBC"/>
  </w:style>
  <w:style w:type="paragraph" w:customStyle="1" w:styleId="Style4">
    <w:name w:val="Style4"/>
    <w:basedOn w:val="a2"/>
    <w:rsid w:val="005F7EBC"/>
    <w:pPr>
      <w:widowControl w:val="0"/>
      <w:autoSpaceDE w:val="0"/>
      <w:autoSpaceDN w:val="0"/>
      <w:adjustRightInd w:val="0"/>
      <w:spacing w:after="0" w:line="211" w:lineRule="exact"/>
      <w:jc w:val="right"/>
    </w:pPr>
    <w:rPr>
      <w:rFonts w:ascii="Lucida Sans Unicode" w:hAnsi="Lucida Sans Unicode"/>
      <w:sz w:val="24"/>
      <w:szCs w:val="24"/>
    </w:rPr>
  </w:style>
  <w:style w:type="character" w:customStyle="1" w:styleId="FontStyle11">
    <w:name w:val="Font Style11"/>
    <w:rsid w:val="005F7EBC"/>
    <w:rPr>
      <w:rFonts w:ascii="Times New Roman" w:hAnsi="Times New Roman" w:cs="Times New Roman" w:hint="default"/>
      <w:sz w:val="26"/>
      <w:szCs w:val="26"/>
    </w:rPr>
  </w:style>
  <w:style w:type="paragraph" w:customStyle="1" w:styleId="113">
    <w:name w:val="Стиль Заголовок 1 + 13 пт"/>
    <w:basedOn w:val="1"/>
    <w:rsid w:val="005F7EBC"/>
    <w:pPr>
      <w:pageBreakBefore/>
      <w:tabs>
        <w:tab w:val="num" w:pos="2559"/>
      </w:tabs>
      <w:spacing w:before="100" w:beforeAutospacing="1" w:after="100" w:afterAutospacing="1" w:line="360" w:lineRule="auto"/>
      <w:ind w:left="2559" w:hanging="432"/>
      <w:jc w:val="center"/>
    </w:pPr>
    <w:rPr>
      <w:rFonts w:ascii="Times New Roman" w:hAnsi="Times New Roman"/>
      <w:sz w:val="26"/>
    </w:rPr>
  </w:style>
  <w:style w:type="paragraph" w:customStyle="1" w:styleId="Normal0">
    <w:name w:val="Normal 0"/>
    <w:basedOn w:val="a2"/>
    <w:link w:val="Normal00"/>
    <w:qFormat/>
    <w:rsid w:val="005F7EBC"/>
    <w:pPr>
      <w:spacing w:after="0" w:line="240" w:lineRule="auto"/>
      <w:ind w:firstLine="567"/>
      <w:jc w:val="both"/>
    </w:pPr>
    <w:rPr>
      <w:rFonts w:ascii="Times New Roman" w:hAnsi="Times New Roman"/>
      <w:sz w:val="28"/>
      <w:szCs w:val="28"/>
    </w:rPr>
  </w:style>
  <w:style w:type="character" w:customStyle="1" w:styleId="Normal00">
    <w:name w:val="Normal 0 Знак"/>
    <w:link w:val="Normal0"/>
    <w:locked/>
    <w:rsid w:val="005F7EBC"/>
    <w:rPr>
      <w:rFonts w:ascii="Times New Roman" w:eastAsia="Times New Roman" w:hAnsi="Times New Roman" w:cs="Times New Roman"/>
      <w:sz w:val="28"/>
      <w:szCs w:val="28"/>
    </w:rPr>
  </w:style>
  <w:style w:type="paragraph" w:customStyle="1" w:styleId="a0">
    <w:name w:val="Маркер"/>
    <w:basedOn w:val="a2"/>
    <w:link w:val="af9"/>
    <w:rsid w:val="005F7EBC"/>
    <w:pPr>
      <w:numPr>
        <w:numId w:val="2"/>
      </w:numPr>
      <w:spacing w:after="0" w:line="240" w:lineRule="auto"/>
      <w:jc w:val="both"/>
    </w:pPr>
    <w:rPr>
      <w:rFonts w:ascii="Times New Roman" w:hAnsi="Times New Roman"/>
      <w:sz w:val="28"/>
      <w:szCs w:val="20"/>
    </w:rPr>
  </w:style>
  <w:style w:type="character" w:customStyle="1" w:styleId="af9">
    <w:name w:val="Маркер Знак Знак"/>
    <w:link w:val="a0"/>
    <w:locked/>
    <w:rsid w:val="005F7EBC"/>
    <w:rPr>
      <w:rFonts w:ascii="Times New Roman" w:eastAsia="Times New Roman" w:hAnsi="Times New Roman" w:cs="Times New Roman"/>
      <w:sz w:val="28"/>
      <w:szCs w:val="20"/>
    </w:rPr>
  </w:style>
  <w:style w:type="paragraph" w:customStyle="1" w:styleId="afa">
    <w:name w:val="Осн_текст"/>
    <w:basedOn w:val="a2"/>
    <w:link w:val="afb"/>
    <w:rsid w:val="005F7EBC"/>
    <w:pPr>
      <w:spacing w:after="0" w:line="240" w:lineRule="auto"/>
      <w:ind w:firstLine="709"/>
      <w:jc w:val="both"/>
    </w:pPr>
    <w:rPr>
      <w:rFonts w:ascii="Times New Roman" w:eastAsia="Calibri" w:hAnsi="Times New Roman"/>
      <w:sz w:val="28"/>
      <w:szCs w:val="24"/>
    </w:rPr>
  </w:style>
  <w:style w:type="character" w:customStyle="1" w:styleId="afb">
    <w:name w:val="Осн_текст Знак"/>
    <w:link w:val="afa"/>
    <w:locked/>
    <w:rsid w:val="005F7EBC"/>
    <w:rPr>
      <w:rFonts w:ascii="Times New Roman" w:eastAsia="Calibri" w:hAnsi="Times New Roman" w:cs="Times New Roman"/>
      <w:sz w:val="28"/>
      <w:szCs w:val="24"/>
    </w:rPr>
  </w:style>
  <w:style w:type="paragraph" w:customStyle="1" w:styleId="ConsPlusNormal">
    <w:name w:val="ConsPlusNormal"/>
    <w:link w:val="ConsPlusNormal0"/>
    <w:rsid w:val="005F7EB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5F7EBC"/>
    <w:rPr>
      <w:rFonts w:ascii="Arial" w:eastAsia="Times New Roman" w:hAnsi="Arial" w:cs="Arial"/>
      <w:sz w:val="20"/>
      <w:szCs w:val="20"/>
      <w:lang w:eastAsia="ru-RU"/>
    </w:rPr>
  </w:style>
  <w:style w:type="paragraph" w:styleId="a">
    <w:name w:val="List Bullet"/>
    <w:basedOn w:val="a2"/>
    <w:rsid w:val="005F7EBC"/>
    <w:pPr>
      <w:numPr>
        <w:numId w:val="3"/>
      </w:numPr>
      <w:spacing w:after="0" w:line="240" w:lineRule="auto"/>
      <w:jc w:val="both"/>
    </w:pPr>
    <w:rPr>
      <w:rFonts w:ascii="Times New Roman" w:hAnsi="Times New Roman"/>
      <w:sz w:val="28"/>
      <w:szCs w:val="20"/>
    </w:rPr>
  </w:style>
  <w:style w:type="paragraph" w:customStyle="1" w:styleId="110">
    <w:name w:val="Основной текст с отступом.об11"/>
    <w:basedOn w:val="a2"/>
    <w:rsid w:val="005F7EBC"/>
    <w:pPr>
      <w:spacing w:after="0" w:line="240" w:lineRule="atLeast"/>
      <w:ind w:firstLine="720"/>
      <w:jc w:val="both"/>
    </w:pPr>
    <w:rPr>
      <w:rFonts w:ascii="Times New Roman" w:hAnsi="Times New Roman"/>
      <w:sz w:val="28"/>
      <w:szCs w:val="20"/>
    </w:rPr>
  </w:style>
  <w:style w:type="paragraph" w:customStyle="1" w:styleId="Default">
    <w:name w:val="Default"/>
    <w:rsid w:val="005F7EBC"/>
    <w:pPr>
      <w:autoSpaceDE w:val="0"/>
      <w:autoSpaceDN w:val="0"/>
      <w:adjustRightInd w:val="0"/>
    </w:pPr>
    <w:rPr>
      <w:rFonts w:ascii="Times New Roman" w:hAnsi="Times New Roman"/>
      <w:color w:val="000000"/>
      <w:sz w:val="24"/>
      <w:szCs w:val="24"/>
    </w:rPr>
  </w:style>
  <w:style w:type="paragraph" w:styleId="afc">
    <w:name w:val="Normal (Web)"/>
    <w:aliases w:val="Обычный (Web)"/>
    <w:basedOn w:val="a2"/>
    <w:unhideWhenUsed/>
    <w:rsid w:val="005F7EBC"/>
    <w:pPr>
      <w:spacing w:before="225" w:after="100" w:afterAutospacing="1" w:line="288" w:lineRule="atLeast"/>
      <w:ind w:left="225" w:right="375"/>
    </w:pPr>
    <w:rPr>
      <w:rFonts w:ascii="Verdana" w:hAnsi="Verdana"/>
      <w:sz w:val="21"/>
      <w:szCs w:val="21"/>
    </w:rPr>
  </w:style>
  <w:style w:type="character" w:styleId="afd">
    <w:name w:val="Strong"/>
    <w:qFormat/>
    <w:rsid w:val="005F7EBC"/>
    <w:rPr>
      <w:b/>
      <w:bCs/>
    </w:rPr>
  </w:style>
  <w:style w:type="character" w:customStyle="1" w:styleId="27">
    <w:name w:val="Основной текст (2)_"/>
    <w:link w:val="28"/>
    <w:rsid w:val="005F7EBC"/>
    <w:rPr>
      <w:shd w:val="clear" w:color="auto" w:fill="FFFFFF"/>
    </w:rPr>
  </w:style>
  <w:style w:type="paragraph" w:customStyle="1" w:styleId="28">
    <w:name w:val="Основной текст (2)"/>
    <w:basedOn w:val="a2"/>
    <w:link w:val="27"/>
    <w:rsid w:val="005F7EBC"/>
    <w:pPr>
      <w:widowControl w:val="0"/>
      <w:shd w:val="clear" w:color="auto" w:fill="FFFFFF"/>
      <w:spacing w:before="480" w:after="0" w:line="413" w:lineRule="exact"/>
      <w:jc w:val="both"/>
    </w:pPr>
  </w:style>
  <w:style w:type="paragraph" w:customStyle="1" w:styleId="310">
    <w:name w:val="Основной текст 31"/>
    <w:basedOn w:val="a2"/>
    <w:rsid w:val="005F7EBC"/>
    <w:pPr>
      <w:widowControl w:val="0"/>
      <w:suppressAutoHyphens/>
      <w:spacing w:after="0" w:line="360" w:lineRule="auto"/>
      <w:jc w:val="center"/>
    </w:pPr>
    <w:rPr>
      <w:rFonts w:ascii="MS Sans Serif" w:hAnsi="MS Sans Serif" w:cs="MS Sans Serif"/>
      <w:sz w:val="20"/>
      <w:szCs w:val="20"/>
      <w:lang w:val="en-US" w:eastAsia="ar-SA"/>
    </w:rPr>
  </w:style>
  <w:style w:type="paragraph" w:customStyle="1" w:styleId="210">
    <w:name w:val="Основной текст с отступом 21"/>
    <w:basedOn w:val="a2"/>
    <w:uiPriority w:val="99"/>
    <w:rsid w:val="005F7EBC"/>
    <w:pPr>
      <w:widowControl w:val="0"/>
      <w:spacing w:after="0" w:line="240" w:lineRule="auto"/>
      <w:ind w:firstLine="851"/>
      <w:jc w:val="both"/>
    </w:pPr>
    <w:rPr>
      <w:rFonts w:ascii="Arial" w:hAnsi="Arial"/>
      <w:kern w:val="2"/>
      <w:sz w:val="24"/>
      <w:szCs w:val="20"/>
      <w:lang w:eastAsia="ja-JP"/>
    </w:rPr>
  </w:style>
  <w:style w:type="paragraph" w:styleId="afe">
    <w:name w:val="caption"/>
    <w:aliases w:val="Номер объекта,Знак, 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2"/>
    <w:next w:val="a2"/>
    <w:link w:val="aff"/>
    <w:qFormat/>
    <w:rsid w:val="005F7EBC"/>
    <w:pPr>
      <w:spacing w:after="0" w:line="240" w:lineRule="auto"/>
    </w:pPr>
    <w:rPr>
      <w:rFonts w:ascii="Times New Roman" w:hAnsi="Times New Roman"/>
      <w:b/>
      <w:bCs/>
      <w:sz w:val="20"/>
      <w:szCs w:val="20"/>
    </w:rPr>
  </w:style>
  <w:style w:type="character" w:customStyle="1" w:styleId="aff">
    <w:name w:val="Название объекта Знак"/>
    <w:aliases w:val="Номер объекта Знак,Знак Знак1, Знак Знак1,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e"/>
    <w:rsid w:val="005F7EBC"/>
    <w:rPr>
      <w:rFonts w:ascii="Times New Roman" w:eastAsia="Times New Roman" w:hAnsi="Times New Roman" w:cs="Times New Roman"/>
      <w:b/>
      <w:bCs/>
      <w:sz w:val="20"/>
      <w:szCs w:val="20"/>
    </w:rPr>
  </w:style>
  <w:style w:type="character" w:customStyle="1" w:styleId="apple-converted-space">
    <w:name w:val="apple-converted-space"/>
    <w:rsid w:val="005F7EBC"/>
  </w:style>
  <w:style w:type="character" w:customStyle="1" w:styleId="13">
    <w:name w:val="Обычный 1 Знак"/>
    <w:link w:val="14"/>
    <w:locked/>
    <w:rsid w:val="005F7EBC"/>
    <w:rPr>
      <w:rFonts w:ascii="Calibri" w:eastAsia="Calibri" w:hAnsi="Calibri"/>
    </w:rPr>
  </w:style>
  <w:style w:type="paragraph" w:customStyle="1" w:styleId="14">
    <w:name w:val="Обычный 1"/>
    <w:basedOn w:val="a2"/>
    <w:link w:val="13"/>
    <w:rsid w:val="005F7EBC"/>
    <w:pPr>
      <w:spacing w:after="0" w:line="360" w:lineRule="auto"/>
      <w:ind w:firstLine="720"/>
      <w:jc w:val="both"/>
    </w:pPr>
    <w:rPr>
      <w:rFonts w:eastAsia="Calibri"/>
    </w:rPr>
  </w:style>
  <w:style w:type="paragraph" w:customStyle="1" w:styleId="aff0">
    <w:name w:val="Шапка таблицы"/>
    <w:basedOn w:val="a2"/>
    <w:link w:val="aff1"/>
    <w:rsid w:val="005F7EBC"/>
    <w:pPr>
      <w:spacing w:after="0" w:line="240" w:lineRule="auto"/>
      <w:jc w:val="center"/>
    </w:pPr>
    <w:rPr>
      <w:rFonts w:ascii="Times New Roman" w:hAnsi="Times New Roman"/>
      <w:sz w:val="24"/>
      <w:szCs w:val="24"/>
    </w:rPr>
  </w:style>
  <w:style w:type="character" w:customStyle="1" w:styleId="aff1">
    <w:name w:val="Шапка таблицы Знак"/>
    <w:link w:val="aff0"/>
    <w:rsid w:val="005F7EBC"/>
    <w:rPr>
      <w:rFonts w:ascii="Times New Roman" w:eastAsia="Times New Roman" w:hAnsi="Times New Roman" w:cs="Times New Roman"/>
      <w:sz w:val="24"/>
      <w:szCs w:val="24"/>
    </w:rPr>
  </w:style>
  <w:style w:type="paragraph" w:customStyle="1" w:styleId="aff2">
    <w:name w:val="Маркированный"/>
    <w:basedOn w:val="a2"/>
    <w:link w:val="aff3"/>
    <w:rsid w:val="005F7EBC"/>
    <w:pPr>
      <w:tabs>
        <w:tab w:val="left" w:pos="567"/>
        <w:tab w:val="num" w:pos="1751"/>
      </w:tabs>
      <w:spacing w:after="0" w:line="240" w:lineRule="auto"/>
      <w:ind w:left="900"/>
      <w:jc w:val="both"/>
    </w:pPr>
    <w:rPr>
      <w:rFonts w:ascii="Times New Roman" w:hAnsi="Times New Roman"/>
      <w:sz w:val="28"/>
      <w:szCs w:val="24"/>
    </w:rPr>
  </w:style>
  <w:style w:type="character" w:customStyle="1" w:styleId="aff3">
    <w:name w:val="Маркированный Знак Знак"/>
    <w:link w:val="aff2"/>
    <w:rsid w:val="005F7EBC"/>
    <w:rPr>
      <w:rFonts w:ascii="Times New Roman" w:eastAsia="Times New Roman" w:hAnsi="Times New Roman" w:cs="Times New Roman"/>
      <w:sz w:val="28"/>
      <w:szCs w:val="24"/>
    </w:rPr>
  </w:style>
  <w:style w:type="character" w:styleId="aff4">
    <w:name w:val="Emphasis"/>
    <w:uiPriority w:val="20"/>
    <w:qFormat/>
    <w:rsid w:val="005F7EBC"/>
    <w:rPr>
      <w:rFonts w:ascii="Arial Black" w:hAnsi="Arial Black" w:cs="Arial Black"/>
      <w:spacing w:val="-4"/>
      <w:sz w:val="18"/>
      <w:szCs w:val="18"/>
    </w:rPr>
  </w:style>
  <w:style w:type="paragraph" w:styleId="aff5">
    <w:name w:val="No Spacing"/>
    <w:link w:val="aff6"/>
    <w:uiPriority w:val="1"/>
    <w:qFormat/>
    <w:rsid w:val="005F7EBC"/>
    <w:rPr>
      <w:sz w:val="22"/>
      <w:szCs w:val="22"/>
    </w:rPr>
  </w:style>
  <w:style w:type="character" w:customStyle="1" w:styleId="aff6">
    <w:name w:val="Без интервала Знак"/>
    <w:link w:val="aff5"/>
    <w:uiPriority w:val="1"/>
    <w:rsid w:val="005F7EBC"/>
    <w:rPr>
      <w:rFonts w:ascii="Calibri" w:eastAsia="Times New Roman" w:hAnsi="Calibri" w:cs="Times New Roman"/>
    </w:rPr>
  </w:style>
  <w:style w:type="character" w:styleId="aff7">
    <w:name w:val="Hyperlink"/>
    <w:uiPriority w:val="99"/>
    <w:rsid w:val="005F7EBC"/>
    <w:rPr>
      <w:color w:val="0000FF"/>
      <w:u w:val="single"/>
    </w:rPr>
  </w:style>
  <w:style w:type="paragraph" w:customStyle="1" w:styleId="37">
    <w:name w:val="стиль3"/>
    <w:basedOn w:val="a2"/>
    <w:rsid w:val="005F7EBC"/>
    <w:pPr>
      <w:spacing w:before="100" w:beforeAutospacing="1" w:after="100" w:afterAutospacing="1" w:line="240" w:lineRule="auto"/>
    </w:pPr>
    <w:rPr>
      <w:rFonts w:ascii="Times New Roman" w:hAnsi="Times New Roman"/>
      <w:sz w:val="24"/>
      <w:szCs w:val="24"/>
    </w:rPr>
  </w:style>
  <w:style w:type="paragraph" w:customStyle="1" w:styleId="Twordnaim">
    <w:name w:val="Tword_naim"/>
    <w:basedOn w:val="a2"/>
    <w:rsid w:val="005F7EBC"/>
    <w:pPr>
      <w:spacing w:after="0" w:line="240" w:lineRule="auto"/>
      <w:jc w:val="center"/>
    </w:pPr>
    <w:rPr>
      <w:rFonts w:ascii="ISOCPEUR" w:hAnsi="ISOCPEUR" w:cs="Arial"/>
      <w:i/>
      <w:sz w:val="28"/>
      <w:szCs w:val="28"/>
    </w:rPr>
  </w:style>
  <w:style w:type="paragraph" w:customStyle="1" w:styleId="15">
    <w:name w:val="Стиль1"/>
    <w:basedOn w:val="a2"/>
    <w:link w:val="16"/>
    <w:rsid w:val="005F7EBC"/>
    <w:pPr>
      <w:spacing w:after="0" w:line="288" w:lineRule="auto"/>
      <w:jc w:val="both"/>
    </w:pPr>
    <w:rPr>
      <w:rFonts w:ascii="Times New Roman" w:hAnsi="Times New Roman"/>
      <w:sz w:val="24"/>
      <w:szCs w:val="20"/>
    </w:rPr>
  </w:style>
  <w:style w:type="character" w:customStyle="1" w:styleId="16">
    <w:name w:val="Стиль1 Знак"/>
    <w:link w:val="15"/>
    <w:locked/>
    <w:rsid w:val="005F7EBC"/>
    <w:rPr>
      <w:rFonts w:ascii="Times New Roman" w:eastAsia="Times New Roman" w:hAnsi="Times New Roman" w:cs="Times New Roman"/>
      <w:sz w:val="24"/>
      <w:szCs w:val="20"/>
    </w:rPr>
  </w:style>
  <w:style w:type="paragraph" w:customStyle="1" w:styleId="aff8">
    <w:name w:val="ДБ_ТЕКСТ"/>
    <w:basedOn w:val="a2"/>
    <w:link w:val="aff9"/>
    <w:qFormat/>
    <w:rsid w:val="005F7EBC"/>
    <w:pPr>
      <w:spacing w:after="0" w:line="288" w:lineRule="auto"/>
      <w:ind w:firstLine="709"/>
      <w:jc w:val="both"/>
    </w:pPr>
    <w:rPr>
      <w:rFonts w:ascii="Times New Roman" w:hAnsi="Times New Roman"/>
      <w:sz w:val="24"/>
      <w:szCs w:val="24"/>
    </w:rPr>
  </w:style>
  <w:style w:type="character" w:customStyle="1" w:styleId="aff9">
    <w:name w:val="ДБ_ТЕКСТ Знак"/>
    <w:link w:val="aff8"/>
    <w:locked/>
    <w:rsid w:val="005F7EBC"/>
    <w:rPr>
      <w:rFonts w:ascii="Times New Roman" w:eastAsia="Times New Roman" w:hAnsi="Times New Roman" w:cs="Times New Roman"/>
      <w:sz w:val="24"/>
      <w:szCs w:val="24"/>
    </w:rPr>
  </w:style>
  <w:style w:type="character" w:customStyle="1" w:styleId="17">
    <w:name w:val="Название объекта Знак1"/>
    <w:aliases w:val="Название объекта Знак Знак,Знак Знак, 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5F7EBC"/>
    <w:rPr>
      <w:rFonts w:ascii="Times New Roman" w:eastAsia="Times New Roman" w:hAnsi="Times New Roman" w:cs="Times New Roman"/>
      <w:b/>
      <w:bCs/>
      <w:sz w:val="24"/>
      <w:szCs w:val="26"/>
      <w:lang w:eastAsia="ru-RU"/>
    </w:rPr>
  </w:style>
  <w:style w:type="paragraph" w:customStyle="1" w:styleId="Style9">
    <w:name w:val="Style9"/>
    <w:basedOn w:val="a2"/>
    <w:uiPriority w:val="99"/>
    <w:rsid w:val="005F7EBC"/>
    <w:pPr>
      <w:widowControl w:val="0"/>
      <w:autoSpaceDE w:val="0"/>
      <w:autoSpaceDN w:val="0"/>
      <w:adjustRightInd w:val="0"/>
      <w:spacing w:after="0" w:line="240" w:lineRule="auto"/>
    </w:pPr>
    <w:rPr>
      <w:rFonts w:ascii="Georgia" w:hAnsi="Georgia"/>
      <w:sz w:val="24"/>
      <w:szCs w:val="24"/>
    </w:rPr>
  </w:style>
  <w:style w:type="character" w:customStyle="1" w:styleId="FontStyle102">
    <w:name w:val="Font Style102"/>
    <w:uiPriority w:val="99"/>
    <w:rsid w:val="005F7EBC"/>
    <w:rPr>
      <w:rFonts w:ascii="Times New Roman" w:hAnsi="Times New Roman" w:cs="Times New Roman"/>
      <w:sz w:val="22"/>
      <w:szCs w:val="22"/>
    </w:rPr>
  </w:style>
  <w:style w:type="character" w:styleId="affa">
    <w:name w:val="FollowedHyperlink"/>
    <w:uiPriority w:val="99"/>
    <w:unhideWhenUsed/>
    <w:rsid w:val="005F7EBC"/>
    <w:rPr>
      <w:color w:val="800080"/>
      <w:u w:val="single"/>
    </w:rPr>
  </w:style>
  <w:style w:type="paragraph" w:styleId="affb">
    <w:name w:val="Intense Quote"/>
    <w:basedOn w:val="a2"/>
    <w:next w:val="a2"/>
    <w:link w:val="affc"/>
    <w:uiPriority w:val="30"/>
    <w:qFormat/>
    <w:rsid w:val="00D141CC"/>
    <w:pPr>
      <w:pBdr>
        <w:bottom w:val="single" w:sz="4" w:space="4" w:color="4F81BD"/>
      </w:pBdr>
      <w:spacing w:before="200" w:after="280"/>
      <w:ind w:left="936" w:right="936"/>
    </w:pPr>
    <w:rPr>
      <w:b/>
      <w:bCs/>
      <w:i/>
      <w:iCs/>
      <w:color w:val="4F81BD"/>
    </w:rPr>
  </w:style>
  <w:style w:type="character" w:customStyle="1" w:styleId="affc">
    <w:name w:val="Выделенная цитата Знак"/>
    <w:link w:val="affb"/>
    <w:uiPriority w:val="30"/>
    <w:rsid w:val="00D141CC"/>
    <w:rPr>
      <w:rFonts w:eastAsia="Times New Roman"/>
      <w:b/>
      <w:bCs/>
      <w:i/>
      <w:iCs/>
      <w:color w:val="4F81BD"/>
      <w:lang w:eastAsia="ru-RU"/>
    </w:rPr>
  </w:style>
  <w:style w:type="numbering" w:customStyle="1" w:styleId="29">
    <w:name w:val="Нет списка2"/>
    <w:next w:val="a5"/>
    <w:uiPriority w:val="99"/>
    <w:semiHidden/>
    <w:unhideWhenUsed/>
    <w:rsid w:val="00234ABA"/>
  </w:style>
  <w:style w:type="paragraph" w:customStyle="1" w:styleId="TableParagraph">
    <w:name w:val="Table Paragraph"/>
    <w:basedOn w:val="a2"/>
    <w:uiPriority w:val="1"/>
    <w:qFormat/>
    <w:rsid w:val="00234ABA"/>
    <w:pPr>
      <w:widowControl w:val="0"/>
      <w:autoSpaceDE w:val="0"/>
      <w:autoSpaceDN w:val="0"/>
      <w:adjustRightInd w:val="0"/>
      <w:spacing w:after="0" w:line="240" w:lineRule="auto"/>
    </w:pPr>
    <w:rPr>
      <w:rFonts w:ascii="Times New Roman" w:hAnsi="Times New Roman"/>
      <w:sz w:val="24"/>
      <w:szCs w:val="24"/>
    </w:rPr>
  </w:style>
  <w:style w:type="numbering" w:customStyle="1" w:styleId="38">
    <w:name w:val="Нет списка3"/>
    <w:next w:val="a5"/>
    <w:uiPriority w:val="99"/>
    <w:semiHidden/>
    <w:unhideWhenUsed/>
    <w:rsid w:val="00364A8F"/>
  </w:style>
  <w:style w:type="table" w:customStyle="1" w:styleId="18">
    <w:name w:val="Сетка таблицы1"/>
    <w:basedOn w:val="a4"/>
    <w:next w:val="af"/>
    <w:rsid w:val="00364A8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annotation reference"/>
    <w:uiPriority w:val="99"/>
    <w:semiHidden/>
    <w:unhideWhenUsed/>
    <w:rsid w:val="00E07FEC"/>
    <w:rPr>
      <w:sz w:val="16"/>
      <w:szCs w:val="16"/>
    </w:rPr>
  </w:style>
  <w:style w:type="paragraph" w:styleId="affe">
    <w:name w:val="annotation text"/>
    <w:basedOn w:val="a2"/>
    <w:link w:val="afff"/>
    <w:uiPriority w:val="99"/>
    <w:semiHidden/>
    <w:unhideWhenUsed/>
    <w:rsid w:val="00E07FEC"/>
    <w:pPr>
      <w:spacing w:line="240" w:lineRule="auto"/>
    </w:pPr>
    <w:rPr>
      <w:sz w:val="20"/>
      <w:szCs w:val="20"/>
    </w:rPr>
  </w:style>
  <w:style w:type="character" w:customStyle="1" w:styleId="afff">
    <w:name w:val="Текст примечания Знак"/>
    <w:link w:val="affe"/>
    <w:uiPriority w:val="99"/>
    <w:semiHidden/>
    <w:rsid w:val="00E07FEC"/>
    <w:rPr>
      <w:sz w:val="20"/>
      <w:szCs w:val="20"/>
    </w:rPr>
  </w:style>
  <w:style w:type="paragraph" w:styleId="afff0">
    <w:name w:val="annotation subject"/>
    <w:basedOn w:val="affe"/>
    <w:next w:val="affe"/>
    <w:link w:val="afff1"/>
    <w:uiPriority w:val="99"/>
    <w:semiHidden/>
    <w:unhideWhenUsed/>
    <w:rsid w:val="00E07FEC"/>
    <w:rPr>
      <w:b/>
      <w:bCs/>
    </w:rPr>
  </w:style>
  <w:style w:type="character" w:customStyle="1" w:styleId="afff1">
    <w:name w:val="Тема примечания Знак"/>
    <w:link w:val="afff0"/>
    <w:uiPriority w:val="99"/>
    <w:semiHidden/>
    <w:rsid w:val="00E07FEC"/>
    <w:rPr>
      <w:b/>
      <w:bCs/>
      <w:sz w:val="20"/>
      <w:szCs w:val="20"/>
    </w:rPr>
  </w:style>
  <w:style w:type="paragraph" w:styleId="afff2">
    <w:name w:val="Revision"/>
    <w:hidden/>
    <w:uiPriority w:val="99"/>
    <w:semiHidden/>
    <w:rsid w:val="00052174"/>
    <w:rPr>
      <w:sz w:val="22"/>
      <w:szCs w:val="22"/>
    </w:rPr>
  </w:style>
  <w:style w:type="paragraph" w:styleId="afff3">
    <w:name w:val="Title"/>
    <w:basedOn w:val="a2"/>
    <w:link w:val="afff4"/>
    <w:qFormat/>
    <w:rsid w:val="00B00109"/>
    <w:pPr>
      <w:widowControl w:val="0"/>
      <w:spacing w:after="0" w:line="336" w:lineRule="auto"/>
      <w:jc w:val="center"/>
    </w:pPr>
    <w:rPr>
      <w:rFonts w:ascii="Times New Roman" w:hAnsi="Times New Roman"/>
      <w:b/>
      <w:bCs/>
      <w:sz w:val="29"/>
      <w:szCs w:val="24"/>
    </w:rPr>
  </w:style>
  <w:style w:type="character" w:customStyle="1" w:styleId="afff4">
    <w:name w:val="Название Знак"/>
    <w:basedOn w:val="a3"/>
    <w:link w:val="afff3"/>
    <w:rsid w:val="00B00109"/>
    <w:rPr>
      <w:rFonts w:ascii="Times New Roman" w:hAnsi="Times New Roman"/>
      <w:b/>
      <w:bCs/>
      <w:sz w:val="29"/>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359811">
      <w:bodyDiv w:val="1"/>
      <w:marLeft w:val="0"/>
      <w:marRight w:val="0"/>
      <w:marTop w:val="0"/>
      <w:marBottom w:val="0"/>
      <w:divBdr>
        <w:top w:val="none" w:sz="0" w:space="0" w:color="auto"/>
        <w:left w:val="none" w:sz="0" w:space="0" w:color="auto"/>
        <w:bottom w:val="none" w:sz="0" w:space="0" w:color="auto"/>
        <w:right w:val="none" w:sz="0" w:space="0" w:color="auto"/>
      </w:divBdr>
    </w:div>
    <w:div w:id="123933737">
      <w:bodyDiv w:val="1"/>
      <w:marLeft w:val="0"/>
      <w:marRight w:val="0"/>
      <w:marTop w:val="0"/>
      <w:marBottom w:val="0"/>
      <w:divBdr>
        <w:top w:val="none" w:sz="0" w:space="0" w:color="auto"/>
        <w:left w:val="none" w:sz="0" w:space="0" w:color="auto"/>
        <w:bottom w:val="none" w:sz="0" w:space="0" w:color="auto"/>
        <w:right w:val="none" w:sz="0" w:space="0" w:color="auto"/>
      </w:divBdr>
    </w:div>
    <w:div w:id="152526815">
      <w:bodyDiv w:val="1"/>
      <w:marLeft w:val="0"/>
      <w:marRight w:val="0"/>
      <w:marTop w:val="0"/>
      <w:marBottom w:val="0"/>
      <w:divBdr>
        <w:top w:val="none" w:sz="0" w:space="0" w:color="auto"/>
        <w:left w:val="none" w:sz="0" w:space="0" w:color="auto"/>
        <w:bottom w:val="none" w:sz="0" w:space="0" w:color="auto"/>
        <w:right w:val="none" w:sz="0" w:space="0" w:color="auto"/>
      </w:divBdr>
    </w:div>
    <w:div w:id="175928825">
      <w:bodyDiv w:val="1"/>
      <w:marLeft w:val="0"/>
      <w:marRight w:val="0"/>
      <w:marTop w:val="0"/>
      <w:marBottom w:val="0"/>
      <w:divBdr>
        <w:top w:val="none" w:sz="0" w:space="0" w:color="auto"/>
        <w:left w:val="none" w:sz="0" w:space="0" w:color="auto"/>
        <w:bottom w:val="none" w:sz="0" w:space="0" w:color="auto"/>
        <w:right w:val="none" w:sz="0" w:space="0" w:color="auto"/>
      </w:divBdr>
    </w:div>
    <w:div w:id="229509483">
      <w:bodyDiv w:val="1"/>
      <w:marLeft w:val="0"/>
      <w:marRight w:val="0"/>
      <w:marTop w:val="0"/>
      <w:marBottom w:val="0"/>
      <w:divBdr>
        <w:top w:val="none" w:sz="0" w:space="0" w:color="auto"/>
        <w:left w:val="none" w:sz="0" w:space="0" w:color="auto"/>
        <w:bottom w:val="none" w:sz="0" w:space="0" w:color="auto"/>
        <w:right w:val="none" w:sz="0" w:space="0" w:color="auto"/>
      </w:divBdr>
    </w:div>
    <w:div w:id="270358787">
      <w:bodyDiv w:val="1"/>
      <w:marLeft w:val="0"/>
      <w:marRight w:val="0"/>
      <w:marTop w:val="0"/>
      <w:marBottom w:val="0"/>
      <w:divBdr>
        <w:top w:val="none" w:sz="0" w:space="0" w:color="auto"/>
        <w:left w:val="none" w:sz="0" w:space="0" w:color="auto"/>
        <w:bottom w:val="none" w:sz="0" w:space="0" w:color="auto"/>
        <w:right w:val="none" w:sz="0" w:space="0" w:color="auto"/>
      </w:divBdr>
    </w:div>
    <w:div w:id="451826937">
      <w:bodyDiv w:val="1"/>
      <w:marLeft w:val="0"/>
      <w:marRight w:val="0"/>
      <w:marTop w:val="0"/>
      <w:marBottom w:val="0"/>
      <w:divBdr>
        <w:top w:val="none" w:sz="0" w:space="0" w:color="auto"/>
        <w:left w:val="none" w:sz="0" w:space="0" w:color="auto"/>
        <w:bottom w:val="none" w:sz="0" w:space="0" w:color="auto"/>
        <w:right w:val="none" w:sz="0" w:space="0" w:color="auto"/>
      </w:divBdr>
    </w:div>
    <w:div w:id="541789898">
      <w:bodyDiv w:val="1"/>
      <w:marLeft w:val="0"/>
      <w:marRight w:val="0"/>
      <w:marTop w:val="0"/>
      <w:marBottom w:val="0"/>
      <w:divBdr>
        <w:top w:val="none" w:sz="0" w:space="0" w:color="auto"/>
        <w:left w:val="none" w:sz="0" w:space="0" w:color="auto"/>
        <w:bottom w:val="none" w:sz="0" w:space="0" w:color="auto"/>
        <w:right w:val="none" w:sz="0" w:space="0" w:color="auto"/>
      </w:divBdr>
    </w:div>
    <w:div w:id="561599981">
      <w:bodyDiv w:val="1"/>
      <w:marLeft w:val="0"/>
      <w:marRight w:val="0"/>
      <w:marTop w:val="0"/>
      <w:marBottom w:val="0"/>
      <w:divBdr>
        <w:top w:val="none" w:sz="0" w:space="0" w:color="auto"/>
        <w:left w:val="none" w:sz="0" w:space="0" w:color="auto"/>
        <w:bottom w:val="none" w:sz="0" w:space="0" w:color="auto"/>
        <w:right w:val="none" w:sz="0" w:space="0" w:color="auto"/>
      </w:divBdr>
    </w:div>
    <w:div w:id="579607314">
      <w:bodyDiv w:val="1"/>
      <w:marLeft w:val="0"/>
      <w:marRight w:val="0"/>
      <w:marTop w:val="0"/>
      <w:marBottom w:val="0"/>
      <w:divBdr>
        <w:top w:val="none" w:sz="0" w:space="0" w:color="auto"/>
        <w:left w:val="none" w:sz="0" w:space="0" w:color="auto"/>
        <w:bottom w:val="none" w:sz="0" w:space="0" w:color="auto"/>
        <w:right w:val="none" w:sz="0" w:space="0" w:color="auto"/>
      </w:divBdr>
    </w:div>
    <w:div w:id="665017969">
      <w:bodyDiv w:val="1"/>
      <w:marLeft w:val="0"/>
      <w:marRight w:val="0"/>
      <w:marTop w:val="0"/>
      <w:marBottom w:val="0"/>
      <w:divBdr>
        <w:top w:val="none" w:sz="0" w:space="0" w:color="auto"/>
        <w:left w:val="none" w:sz="0" w:space="0" w:color="auto"/>
        <w:bottom w:val="none" w:sz="0" w:space="0" w:color="auto"/>
        <w:right w:val="none" w:sz="0" w:space="0" w:color="auto"/>
      </w:divBdr>
    </w:div>
    <w:div w:id="740951610">
      <w:bodyDiv w:val="1"/>
      <w:marLeft w:val="0"/>
      <w:marRight w:val="0"/>
      <w:marTop w:val="0"/>
      <w:marBottom w:val="0"/>
      <w:divBdr>
        <w:top w:val="none" w:sz="0" w:space="0" w:color="auto"/>
        <w:left w:val="none" w:sz="0" w:space="0" w:color="auto"/>
        <w:bottom w:val="none" w:sz="0" w:space="0" w:color="auto"/>
        <w:right w:val="none" w:sz="0" w:space="0" w:color="auto"/>
      </w:divBdr>
    </w:div>
    <w:div w:id="821577249">
      <w:bodyDiv w:val="1"/>
      <w:marLeft w:val="0"/>
      <w:marRight w:val="0"/>
      <w:marTop w:val="0"/>
      <w:marBottom w:val="0"/>
      <w:divBdr>
        <w:top w:val="none" w:sz="0" w:space="0" w:color="auto"/>
        <w:left w:val="none" w:sz="0" w:space="0" w:color="auto"/>
        <w:bottom w:val="none" w:sz="0" w:space="0" w:color="auto"/>
        <w:right w:val="none" w:sz="0" w:space="0" w:color="auto"/>
      </w:divBdr>
    </w:div>
    <w:div w:id="831916906">
      <w:bodyDiv w:val="1"/>
      <w:marLeft w:val="0"/>
      <w:marRight w:val="0"/>
      <w:marTop w:val="0"/>
      <w:marBottom w:val="0"/>
      <w:divBdr>
        <w:top w:val="none" w:sz="0" w:space="0" w:color="auto"/>
        <w:left w:val="none" w:sz="0" w:space="0" w:color="auto"/>
        <w:bottom w:val="none" w:sz="0" w:space="0" w:color="auto"/>
        <w:right w:val="none" w:sz="0" w:space="0" w:color="auto"/>
      </w:divBdr>
    </w:div>
    <w:div w:id="853500396">
      <w:bodyDiv w:val="1"/>
      <w:marLeft w:val="0"/>
      <w:marRight w:val="0"/>
      <w:marTop w:val="0"/>
      <w:marBottom w:val="0"/>
      <w:divBdr>
        <w:top w:val="none" w:sz="0" w:space="0" w:color="auto"/>
        <w:left w:val="none" w:sz="0" w:space="0" w:color="auto"/>
        <w:bottom w:val="none" w:sz="0" w:space="0" w:color="auto"/>
        <w:right w:val="none" w:sz="0" w:space="0" w:color="auto"/>
      </w:divBdr>
    </w:div>
    <w:div w:id="858204987">
      <w:bodyDiv w:val="1"/>
      <w:marLeft w:val="0"/>
      <w:marRight w:val="0"/>
      <w:marTop w:val="0"/>
      <w:marBottom w:val="0"/>
      <w:divBdr>
        <w:top w:val="none" w:sz="0" w:space="0" w:color="auto"/>
        <w:left w:val="none" w:sz="0" w:space="0" w:color="auto"/>
        <w:bottom w:val="none" w:sz="0" w:space="0" w:color="auto"/>
        <w:right w:val="none" w:sz="0" w:space="0" w:color="auto"/>
      </w:divBdr>
    </w:div>
    <w:div w:id="991637920">
      <w:bodyDiv w:val="1"/>
      <w:marLeft w:val="0"/>
      <w:marRight w:val="0"/>
      <w:marTop w:val="0"/>
      <w:marBottom w:val="0"/>
      <w:divBdr>
        <w:top w:val="none" w:sz="0" w:space="0" w:color="auto"/>
        <w:left w:val="none" w:sz="0" w:space="0" w:color="auto"/>
        <w:bottom w:val="none" w:sz="0" w:space="0" w:color="auto"/>
        <w:right w:val="none" w:sz="0" w:space="0" w:color="auto"/>
      </w:divBdr>
      <w:divsChild>
        <w:div w:id="8610571">
          <w:marLeft w:val="0"/>
          <w:marRight w:val="0"/>
          <w:marTop w:val="0"/>
          <w:marBottom w:val="0"/>
          <w:divBdr>
            <w:top w:val="none" w:sz="0" w:space="0" w:color="auto"/>
            <w:left w:val="none" w:sz="0" w:space="0" w:color="auto"/>
            <w:bottom w:val="none" w:sz="0" w:space="0" w:color="auto"/>
            <w:right w:val="none" w:sz="0" w:space="0" w:color="auto"/>
          </w:divBdr>
        </w:div>
        <w:div w:id="1206211733">
          <w:marLeft w:val="0"/>
          <w:marRight w:val="0"/>
          <w:marTop w:val="0"/>
          <w:marBottom w:val="0"/>
          <w:divBdr>
            <w:top w:val="none" w:sz="0" w:space="0" w:color="auto"/>
            <w:left w:val="none" w:sz="0" w:space="0" w:color="auto"/>
            <w:bottom w:val="none" w:sz="0" w:space="0" w:color="auto"/>
            <w:right w:val="none" w:sz="0" w:space="0" w:color="auto"/>
          </w:divBdr>
        </w:div>
        <w:div w:id="2076925208">
          <w:marLeft w:val="0"/>
          <w:marRight w:val="0"/>
          <w:marTop w:val="0"/>
          <w:marBottom w:val="0"/>
          <w:divBdr>
            <w:top w:val="none" w:sz="0" w:space="0" w:color="auto"/>
            <w:left w:val="none" w:sz="0" w:space="0" w:color="auto"/>
            <w:bottom w:val="none" w:sz="0" w:space="0" w:color="auto"/>
            <w:right w:val="none" w:sz="0" w:space="0" w:color="auto"/>
          </w:divBdr>
        </w:div>
        <w:div w:id="203299033">
          <w:marLeft w:val="0"/>
          <w:marRight w:val="0"/>
          <w:marTop w:val="0"/>
          <w:marBottom w:val="0"/>
          <w:divBdr>
            <w:top w:val="none" w:sz="0" w:space="0" w:color="auto"/>
            <w:left w:val="none" w:sz="0" w:space="0" w:color="auto"/>
            <w:bottom w:val="none" w:sz="0" w:space="0" w:color="auto"/>
            <w:right w:val="none" w:sz="0" w:space="0" w:color="auto"/>
          </w:divBdr>
        </w:div>
        <w:div w:id="1221595169">
          <w:marLeft w:val="0"/>
          <w:marRight w:val="0"/>
          <w:marTop w:val="0"/>
          <w:marBottom w:val="0"/>
          <w:divBdr>
            <w:top w:val="none" w:sz="0" w:space="0" w:color="auto"/>
            <w:left w:val="none" w:sz="0" w:space="0" w:color="auto"/>
            <w:bottom w:val="none" w:sz="0" w:space="0" w:color="auto"/>
            <w:right w:val="none" w:sz="0" w:space="0" w:color="auto"/>
          </w:divBdr>
        </w:div>
        <w:div w:id="1396706959">
          <w:marLeft w:val="0"/>
          <w:marRight w:val="0"/>
          <w:marTop w:val="0"/>
          <w:marBottom w:val="0"/>
          <w:divBdr>
            <w:top w:val="none" w:sz="0" w:space="0" w:color="auto"/>
            <w:left w:val="none" w:sz="0" w:space="0" w:color="auto"/>
            <w:bottom w:val="none" w:sz="0" w:space="0" w:color="auto"/>
            <w:right w:val="none" w:sz="0" w:space="0" w:color="auto"/>
          </w:divBdr>
        </w:div>
        <w:div w:id="559362426">
          <w:marLeft w:val="0"/>
          <w:marRight w:val="0"/>
          <w:marTop w:val="0"/>
          <w:marBottom w:val="0"/>
          <w:divBdr>
            <w:top w:val="none" w:sz="0" w:space="0" w:color="auto"/>
            <w:left w:val="none" w:sz="0" w:space="0" w:color="auto"/>
            <w:bottom w:val="none" w:sz="0" w:space="0" w:color="auto"/>
            <w:right w:val="none" w:sz="0" w:space="0" w:color="auto"/>
          </w:divBdr>
        </w:div>
      </w:divsChild>
    </w:div>
    <w:div w:id="1101219077">
      <w:bodyDiv w:val="1"/>
      <w:marLeft w:val="0"/>
      <w:marRight w:val="0"/>
      <w:marTop w:val="0"/>
      <w:marBottom w:val="0"/>
      <w:divBdr>
        <w:top w:val="none" w:sz="0" w:space="0" w:color="auto"/>
        <w:left w:val="none" w:sz="0" w:space="0" w:color="auto"/>
        <w:bottom w:val="none" w:sz="0" w:space="0" w:color="auto"/>
        <w:right w:val="none" w:sz="0" w:space="0" w:color="auto"/>
      </w:divBdr>
    </w:div>
    <w:div w:id="1124155554">
      <w:bodyDiv w:val="1"/>
      <w:marLeft w:val="0"/>
      <w:marRight w:val="0"/>
      <w:marTop w:val="0"/>
      <w:marBottom w:val="0"/>
      <w:divBdr>
        <w:top w:val="none" w:sz="0" w:space="0" w:color="auto"/>
        <w:left w:val="none" w:sz="0" w:space="0" w:color="auto"/>
        <w:bottom w:val="none" w:sz="0" w:space="0" w:color="auto"/>
        <w:right w:val="none" w:sz="0" w:space="0" w:color="auto"/>
      </w:divBdr>
    </w:div>
    <w:div w:id="1136873434">
      <w:bodyDiv w:val="1"/>
      <w:marLeft w:val="0"/>
      <w:marRight w:val="0"/>
      <w:marTop w:val="0"/>
      <w:marBottom w:val="0"/>
      <w:divBdr>
        <w:top w:val="none" w:sz="0" w:space="0" w:color="auto"/>
        <w:left w:val="none" w:sz="0" w:space="0" w:color="auto"/>
        <w:bottom w:val="none" w:sz="0" w:space="0" w:color="auto"/>
        <w:right w:val="none" w:sz="0" w:space="0" w:color="auto"/>
      </w:divBdr>
    </w:div>
    <w:div w:id="1270821119">
      <w:bodyDiv w:val="1"/>
      <w:marLeft w:val="0"/>
      <w:marRight w:val="0"/>
      <w:marTop w:val="0"/>
      <w:marBottom w:val="0"/>
      <w:divBdr>
        <w:top w:val="none" w:sz="0" w:space="0" w:color="auto"/>
        <w:left w:val="none" w:sz="0" w:space="0" w:color="auto"/>
        <w:bottom w:val="none" w:sz="0" w:space="0" w:color="auto"/>
        <w:right w:val="none" w:sz="0" w:space="0" w:color="auto"/>
      </w:divBdr>
    </w:div>
    <w:div w:id="1278027087">
      <w:bodyDiv w:val="1"/>
      <w:marLeft w:val="0"/>
      <w:marRight w:val="0"/>
      <w:marTop w:val="0"/>
      <w:marBottom w:val="0"/>
      <w:divBdr>
        <w:top w:val="none" w:sz="0" w:space="0" w:color="auto"/>
        <w:left w:val="none" w:sz="0" w:space="0" w:color="auto"/>
        <w:bottom w:val="none" w:sz="0" w:space="0" w:color="auto"/>
        <w:right w:val="none" w:sz="0" w:space="0" w:color="auto"/>
      </w:divBdr>
    </w:div>
    <w:div w:id="1352604148">
      <w:bodyDiv w:val="1"/>
      <w:marLeft w:val="0"/>
      <w:marRight w:val="0"/>
      <w:marTop w:val="0"/>
      <w:marBottom w:val="0"/>
      <w:divBdr>
        <w:top w:val="none" w:sz="0" w:space="0" w:color="auto"/>
        <w:left w:val="none" w:sz="0" w:space="0" w:color="auto"/>
        <w:bottom w:val="none" w:sz="0" w:space="0" w:color="auto"/>
        <w:right w:val="none" w:sz="0" w:space="0" w:color="auto"/>
      </w:divBdr>
    </w:div>
    <w:div w:id="1368675752">
      <w:bodyDiv w:val="1"/>
      <w:marLeft w:val="0"/>
      <w:marRight w:val="0"/>
      <w:marTop w:val="0"/>
      <w:marBottom w:val="0"/>
      <w:divBdr>
        <w:top w:val="none" w:sz="0" w:space="0" w:color="auto"/>
        <w:left w:val="none" w:sz="0" w:space="0" w:color="auto"/>
        <w:bottom w:val="none" w:sz="0" w:space="0" w:color="auto"/>
        <w:right w:val="none" w:sz="0" w:space="0" w:color="auto"/>
      </w:divBdr>
    </w:div>
    <w:div w:id="1369839919">
      <w:bodyDiv w:val="1"/>
      <w:marLeft w:val="0"/>
      <w:marRight w:val="0"/>
      <w:marTop w:val="0"/>
      <w:marBottom w:val="0"/>
      <w:divBdr>
        <w:top w:val="none" w:sz="0" w:space="0" w:color="auto"/>
        <w:left w:val="none" w:sz="0" w:space="0" w:color="auto"/>
        <w:bottom w:val="none" w:sz="0" w:space="0" w:color="auto"/>
        <w:right w:val="none" w:sz="0" w:space="0" w:color="auto"/>
      </w:divBdr>
    </w:div>
    <w:div w:id="1390108854">
      <w:bodyDiv w:val="1"/>
      <w:marLeft w:val="0"/>
      <w:marRight w:val="0"/>
      <w:marTop w:val="0"/>
      <w:marBottom w:val="0"/>
      <w:divBdr>
        <w:top w:val="none" w:sz="0" w:space="0" w:color="auto"/>
        <w:left w:val="none" w:sz="0" w:space="0" w:color="auto"/>
        <w:bottom w:val="none" w:sz="0" w:space="0" w:color="auto"/>
        <w:right w:val="none" w:sz="0" w:space="0" w:color="auto"/>
      </w:divBdr>
    </w:div>
    <w:div w:id="1400131161">
      <w:bodyDiv w:val="1"/>
      <w:marLeft w:val="0"/>
      <w:marRight w:val="0"/>
      <w:marTop w:val="0"/>
      <w:marBottom w:val="0"/>
      <w:divBdr>
        <w:top w:val="none" w:sz="0" w:space="0" w:color="auto"/>
        <w:left w:val="none" w:sz="0" w:space="0" w:color="auto"/>
        <w:bottom w:val="none" w:sz="0" w:space="0" w:color="auto"/>
        <w:right w:val="none" w:sz="0" w:space="0" w:color="auto"/>
      </w:divBdr>
    </w:div>
    <w:div w:id="1411539404">
      <w:bodyDiv w:val="1"/>
      <w:marLeft w:val="0"/>
      <w:marRight w:val="0"/>
      <w:marTop w:val="0"/>
      <w:marBottom w:val="0"/>
      <w:divBdr>
        <w:top w:val="none" w:sz="0" w:space="0" w:color="auto"/>
        <w:left w:val="none" w:sz="0" w:space="0" w:color="auto"/>
        <w:bottom w:val="none" w:sz="0" w:space="0" w:color="auto"/>
        <w:right w:val="none" w:sz="0" w:space="0" w:color="auto"/>
      </w:divBdr>
      <w:divsChild>
        <w:div w:id="1716155679">
          <w:marLeft w:val="0"/>
          <w:marRight w:val="0"/>
          <w:marTop w:val="0"/>
          <w:marBottom w:val="0"/>
          <w:divBdr>
            <w:top w:val="none" w:sz="0" w:space="0" w:color="auto"/>
            <w:left w:val="none" w:sz="0" w:space="0" w:color="auto"/>
            <w:bottom w:val="none" w:sz="0" w:space="0" w:color="auto"/>
            <w:right w:val="none" w:sz="0" w:space="0" w:color="auto"/>
          </w:divBdr>
          <w:divsChild>
            <w:div w:id="862480037">
              <w:marLeft w:val="0"/>
              <w:marRight w:val="0"/>
              <w:marTop w:val="0"/>
              <w:marBottom w:val="0"/>
              <w:divBdr>
                <w:top w:val="none" w:sz="0" w:space="0" w:color="auto"/>
                <w:left w:val="none" w:sz="0" w:space="0" w:color="auto"/>
                <w:bottom w:val="none" w:sz="0" w:space="0" w:color="auto"/>
                <w:right w:val="none" w:sz="0" w:space="0" w:color="auto"/>
              </w:divBdr>
              <w:divsChild>
                <w:div w:id="1742216462">
                  <w:marLeft w:val="0"/>
                  <w:marRight w:val="0"/>
                  <w:marTop w:val="0"/>
                  <w:marBottom w:val="0"/>
                  <w:divBdr>
                    <w:top w:val="single" w:sz="6" w:space="0" w:color="auto"/>
                    <w:left w:val="single" w:sz="6" w:space="0" w:color="auto"/>
                    <w:bottom w:val="single" w:sz="2" w:space="0" w:color="auto"/>
                    <w:right w:val="single" w:sz="6" w:space="0" w:color="auto"/>
                  </w:divBdr>
                  <w:divsChild>
                    <w:div w:id="574583608">
                      <w:marLeft w:val="0"/>
                      <w:marRight w:val="0"/>
                      <w:marTop w:val="0"/>
                      <w:marBottom w:val="0"/>
                      <w:divBdr>
                        <w:top w:val="none" w:sz="0" w:space="0" w:color="auto"/>
                        <w:left w:val="none" w:sz="0" w:space="0" w:color="auto"/>
                        <w:bottom w:val="none" w:sz="0" w:space="0" w:color="auto"/>
                        <w:right w:val="none" w:sz="0" w:space="0" w:color="auto"/>
                      </w:divBdr>
                      <w:divsChild>
                        <w:div w:id="1288779063">
                          <w:marLeft w:val="0"/>
                          <w:marRight w:val="0"/>
                          <w:marTop w:val="0"/>
                          <w:marBottom w:val="0"/>
                          <w:divBdr>
                            <w:top w:val="none" w:sz="0" w:space="0" w:color="auto"/>
                            <w:left w:val="none" w:sz="0" w:space="0" w:color="auto"/>
                            <w:bottom w:val="none" w:sz="0" w:space="0" w:color="auto"/>
                            <w:right w:val="none" w:sz="0" w:space="0" w:color="auto"/>
                          </w:divBdr>
                          <w:divsChild>
                            <w:div w:id="2102489722">
                              <w:marLeft w:val="0"/>
                              <w:marRight w:val="0"/>
                              <w:marTop w:val="0"/>
                              <w:marBottom w:val="0"/>
                              <w:divBdr>
                                <w:top w:val="none" w:sz="0" w:space="0" w:color="auto"/>
                                <w:left w:val="none" w:sz="0" w:space="0" w:color="auto"/>
                                <w:bottom w:val="none" w:sz="0" w:space="0" w:color="auto"/>
                                <w:right w:val="none" w:sz="0" w:space="0" w:color="auto"/>
                              </w:divBdr>
                              <w:divsChild>
                                <w:div w:id="1881742505">
                                  <w:marLeft w:val="0"/>
                                  <w:marRight w:val="0"/>
                                  <w:marTop w:val="0"/>
                                  <w:marBottom w:val="0"/>
                                  <w:divBdr>
                                    <w:top w:val="none" w:sz="0" w:space="0" w:color="auto"/>
                                    <w:left w:val="none" w:sz="0" w:space="0" w:color="auto"/>
                                    <w:bottom w:val="none" w:sz="0" w:space="0" w:color="auto"/>
                                    <w:right w:val="none" w:sz="0" w:space="0" w:color="auto"/>
                                  </w:divBdr>
                                  <w:divsChild>
                                    <w:div w:id="1083993936">
                                      <w:marLeft w:val="0"/>
                                      <w:marRight w:val="0"/>
                                      <w:marTop w:val="0"/>
                                      <w:marBottom w:val="0"/>
                                      <w:divBdr>
                                        <w:top w:val="none" w:sz="0" w:space="0" w:color="auto"/>
                                        <w:left w:val="none" w:sz="0" w:space="0" w:color="auto"/>
                                        <w:bottom w:val="none" w:sz="0" w:space="0" w:color="auto"/>
                                        <w:right w:val="none" w:sz="0" w:space="0" w:color="auto"/>
                                      </w:divBdr>
                                      <w:divsChild>
                                        <w:div w:id="1587298877">
                                          <w:marLeft w:val="0"/>
                                          <w:marRight w:val="-255"/>
                                          <w:marTop w:val="0"/>
                                          <w:marBottom w:val="0"/>
                                          <w:divBdr>
                                            <w:top w:val="none" w:sz="0" w:space="0" w:color="auto"/>
                                            <w:left w:val="none" w:sz="0" w:space="0" w:color="auto"/>
                                            <w:bottom w:val="none" w:sz="0" w:space="0" w:color="auto"/>
                                            <w:right w:val="none" w:sz="0" w:space="0" w:color="auto"/>
                                          </w:divBdr>
                                          <w:divsChild>
                                            <w:div w:id="419523470">
                                              <w:marLeft w:val="0"/>
                                              <w:marRight w:val="0"/>
                                              <w:marTop w:val="0"/>
                                              <w:marBottom w:val="0"/>
                                              <w:divBdr>
                                                <w:top w:val="single" w:sz="6" w:space="8" w:color="CCCCCC"/>
                                                <w:left w:val="none" w:sz="0" w:space="0" w:color="auto"/>
                                                <w:bottom w:val="none" w:sz="0" w:space="0" w:color="auto"/>
                                                <w:right w:val="none" w:sz="0" w:space="0" w:color="auto"/>
                                              </w:divBdr>
                                              <w:divsChild>
                                                <w:div w:id="1201167000">
                                                  <w:marLeft w:val="0"/>
                                                  <w:marRight w:val="0"/>
                                                  <w:marTop w:val="0"/>
                                                  <w:marBottom w:val="0"/>
                                                  <w:divBdr>
                                                    <w:top w:val="single" w:sz="6" w:space="0" w:color="CCCCCC"/>
                                                    <w:left w:val="single" w:sz="6" w:space="0" w:color="CCCCCC"/>
                                                    <w:bottom w:val="single" w:sz="6" w:space="0" w:color="CCCCCC"/>
                                                    <w:right w:val="single" w:sz="6" w:space="0" w:color="CCCCCC"/>
                                                  </w:divBdr>
                                                  <w:divsChild>
                                                    <w:div w:id="1870334231">
                                                      <w:marLeft w:val="0"/>
                                                      <w:marRight w:val="0"/>
                                                      <w:marTop w:val="0"/>
                                                      <w:marBottom w:val="0"/>
                                                      <w:divBdr>
                                                        <w:top w:val="none" w:sz="0" w:space="0" w:color="auto"/>
                                                        <w:left w:val="none" w:sz="0" w:space="0" w:color="auto"/>
                                                        <w:bottom w:val="none" w:sz="0" w:space="0" w:color="auto"/>
                                                        <w:right w:val="none" w:sz="0" w:space="0" w:color="auto"/>
                                                      </w:divBdr>
                                                      <w:divsChild>
                                                        <w:div w:id="1828668704">
                                                          <w:marLeft w:val="0"/>
                                                          <w:marRight w:val="0"/>
                                                          <w:marTop w:val="0"/>
                                                          <w:marBottom w:val="0"/>
                                                          <w:divBdr>
                                                            <w:top w:val="none" w:sz="0" w:space="0" w:color="auto"/>
                                                            <w:left w:val="none" w:sz="0" w:space="0" w:color="auto"/>
                                                            <w:bottom w:val="none" w:sz="0" w:space="0" w:color="auto"/>
                                                            <w:right w:val="none" w:sz="0" w:space="0" w:color="auto"/>
                                                          </w:divBdr>
                                                          <w:divsChild>
                                                            <w:div w:id="393941259">
                                                              <w:marLeft w:val="0"/>
                                                              <w:marRight w:val="-255"/>
                                                              <w:marTop w:val="0"/>
                                                              <w:marBottom w:val="0"/>
                                                              <w:divBdr>
                                                                <w:top w:val="none" w:sz="0" w:space="0" w:color="auto"/>
                                                                <w:left w:val="none" w:sz="0" w:space="0" w:color="auto"/>
                                                                <w:bottom w:val="none" w:sz="0" w:space="0" w:color="auto"/>
                                                                <w:right w:val="none" w:sz="0" w:space="0" w:color="auto"/>
                                                              </w:divBdr>
                                                              <w:divsChild>
                                                                <w:div w:id="958490295">
                                                                  <w:marLeft w:val="0"/>
                                                                  <w:marRight w:val="0"/>
                                                                  <w:marTop w:val="0"/>
                                                                  <w:marBottom w:val="0"/>
                                                                  <w:divBdr>
                                                                    <w:top w:val="none" w:sz="0" w:space="0" w:color="auto"/>
                                                                    <w:left w:val="none" w:sz="0" w:space="0" w:color="auto"/>
                                                                    <w:bottom w:val="none" w:sz="0" w:space="0" w:color="auto"/>
                                                                    <w:right w:val="none" w:sz="0" w:space="0" w:color="auto"/>
                                                                  </w:divBdr>
                                                                  <w:divsChild>
                                                                    <w:div w:id="1631858125">
                                                                      <w:marLeft w:val="0"/>
                                                                      <w:marRight w:val="0"/>
                                                                      <w:marTop w:val="0"/>
                                                                      <w:marBottom w:val="0"/>
                                                                      <w:divBdr>
                                                                        <w:top w:val="none" w:sz="0" w:space="0" w:color="auto"/>
                                                                        <w:left w:val="none" w:sz="0" w:space="0" w:color="auto"/>
                                                                        <w:bottom w:val="none" w:sz="0" w:space="0" w:color="auto"/>
                                                                        <w:right w:val="none" w:sz="0" w:space="0" w:color="auto"/>
                                                                      </w:divBdr>
                                                                      <w:divsChild>
                                                                        <w:div w:id="729424914">
                                                                          <w:marLeft w:val="0"/>
                                                                          <w:marRight w:val="0"/>
                                                                          <w:marTop w:val="0"/>
                                                                          <w:marBottom w:val="0"/>
                                                                          <w:divBdr>
                                                                            <w:top w:val="none" w:sz="0" w:space="0" w:color="auto"/>
                                                                            <w:left w:val="none" w:sz="0" w:space="0" w:color="auto"/>
                                                                            <w:bottom w:val="none" w:sz="0" w:space="0" w:color="auto"/>
                                                                            <w:right w:val="none" w:sz="0" w:space="0" w:color="auto"/>
                                                                          </w:divBdr>
                                                                          <w:divsChild>
                                                                            <w:div w:id="18088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5591934">
      <w:bodyDiv w:val="1"/>
      <w:marLeft w:val="0"/>
      <w:marRight w:val="0"/>
      <w:marTop w:val="0"/>
      <w:marBottom w:val="0"/>
      <w:divBdr>
        <w:top w:val="none" w:sz="0" w:space="0" w:color="auto"/>
        <w:left w:val="none" w:sz="0" w:space="0" w:color="auto"/>
        <w:bottom w:val="none" w:sz="0" w:space="0" w:color="auto"/>
        <w:right w:val="none" w:sz="0" w:space="0" w:color="auto"/>
      </w:divBdr>
    </w:div>
    <w:div w:id="1431007548">
      <w:bodyDiv w:val="1"/>
      <w:marLeft w:val="0"/>
      <w:marRight w:val="0"/>
      <w:marTop w:val="0"/>
      <w:marBottom w:val="0"/>
      <w:divBdr>
        <w:top w:val="none" w:sz="0" w:space="0" w:color="auto"/>
        <w:left w:val="none" w:sz="0" w:space="0" w:color="auto"/>
        <w:bottom w:val="none" w:sz="0" w:space="0" w:color="auto"/>
        <w:right w:val="none" w:sz="0" w:space="0" w:color="auto"/>
      </w:divBdr>
    </w:div>
    <w:div w:id="1458521994">
      <w:bodyDiv w:val="1"/>
      <w:marLeft w:val="0"/>
      <w:marRight w:val="0"/>
      <w:marTop w:val="0"/>
      <w:marBottom w:val="0"/>
      <w:divBdr>
        <w:top w:val="none" w:sz="0" w:space="0" w:color="auto"/>
        <w:left w:val="none" w:sz="0" w:space="0" w:color="auto"/>
        <w:bottom w:val="none" w:sz="0" w:space="0" w:color="auto"/>
        <w:right w:val="none" w:sz="0" w:space="0" w:color="auto"/>
      </w:divBdr>
    </w:div>
    <w:div w:id="1474827920">
      <w:bodyDiv w:val="1"/>
      <w:marLeft w:val="0"/>
      <w:marRight w:val="0"/>
      <w:marTop w:val="0"/>
      <w:marBottom w:val="0"/>
      <w:divBdr>
        <w:top w:val="none" w:sz="0" w:space="0" w:color="auto"/>
        <w:left w:val="none" w:sz="0" w:space="0" w:color="auto"/>
        <w:bottom w:val="none" w:sz="0" w:space="0" w:color="auto"/>
        <w:right w:val="none" w:sz="0" w:space="0" w:color="auto"/>
      </w:divBdr>
    </w:div>
    <w:div w:id="1508325453">
      <w:bodyDiv w:val="1"/>
      <w:marLeft w:val="0"/>
      <w:marRight w:val="0"/>
      <w:marTop w:val="0"/>
      <w:marBottom w:val="0"/>
      <w:divBdr>
        <w:top w:val="none" w:sz="0" w:space="0" w:color="auto"/>
        <w:left w:val="none" w:sz="0" w:space="0" w:color="auto"/>
        <w:bottom w:val="none" w:sz="0" w:space="0" w:color="auto"/>
        <w:right w:val="none" w:sz="0" w:space="0" w:color="auto"/>
      </w:divBdr>
    </w:div>
    <w:div w:id="1607805020">
      <w:bodyDiv w:val="1"/>
      <w:marLeft w:val="0"/>
      <w:marRight w:val="0"/>
      <w:marTop w:val="0"/>
      <w:marBottom w:val="0"/>
      <w:divBdr>
        <w:top w:val="none" w:sz="0" w:space="0" w:color="auto"/>
        <w:left w:val="none" w:sz="0" w:space="0" w:color="auto"/>
        <w:bottom w:val="none" w:sz="0" w:space="0" w:color="auto"/>
        <w:right w:val="none" w:sz="0" w:space="0" w:color="auto"/>
      </w:divBdr>
    </w:div>
    <w:div w:id="1634213282">
      <w:bodyDiv w:val="1"/>
      <w:marLeft w:val="0"/>
      <w:marRight w:val="0"/>
      <w:marTop w:val="0"/>
      <w:marBottom w:val="0"/>
      <w:divBdr>
        <w:top w:val="none" w:sz="0" w:space="0" w:color="auto"/>
        <w:left w:val="none" w:sz="0" w:space="0" w:color="auto"/>
        <w:bottom w:val="none" w:sz="0" w:space="0" w:color="auto"/>
        <w:right w:val="none" w:sz="0" w:space="0" w:color="auto"/>
      </w:divBdr>
    </w:div>
    <w:div w:id="1683699963">
      <w:bodyDiv w:val="1"/>
      <w:marLeft w:val="0"/>
      <w:marRight w:val="0"/>
      <w:marTop w:val="0"/>
      <w:marBottom w:val="0"/>
      <w:divBdr>
        <w:top w:val="none" w:sz="0" w:space="0" w:color="auto"/>
        <w:left w:val="none" w:sz="0" w:space="0" w:color="auto"/>
        <w:bottom w:val="none" w:sz="0" w:space="0" w:color="auto"/>
        <w:right w:val="none" w:sz="0" w:space="0" w:color="auto"/>
      </w:divBdr>
    </w:div>
    <w:div w:id="1791968589">
      <w:bodyDiv w:val="1"/>
      <w:marLeft w:val="0"/>
      <w:marRight w:val="0"/>
      <w:marTop w:val="0"/>
      <w:marBottom w:val="0"/>
      <w:divBdr>
        <w:top w:val="none" w:sz="0" w:space="0" w:color="auto"/>
        <w:left w:val="none" w:sz="0" w:space="0" w:color="auto"/>
        <w:bottom w:val="none" w:sz="0" w:space="0" w:color="auto"/>
        <w:right w:val="none" w:sz="0" w:space="0" w:color="auto"/>
      </w:divBdr>
    </w:div>
    <w:div w:id="1805612719">
      <w:bodyDiv w:val="1"/>
      <w:marLeft w:val="0"/>
      <w:marRight w:val="0"/>
      <w:marTop w:val="0"/>
      <w:marBottom w:val="0"/>
      <w:divBdr>
        <w:top w:val="none" w:sz="0" w:space="0" w:color="auto"/>
        <w:left w:val="none" w:sz="0" w:space="0" w:color="auto"/>
        <w:bottom w:val="none" w:sz="0" w:space="0" w:color="auto"/>
        <w:right w:val="none" w:sz="0" w:space="0" w:color="auto"/>
      </w:divBdr>
    </w:div>
    <w:div w:id="1850021814">
      <w:bodyDiv w:val="1"/>
      <w:marLeft w:val="0"/>
      <w:marRight w:val="0"/>
      <w:marTop w:val="0"/>
      <w:marBottom w:val="0"/>
      <w:divBdr>
        <w:top w:val="none" w:sz="0" w:space="0" w:color="auto"/>
        <w:left w:val="none" w:sz="0" w:space="0" w:color="auto"/>
        <w:bottom w:val="none" w:sz="0" w:space="0" w:color="auto"/>
        <w:right w:val="none" w:sz="0" w:space="0" w:color="auto"/>
      </w:divBdr>
    </w:div>
    <w:div w:id="1862278075">
      <w:bodyDiv w:val="1"/>
      <w:marLeft w:val="0"/>
      <w:marRight w:val="0"/>
      <w:marTop w:val="0"/>
      <w:marBottom w:val="0"/>
      <w:divBdr>
        <w:top w:val="none" w:sz="0" w:space="0" w:color="auto"/>
        <w:left w:val="none" w:sz="0" w:space="0" w:color="auto"/>
        <w:bottom w:val="none" w:sz="0" w:space="0" w:color="auto"/>
        <w:right w:val="none" w:sz="0" w:space="0" w:color="auto"/>
      </w:divBdr>
    </w:div>
    <w:div w:id="1882981964">
      <w:bodyDiv w:val="1"/>
      <w:marLeft w:val="0"/>
      <w:marRight w:val="0"/>
      <w:marTop w:val="0"/>
      <w:marBottom w:val="0"/>
      <w:divBdr>
        <w:top w:val="none" w:sz="0" w:space="0" w:color="auto"/>
        <w:left w:val="none" w:sz="0" w:space="0" w:color="auto"/>
        <w:bottom w:val="none" w:sz="0" w:space="0" w:color="auto"/>
        <w:right w:val="none" w:sz="0" w:space="0" w:color="auto"/>
      </w:divBdr>
    </w:div>
    <w:div w:id="1900744355">
      <w:bodyDiv w:val="1"/>
      <w:marLeft w:val="0"/>
      <w:marRight w:val="0"/>
      <w:marTop w:val="0"/>
      <w:marBottom w:val="0"/>
      <w:divBdr>
        <w:top w:val="none" w:sz="0" w:space="0" w:color="auto"/>
        <w:left w:val="none" w:sz="0" w:space="0" w:color="auto"/>
        <w:bottom w:val="none" w:sz="0" w:space="0" w:color="auto"/>
        <w:right w:val="none" w:sz="0" w:space="0" w:color="auto"/>
      </w:divBdr>
    </w:div>
    <w:div w:id="1935819027">
      <w:bodyDiv w:val="1"/>
      <w:marLeft w:val="0"/>
      <w:marRight w:val="0"/>
      <w:marTop w:val="0"/>
      <w:marBottom w:val="0"/>
      <w:divBdr>
        <w:top w:val="none" w:sz="0" w:space="0" w:color="auto"/>
        <w:left w:val="none" w:sz="0" w:space="0" w:color="auto"/>
        <w:bottom w:val="none" w:sz="0" w:space="0" w:color="auto"/>
        <w:right w:val="none" w:sz="0" w:space="0" w:color="auto"/>
      </w:divBdr>
    </w:div>
    <w:div w:id="1959332772">
      <w:bodyDiv w:val="1"/>
      <w:marLeft w:val="0"/>
      <w:marRight w:val="0"/>
      <w:marTop w:val="0"/>
      <w:marBottom w:val="0"/>
      <w:divBdr>
        <w:top w:val="none" w:sz="0" w:space="0" w:color="auto"/>
        <w:left w:val="none" w:sz="0" w:space="0" w:color="auto"/>
        <w:bottom w:val="none" w:sz="0" w:space="0" w:color="auto"/>
        <w:right w:val="none" w:sz="0" w:space="0" w:color="auto"/>
      </w:divBdr>
    </w:div>
    <w:div w:id="2099986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419E0-1046-43E6-9021-B68F856B8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1923</TotalTime>
  <Pages>14</Pages>
  <Words>2970</Words>
  <Characters>16932</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19863</CharactersWithSpaces>
  <SharedDoc>false</SharedDoc>
  <HLinks>
    <vt:vector size="6" baseType="variant">
      <vt:variant>
        <vt:i4>7536753</vt:i4>
      </vt:variant>
      <vt:variant>
        <vt:i4>0</vt:i4>
      </vt:variant>
      <vt:variant>
        <vt:i4>0</vt:i4>
      </vt:variant>
      <vt:variant>
        <vt:i4>5</vt:i4>
      </vt:variant>
      <vt:variant>
        <vt:lpwstr>http://www.kzn.ru/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Дмитриев Олег Михайлович</dc:creator>
  <cp:keywords/>
  <cp:lastModifiedBy>Марина Ю. Шварнукова</cp:lastModifiedBy>
  <cp:revision>99</cp:revision>
  <cp:lastPrinted>2022-10-11T14:28:00Z</cp:lastPrinted>
  <dcterms:created xsi:type="dcterms:W3CDTF">2021-11-18T11:44:00Z</dcterms:created>
  <dcterms:modified xsi:type="dcterms:W3CDTF">2022-12-06T10:34:00Z</dcterms:modified>
</cp:coreProperties>
</file>