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Контактные лица для направления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замечаний и предложений: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Хабибуллина Эльвира Василовна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Заведующий сектором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Телефон: +7 (843) 221-76-64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Email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Elvira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Habibyllina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@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tatar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Калимуллин Ильнар Ирекович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Начальник юридического отдела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Адрес: г. Казань, ул.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Федосеевская, 36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Телефон: +7 (843) 221-76-14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E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mail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hyperlink r:id="rId7" w:history="1">
        <w:r>
          <w:rPr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Ilnar</w:t>
        </w:r>
        <w:r>
          <w:rPr>
            <w:rFonts w:ascii="Times New Roman" w:eastAsia="Times New Roman" w:hAnsi="Times New Roman" w:cs="Times New Roman"/>
            <w:bCs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Kalimullin</w:t>
        </w:r>
        <w:r>
          <w:rPr>
            <w:rFonts w:ascii="Times New Roman" w:eastAsia="Times New Roman" w:hAnsi="Times New Roman" w:cs="Times New Roman"/>
            <w:bCs/>
            <w:sz w:val="28"/>
            <w:szCs w:val="28"/>
          </w:rPr>
          <w:t>@</w:t>
        </w:r>
        <w:r>
          <w:rPr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tatar</w:t>
        </w:r>
        <w:r>
          <w:rPr>
            <w:rFonts w:ascii="Times New Roman" w:eastAsia="Times New Roman" w:hAnsi="Times New Roman" w:cs="Times New Roman"/>
            <w:bCs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ru</w:t>
        </w:r>
      </w:hyperlink>
    </w:p>
    <w:p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из бюджета Республики Татарстан в 2022 году субсидии организациям потребительской кооперации на финансовое обеспечение части затрат, связанных с приобретением, монтажом и пуско-               наладочными работами технологического оборудования для производства  макаронных изделий 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Кабинет Министров Республики Татарстан ПОСТАНОВЛЯЕТ: 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Утвердить прилагаемый </w:t>
      </w:r>
      <w:hyperlink r:id="rId8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Порядок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</w:t>
      </w:r>
      <w:r>
        <w:rPr>
          <w:rFonts w:ascii="Times New Roman" w:hAnsi="Times New Roman" w:cs="Times New Roman"/>
          <w:sz w:val="28"/>
          <w:szCs w:val="28"/>
        </w:rPr>
        <w:t>из бюджета Республики Татарстан в 2022 году субсидии организациям потребительской кооперации на финансовое обеспечение части затрат, связанных с приобретением, монтажом и пуско-наладочными работами технологического оборудования для производства макаронных изделий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Контроль за исполнением настоящего постановления возложить на Министерство сельского хозяйства и продовольствия Республики Татарстан. </w:t>
      </w:r>
    </w:p>
    <w:p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Премьер-министр</w:t>
      </w:r>
    </w:p>
    <w:p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                                                                                      А.В.Песошин</w:t>
      </w: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>
          <w:headerReference w:type="default" r:id="rId9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>
      <w:pPr>
        <w:pStyle w:val="ConsPlusTitle"/>
        <w:ind w:left="6946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Утвержден</w:t>
      </w:r>
    </w:p>
    <w:p>
      <w:pPr>
        <w:pStyle w:val="ConsPlusTitle"/>
        <w:ind w:left="6946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постановлением</w:t>
      </w:r>
    </w:p>
    <w:p>
      <w:pPr>
        <w:pStyle w:val="ConsPlusTitle"/>
        <w:ind w:left="6946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Кабинета Министров</w:t>
      </w:r>
    </w:p>
    <w:p>
      <w:pPr>
        <w:pStyle w:val="ConsPlusTitle"/>
        <w:ind w:left="6946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>
      <w:pPr>
        <w:pStyle w:val="ConsPlusTitle"/>
        <w:ind w:left="6946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_______ 2022 № ______</w:t>
      </w:r>
    </w:p>
    <w:p>
      <w:pPr>
        <w:pStyle w:val="ConsPlusTitle"/>
        <w:ind w:left="6946"/>
        <w:rPr>
          <w:rFonts w:ascii="Times New Roman" w:hAnsi="Times New Roman" w:cs="Times New Roman"/>
          <w:b w:val="0"/>
          <w:sz w:val="28"/>
          <w:szCs w:val="28"/>
        </w:rPr>
      </w:pPr>
    </w:p>
    <w:p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из бюджета Республики Татарстан в 2022 году субсидии организациям потребительской кооперации на финансовое обеспечение части затрат, связанных с приобретением, монтажом и пуско-наладочными работами технологического оборудования для производства макаронных изделий </w:t>
      </w:r>
    </w:p>
    <w:p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761"/>
      <w:bookmarkEnd w:id="1"/>
      <w:r>
        <w:rPr>
          <w:rFonts w:ascii="Times New Roman" w:hAnsi="Times New Roman" w:cs="Times New Roman"/>
          <w:sz w:val="28"/>
          <w:szCs w:val="28"/>
        </w:rPr>
        <w:t>1. Настоящий Порядок определяет механизм предоставления из бюджета              Республики Татарстан в 2022 году субсидии организациям потребительской кооперации на финансовое обеспечение части затрат, связанных с приобретением, монтажом и пуско-наладочными работами технологического оборудования для производства макаронных изделий (далее – соответственно – субсидия, участники отбора, оборудование).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Условиями предоставления субсидии являются: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приобретение нового, не бывшего в употреблении оборудования;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получателя субсидии, лиц, получающих средства на основании договоров, заключенных с получателем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Министерством сельского хозяйства и продовольствия Республики Татарстан (далее – Министерство)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соблюдения получателем субсидии порядка и условий предоставления субсидии в соответствии со статьями 268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и 269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деятельности по производству макаронных изделий на территории Республики Татарстан не менее пяти лет со дня получения средств субсидии;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ar17"/>
      <w:bookmarkStart w:id="3" w:name="P767"/>
      <w:bookmarkEnd w:id="2"/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Предоставление субсидии осуществляется в пределах бюджетных ассигнований, предусмотренных в законе Республики Татарстан о бюджете Республики Татарстан на соответствующий финансовый год и на плановый период, и лимитов бюджетных обязательств, доведенных в установленном порядке до главного распорядителя бюджетных средств – Министерства как до получателя бюджетных средств, на цели, указанные в пункте 1 настоящего Порядка.</w:t>
      </w:r>
    </w:p>
    <w:p>
      <w:pPr>
        <w:pStyle w:val="a6"/>
        <w:widowControl w:val="0"/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en-US"/>
        </w:rPr>
        <w:t>Сведения о субсидии размещаются на едином портале бюджетной системы  Российской Федерации в информационно-телекоммуникационной сети «Интернет» (далее – единый портал) в разделе «Бюджет» не позднее 15-го рабочего дня, следую</w:t>
      </w:r>
      <w:r>
        <w:rPr>
          <w:rFonts w:eastAsia="Times New Roman"/>
          <w:sz w:val="28"/>
          <w:szCs w:val="28"/>
          <w:lang w:eastAsia="en-US"/>
        </w:rPr>
        <w:lastRenderedPageBreak/>
        <w:t>щего за днем принятия закона Республики Татарстан о бюджете Республики Татарстан на соответствующий финансовый год и на плановый период (закона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период) в порядке, установленном Министерством финансов Российской Федерации.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Получатели субсидии определяются Министерством по результатам отбора, проводимого путем запроса предложений (заявок), направленных участниками отбора (далее – заявки), исходя из соответствия участников отбора критериям отбора и очередности поступления заявок.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Министерство размещает на едином портале и на своем официальном сайте </w:t>
      </w:r>
      <w:hyperlink r:id="rId10" w:tgtFrame="_blank" w:tooltip="&lt;div class=&quot;doc www&quot;&gt;&lt;span class=&quot;aligner&quot;&gt;&lt;div class=&quot;icon listDocWWW-16&quot;&gt;&lt;/div&gt;&lt;/span&gt;https://agro.tatarstan.ru&lt;/div&gt;" w:history="1">
        <w:r>
          <w:rPr>
            <w:rFonts w:ascii="Times New Roman" w:hAnsi="Times New Roman" w:cs="Times New Roman"/>
            <w:sz w:val="28"/>
            <w:szCs w:val="28"/>
            <w:u w:val="single"/>
          </w:rPr>
          <w:t>https://agro.tatarstan.ru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(далее – официальный сайт Министерства) объявление о проведении отбора не позднее чем за три календарных дня до дня начала срока проведения отбора с указанием: 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сроков проведения отбора; 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даты начала подачи или окончания приема заявок, которая не может быть ранее 10-го календарного дня, следующего за днем размещения объявления о проведении отбора; 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наименования, места нахождения, почтового адреса, адреса электронной почты Министерства; 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результата предоставления субсидии в соответствии с </w:t>
      </w:r>
      <w:hyperlink w:anchor="p104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15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 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доменного имени, и (или) сетевого адреса, и (или) указателей страниц сайта в информационно-телекоммуникационной сети «Интернет», на котором обеспечивается проведение отбора; 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требований к участникам отбора в соответствии с </w:t>
      </w:r>
      <w:hyperlink w:anchor="p45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6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                   Порядка и перечня документов, представляемых для подтверждения их соответствия указанным требованиям; 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подачи заявок и требований, предъявляемых к форме и содержанию заявок в соответствии с </w:t>
      </w:r>
      <w:hyperlink w:anchor="p52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абзацем вторым пункта 7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 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отзыва заявок, порядка возврата заявок, определяющего в том числе основания для возврата заявок, порядка внесения изменений в заявки; 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 рассмотрения заявок в соответствии с </w:t>
      </w:r>
      <w:hyperlink w:anchor="p67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8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w:anchor="p77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9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                    Порядка; 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предоставления участникам отбора разъяснений положений объявления о проведении отбора, даты начала и окончания срока такого предоставления; 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срока, в течение которого победитель (победители) отбора должен подписать соглашение о предоставлении субсидии (далее – соглашение); 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условий признания победителя (победителей) отбора уклонившимся от заключения соглашения; 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даты размещения результатов отбора на едином портале и на официальном сайте Министерства, которая не может быть позднее 14-го календарного дня, следующего за днем определения победителя отбора.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783"/>
      <w:bookmarkEnd w:id="4"/>
      <w:r>
        <w:rPr>
          <w:rFonts w:ascii="Times New Roman" w:hAnsi="Times New Roman" w:cs="Times New Roman"/>
          <w:sz w:val="28"/>
          <w:szCs w:val="28"/>
        </w:rPr>
        <w:t>5. Критериями отбора получателей субсидии являются: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деятельности на территории Республики Татарстан и уплата налогов в консолидированный бюджет Республики Татарстан;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осуществление деятельности по производству макаронных изделий;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участником отбора за счет собственных средств 5 процентов стоимости </w:t>
      </w:r>
      <w:r>
        <w:rPr>
          <w:rFonts w:ascii="Times New Roman" w:hAnsi="Times New Roman" w:cs="Times New Roman"/>
          <w:spacing w:val="-2"/>
          <w:sz w:val="28"/>
          <w:szCs w:val="28"/>
        </w:rPr>
        <w:t>оборудования</w:t>
      </w:r>
      <w:r>
        <w:rPr>
          <w:rFonts w:ascii="Times New Roman" w:hAnsi="Times New Roman" w:cs="Times New Roman"/>
          <w:sz w:val="28"/>
          <w:szCs w:val="28"/>
        </w:rPr>
        <w:t>, монтажных и пуско-наладочных работ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с учетом расходов на уплату налога на добавленную стоимость (далее –</w:t>
      </w:r>
      <w:r>
        <w:rPr>
          <w:rFonts w:ascii="Times New Roman" w:hAnsi="Times New Roman" w:cs="Times New Roman"/>
          <w:sz w:val="28"/>
          <w:szCs w:val="28"/>
        </w:rPr>
        <w:t xml:space="preserve"> НДС).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 Участник отбора на дату, не превышающую 15 рабочих дней до даты подачи заявки, должен соответствовать следующим требованиям: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участника отбора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должна превышать 300 тыс.рублей;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отбора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его деятельность не приостановлена в порядке, предусмотренном законодательством Российской Федерации;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является получателем средств из бюджета Республики Татарстан на основании иных нормативных правовых актов Республики Татарстан на цели, указанные в пункте 1 настоящего Порядка;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отбора не находится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ограниченного характера.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Для участия в отборе на получение субсидии участник отбора представляет в Министерство следующие документы: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заявку по форме, утвержденной приказом Министерства, с указанием своих платежных реквизитов и почтового адреса, содержащую в том числе информацию о </w:t>
      </w:r>
      <w:r>
        <w:rPr>
          <w:rFonts w:ascii="Times New Roman" w:hAnsi="Times New Roman" w:cs="Times New Roman"/>
          <w:sz w:val="28"/>
          <w:szCs w:val="28"/>
        </w:rPr>
        <w:lastRenderedPageBreak/>
        <w:t>том, что участник отбора соответствует требованиям, указанным в пункте 6 настоящего Порядка, согласие участника отбора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 и иной информации об участнике отбора, связанной с отбором;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лиц, заверенную в установленном порядке, либо сведения из Единого государственного реестра юридических лиц с официального сайта Федеральной налоговой службы, выданные по состоянию на дату, не превышающую 15 рабочих дней до даты подачи заявки (в случае непредставления участником отбора такого документа Министерство запрашивает его самостоятельно);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случае непредставления участником отбора такого документа Министерство запрашивает его самостоятельно), или справку налогового органа о состоянии расчетов по налогам, сборам, страховым взносам, пеням, штрафам, процентам организаций и индивидуальных предпринимателей, подтверждающую наличие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превышающей 300 тыс.рублей, выданные по состоянию на дату, не превышающую 15 рабочих дней до даты подачи заявки;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справку-расчет для предоставления субсидии по форме, утвержденной Министерством;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договоров поставки (купли - продажи) оборудования, заключенных в текущем финансовом году;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платежных поручений, подтверждающих оплату за счет собственных средств 5 процентов стоимости приобретаемого оборудования, монтажных и пуско-наладочных работ с учетом расходов на уплату НДС;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обязательство об осуществлении деятельности по производству макаронных изделий на территории Республики Татарстан в течение пяти лет со дня получения средств субсидии.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предоставленных документов заверяются участником отбора.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отбора вправе отозвать заявку в любое время до завершения отбора. При необходимости участник отбора вправе подать заявку повторно в срок, определенный для подачи заявок, при этом заявка регистрируется в день поступления в порядке очередности.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803"/>
      <w:bookmarkEnd w:id="5"/>
      <w:r>
        <w:rPr>
          <w:rFonts w:ascii="Times New Roman" w:hAnsi="Times New Roman" w:cs="Times New Roman"/>
          <w:sz w:val="28"/>
          <w:szCs w:val="28"/>
        </w:rPr>
        <w:t>8. Министерство: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срока приема заявок, установленного в объявлении о проведении отбора, регистрирует заявки в порядке их поступления в информационной системе «Агропромышленный комплекс Республики Татарстан»;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пятидневный срок, исчисляемый в рабочих днях, со дня окончания срока приема заявок, указанного в объявлении о проведении отбора, рассматривает представленные документы на предмет их соответствия требованиям, установленным в объ</w:t>
      </w:r>
      <w:r>
        <w:rPr>
          <w:rFonts w:ascii="Times New Roman" w:hAnsi="Times New Roman" w:cs="Times New Roman"/>
          <w:sz w:val="28"/>
          <w:szCs w:val="28"/>
        </w:rPr>
        <w:lastRenderedPageBreak/>
        <w:t>явлении о проведении отбора, а участника отбора - на соответствие критериям и требованиям, установленным в объявлении о проведении отбора, формирует реестр о результатах отбора по форме, утвержденной приказом Министерства, и принимает решение о победителях отбора либо об отклонении заявки;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позднее 14-го календарного дня, следующего за днем принятия решения о победителях отбора, размещает на едином портале и официальном сайте Министерства информацию о результатах отбора, содержащую следующие сведения: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дату, время и место проведения рассмотрения заявок;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об участниках отбора, заявки которых были рассмотрены;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субсидии.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Основаниями для отклонения заявки на стадии рассмотрения заявок являются: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несоответствие участников отбора требованиям, указанным в пункте 6 настоящего Порядка;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несоответствие представленной участником отбора заявки и документов требованиям к заявкам, установленным в объявлении о проведении отбора;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подача участником отбора заявки после даты и (или) времени, определенных для подачи заявки;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несоответствие участников отбора критериям, указанным в пункте 5 настоящего Порядка;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исчерпание лимита бюджетных обязательств.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818"/>
      <w:bookmarkEnd w:id="6"/>
      <w:r>
        <w:rPr>
          <w:rFonts w:ascii="Times New Roman" w:hAnsi="Times New Roman" w:cs="Times New Roman"/>
          <w:sz w:val="28"/>
          <w:szCs w:val="28"/>
        </w:rPr>
        <w:t>10. Министерство в течение 5 рабочих дней со дня размещения на едином портале и на официальном сайте Министерства информации о результатах отбора заключает с получателями субсидии соглашения в соответствии с типовой формой, установленной Министерством финансов Республики Татарстан.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соглашении предусматриваются: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субсидии и сроки ее перечисления, целевое назначение субсидии, направление расходов, источником финансового обеспечения которых является субсидия;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точная дата завершения и конечное значение результата предоставления субсидии (конкретная количественная характеристика итогов);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и сроки представления получателем субсидии дополнительных отчетов, установленных Министерством;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запрет приобретения получателем субсидии, а также иными юридическими лицами, получающими средства на основании договоров, заключенных с получателем субсидии, за счет полученных из бюджета Республики Татарстан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согласие получателя субсидии, лиц, получающих средства на основании договоров, заключенных с получателем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Министерством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соблюдения получателем субсидии порядка и условий предоставления субсидии в соответствии со статьями 268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и 269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возврата субсидии в бюджет Республики Татарстан;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условие, предусматривающее возможность осуществления расходов, источником финансового обеспечения которых являются не использованные в отчетном финансовом году остатки субсидии, при принятии Министерством по согласованию с Министерством финансов Республики Татарстан решения о наличии потребности в их использовании; 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обязательств, указанных в пункте 2 настоящего Порядка, приводящего к невозможности предоставления субсидии в размере, определенном в соглашении (порядок согласования новых условий соглашений).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необходимости Министерство заключает с получателями субсидии дополнительное соглашение к соглашению, в том числе дополнительное соглашение о расторжении соглашения, в соответствии с типовыми формами, установленными Министерством финансов Республики Татарстан.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Получатель субсидии признается уклонившимся от заключения соглашения в случае, если в сроки, указанные в абзаце первом настоящего пункта, не обеспечил подписание соглашения лицом, имеющим право действовать от имени получателя субсидии.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Министерство: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позднее пятого рабочего дня со дня истечения указанного в объявлении о проведении отбора срока подписания соглашений принимает решение о предоставлении субсидии получателям субсидии, которое оформляется приказом Министерства;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10-дневный срок, исчисляемый в рабочих днях, со дня принятия решения о предоставлении субсидии осуществляет перечисление денежных средств со своего лицевого счета, открытого в Министерстве финансов Республики Татарстан, на расчетные или корреспондентские счета, открытые получателям субсидии в учреждениях Центрального банка Российской Федерации или кредитных организациях.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Основаниями для отказа получателю субсидии в предоставлении субсидии являются: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несоответствие представленных получателем субсидии документов требованиям, определенным пунктом 7 настоящего Порядка, или непредставление (представление не в полном объеме) указанных документов;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установление факта недостоверности представленной получателем субсидии информации.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Направлениями расходов, источником финансового обеспечения которых является субсидия, являются оплата приобретаемого оборудования, монтажных и пуско-наладочных работ.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Размер субсидии, предоставляемой получателю субсидии на цели, указанные в пункте 1 настоящего Порядка (W) (в рублях), определяется по следующей формуле: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= (S + P) × 95%,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 – стоимость оборудования с учетом НДС (в рублях);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</w:rPr>
        <w:t xml:space="preserve"> – стоимость монтажа и пуско-наладочных работ с учетом НДС (в рублях).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838"/>
      <w:bookmarkEnd w:id="7"/>
      <w:r>
        <w:rPr>
          <w:rFonts w:ascii="Times New Roman" w:hAnsi="Times New Roman" w:cs="Times New Roman"/>
          <w:sz w:val="28"/>
          <w:szCs w:val="28"/>
        </w:rPr>
        <w:t>15. Результатом предоставления субсидии является: оборудование,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приобретенное с участием субсидии, поставлено на баланс получателя субсидии, и введено в эксплуатацию </w:t>
      </w:r>
      <w:r>
        <w:rPr>
          <w:rFonts w:ascii="Times New Roman" w:hAnsi="Times New Roman" w:cs="Times New Roman"/>
          <w:sz w:val="28"/>
          <w:szCs w:val="28"/>
        </w:rPr>
        <w:t>по состоянию на 31 декабря 2023 года.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Получатель субсидии представляет в Министерство отчеты о достижении значения результата предоставления субсидии и об осуществлении расходов, источником финансового обеспечения которых является субсидия, ежеквартально, не позднее 25 числа месяца, следующего за отчетным кварталом, по формам, прилагаемым к типовой форме соглашения, установленной Министерством финансов Республики Татарстан.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3692"/>
      <w:bookmarkEnd w:id="8"/>
      <w:r>
        <w:rPr>
          <w:rFonts w:ascii="Times New Roman" w:hAnsi="Times New Roman" w:cs="Times New Roman"/>
          <w:sz w:val="28"/>
          <w:szCs w:val="28"/>
        </w:rPr>
        <w:t>17. Остатки субсидии, не использованные в отчетном финансовом году, подлежат возврату в доход бюджета Республики Татарстан не позднее 1 февраля года, следующего за отчетным, за исключением случаев принятия Министерством по согласованию с Министерством финансов Республики Татарстан решения о наличии потребности в указанных средствах.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потребности направления средств, не использованных в отчетном финансовом году, на цели, указанные в пункте 1 настоящего Порядка, получатель субсидии представляет в Министерство не позднее 15 января года, следующего за отчетным, информацию с обоснованием такой потребности.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не позднее 10 календарных дней со дня получения от получателя субсидии информации, указанной в абзаце втором настоящего пункта, по согласованию с Министерством финансов Республики Татарстан принимает в соответствии с бюджетным законодательством решение о наличии или об отсутствии потребности получателя субсидии в направлении в текущем финансовом году остатка субсидии, не использованного в отчетном финансовом году.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принятия Министерством решения о наличии потребности получателя субсидии в направлении в текущем финансовом году остатка субсидии, не использованного в отчетном финансовом году, между Министерством и получателем субсидии заключается дополнительное соглашение в трехдневный срок, исчисляемый в календарных днях со дня принятия такого решения.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Предоставленная субсидия подлежит возврату в полном объеме в доход бюджета Республики Татарстан в 30-дневный срок, исчисляемый в календарных </w:t>
      </w:r>
      <w:r>
        <w:rPr>
          <w:rFonts w:ascii="Times New Roman" w:hAnsi="Times New Roman" w:cs="Times New Roman"/>
          <w:sz w:val="28"/>
          <w:szCs w:val="28"/>
        </w:rPr>
        <w:lastRenderedPageBreak/>
        <w:t>днях, со дня получения соответствующего уведомления Министерства в случаях выявления факта недостоверности представленной получателем субсидии информации, нарушения условий, установленных при предоставлении субсидии, выявленного в том числе по фактам проверок, проведенных Министерством и органами государственного финансового контроля, недостижения значений результатов предоставления субсидии.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При нарушении получателем субсидии срока возврата субсидии, указанного в </w:t>
      </w:r>
      <w:hyperlink w:anchor="Par3692" w:tooltip="17. Предоставленная субсидия подлежит возврату в полном объеме в доход бюджета Республики Татарстан в 30-дневный срок, исчисляемый в календарных днях, со дня получения соответствующего уведомления Министерства в случаях выявления факта недостоверности представ" w:history="1">
        <w:r>
          <w:rPr>
            <w:rFonts w:ascii="Times New Roman" w:hAnsi="Times New Roman" w:cs="Times New Roman"/>
            <w:sz w:val="28"/>
            <w:szCs w:val="28"/>
          </w:rPr>
          <w:t>пунктах 17 и 1</w:t>
        </w:r>
      </w:hyperlink>
      <w:r>
        <w:rPr>
          <w:rFonts w:ascii="Times New Roman" w:hAnsi="Times New Roman" w:cs="Times New Roman"/>
          <w:sz w:val="28"/>
          <w:szCs w:val="28"/>
        </w:rPr>
        <w:t>8 настоящего Порядка, Министерство в 30-дневный срок, исчисляемый в рабочих днях, со дня истечения срока возврата субсидии принимает меры по принудительному взысканию указанных средств в бюджет Республики Татарстан в порядке, установленном законодательством Российской Федерации.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Министерство осуществляет проверку соблюдения получателями субсидии порядка и условий предоставления субсидии, в том числе в части достижения результата предоставления субсидии.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Органы государственного финансового контроля осуществляют проверку в соответствии со </w:t>
      </w:r>
      <w:hyperlink r:id="rId11" w:history="1">
        <w:r>
          <w:rPr>
            <w:rFonts w:ascii="Times New Roman" w:hAnsi="Times New Roman" w:cs="Times New Roman"/>
            <w:sz w:val="28"/>
            <w:szCs w:val="28"/>
          </w:rPr>
          <w:t>статьями 268</w:t>
        </w:r>
      </w:hyperlink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" w:history="1">
        <w:r>
          <w:rPr>
            <w:rFonts w:ascii="Times New Roman" w:hAnsi="Times New Roman" w:cs="Times New Roman"/>
            <w:sz w:val="28"/>
            <w:szCs w:val="28"/>
          </w:rPr>
          <w:t>269</w:t>
        </w:r>
      </w:hyperlink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Ответственность за достоверность документов, представляемых получателями субсидии в Министерство, возлагается на соответствующих должностных лиц.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Контроль за использованием бюджетных средств осуществляет Министерство.</w:t>
      </w:r>
    </w:p>
    <w:p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sectPr>
      <w:pgSz w:w="11906" w:h="16838"/>
      <w:pgMar w:top="1134" w:right="567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38339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5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>
    <w:pPr>
      <w:pStyle w:val="a7"/>
      <w:rPr>
        <w:rFonts w:ascii="Times New Roman" w:hAnsi="Times New Roman" w:cs="Times New Roman"/>
        <w:sz w:val="12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F74795-3DBA-487B-93F9-2AB3F6C27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3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0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3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3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2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1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63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0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2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11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4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2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7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6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4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32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11622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88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7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16073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0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921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88914">
                          <w:marLeft w:val="0"/>
                          <w:marRight w:val="0"/>
                          <w:marTop w:val="7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5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2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2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2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5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8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66873&amp;dst=100009&amp;field=134&amp;date=13.09.202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lnar.Kalimullin@tatar.ru" TargetMode="External"/><Relationship Id="rId12" Type="http://schemas.openxmlformats.org/officeDocument/2006/relationships/hyperlink" Target="https://login.consultant.ru/link/?req=doc&amp;base=LAW&amp;n=422112&amp;date=09.11.2022&amp;dst=3722&amp;field=13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22112&amp;date=09.11.2022&amp;dst=3704&amp;field=134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agro.tatarstan.ru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9B580-7B35-4194-AAF9-10CDF0FC7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3474</Words>
  <Characters>19807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ITO</dc:creator>
  <cp:lastModifiedBy>YuristMCX</cp:lastModifiedBy>
  <cp:revision>2</cp:revision>
  <cp:lastPrinted>2022-12-07T10:22:00Z</cp:lastPrinted>
  <dcterms:created xsi:type="dcterms:W3CDTF">2022-12-08T06:59:00Z</dcterms:created>
  <dcterms:modified xsi:type="dcterms:W3CDTF">2022-12-08T06:59:00Z</dcterms:modified>
</cp:coreProperties>
</file>