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b/>
          <w:sz w:val="28"/>
          <w:szCs w:val="28"/>
        </w:rPr>
      </w:pPr>
    </w:p>
    <w:p w:rsidR="00CC48A1" w:rsidRDefault="00CC48A1" w:rsidP="00930C71">
      <w:pPr>
        <w:tabs>
          <w:tab w:val="left" w:pos="3969"/>
          <w:tab w:val="left" w:pos="4253"/>
          <w:tab w:val="left" w:pos="4536"/>
          <w:tab w:val="left" w:pos="5812"/>
        </w:tabs>
        <w:ind w:right="5669"/>
        <w:jc w:val="both"/>
        <w:rPr>
          <w:rFonts w:eastAsia="Calibri"/>
          <w:sz w:val="28"/>
          <w:szCs w:val="28"/>
          <w:lang w:eastAsia="en-US"/>
        </w:rPr>
      </w:pPr>
      <w:bookmarkStart w:id="0" w:name="_GoBack"/>
      <w:bookmarkEnd w:id="0"/>
    </w:p>
    <w:p w:rsidR="00FC68C6" w:rsidRPr="00FC68C6" w:rsidRDefault="00E1691C" w:rsidP="00FC68C6">
      <w:pPr>
        <w:tabs>
          <w:tab w:val="left" w:pos="3969"/>
          <w:tab w:val="left" w:pos="4253"/>
          <w:tab w:val="left" w:pos="4678"/>
          <w:tab w:val="left" w:pos="5812"/>
        </w:tabs>
        <w:ind w:right="4393"/>
        <w:jc w:val="both"/>
        <w:rPr>
          <w:rFonts w:eastAsia="Calibri"/>
          <w:sz w:val="28"/>
          <w:szCs w:val="28"/>
          <w:lang w:eastAsia="en-US"/>
        </w:rPr>
      </w:pPr>
      <w:proofErr w:type="gramStart"/>
      <w:r w:rsidRPr="00E1691C">
        <w:rPr>
          <w:rFonts w:eastAsia="Calibri"/>
          <w:sz w:val="28"/>
          <w:szCs w:val="28"/>
          <w:lang w:eastAsia="en-US"/>
        </w:rPr>
        <w:t>Об утверждении Порядка определения объема и условий предоставления</w:t>
      </w:r>
      <w:r w:rsidR="00F23EBB">
        <w:rPr>
          <w:rFonts w:eastAsia="Calibri"/>
          <w:sz w:val="28"/>
          <w:szCs w:val="28"/>
          <w:lang w:eastAsia="en-US"/>
        </w:rPr>
        <w:t xml:space="preserve"> </w:t>
      </w:r>
      <w:r w:rsidR="00F23EBB" w:rsidRPr="00F23EBB">
        <w:rPr>
          <w:rFonts w:eastAsia="Calibri"/>
          <w:sz w:val="28"/>
          <w:szCs w:val="28"/>
          <w:lang w:eastAsia="en-US"/>
        </w:rPr>
        <w:t>Государственно</w:t>
      </w:r>
      <w:r w:rsidR="00F23EBB">
        <w:rPr>
          <w:rFonts w:eastAsia="Calibri"/>
          <w:sz w:val="28"/>
          <w:szCs w:val="28"/>
          <w:lang w:eastAsia="en-US"/>
        </w:rPr>
        <w:t>му</w:t>
      </w:r>
      <w:r w:rsidR="00F23EBB" w:rsidRPr="00F23EBB">
        <w:rPr>
          <w:rFonts w:eastAsia="Calibri"/>
          <w:sz w:val="28"/>
          <w:szCs w:val="28"/>
          <w:lang w:eastAsia="en-US"/>
        </w:rPr>
        <w:t xml:space="preserve"> бюджетно</w:t>
      </w:r>
      <w:r w:rsidR="00F23EBB">
        <w:rPr>
          <w:rFonts w:eastAsia="Calibri"/>
          <w:sz w:val="28"/>
          <w:szCs w:val="28"/>
          <w:lang w:eastAsia="en-US"/>
        </w:rPr>
        <w:t>му</w:t>
      </w:r>
      <w:r w:rsidR="00F23EBB" w:rsidRPr="00F23EBB">
        <w:rPr>
          <w:rFonts w:eastAsia="Calibri"/>
          <w:sz w:val="28"/>
          <w:szCs w:val="28"/>
          <w:lang w:eastAsia="en-US"/>
        </w:rPr>
        <w:t xml:space="preserve"> учреждени</w:t>
      </w:r>
      <w:r w:rsidR="00F23EBB">
        <w:rPr>
          <w:rFonts w:eastAsia="Calibri"/>
          <w:sz w:val="28"/>
          <w:szCs w:val="28"/>
          <w:lang w:eastAsia="en-US"/>
        </w:rPr>
        <w:t>ю</w:t>
      </w:r>
      <w:r w:rsidR="00F23EBB" w:rsidRPr="00F23EBB">
        <w:rPr>
          <w:rFonts w:eastAsia="Calibri"/>
          <w:sz w:val="28"/>
          <w:szCs w:val="28"/>
          <w:lang w:eastAsia="en-US"/>
        </w:rPr>
        <w:t xml:space="preserve"> культуры Республики Татарстан </w:t>
      </w:r>
      <w:r w:rsidR="00F23EBB">
        <w:rPr>
          <w:rFonts w:eastAsia="Calibri"/>
          <w:sz w:val="28"/>
          <w:szCs w:val="28"/>
          <w:lang w:eastAsia="en-US"/>
        </w:rPr>
        <w:t>«</w:t>
      </w:r>
      <w:r w:rsidR="00F23EBB" w:rsidRPr="00F23EBB">
        <w:rPr>
          <w:rFonts w:eastAsia="Calibri"/>
          <w:sz w:val="28"/>
          <w:szCs w:val="28"/>
          <w:lang w:eastAsia="en-US"/>
        </w:rPr>
        <w:t>Национальная библиотека Респу</w:t>
      </w:r>
      <w:r w:rsidR="00F23EBB" w:rsidRPr="00F23EBB">
        <w:rPr>
          <w:rFonts w:eastAsia="Calibri"/>
          <w:sz w:val="28"/>
          <w:szCs w:val="28"/>
          <w:lang w:eastAsia="en-US"/>
        </w:rPr>
        <w:t>б</w:t>
      </w:r>
      <w:r w:rsidR="00F23EBB">
        <w:rPr>
          <w:rFonts w:eastAsia="Calibri"/>
          <w:sz w:val="28"/>
          <w:szCs w:val="28"/>
          <w:lang w:eastAsia="en-US"/>
        </w:rPr>
        <w:t>лики Татарстан»</w:t>
      </w:r>
      <w:r w:rsidR="00B9343C" w:rsidRPr="00664A97">
        <w:rPr>
          <w:rFonts w:eastAsia="Calibri"/>
          <w:sz w:val="28"/>
          <w:szCs w:val="28"/>
          <w:lang w:eastAsia="en-US"/>
        </w:rPr>
        <w:t>, 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пунктов</w:t>
      </w:r>
      <w:r w:rsidR="005761CC">
        <w:rPr>
          <w:rFonts w:eastAsia="Calibri"/>
          <w:sz w:val="28"/>
          <w:szCs w:val="28"/>
          <w:lang w:eastAsia="en-US"/>
        </w:rPr>
        <w:t xml:space="preserve"> 2.7, 2.9, 2.17, 3.15, 4.21 </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программе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proofErr w:type="gramEnd"/>
    </w:p>
    <w:p w:rsidR="005D7632" w:rsidRPr="00664A97" w:rsidRDefault="00FC68C6" w:rsidP="005D7632">
      <w:pPr>
        <w:tabs>
          <w:tab w:val="left" w:pos="3969"/>
          <w:tab w:val="left" w:pos="4253"/>
          <w:tab w:val="left" w:pos="4678"/>
          <w:tab w:val="left" w:pos="5812"/>
        </w:tabs>
        <w:ind w:right="4393"/>
        <w:jc w:val="both"/>
        <w:rPr>
          <w:rFonts w:eastAsia="Calibri"/>
          <w:sz w:val="28"/>
          <w:szCs w:val="28"/>
          <w:lang w:eastAsia="en-US"/>
        </w:rPr>
      </w:pPr>
      <w:proofErr w:type="gramStart"/>
      <w:r>
        <w:rPr>
          <w:rFonts w:eastAsia="Calibri"/>
          <w:sz w:val="28"/>
          <w:szCs w:val="28"/>
          <w:lang w:eastAsia="en-US"/>
        </w:rPr>
        <w:t xml:space="preserve">государственных языков </w:t>
      </w:r>
      <w:r w:rsidRPr="00FC68C6">
        <w:rPr>
          <w:rFonts w:eastAsia="Calibri"/>
          <w:sz w:val="28"/>
          <w:szCs w:val="28"/>
          <w:lang w:eastAsia="en-US"/>
        </w:rPr>
        <w:t>Республики Татарстан и других</w:t>
      </w:r>
      <w:r>
        <w:rPr>
          <w:rFonts w:eastAsia="Calibri"/>
          <w:sz w:val="28"/>
          <w:szCs w:val="28"/>
          <w:lang w:eastAsia="en-US"/>
        </w:rPr>
        <w:t xml:space="preserve"> </w:t>
      </w:r>
      <w:r w:rsidRPr="00FC68C6">
        <w:rPr>
          <w:rFonts w:eastAsia="Calibri"/>
          <w:sz w:val="28"/>
          <w:szCs w:val="28"/>
          <w:lang w:eastAsia="en-US"/>
        </w:rPr>
        <w:t>языков в Республике Татарстан</w:t>
      </w:r>
      <w:r>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w:t>
      </w:r>
      <w:r w:rsidR="00B44C37" w:rsidRPr="00B44C37">
        <w:rPr>
          <w:rFonts w:eastAsia="Calibri"/>
          <w:sz w:val="28"/>
          <w:szCs w:val="28"/>
          <w:lang w:eastAsia="en-US"/>
        </w:rPr>
        <w:t>е</w:t>
      </w:r>
      <w:r w:rsidR="00B44C37" w:rsidRPr="00B44C37">
        <w:rPr>
          <w:rFonts w:eastAsia="Calibri"/>
          <w:sz w:val="28"/>
          <w:szCs w:val="28"/>
          <w:lang w:eastAsia="en-US"/>
        </w:rPr>
        <w:t>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 xml:space="preserve">абинета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w:t>
      </w:r>
      <w:r w:rsidR="00B44C37">
        <w:rPr>
          <w:rFonts w:eastAsia="Calibri"/>
          <w:sz w:val="28"/>
          <w:szCs w:val="28"/>
          <w:lang w:eastAsia="en-US"/>
        </w:rPr>
        <w:t>р</w:t>
      </w:r>
      <w:r w:rsidR="00B44C37">
        <w:rPr>
          <w:rFonts w:eastAsia="Calibri"/>
          <w:sz w:val="28"/>
          <w:szCs w:val="28"/>
          <w:lang w:eastAsia="en-US"/>
        </w:rPr>
        <w:t>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 xml:space="preserve">осударственной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w:t>
      </w:r>
      <w:r w:rsidR="00B44C37" w:rsidRPr="00B44C37">
        <w:rPr>
          <w:rFonts w:eastAsia="Calibri"/>
          <w:sz w:val="28"/>
          <w:szCs w:val="28"/>
          <w:lang w:eastAsia="en-US"/>
        </w:rPr>
        <w:t>у</w:t>
      </w:r>
      <w:r w:rsidR="00B44C37" w:rsidRPr="00B44C37">
        <w:rPr>
          <w:rFonts w:eastAsia="Calibri"/>
          <w:sz w:val="28"/>
          <w:szCs w:val="28"/>
          <w:lang w:eastAsia="en-US"/>
        </w:rPr>
        <w:t>чение и развитие государственных языков Ре</w:t>
      </w:r>
      <w:r w:rsidR="00B44C37" w:rsidRPr="00B44C37">
        <w:rPr>
          <w:rFonts w:eastAsia="Calibri"/>
          <w:sz w:val="28"/>
          <w:szCs w:val="28"/>
          <w:lang w:eastAsia="en-US"/>
        </w:rPr>
        <w:t>с</w:t>
      </w:r>
      <w:r w:rsidR="00B44C37" w:rsidRPr="00B44C37">
        <w:rPr>
          <w:rFonts w:eastAsia="Calibri"/>
          <w:sz w:val="28"/>
          <w:szCs w:val="28"/>
          <w:lang w:eastAsia="en-US"/>
        </w:rPr>
        <w:t>публики Татарстан и других языков в Респу</w:t>
      </w:r>
      <w:r w:rsidR="00B44C37" w:rsidRPr="00B44C37">
        <w:rPr>
          <w:rFonts w:eastAsia="Calibri"/>
          <w:sz w:val="28"/>
          <w:szCs w:val="28"/>
          <w:lang w:eastAsia="en-US"/>
        </w:rPr>
        <w:t>б</w:t>
      </w:r>
      <w:r w:rsidR="00B44C37" w:rsidRPr="00B44C37">
        <w:rPr>
          <w:rFonts w:eastAsia="Calibri"/>
          <w:sz w:val="28"/>
          <w:szCs w:val="28"/>
          <w:lang w:eastAsia="en-US"/>
        </w:rPr>
        <w:t>лике Татар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w:t>
      </w:r>
      <w:r w:rsidR="005D7632" w:rsidRPr="00664A97">
        <w:rPr>
          <w:rFonts w:eastAsia="Calibri"/>
          <w:sz w:val="28"/>
          <w:szCs w:val="28"/>
          <w:lang w:eastAsia="en-US"/>
        </w:rPr>
        <w:t>т</w:t>
      </w:r>
      <w:r w:rsidR="005D7632" w:rsidRPr="00664A97">
        <w:rPr>
          <w:rFonts w:eastAsia="Calibri"/>
          <w:sz w:val="28"/>
          <w:szCs w:val="28"/>
          <w:lang w:eastAsia="en-US"/>
        </w:rPr>
        <w:t>ствии с абзацем вторым пункта 1 статьи 78¹ Бюджетного кодекса Российской Федерации»</w:t>
      </w:r>
      <w:proofErr w:type="gramEnd"/>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Pr>
          <w:rFonts w:eastAsia="Calibri"/>
          <w:sz w:val="28"/>
          <w:szCs w:val="28"/>
          <w:lang w:eastAsia="en-US"/>
        </w:rPr>
        <w:t xml:space="preserve"> </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w:t>
      </w:r>
      <w:proofErr w:type="gramEnd"/>
      <w:r w:rsidR="00677CBE" w:rsidRPr="00677CBE">
        <w:rPr>
          <w:rFonts w:eastAsia="Calibri"/>
          <w:sz w:val="28"/>
          <w:szCs w:val="28"/>
          <w:lang w:eastAsia="en-US"/>
        </w:rPr>
        <w:t xml:space="preserve"> программы «Сохранение, изучение и разв</w:t>
      </w:r>
      <w:r w:rsidR="00677CBE" w:rsidRPr="00677CBE">
        <w:rPr>
          <w:rFonts w:eastAsia="Calibri"/>
          <w:sz w:val="28"/>
          <w:szCs w:val="28"/>
          <w:lang w:eastAsia="en-US"/>
        </w:rPr>
        <w:t>и</w:t>
      </w:r>
      <w:proofErr w:type="gramStart"/>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 xml:space="preserve">сти Республики Татарстан, уполномоченных на установление порядка определения </w:t>
      </w:r>
      <w:r w:rsidRPr="00664A97">
        <w:rPr>
          <w:rFonts w:eastAsia="Calibri"/>
          <w:sz w:val="28"/>
          <w:szCs w:val="28"/>
          <w:lang w:eastAsia="en-US"/>
        </w:rPr>
        <w:lastRenderedPageBreak/>
        <w:t>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ным бюджетным и автономным учреждениям Республики Татарстан субсидий на иные цели, и о признании утратившими силу отдельных</w:t>
      </w:r>
      <w:proofErr w:type="gramEnd"/>
      <w:r w:rsidRPr="00664A97">
        <w:rPr>
          <w:rFonts w:eastAsia="Calibri"/>
          <w:sz w:val="28"/>
          <w:szCs w:val="28"/>
          <w:lang w:eastAsia="en-US"/>
        </w:rPr>
        <w:t xml:space="preserve">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Pr="00664A97">
        <w:rPr>
          <w:rFonts w:eastAsia="Calibri"/>
          <w:sz w:val="28"/>
          <w:szCs w:val="28"/>
          <w:lang w:eastAsia="en-US"/>
        </w:rPr>
        <w:t xml:space="preserve"> Порядок </w:t>
      </w:r>
      <w:r w:rsidR="00125737" w:rsidRPr="00125737">
        <w:rPr>
          <w:sz w:val="28"/>
          <w:szCs w:val="28"/>
        </w:rPr>
        <w:t>определения объема и условий предоста</w:t>
      </w:r>
      <w:r w:rsidR="00125737" w:rsidRPr="00125737">
        <w:rPr>
          <w:sz w:val="28"/>
          <w:szCs w:val="28"/>
        </w:rPr>
        <w:t>в</w:t>
      </w:r>
      <w:r w:rsidR="00125737" w:rsidRPr="00125737">
        <w:rPr>
          <w:sz w:val="28"/>
          <w:szCs w:val="28"/>
        </w:rPr>
        <w:t>ления Государственному бюджетному учреждению культуры Республики Татарстан «Национальная библиотека Республики Татарстан», в отношении которого Мин</w:t>
      </w:r>
      <w:r w:rsidR="00125737" w:rsidRPr="00125737">
        <w:rPr>
          <w:sz w:val="28"/>
          <w:szCs w:val="28"/>
        </w:rPr>
        <w:t>и</w:t>
      </w:r>
      <w:r w:rsidR="00125737" w:rsidRPr="00125737">
        <w:rPr>
          <w:sz w:val="28"/>
          <w:szCs w:val="28"/>
        </w:rPr>
        <w:t>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125737" w:rsidRPr="00125737">
        <w:rPr>
          <w:sz w:val="28"/>
          <w:szCs w:val="28"/>
        </w:rPr>
        <w:t>а</w:t>
      </w:r>
      <w:r w:rsidR="00125737" w:rsidRPr="00125737">
        <w:rPr>
          <w:sz w:val="28"/>
          <w:szCs w:val="28"/>
        </w:rPr>
        <w:t>ции пунктов 2.7, 2.9, 2.17, 3.15, 4.21 Приложения № 2 к Государственной программе «Сохранение, изучение и развитие</w:t>
      </w:r>
      <w:r w:rsidR="00125737">
        <w:rPr>
          <w:sz w:val="28"/>
          <w:szCs w:val="28"/>
        </w:rPr>
        <w:t xml:space="preserve"> </w:t>
      </w:r>
      <w:r w:rsidR="00125737" w:rsidRPr="00125737">
        <w:rPr>
          <w:sz w:val="28"/>
          <w:szCs w:val="28"/>
        </w:rPr>
        <w:t>государственных языков Республики Татарстан и других языков</w:t>
      </w:r>
      <w:proofErr w:type="gramEnd"/>
      <w:r w:rsidR="00125737" w:rsidRPr="00125737">
        <w:rPr>
          <w:sz w:val="28"/>
          <w:szCs w:val="28"/>
        </w:rPr>
        <w:t xml:space="preserve"> </w:t>
      </w:r>
      <w:proofErr w:type="gramStart"/>
      <w:r w:rsidR="00125737" w:rsidRPr="00125737">
        <w:rPr>
          <w:sz w:val="28"/>
          <w:szCs w:val="28"/>
        </w:rPr>
        <w:t>в Республике Татарстан на 2023 - 2030 годы», утвержденной пост</w:t>
      </w:r>
      <w:r w:rsidR="00125737" w:rsidRPr="00125737">
        <w:rPr>
          <w:sz w:val="28"/>
          <w:szCs w:val="28"/>
        </w:rPr>
        <w:t>а</w:t>
      </w:r>
      <w:r w:rsidR="00125737" w:rsidRPr="00125737">
        <w:rPr>
          <w:sz w:val="28"/>
          <w:szCs w:val="28"/>
        </w:rPr>
        <w:t>новлением Кабинета Министров Республики Татарстан от 10.09.2020 № 821 «Об утверждении Государственной программы «Сохранение, изучение и развитие гос</w:t>
      </w:r>
      <w:r w:rsidR="00125737" w:rsidRPr="00125737">
        <w:rPr>
          <w:sz w:val="28"/>
          <w:szCs w:val="28"/>
        </w:rPr>
        <w:t>у</w:t>
      </w:r>
      <w:r w:rsidR="00125737" w:rsidRPr="00125737">
        <w:rPr>
          <w:sz w:val="28"/>
          <w:szCs w:val="28"/>
        </w:rPr>
        <w:t>дарственных языков Республики Татарстан и других языков в Республике Татарстан на 2023 - 2030 годы», в соответствии с абзацем вторым пункта 1 статьи 78¹ Бюдже</w:t>
      </w:r>
      <w:r w:rsidR="00125737" w:rsidRPr="00125737">
        <w:rPr>
          <w:sz w:val="28"/>
          <w:szCs w:val="28"/>
        </w:rPr>
        <w:t>т</w:t>
      </w:r>
      <w:r w:rsidR="00125737" w:rsidRPr="00125737">
        <w:rPr>
          <w:sz w:val="28"/>
          <w:szCs w:val="28"/>
        </w:rPr>
        <w:t>ного кодекса Российской Федерации»</w:t>
      </w:r>
      <w:r w:rsidR="00125737">
        <w:rPr>
          <w:sz w:val="28"/>
          <w:szCs w:val="28"/>
        </w:rPr>
        <w:t>.</w:t>
      </w:r>
      <w:proofErr w:type="gramEnd"/>
    </w:p>
    <w:p w:rsidR="00C24FB6" w:rsidRPr="00664A97" w:rsidRDefault="00C24FB6" w:rsidP="007711FD">
      <w:pPr>
        <w:overflowPunct/>
        <w:ind w:firstLine="708"/>
        <w:jc w:val="both"/>
        <w:textAlignment w:val="auto"/>
        <w:rPr>
          <w:sz w:val="28"/>
          <w:szCs w:val="28"/>
        </w:rPr>
      </w:pPr>
      <w:r w:rsidRPr="00664A97">
        <w:rPr>
          <w:sz w:val="28"/>
          <w:szCs w:val="28"/>
        </w:rPr>
        <w:t>2. Контроль за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Pr="00664A97" w:rsidRDefault="00125737"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D0379F" w:rsidRPr="00664A97" w:rsidRDefault="000862A3" w:rsidP="00125737">
      <w:pPr>
        <w:overflowPunct/>
        <w:ind w:firstLine="709"/>
        <w:jc w:val="center"/>
        <w:textAlignment w:val="auto"/>
        <w:rPr>
          <w:sz w:val="28"/>
          <w:szCs w:val="28"/>
        </w:rPr>
      </w:pPr>
      <w:proofErr w:type="gramStart"/>
      <w:r w:rsidRPr="00664A97">
        <w:rPr>
          <w:rFonts w:eastAsia="Calibri"/>
          <w:sz w:val="28"/>
          <w:szCs w:val="28"/>
          <w:lang w:eastAsia="en-US"/>
        </w:rPr>
        <w:t xml:space="preserve">определения объема </w:t>
      </w:r>
      <w:r w:rsidR="00125737" w:rsidRPr="00125737">
        <w:rPr>
          <w:sz w:val="28"/>
          <w:szCs w:val="28"/>
        </w:rPr>
        <w:t>определения объема и условий предоставления Госуда</w:t>
      </w:r>
      <w:r w:rsidR="00125737" w:rsidRPr="00125737">
        <w:rPr>
          <w:sz w:val="28"/>
          <w:szCs w:val="28"/>
        </w:rPr>
        <w:t>р</w:t>
      </w:r>
      <w:r w:rsidR="00125737" w:rsidRPr="00125737">
        <w:rPr>
          <w:sz w:val="28"/>
          <w:szCs w:val="28"/>
        </w:rPr>
        <w:t>ственному бюджетному учреждению культуры Республики Татарстан «Национал</w:t>
      </w:r>
      <w:r w:rsidR="00125737" w:rsidRPr="00125737">
        <w:rPr>
          <w:sz w:val="28"/>
          <w:szCs w:val="28"/>
        </w:rPr>
        <w:t>ь</w:t>
      </w:r>
      <w:r w:rsidR="00125737" w:rsidRPr="00125737">
        <w:rPr>
          <w:sz w:val="28"/>
          <w:szCs w:val="28"/>
        </w:rPr>
        <w:t>ная библиотека Республики Татарстан», в отношении которого Министерство кул</w:t>
      </w:r>
      <w:r w:rsidR="00125737" w:rsidRPr="00125737">
        <w:rPr>
          <w:sz w:val="28"/>
          <w:szCs w:val="28"/>
        </w:rPr>
        <w:t>ь</w:t>
      </w:r>
      <w:r w:rsidR="00125737" w:rsidRPr="00125737">
        <w:rPr>
          <w:sz w:val="28"/>
          <w:szCs w:val="28"/>
        </w:rPr>
        <w:t>туры Республики Татарстан осуществляет функции и полномочия учредителя, су</w:t>
      </w:r>
      <w:r w:rsidR="00125737" w:rsidRPr="00125737">
        <w:rPr>
          <w:sz w:val="28"/>
          <w:szCs w:val="28"/>
        </w:rPr>
        <w:t>б</w:t>
      </w:r>
      <w:r w:rsidR="00125737" w:rsidRPr="00125737">
        <w:rPr>
          <w:sz w:val="28"/>
          <w:szCs w:val="28"/>
        </w:rPr>
        <w:t>сидии  из бюджета Республики Татарстан на обеспечение реализации пунктов 2.7, 2.9, 2.17, 3.15, 4.21 Приложения № 2 к Государственной программе «Сохранение, изучение и развитие</w:t>
      </w:r>
      <w:r w:rsidR="00125737">
        <w:rPr>
          <w:sz w:val="28"/>
          <w:szCs w:val="28"/>
        </w:rPr>
        <w:t xml:space="preserve"> </w:t>
      </w:r>
      <w:r w:rsidR="00125737" w:rsidRPr="00125737">
        <w:rPr>
          <w:sz w:val="28"/>
          <w:szCs w:val="28"/>
        </w:rPr>
        <w:t>государственных языков Республики Татарстан и других яз</w:t>
      </w:r>
      <w:r w:rsidR="00125737" w:rsidRPr="00125737">
        <w:rPr>
          <w:sz w:val="28"/>
          <w:szCs w:val="28"/>
        </w:rPr>
        <w:t>ы</w:t>
      </w:r>
      <w:r w:rsidR="00125737" w:rsidRPr="00125737">
        <w:rPr>
          <w:sz w:val="28"/>
          <w:szCs w:val="28"/>
        </w:rPr>
        <w:t>ков в</w:t>
      </w:r>
      <w:proofErr w:type="gramEnd"/>
      <w:r w:rsidR="00125737" w:rsidRPr="00125737">
        <w:rPr>
          <w:sz w:val="28"/>
          <w:szCs w:val="28"/>
        </w:rPr>
        <w:t xml:space="preserve"> Республике Татарстан на 2023 - 2030 годы», утвержденной постановлением Кабинета Министров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w:t>
      </w:r>
      <w:r w:rsidR="00125737" w:rsidRPr="00125737">
        <w:rPr>
          <w:sz w:val="28"/>
          <w:szCs w:val="28"/>
        </w:rPr>
        <w:t>о</w:t>
      </w:r>
      <w:r w:rsidR="00125737" w:rsidRPr="00125737">
        <w:rPr>
          <w:sz w:val="28"/>
          <w:szCs w:val="28"/>
        </w:rPr>
        <w:t>декса Российской Федерации»</w:t>
      </w:r>
    </w:p>
    <w:p w:rsidR="00006DD0" w:rsidRPr="00664A97" w:rsidRDefault="00006DD0"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w:t>
      </w:r>
      <w:proofErr w:type="gramStart"/>
      <w:r w:rsidRPr="00664A97">
        <w:rPr>
          <w:sz w:val="28"/>
          <w:szCs w:val="28"/>
        </w:rPr>
        <w:t xml:space="preserve">Настоящий Порядок устанавливает правила </w:t>
      </w:r>
      <w:r w:rsidR="000862A3" w:rsidRPr="00664A97">
        <w:rPr>
          <w:sz w:val="28"/>
          <w:szCs w:val="28"/>
        </w:rPr>
        <w:t xml:space="preserve">определения объема и условий предоставления </w:t>
      </w:r>
      <w:r w:rsidR="007B344B" w:rsidRPr="00125737">
        <w:rPr>
          <w:sz w:val="28"/>
          <w:szCs w:val="28"/>
        </w:rPr>
        <w:t>Государственному бюджетному учреждению культуры Республики Татарстан «Национальная библиотека Республики Татарстан»</w:t>
      </w:r>
      <w:r w:rsidR="007B344B" w:rsidRPr="00664A97">
        <w:rPr>
          <w:sz w:val="28"/>
          <w:szCs w:val="28"/>
        </w:rPr>
        <w:t xml:space="preserve"> </w:t>
      </w:r>
      <w:r w:rsidR="00607608" w:rsidRPr="00664A97">
        <w:rPr>
          <w:sz w:val="28"/>
          <w:szCs w:val="28"/>
        </w:rPr>
        <w:t>(далее – Учрежд</w:t>
      </w:r>
      <w:r w:rsidR="00607608" w:rsidRPr="00664A97">
        <w:rPr>
          <w:sz w:val="28"/>
          <w:szCs w:val="28"/>
        </w:rPr>
        <w:t>е</w:t>
      </w:r>
      <w:r w:rsidR="00607608" w:rsidRPr="00664A97">
        <w:rPr>
          <w:sz w:val="28"/>
          <w:szCs w:val="28"/>
        </w:rPr>
        <w:t>ние)</w:t>
      </w:r>
      <w:r w:rsidR="000862A3" w:rsidRPr="00664A97">
        <w:rPr>
          <w:sz w:val="28"/>
          <w:szCs w:val="28"/>
        </w:rPr>
        <w:t>, в отношении которого Министерство культуры Республики Татарстан ос</w:t>
      </w:r>
      <w:r w:rsidR="000862A3" w:rsidRPr="00664A97">
        <w:rPr>
          <w:sz w:val="28"/>
          <w:szCs w:val="28"/>
        </w:rPr>
        <w:t>у</w:t>
      </w:r>
      <w:r w:rsidR="000862A3" w:rsidRPr="00664A97">
        <w:rPr>
          <w:sz w:val="28"/>
          <w:szCs w:val="28"/>
        </w:rPr>
        <w:t xml:space="preserve">ществляет функции и полномочия учредителя, субсидии  из бюджета Республики Татарстан на обеспечение реализации </w:t>
      </w:r>
      <w:r w:rsidR="00B14E98" w:rsidRPr="00664A97">
        <w:rPr>
          <w:rFonts w:eastAsia="Calibri"/>
          <w:sz w:val="28"/>
          <w:szCs w:val="28"/>
          <w:lang w:eastAsia="en-US"/>
        </w:rPr>
        <w:t>пунктов</w:t>
      </w:r>
      <w:r w:rsidR="000862A3" w:rsidRPr="00664A97">
        <w:rPr>
          <w:sz w:val="28"/>
          <w:szCs w:val="28"/>
        </w:rPr>
        <w:t xml:space="preserve"> </w:t>
      </w:r>
      <w:r w:rsidR="007B344B" w:rsidRPr="00125737">
        <w:rPr>
          <w:sz w:val="28"/>
          <w:szCs w:val="28"/>
        </w:rPr>
        <w:t>2.7, 2.9, 2.17, 3.15, 4.21 Приложения № 2 к Государственной программе «Сохранение, изучение и развитие</w:t>
      </w:r>
      <w:r w:rsidR="007B344B">
        <w:rPr>
          <w:sz w:val="28"/>
          <w:szCs w:val="28"/>
        </w:rPr>
        <w:t xml:space="preserve"> </w:t>
      </w:r>
      <w:r w:rsidR="007B344B" w:rsidRPr="00125737">
        <w:rPr>
          <w:sz w:val="28"/>
          <w:szCs w:val="28"/>
        </w:rPr>
        <w:t>государстве</w:t>
      </w:r>
      <w:r w:rsidR="007B344B" w:rsidRPr="00125737">
        <w:rPr>
          <w:sz w:val="28"/>
          <w:szCs w:val="28"/>
        </w:rPr>
        <w:t>н</w:t>
      </w:r>
      <w:r w:rsidR="007B344B" w:rsidRPr="00125737">
        <w:rPr>
          <w:sz w:val="28"/>
          <w:szCs w:val="28"/>
        </w:rPr>
        <w:t>ных языков Республики Татарстан</w:t>
      </w:r>
      <w:proofErr w:type="gramEnd"/>
      <w:r w:rsidR="007B344B" w:rsidRPr="00125737">
        <w:rPr>
          <w:sz w:val="28"/>
          <w:szCs w:val="28"/>
        </w:rPr>
        <w:t xml:space="preserve"> и других языков в Республике Татарстан на 2023 - 2030 годы», утвержденной постановлением Кабинета Министров Республики Т</w:t>
      </w:r>
      <w:r w:rsidR="007B344B" w:rsidRPr="00125737">
        <w:rPr>
          <w:sz w:val="28"/>
          <w:szCs w:val="28"/>
        </w:rPr>
        <w:t>а</w:t>
      </w:r>
      <w:r w:rsidR="007B344B" w:rsidRPr="00125737">
        <w:rPr>
          <w:sz w:val="28"/>
          <w:szCs w:val="28"/>
        </w:rPr>
        <w:t>тарстан от 10.09.2020 № 821 «Об утверждении Государственной программы «С</w:t>
      </w:r>
      <w:r w:rsidR="007B344B" w:rsidRPr="00125737">
        <w:rPr>
          <w:sz w:val="28"/>
          <w:szCs w:val="28"/>
        </w:rPr>
        <w:t>о</w:t>
      </w:r>
      <w:r w:rsidR="007B344B" w:rsidRPr="00125737">
        <w:rPr>
          <w:sz w:val="28"/>
          <w:szCs w:val="28"/>
        </w:rPr>
        <w:t>хранение, изучение и развитие государственных языков Республики Татарстан и других языков в Республике Татарстан на 2023 - 2030 годы»</w:t>
      </w:r>
      <w:r w:rsidR="007B344B" w:rsidRPr="00664A97">
        <w:t xml:space="preserve"> </w:t>
      </w:r>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 xml:space="preserve">2. Основные понятия, используемые в </w:t>
      </w:r>
      <w:proofErr w:type="gramStart"/>
      <w:r w:rsidRPr="00664A97">
        <w:rPr>
          <w:sz w:val="28"/>
          <w:szCs w:val="28"/>
        </w:rPr>
        <w:t>настоящем</w:t>
      </w:r>
      <w:proofErr w:type="gramEnd"/>
      <w:r w:rsidRPr="00664A97">
        <w:rPr>
          <w:sz w:val="28"/>
          <w:szCs w:val="28"/>
        </w:rPr>
        <w:t xml:space="preserve">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E25A05" w:rsidRPr="00664A97">
        <w:t xml:space="preserve"> </w:t>
      </w:r>
      <w:r w:rsidR="007C683B" w:rsidRPr="00664A97">
        <w:rPr>
          <w:sz w:val="28"/>
          <w:szCs w:val="28"/>
        </w:rPr>
        <w:t>пункт</w:t>
      </w:r>
      <w:r w:rsidR="000F36D2" w:rsidRPr="00664A97">
        <w:rPr>
          <w:sz w:val="28"/>
          <w:szCs w:val="28"/>
        </w:rPr>
        <w:t>ы</w:t>
      </w:r>
      <w:r w:rsidR="007C683B" w:rsidRPr="00664A97">
        <w:rPr>
          <w:sz w:val="28"/>
          <w:szCs w:val="28"/>
        </w:rPr>
        <w:t xml:space="preserve"> </w:t>
      </w:r>
      <w:r w:rsidR="00CB3246" w:rsidRPr="00125737">
        <w:rPr>
          <w:sz w:val="28"/>
          <w:szCs w:val="28"/>
        </w:rPr>
        <w:t>2.7, 2.9, 2.17, 3.15, 4.21 Приложения № 2 к Госуда</w:t>
      </w:r>
      <w:r w:rsidR="00CB3246" w:rsidRPr="00125737">
        <w:rPr>
          <w:sz w:val="28"/>
          <w:szCs w:val="28"/>
        </w:rPr>
        <w:t>р</w:t>
      </w:r>
      <w:r w:rsidR="00CB3246" w:rsidRPr="00125737">
        <w:rPr>
          <w:sz w:val="28"/>
          <w:szCs w:val="28"/>
        </w:rPr>
        <w:t>ственной программе «Сохранение, изучение и развитие</w:t>
      </w:r>
      <w:r w:rsidR="00CB3246">
        <w:rPr>
          <w:sz w:val="28"/>
          <w:szCs w:val="28"/>
        </w:rPr>
        <w:t xml:space="preserve"> </w:t>
      </w:r>
      <w:r w:rsidR="00CB3246" w:rsidRPr="00125737">
        <w:rPr>
          <w:sz w:val="28"/>
          <w:szCs w:val="28"/>
        </w:rPr>
        <w:t>государственных языков Республики Татарстан и других языков в Республике Татарстан на 2023 - 2030 г</w:t>
      </w:r>
      <w:r w:rsidR="00CB3246" w:rsidRPr="00125737">
        <w:rPr>
          <w:sz w:val="28"/>
          <w:szCs w:val="28"/>
        </w:rPr>
        <w:t>о</w:t>
      </w:r>
      <w:r w:rsidR="00CB3246" w:rsidRPr="00125737">
        <w:rPr>
          <w:sz w:val="28"/>
          <w:szCs w:val="28"/>
        </w:rPr>
        <w:t>ды», утвержденной постановлением Кабинета Министров Республики Татарстан от 10.09.2020 № 821 «Об утверждении Государственной программы «Сохранение, из</w:t>
      </w:r>
      <w:r w:rsidR="00CB3246" w:rsidRPr="00125737">
        <w:rPr>
          <w:sz w:val="28"/>
          <w:szCs w:val="28"/>
        </w:rPr>
        <w:t>у</w:t>
      </w:r>
      <w:r w:rsidR="00CB3246" w:rsidRPr="00125737">
        <w:rPr>
          <w:sz w:val="28"/>
          <w:szCs w:val="28"/>
        </w:rPr>
        <w:t>чение и развитие государственных языков Республики Татарстан и других языков в Республике Татарстан на 2023 - 2030</w:t>
      </w:r>
      <w:proofErr w:type="gramEnd"/>
      <w:r w:rsidR="00CB3246" w:rsidRPr="00125737">
        <w:rPr>
          <w:sz w:val="28"/>
          <w:szCs w:val="28"/>
        </w:rPr>
        <w:t xml:space="preserve"> годы»</w:t>
      </w:r>
      <w:r w:rsidR="00CB3246">
        <w:rPr>
          <w:sz w:val="28"/>
          <w:szCs w:val="28"/>
        </w:rPr>
        <w:t>.</w:t>
      </w:r>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r w:rsidRPr="00664A97">
        <w:rPr>
          <w:sz w:val="28"/>
          <w:szCs w:val="28"/>
        </w:rPr>
        <w:t xml:space="preserve"> </w:t>
      </w:r>
      <w:proofErr w:type="spellStart"/>
      <w:proofErr w:type="gramStart"/>
      <w:r w:rsidRPr="00664A97">
        <w:rPr>
          <w:sz w:val="28"/>
          <w:szCs w:val="28"/>
        </w:rPr>
        <w:t>субсидия</w:t>
      </w:r>
      <w:proofErr w:type="spellEnd"/>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 xml:space="preserve">Иные понятия и термины, используемые в </w:t>
      </w:r>
      <w:proofErr w:type="gramStart"/>
      <w:r w:rsidRPr="00664A97">
        <w:rPr>
          <w:sz w:val="28"/>
          <w:szCs w:val="28"/>
        </w:rPr>
        <w:t>настоящем</w:t>
      </w:r>
      <w:proofErr w:type="gramEnd"/>
      <w:r w:rsidRPr="00664A97">
        <w:rPr>
          <w:sz w:val="28"/>
          <w:szCs w:val="28"/>
        </w:rPr>
        <w:t xml:space="preserve"> Порядке, применяются в значениях, определенных законодательством Российской Федерации.</w:t>
      </w:r>
    </w:p>
    <w:p w:rsidR="00006DD0" w:rsidRPr="00664A97"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w:t>
      </w:r>
      <w:proofErr w:type="gramStart"/>
      <w:r w:rsidRPr="00664A97">
        <w:rPr>
          <w:sz w:val="28"/>
          <w:szCs w:val="28"/>
        </w:rPr>
        <w:t>целях</w:t>
      </w:r>
      <w:proofErr w:type="gramEnd"/>
      <w:r w:rsidRPr="00664A97">
        <w:rPr>
          <w:sz w:val="28"/>
          <w:szCs w:val="28"/>
        </w:rPr>
        <w:t xml:space="preserve"> реализации Мероприятий:</w:t>
      </w:r>
    </w:p>
    <w:p w:rsidR="00B56237" w:rsidRDefault="00B35528" w:rsidP="00B35528">
      <w:pPr>
        <w:overflowPunct/>
        <w:ind w:firstLine="709"/>
        <w:jc w:val="both"/>
        <w:textAlignment w:val="auto"/>
        <w:rPr>
          <w:sz w:val="28"/>
          <w:szCs w:val="28"/>
        </w:rPr>
      </w:pPr>
      <w:r>
        <w:rPr>
          <w:sz w:val="28"/>
          <w:szCs w:val="28"/>
        </w:rPr>
        <w:t>п</w:t>
      </w:r>
      <w:r w:rsidRPr="00B35528">
        <w:rPr>
          <w:sz w:val="28"/>
          <w:szCs w:val="28"/>
        </w:rPr>
        <w:t>роведение оцифровки, научного описания памятников письменного насл</w:t>
      </w:r>
      <w:r w:rsidRPr="00B35528">
        <w:rPr>
          <w:sz w:val="28"/>
          <w:szCs w:val="28"/>
        </w:rPr>
        <w:t>е</w:t>
      </w:r>
      <w:r w:rsidRPr="00B35528">
        <w:rPr>
          <w:sz w:val="28"/>
          <w:szCs w:val="28"/>
        </w:rPr>
        <w:t>дия, создание баз данных</w:t>
      </w:r>
      <w:r>
        <w:rPr>
          <w:sz w:val="28"/>
          <w:szCs w:val="28"/>
        </w:rPr>
        <w:t>;</w:t>
      </w:r>
    </w:p>
    <w:p w:rsidR="00B35528" w:rsidRDefault="00B35528" w:rsidP="00B35528">
      <w:pPr>
        <w:overflowPunct/>
        <w:ind w:firstLine="709"/>
        <w:jc w:val="both"/>
        <w:textAlignment w:val="auto"/>
        <w:rPr>
          <w:sz w:val="28"/>
          <w:szCs w:val="28"/>
        </w:rPr>
      </w:pPr>
      <w:r>
        <w:rPr>
          <w:sz w:val="28"/>
          <w:szCs w:val="28"/>
        </w:rPr>
        <w:t>в</w:t>
      </w:r>
      <w:r w:rsidRPr="00B35528">
        <w:rPr>
          <w:sz w:val="28"/>
          <w:szCs w:val="28"/>
        </w:rPr>
        <w:t xml:space="preserve">ыявление фондов и памятников письменного наследия татарского народа, находящихся в </w:t>
      </w:r>
      <w:proofErr w:type="gramStart"/>
      <w:r w:rsidRPr="00B35528">
        <w:rPr>
          <w:sz w:val="28"/>
          <w:szCs w:val="28"/>
        </w:rPr>
        <w:t>руках</w:t>
      </w:r>
      <w:proofErr w:type="gramEnd"/>
      <w:r w:rsidRPr="00B35528">
        <w:rPr>
          <w:sz w:val="28"/>
          <w:szCs w:val="28"/>
        </w:rPr>
        <w:t xml:space="preserve"> у населения и хранящихся за рубежом</w:t>
      </w:r>
      <w:r>
        <w:rPr>
          <w:sz w:val="28"/>
          <w:szCs w:val="28"/>
        </w:rPr>
        <w:t>;</w:t>
      </w:r>
    </w:p>
    <w:p w:rsidR="00B35528" w:rsidRDefault="00B35528" w:rsidP="00B35528">
      <w:pPr>
        <w:overflowPunct/>
        <w:ind w:firstLine="709"/>
        <w:jc w:val="both"/>
        <w:textAlignment w:val="auto"/>
        <w:rPr>
          <w:sz w:val="28"/>
          <w:szCs w:val="28"/>
        </w:rPr>
      </w:pPr>
      <w:r>
        <w:rPr>
          <w:sz w:val="28"/>
          <w:szCs w:val="28"/>
        </w:rPr>
        <w:t>е</w:t>
      </w:r>
      <w:r w:rsidRPr="00B35528">
        <w:rPr>
          <w:sz w:val="28"/>
          <w:szCs w:val="28"/>
        </w:rPr>
        <w:t>жегодное комплектование фондов библиотек Республики Татарстан наци</w:t>
      </w:r>
      <w:r w:rsidRPr="00B35528">
        <w:rPr>
          <w:sz w:val="28"/>
          <w:szCs w:val="28"/>
        </w:rPr>
        <w:t>о</w:t>
      </w:r>
      <w:r w:rsidRPr="00B35528">
        <w:rPr>
          <w:sz w:val="28"/>
          <w:szCs w:val="28"/>
        </w:rPr>
        <w:t>нальной и краеведческой литературой и периодическими изданиями, в том числе на языках народов Республики Татарстан</w:t>
      </w:r>
      <w:r>
        <w:rPr>
          <w:sz w:val="28"/>
          <w:szCs w:val="28"/>
        </w:rPr>
        <w:t>;</w:t>
      </w:r>
    </w:p>
    <w:p w:rsidR="00B35528" w:rsidRPr="00B35528" w:rsidRDefault="00B35528" w:rsidP="00B35528">
      <w:pPr>
        <w:overflowPunct/>
        <w:ind w:firstLine="709"/>
        <w:jc w:val="both"/>
        <w:textAlignment w:val="auto"/>
        <w:rPr>
          <w:sz w:val="28"/>
          <w:szCs w:val="28"/>
        </w:rPr>
      </w:pPr>
      <w:r>
        <w:rPr>
          <w:sz w:val="28"/>
          <w:szCs w:val="28"/>
        </w:rPr>
        <w:t>и</w:t>
      </w:r>
      <w:r w:rsidRPr="00B35528">
        <w:rPr>
          <w:sz w:val="28"/>
          <w:szCs w:val="28"/>
        </w:rPr>
        <w:t xml:space="preserve">нформационная поддержка портала </w:t>
      </w:r>
      <w:r>
        <w:rPr>
          <w:sz w:val="28"/>
          <w:szCs w:val="28"/>
        </w:rPr>
        <w:t>«</w:t>
      </w:r>
      <w:r w:rsidRPr="00B35528">
        <w:rPr>
          <w:sz w:val="28"/>
          <w:szCs w:val="28"/>
        </w:rPr>
        <w:t>Национальная электронная библиотека Республики Татарстан</w:t>
      </w:r>
      <w:r>
        <w:rPr>
          <w:sz w:val="28"/>
          <w:szCs w:val="28"/>
        </w:rPr>
        <w:t>»</w:t>
      </w:r>
      <w:r w:rsidRPr="00B35528">
        <w:rPr>
          <w:sz w:val="28"/>
          <w:szCs w:val="28"/>
        </w:rPr>
        <w:t xml:space="preserve"> (http://kitap.tatar.ru)</w:t>
      </w:r>
      <w:r>
        <w:rPr>
          <w:sz w:val="28"/>
          <w:szCs w:val="28"/>
        </w:rPr>
        <w:t>;</w:t>
      </w:r>
    </w:p>
    <w:p w:rsidR="00B35528" w:rsidRDefault="00C15235" w:rsidP="00B35528">
      <w:pPr>
        <w:overflowPunct/>
        <w:ind w:firstLine="709"/>
        <w:jc w:val="both"/>
        <w:textAlignment w:val="auto"/>
        <w:rPr>
          <w:sz w:val="28"/>
          <w:szCs w:val="28"/>
        </w:rPr>
      </w:pPr>
      <w:r>
        <w:rPr>
          <w:sz w:val="28"/>
          <w:szCs w:val="28"/>
        </w:rPr>
        <w:t>о</w:t>
      </w:r>
      <w:r w:rsidRPr="00C15235">
        <w:rPr>
          <w:sz w:val="28"/>
          <w:szCs w:val="28"/>
        </w:rPr>
        <w:t>беспечение национальной и краеведческой литературой, журналами и газ</w:t>
      </w:r>
      <w:r w:rsidRPr="00C15235">
        <w:rPr>
          <w:sz w:val="28"/>
          <w:szCs w:val="28"/>
        </w:rPr>
        <w:t>е</w:t>
      </w:r>
      <w:r w:rsidRPr="00C15235">
        <w:rPr>
          <w:sz w:val="28"/>
          <w:szCs w:val="28"/>
        </w:rPr>
        <w:t>тами, ауди</w:t>
      </w:r>
      <w:proofErr w:type="gramStart"/>
      <w:r w:rsidRPr="00C15235">
        <w:rPr>
          <w:sz w:val="28"/>
          <w:szCs w:val="28"/>
        </w:rPr>
        <w:t>о-</w:t>
      </w:r>
      <w:proofErr w:type="gramEnd"/>
      <w:r w:rsidRPr="00C15235">
        <w:rPr>
          <w:sz w:val="28"/>
          <w:szCs w:val="28"/>
        </w:rPr>
        <w:t xml:space="preserve"> и видеоматериалами на татарском и русском языках библиотек в м</w:t>
      </w:r>
      <w:r w:rsidRPr="00C15235">
        <w:rPr>
          <w:sz w:val="28"/>
          <w:szCs w:val="28"/>
        </w:rPr>
        <w:t>е</w:t>
      </w:r>
      <w:r w:rsidRPr="00C15235">
        <w:rPr>
          <w:sz w:val="28"/>
          <w:szCs w:val="28"/>
        </w:rPr>
        <w:t>стах компактного проживания татар</w:t>
      </w:r>
      <w:r>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справку налогового органа по состоянию на первое число месяца, в </w:t>
      </w:r>
      <w:proofErr w:type="gramStart"/>
      <w:r w:rsidRPr="00664A97">
        <w:rPr>
          <w:sz w:val="28"/>
          <w:szCs w:val="28"/>
        </w:rPr>
        <w:t>котором</w:t>
      </w:r>
      <w:proofErr w:type="gramEnd"/>
      <w:r w:rsidRPr="00664A97">
        <w:rPr>
          <w:sz w:val="28"/>
          <w:szCs w:val="28"/>
        </w:rPr>
        <w:t xml:space="preserve">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proofErr w:type="gramStart"/>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664A97">
        <w:rPr>
          <w:sz w:val="28"/>
          <w:szCs w:val="28"/>
        </w:rPr>
        <w:t>е</w:t>
      </w:r>
      <w:r w:rsidRPr="00664A97">
        <w:rPr>
          <w:sz w:val="28"/>
          <w:szCs w:val="28"/>
        </w:rPr>
        <w:t>ждения, предотвращение аварийной (чрезвычайной) ситуации, ликвидацию после</w:t>
      </w:r>
      <w:r w:rsidRPr="00664A97">
        <w:rPr>
          <w:sz w:val="28"/>
          <w:szCs w:val="28"/>
        </w:rPr>
        <w:t>д</w:t>
      </w:r>
      <w:r w:rsidRPr="00664A97">
        <w:rPr>
          <w:sz w:val="28"/>
          <w:szCs w:val="28"/>
        </w:rPr>
        <w:lastRenderedPageBreak/>
        <w:t>ствий и осуществление восстановительных работ в</w:t>
      </w:r>
      <w:proofErr w:type="gramEnd"/>
      <w:r w:rsidRPr="00664A97">
        <w:rPr>
          <w:sz w:val="28"/>
          <w:szCs w:val="28"/>
        </w:rPr>
        <w:t xml:space="preserve"> </w:t>
      </w:r>
      <w:proofErr w:type="gramStart"/>
      <w:r w:rsidRPr="00664A97">
        <w:rPr>
          <w:sz w:val="28"/>
          <w:szCs w:val="28"/>
        </w:rPr>
        <w:t>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roofErr w:type="gramEnd"/>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наличии) Учреждения и заверено подписью уполномоченного на то лица или со</w:t>
      </w:r>
      <w:r w:rsidRPr="00664A97">
        <w:rPr>
          <w:sz w:val="28"/>
          <w:szCs w:val="28"/>
        </w:rPr>
        <w:t>б</w:t>
      </w:r>
      <w:r w:rsidRPr="00664A97">
        <w:rPr>
          <w:sz w:val="28"/>
          <w:szCs w:val="28"/>
        </w:rPr>
        <w:t xml:space="preserve">ственноручно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w:t>
      </w:r>
      <w:r w:rsidRPr="00664A97">
        <w:rPr>
          <w:sz w:val="28"/>
          <w:szCs w:val="28"/>
        </w:rPr>
        <w:t>о</w:t>
      </w:r>
      <w:r w:rsidRPr="00664A97">
        <w:rPr>
          <w:sz w:val="28"/>
          <w:szCs w:val="28"/>
        </w:rPr>
        <w:t>кументов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9D4844" w:rsidRPr="00664A97">
        <w:rPr>
          <w:b/>
        </w:rPr>
        <w:t xml:space="preserve"> </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w:t>
      </w:r>
      <w:r w:rsidR="001464CC" w:rsidRPr="00664A97">
        <w:rPr>
          <w:sz w:val="28"/>
          <w:szCs w:val="28"/>
        </w:rPr>
        <w:t xml:space="preserve"> </w:t>
      </w:r>
      <w:r w:rsidRPr="00664A97">
        <w:rPr>
          <w:sz w:val="28"/>
          <w:szCs w:val="28"/>
        </w:rPr>
        <w:t xml:space="preserve">рабочих дней со дня </w:t>
      </w:r>
      <w:r w:rsidR="00086D12" w:rsidRPr="00664A97">
        <w:rPr>
          <w:sz w:val="28"/>
          <w:szCs w:val="28"/>
        </w:rPr>
        <w:t xml:space="preserve">получения </w:t>
      </w:r>
      <w:r w:rsidRPr="00664A97">
        <w:rPr>
          <w:sz w:val="28"/>
          <w:szCs w:val="28"/>
        </w:rPr>
        <w:t>Заявки, предста</w:t>
      </w:r>
      <w:r w:rsidRPr="00664A97">
        <w:rPr>
          <w:sz w:val="28"/>
          <w:szCs w:val="28"/>
        </w:rPr>
        <w:t>в</w:t>
      </w:r>
      <w:r w:rsidRPr="00664A97">
        <w:rPr>
          <w:sz w:val="28"/>
          <w:szCs w:val="28"/>
        </w:rPr>
        <w:t xml:space="preserve">ленной в соответствии с пунктом 4 настоящего Порядка, рассматривает ее, </w:t>
      </w:r>
      <w:proofErr w:type="gramStart"/>
      <w:r w:rsidRPr="00664A97">
        <w:rPr>
          <w:sz w:val="28"/>
          <w:szCs w:val="28"/>
        </w:rPr>
        <w:t>провер</w:t>
      </w:r>
      <w:r w:rsidRPr="00664A97">
        <w:rPr>
          <w:sz w:val="28"/>
          <w:szCs w:val="28"/>
        </w:rPr>
        <w:t>я</w:t>
      </w:r>
      <w:r w:rsidRPr="00664A97">
        <w:rPr>
          <w:sz w:val="28"/>
          <w:szCs w:val="28"/>
        </w:rPr>
        <w:t>ет полноту и достоверность содержащихся в ней сведений и уведомляет</w:t>
      </w:r>
      <w:proofErr w:type="gramEnd"/>
      <w:r w:rsidRPr="00664A97">
        <w:rPr>
          <w:sz w:val="28"/>
          <w:szCs w:val="28"/>
        </w:rPr>
        <w:t xml:space="preserve"> Учрежд</w:t>
      </w:r>
      <w:r w:rsidRPr="00664A97">
        <w:rPr>
          <w:sz w:val="28"/>
          <w:szCs w:val="28"/>
        </w:rPr>
        <w:t>е</w:t>
      </w:r>
      <w:r w:rsidRPr="00664A97">
        <w:rPr>
          <w:sz w:val="28"/>
          <w:szCs w:val="28"/>
        </w:rPr>
        <w:t>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Основаниями для отказа в </w:t>
      </w:r>
      <w:proofErr w:type="gramStart"/>
      <w:r w:rsidRPr="00664A97">
        <w:rPr>
          <w:sz w:val="28"/>
          <w:szCs w:val="28"/>
        </w:rPr>
        <w:t>предоставлении</w:t>
      </w:r>
      <w:proofErr w:type="gramEnd"/>
      <w:r w:rsidRPr="00664A97">
        <w:rPr>
          <w:sz w:val="28"/>
          <w:szCs w:val="28"/>
        </w:rPr>
        <w:t xml:space="preserve">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 xml:space="preserve">несоответствие представленных Учреждением документов требованиям, определенным в </w:t>
      </w:r>
      <w:proofErr w:type="gramStart"/>
      <w:r w:rsidRPr="00664A97">
        <w:rPr>
          <w:sz w:val="28"/>
          <w:szCs w:val="28"/>
        </w:rPr>
        <w:t>пункте</w:t>
      </w:r>
      <w:proofErr w:type="gramEnd"/>
      <w:r w:rsidRPr="00664A97">
        <w:rPr>
          <w:sz w:val="28"/>
          <w:szCs w:val="28"/>
        </w:rPr>
        <w:t xml:space="preserve">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lastRenderedPageBreak/>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 xml:space="preserve">запрет на расторжение соглашения Учреждением в одностороннем </w:t>
      </w:r>
      <w:proofErr w:type="gramStart"/>
      <w:r w:rsidRPr="00664A97">
        <w:rPr>
          <w:sz w:val="28"/>
          <w:szCs w:val="28"/>
        </w:rPr>
        <w:t>порядке</w:t>
      </w:r>
      <w:proofErr w:type="gramEnd"/>
      <w:r w:rsidRPr="00664A97">
        <w:rPr>
          <w:sz w:val="28"/>
          <w:szCs w:val="28"/>
        </w:rPr>
        <w:t>.</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14:anchorId="649F96BF" wp14:editId="59670383">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t xml:space="preserve"> </w:t>
      </w:r>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w:t>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lastRenderedPageBreak/>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 xml:space="preserve">8. На первое число месяца, в </w:t>
      </w:r>
      <w:proofErr w:type="gramStart"/>
      <w:r w:rsidRPr="00664A97">
        <w:rPr>
          <w:sz w:val="28"/>
          <w:szCs w:val="28"/>
        </w:rPr>
        <w:t>котором</w:t>
      </w:r>
      <w:proofErr w:type="gramEnd"/>
      <w:r w:rsidRPr="00664A97">
        <w:rPr>
          <w:sz w:val="28"/>
          <w:szCs w:val="28"/>
        </w:rPr>
        <w:t xml:space="preserve">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proofErr w:type="gramStart"/>
      <w:r w:rsidRPr="00664A97">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64A97">
        <w:rPr>
          <w:sz w:val="28"/>
          <w:szCs w:val="28"/>
        </w:rPr>
        <w:t>о</w:t>
      </w:r>
      <w:r w:rsidRPr="00664A97">
        <w:rPr>
          <w:sz w:val="28"/>
          <w:szCs w:val="28"/>
        </w:rPr>
        <w:t>ставления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w:t>
      </w:r>
      <w:proofErr w:type="gramEnd"/>
      <w:r w:rsidRPr="00664A97">
        <w:rPr>
          <w:sz w:val="28"/>
          <w:szCs w:val="28"/>
        </w:rPr>
        <w:t xml:space="preserve">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9"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10"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Мероприятий</w:t>
      </w:r>
      <w:r w:rsidR="00607608" w:rsidRPr="00664A97">
        <w:rPr>
          <w:sz w:val="28"/>
          <w:szCs w:val="28"/>
        </w:rPr>
        <w:t>,</w:t>
      </w:r>
      <w:r w:rsidR="003F0078" w:rsidRPr="00664A97">
        <w:rPr>
          <w:sz w:val="28"/>
          <w:szCs w:val="28"/>
        </w:rPr>
        <w:t xml:space="preserve"> </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 xml:space="preserve">10. Учредитель перечисляет субсидию в полном </w:t>
      </w:r>
      <w:proofErr w:type="gramStart"/>
      <w:r w:rsidRPr="00664A97">
        <w:rPr>
          <w:sz w:val="28"/>
          <w:szCs w:val="28"/>
        </w:rPr>
        <w:t>объеме</w:t>
      </w:r>
      <w:proofErr w:type="gramEnd"/>
      <w:r w:rsidRPr="00664A97">
        <w:rPr>
          <w:sz w:val="28"/>
          <w:szCs w:val="28"/>
        </w:rPr>
        <w:t xml:space="preserve">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lastRenderedPageBreak/>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w:t>
      </w:r>
      <w:r w:rsidRPr="00664A97">
        <w:rPr>
          <w:rFonts w:eastAsia="Calibri"/>
          <w:sz w:val="28"/>
          <w:szCs w:val="28"/>
          <w:lang w:eastAsia="en-US"/>
        </w:rPr>
        <w:t>о</w:t>
      </w:r>
      <w:r w:rsidRPr="00664A97">
        <w:rPr>
          <w:rFonts w:eastAsia="Calibri"/>
          <w:sz w:val="28"/>
          <w:szCs w:val="28"/>
          <w:lang w:eastAsia="en-US"/>
        </w:rPr>
        <w:t>ставления субсидии, по форме в соответствии с приложением № 4 к настоящему Порядку.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скрепленных печатью (при наличии) Учреждения и заверенных подписью уполн</w:t>
      </w:r>
      <w:r w:rsidRPr="00664A97">
        <w:rPr>
          <w:rFonts w:eastAsia="Calibri"/>
          <w:sz w:val="28"/>
          <w:szCs w:val="28"/>
          <w:lang w:eastAsia="en-US"/>
        </w:rPr>
        <w:t>о</w:t>
      </w:r>
      <w:r w:rsidRPr="00664A97">
        <w:rPr>
          <w:rFonts w:eastAsia="Calibri"/>
          <w:sz w:val="28"/>
          <w:szCs w:val="28"/>
          <w:lang w:eastAsia="en-US"/>
        </w:rPr>
        <w:t>моченного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IV. Порядок осуществления контроля за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троля осуществляет контроль за соблюдением целей и условий предоставления Учреждению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 xml:space="preserve">тов), определенных в </w:t>
      </w:r>
      <w:proofErr w:type="gramStart"/>
      <w:r w:rsidRPr="00664A97">
        <w:rPr>
          <w:rFonts w:eastAsia="Calibri"/>
          <w:sz w:val="28"/>
          <w:szCs w:val="28"/>
          <w:lang w:eastAsia="en-US"/>
        </w:rPr>
        <w:t>приложении</w:t>
      </w:r>
      <w:proofErr w:type="gramEnd"/>
      <w:r w:rsidRPr="00664A97">
        <w:rPr>
          <w:rFonts w:eastAsia="Calibri"/>
          <w:sz w:val="28"/>
          <w:szCs w:val="28"/>
          <w:lang w:eastAsia="en-US"/>
        </w:rPr>
        <w:t xml:space="preserve">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lastRenderedPageBreak/>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подтвержд</w:t>
      </w:r>
      <w:r w:rsidRPr="00664A97">
        <w:rPr>
          <w:rFonts w:eastAsia="Calibri"/>
          <w:sz w:val="28"/>
          <w:szCs w:val="28"/>
          <w:lang w:eastAsia="en-US"/>
        </w:rPr>
        <w:t>а</w:t>
      </w:r>
      <w:r w:rsidRPr="00664A97">
        <w:rPr>
          <w:rFonts w:eastAsia="Calibri"/>
          <w:sz w:val="28"/>
          <w:szCs w:val="28"/>
          <w:lang w:eastAsia="en-US"/>
        </w:rPr>
        <w:t>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w:t>
      </w:r>
      <w:r w:rsidRPr="00664A97">
        <w:rPr>
          <w:rFonts w:eastAsia="Calibri"/>
          <w:sz w:val="28"/>
          <w:szCs w:val="28"/>
          <w:lang w:eastAsia="en-US"/>
        </w:rPr>
        <w:t>я</w:t>
      </w:r>
      <w:r w:rsidRPr="00664A97">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настоящего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C15235" w:rsidRPr="00C15235" w:rsidRDefault="00942E4E" w:rsidP="00C15235">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C15235" w:rsidRPr="00C15235">
        <w:rPr>
          <w:rFonts w:ascii="Times New Roman" w:hAnsi="Times New Roman" w:cs="Times New Roman"/>
          <w:b w:val="0"/>
          <w:sz w:val="22"/>
          <w:szCs w:val="22"/>
        </w:rPr>
        <w:t>определения объема и условий предоставления Государственному бюджетн</w:t>
      </w:r>
      <w:r w:rsidR="00C15235" w:rsidRPr="00C15235">
        <w:rPr>
          <w:rFonts w:ascii="Times New Roman" w:hAnsi="Times New Roman" w:cs="Times New Roman"/>
          <w:b w:val="0"/>
          <w:sz w:val="22"/>
          <w:szCs w:val="22"/>
        </w:rPr>
        <w:t>о</w:t>
      </w:r>
      <w:r w:rsidR="00C15235" w:rsidRPr="00C15235">
        <w:rPr>
          <w:rFonts w:ascii="Times New Roman" w:hAnsi="Times New Roman" w:cs="Times New Roman"/>
          <w:b w:val="0"/>
          <w:sz w:val="22"/>
          <w:szCs w:val="22"/>
        </w:rPr>
        <w:t>му учреждению культуры Республики Тата</w:t>
      </w:r>
      <w:r w:rsidR="00C15235" w:rsidRPr="00C15235">
        <w:rPr>
          <w:rFonts w:ascii="Times New Roman" w:hAnsi="Times New Roman" w:cs="Times New Roman"/>
          <w:b w:val="0"/>
          <w:sz w:val="22"/>
          <w:szCs w:val="22"/>
        </w:rPr>
        <w:t>р</w:t>
      </w:r>
      <w:r w:rsidR="00C15235" w:rsidRPr="00C15235">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C15235" w:rsidRPr="00C15235">
        <w:rPr>
          <w:rFonts w:ascii="Times New Roman" w:hAnsi="Times New Roman" w:cs="Times New Roman"/>
          <w:b w:val="0"/>
          <w:sz w:val="22"/>
          <w:szCs w:val="22"/>
        </w:rPr>
        <w:t>р</w:t>
      </w:r>
      <w:r w:rsidR="00C15235" w:rsidRPr="00C15235">
        <w:rPr>
          <w:rFonts w:ascii="Times New Roman" w:hAnsi="Times New Roman" w:cs="Times New Roman"/>
          <w:b w:val="0"/>
          <w:sz w:val="22"/>
          <w:szCs w:val="22"/>
        </w:rPr>
        <w:t>ство культуры Республики Татарстан ос</w:t>
      </w:r>
      <w:r w:rsidR="00C15235" w:rsidRPr="00C15235">
        <w:rPr>
          <w:rFonts w:ascii="Times New Roman" w:hAnsi="Times New Roman" w:cs="Times New Roman"/>
          <w:b w:val="0"/>
          <w:sz w:val="22"/>
          <w:szCs w:val="22"/>
        </w:rPr>
        <w:t>у</w:t>
      </w:r>
      <w:r w:rsidR="00C15235" w:rsidRPr="00C15235">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пунктов 2.7, 2.9, 2.17, 3.15, 4.21 Приложения № 2 к Государственной программе «Сохранение, изучение и развитие</w:t>
      </w:r>
      <w:proofErr w:type="gramEnd"/>
    </w:p>
    <w:p w:rsidR="00D525D5" w:rsidRPr="00664A97" w:rsidRDefault="00C15235" w:rsidP="00C15235">
      <w:pPr>
        <w:pStyle w:val="ConsPlusNormal"/>
        <w:spacing w:line="200" w:lineRule="auto"/>
        <w:ind w:left="5670"/>
        <w:jc w:val="both"/>
        <w:rPr>
          <w:rFonts w:ascii="Times New Roman" w:hAnsi="Times New Roman" w:cs="Times New Roman"/>
          <w:b w:val="0"/>
          <w:sz w:val="22"/>
          <w:szCs w:val="22"/>
        </w:rPr>
      </w:pPr>
      <w:proofErr w:type="gramStart"/>
      <w:r w:rsidRPr="00C15235">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 утвержденной постановл</w:t>
      </w:r>
      <w:r w:rsidRPr="00C15235">
        <w:rPr>
          <w:rFonts w:ascii="Times New Roman" w:hAnsi="Times New Roman" w:cs="Times New Roman"/>
          <w:b w:val="0"/>
          <w:sz w:val="22"/>
          <w:szCs w:val="22"/>
        </w:rPr>
        <w:t>е</w:t>
      </w:r>
      <w:r w:rsidRPr="00C15235">
        <w:rPr>
          <w:rFonts w:ascii="Times New Roman" w:hAnsi="Times New Roman" w:cs="Times New Roman"/>
          <w:b w:val="0"/>
          <w:sz w:val="22"/>
          <w:szCs w:val="22"/>
        </w:rPr>
        <w:t>нием Кабинета Министров Республики Тата</w:t>
      </w:r>
      <w:r w:rsidRPr="00C15235">
        <w:rPr>
          <w:rFonts w:ascii="Times New Roman" w:hAnsi="Times New Roman" w:cs="Times New Roman"/>
          <w:b w:val="0"/>
          <w:sz w:val="22"/>
          <w:szCs w:val="22"/>
        </w:rPr>
        <w:t>р</w:t>
      </w:r>
      <w:r w:rsidRPr="00C15235">
        <w:rPr>
          <w:rFonts w:ascii="Times New Roman" w:hAnsi="Times New Roman" w:cs="Times New Roman"/>
          <w:b w:val="0"/>
          <w:sz w:val="22"/>
          <w:szCs w:val="22"/>
        </w:rPr>
        <w:t>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w:t>
      </w:r>
      <w:r w:rsidRPr="00C15235">
        <w:rPr>
          <w:rFonts w:ascii="Times New Roman" w:hAnsi="Times New Roman" w:cs="Times New Roman"/>
          <w:b w:val="0"/>
          <w:sz w:val="22"/>
          <w:szCs w:val="22"/>
        </w:rPr>
        <w:t>с</w:t>
      </w:r>
      <w:r w:rsidRPr="00C15235">
        <w:rPr>
          <w:rFonts w:ascii="Times New Roman" w:hAnsi="Times New Roman" w:cs="Times New Roman"/>
          <w:b w:val="0"/>
          <w:sz w:val="22"/>
          <w:szCs w:val="22"/>
        </w:rPr>
        <w:t>публике Татарстан на 2023 - 2030 годы», в с</w:t>
      </w:r>
      <w:r w:rsidRPr="00C15235">
        <w:rPr>
          <w:rFonts w:ascii="Times New Roman" w:hAnsi="Times New Roman" w:cs="Times New Roman"/>
          <w:b w:val="0"/>
          <w:sz w:val="22"/>
          <w:szCs w:val="22"/>
        </w:rPr>
        <w:t>о</w:t>
      </w:r>
      <w:r w:rsidRPr="00C15235">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Pr="00C15235">
        <w:rPr>
          <w:rFonts w:ascii="Times New Roman" w:hAnsi="Times New Roman" w:cs="Times New Roman"/>
          <w:b w:val="0"/>
          <w:sz w:val="22"/>
          <w:szCs w:val="22"/>
        </w:rPr>
        <w:t>а</w:t>
      </w:r>
      <w:r w:rsidRPr="00C15235">
        <w:rPr>
          <w:rFonts w:ascii="Times New Roman" w:hAnsi="Times New Roman" w:cs="Times New Roman"/>
          <w:b w:val="0"/>
          <w:sz w:val="22"/>
          <w:szCs w:val="22"/>
        </w:rPr>
        <w:t>ции»</w:t>
      </w:r>
      <w:proofErr w:type="gramEnd"/>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942E4E" w:rsidRPr="00664A97">
              <w:rPr>
                <w:rFonts w:ascii="Times New Roman" w:hAnsi="Times New Roman" w:cs="Times New Roman"/>
                <w:b w:val="0"/>
                <w:sz w:val="22"/>
                <w:szCs w:val="22"/>
              </w:rPr>
              <w:t xml:space="preserve"> </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625D1E" w:rsidRPr="00625D1E">
        <w:rPr>
          <w:rFonts w:ascii="Times New Roman" w:hAnsi="Times New Roman" w:cs="Times New Roman"/>
          <w:b w:val="0"/>
          <w:sz w:val="22"/>
          <w:szCs w:val="22"/>
        </w:rPr>
        <w:t>определения объема и условий предоставления Государственному бюджетн</w:t>
      </w:r>
      <w:r w:rsidR="00625D1E" w:rsidRPr="00625D1E">
        <w:rPr>
          <w:rFonts w:ascii="Times New Roman" w:hAnsi="Times New Roman" w:cs="Times New Roman"/>
          <w:b w:val="0"/>
          <w:sz w:val="22"/>
          <w:szCs w:val="22"/>
        </w:rPr>
        <w:t>о</w:t>
      </w:r>
      <w:r w:rsidR="00625D1E" w:rsidRPr="00625D1E">
        <w:rPr>
          <w:rFonts w:ascii="Times New Roman" w:hAnsi="Times New Roman" w:cs="Times New Roman"/>
          <w:b w:val="0"/>
          <w:sz w:val="22"/>
          <w:szCs w:val="22"/>
        </w:rPr>
        <w:t>му учреждению культуры Республики Тата</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ство культуры Республики Татарстан ос</w:t>
      </w:r>
      <w:r w:rsidR="00625D1E" w:rsidRPr="00625D1E">
        <w:rPr>
          <w:rFonts w:ascii="Times New Roman" w:hAnsi="Times New Roman" w:cs="Times New Roman"/>
          <w:b w:val="0"/>
          <w:sz w:val="22"/>
          <w:szCs w:val="22"/>
        </w:rPr>
        <w:t>у</w:t>
      </w:r>
      <w:r w:rsidR="00625D1E" w:rsidRPr="00625D1E">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пунктов 2.7, 2.9, 2.17, 3.15, 4.21 Приложения № 2 к Государственной программе «Сохранение, изучение и развитие</w:t>
      </w:r>
      <w:r w:rsidR="00625D1E">
        <w:rPr>
          <w:rFonts w:ascii="Times New Roman" w:hAnsi="Times New Roman" w:cs="Times New Roman"/>
          <w:b w:val="0"/>
          <w:sz w:val="22"/>
          <w:szCs w:val="22"/>
        </w:rPr>
        <w:t xml:space="preserve"> </w:t>
      </w:r>
      <w:r w:rsidR="00625D1E" w:rsidRPr="00625D1E">
        <w:rPr>
          <w:rFonts w:ascii="Times New Roman" w:hAnsi="Times New Roman" w:cs="Times New Roman"/>
          <w:b w:val="0"/>
          <w:sz w:val="22"/>
          <w:szCs w:val="22"/>
        </w:rPr>
        <w:t>государственных языков Республики Татарстан и других языков в</w:t>
      </w:r>
      <w:proofErr w:type="gramEnd"/>
      <w:r w:rsidR="00625D1E" w:rsidRPr="00625D1E">
        <w:rPr>
          <w:rFonts w:ascii="Times New Roman" w:hAnsi="Times New Roman" w:cs="Times New Roman"/>
          <w:b w:val="0"/>
          <w:sz w:val="22"/>
          <w:szCs w:val="22"/>
        </w:rPr>
        <w:t xml:space="preserve"> Республике Татарстан на 2023 - 2030 годы», утвержденной постановл</w:t>
      </w:r>
      <w:r w:rsidR="00625D1E" w:rsidRPr="00625D1E">
        <w:rPr>
          <w:rFonts w:ascii="Times New Roman" w:hAnsi="Times New Roman" w:cs="Times New Roman"/>
          <w:b w:val="0"/>
          <w:sz w:val="22"/>
          <w:szCs w:val="22"/>
        </w:rPr>
        <w:t>е</w:t>
      </w:r>
      <w:r w:rsidR="00625D1E" w:rsidRPr="00625D1E">
        <w:rPr>
          <w:rFonts w:ascii="Times New Roman" w:hAnsi="Times New Roman" w:cs="Times New Roman"/>
          <w:b w:val="0"/>
          <w:sz w:val="22"/>
          <w:szCs w:val="22"/>
        </w:rPr>
        <w:t>нием Кабинета Министров Республики Тата</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w:t>
      </w:r>
      <w:r w:rsidR="00625D1E" w:rsidRPr="00625D1E">
        <w:rPr>
          <w:rFonts w:ascii="Times New Roman" w:hAnsi="Times New Roman" w:cs="Times New Roman"/>
          <w:b w:val="0"/>
          <w:sz w:val="22"/>
          <w:szCs w:val="22"/>
        </w:rPr>
        <w:t>с</w:t>
      </w:r>
      <w:r w:rsidR="00625D1E" w:rsidRPr="00625D1E">
        <w:rPr>
          <w:rFonts w:ascii="Times New Roman" w:hAnsi="Times New Roman" w:cs="Times New Roman"/>
          <w:b w:val="0"/>
          <w:sz w:val="22"/>
          <w:szCs w:val="22"/>
        </w:rPr>
        <w:t>публике Татарстан на 2023 - 2030 годы», в с</w:t>
      </w:r>
      <w:r w:rsidR="00625D1E" w:rsidRPr="00625D1E">
        <w:rPr>
          <w:rFonts w:ascii="Times New Roman" w:hAnsi="Times New Roman" w:cs="Times New Roman"/>
          <w:b w:val="0"/>
          <w:sz w:val="22"/>
          <w:szCs w:val="22"/>
        </w:rPr>
        <w:t>о</w:t>
      </w:r>
      <w:r w:rsidR="00625D1E" w:rsidRPr="00625D1E">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625D1E" w:rsidRPr="00625D1E">
        <w:rPr>
          <w:rFonts w:ascii="Times New Roman" w:hAnsi="Times New Roman" w:cs="Times New Roman"/>
          <w:b w:val="0"/>
          <w:sz w:val="22"/>
          <w:szCs w:val="22"/>
        </w:rPr>
        <w:t>а</w:t>
      </w:r>
      <w:r w:rsidR="00625D1E" w:rsidRPr="00625D1E">
        <w:rPr>
          <w:rFonts w:ascii="Times New Roman" w:hAnsi="Times New Roman" w:cs="Times New Roman"/>
          <w:b w:val="0"/>
          <w:sz w:val="22"/>
          <w:szCs w:val="22"/>
        </w:rPr>
        <w:t>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Pr="00664A97" w:rsidRDefault="00AA3274"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625D1E" w:rsidRPr="00625D1E">
        <w:rPr>
          <w:rFonts w:ascii="Times New Roman" w:hAnsi="Times New Roman" w:cs="Times New Roman"/>
          <w:b w:val="0"/>
          <w:sz w:val="22"/>
          <w:szCs w:val="22"/>
        </w:rPr>
        <w:t>определения объема и условий предоставления Государственному бюджетн</w:t>
      </w:r>
      <w:r w:rsidR="00625D1E" w:rsidRPr="00625D1E">
        <w:rPr>
          <w:rFonts w:ascii="Times New Roman" w:hAnsi="Times New Roman" w:cs="Times New Roman"/>
          <w:b w:val="0"/>
          <w:sz w:val="22"/>
          <w:szCs w:val="22"/>
        </w:rPr>
        <w:t>о</w:t>
      </w:r>
      <w:r w:rsidR="00625D1E" w:rsidRPr="00625D1E">
        <w:rPr>
          <w:rFonts w:ascii="Times New Roman" w:hAnsi="Times New Roman" w:cs="Times New Roman"/>
          <w:b w:val="0"/>
          <w:sz w:val="22"/>
          <w:szCs w:val="22"/>
        </w:rPr>
        <w:t>му учреждению культуры Республики Тата</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ство культуры Республики Татарстан ос</w:t>
      </w:r>
      <w:r w:rsidR="00625D1E" w:rsidRPr="00625D1E">
        <w:rPr>
          <w:rFonts w:ascii="Times New Roman" w:hAnsi="Times New Roman" w:cs="Times New Roman"/>
          <w:b w:val="0"/>
          <w:sz w:val="22"/>
          <w:szCs w:val="22"/>
        </w:rPr>
        <w:t>у</w:t>
      </w:r>
      <w:r w:rsidR="00625D1E" w:rsidRPr="00625D1E">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пунктов 2.7, 2.9, 2.17, 3.15, 4.21 Приложения № 2 к Государственной программе «Сохранение, изучение и развитие</w:t>
      </w:r>
      <w:r w:rsidR="00625D1E">
        <w:rPr>
          <w:rFonts w:ascii="Times New Roman" w:hAnsi="Times New Roman" w:cs="Times New Roman"/>
          <w:b w:val="0"/>
          <w:sz w:val="22"/>
          <w:szCs w:val="22"/>
        </w:rPr>
        <w:t xml:space="preserve"> </w:t>
      </w:r>
      <w:r w:rsidR="00625D1E" w:rsidRPr="00625D1E">
        <w:rPr>
          <w:rFonts w:ascii="Times New Roman" w:hAnsi="Times New Roman" w:cs="Times New Roman"/>
          <w:b w:val="0"/>
          <w:sz w:val="22"/>
          <w:szCs w:val="22"/>
        </w:rPr>
        <w:t>государственных языков Республики Татарстан и других языков в</w:t>
      </w:r>
      <w:proofErr w:type="gramEnd"/>
      <w:r w:rsidR="00625D1E" w:rsidRPr="00625D1E">
        <w:rPr>
          <w:rFonts w:ascii="Times New Roman" w:hAnsi="Times New Roman" w:cs="Times New Roman"/>
          <w:b w:val="0"/>
          <w:sz w:val="22"/>
          <w:szCs w:val="22"/>
        </w:rPr>
        <w:t xml:space="preserve"> Республике Татарстан на 2023 - 2030 годы», утвержденной постановл</w:t>
      </w:r>
      <w:r w:rsidR="00625D1E" w:rsidRPr="00625D1E">
        <w:rPr>
          <w:rFonts w:ascii="Times New Roman" w:hAnsi="Times New Roman" w:cs="Times New Roman"/>
          <w:b w:val="0"/>
          <w:sz w:val="22"/>
          <w:szCs w:val="22"/>
        </w:rPr>
        <w:t>е</w:t>
      </w:r>
      <w:r w:rsidR="00625D1E" w:rsidRPr="00625D1E">
        <w:rPr>
          <w:rFonts w:ascii="Times New Roman" w:hAnsi="Times New Roman" w:cs="Times New Roman"/>
          <w:b w:val="0"/>
          <w:sz w:val="22"/>
          <w:szCs w:val="22"/>
        </w:rPr>
        <w:t>нием Кабинета Министров Республики Тата</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w:t>
      </w:r>
      <w:r w:rsidR="00625D1E" w:rsidRPr="00625D1E">
        <w:rPr>
          <w:rFonts w:ascii="Times New Roman" w:hAnsi="Times New Roman" w:cs="Times New Roman"/>
          <w:b w:val="0"/>
          <w:sz w:val="22"/>
          <w:szCs w:val="22"/>
        </w:rPr>
        <w:t>с</w:t>
      </w:r>
      <w:r w:rsidR="00625D1E" w:rsidRPr="00625D1E">
        <w:rPr>
          <w:rFonts w:ascii="Times New Roman" w:hAnsi="Times New Roman" w:cs="Times New Roman"/>
          <w:b w:val="0"/>
          <w:sz w:val="22"/>
          <w:szCs w:val="22"/>
        </w:rPr>
        <w:t>публике Татарстан на 2023 - 2030 годы», в с</w:t>
      </w:r>
      <w:r w:rsidR="00625D1E" w:rsidRPr="00625D1E">
        <w:rPr>
          <w:rFonts w:ascii="Times New Roman" w:hAnsi="Times New Roman" w:cs="Times New Roman"/>
          <w:b w:val="0"/>
          <w:sz w:val="22"/>
          <w:szCs w:val="22"/>
        </w:rPr>
        <w:t>о</w:t>
      </w:r>
      <w:r w:rsidR="00625D1E" w:rsidRPr="00625D1E">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625D1E" w:rsidRPr="00625D1E">
        <w:rPr>
          <w:rFonts w:ascii="Times New Roman" w:hAnsi="Times New Roman" w:cs="Times New Roman"/>
          <w:b w:val="0"/>
          <w:sz w:val="22"/>
          <w:szCs w:val="22"/>
        </w:rPr>
        <w:t>а</w:t>
      </w:r>
      <w:r w:rsidR="00625D1E" w:rsidRPr="00625D1E">
        <w:rPr>
          <w:rFonts w:ascii="Times New Roman" w:hAnsi="Times New Roman" w:cs="Times New Roman"/>
          <w:b w:val="0"/>
          <w:sz w:val="22"/>
          <w:szCs w:val="22"/>
        </w:rPr>
        <w:t>ции»</w:t>
      </w: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AA3274" w:rsidRPr="00664A97">
              <w:rPr>
                <w:rFonts w:ascii="Times New Roman" w:hAnsi="Times New Roman" w:cs="Times New Roman"/>
                <w:b w:val="0"/>
                <w:sz w:val="22"/>
                <w:szCs w:val="22"/>
              </w:rPr>
              <w:t xml:space="preserve"> </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Pr="00664A97" w:rsidRDefault="00AE3773"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625D1E" w:rsidRPr="00625D1E" w:rsidRDefault="0091374F"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Порядку </w:t>
      </w:r>
      <w:r w:rsidR="00625D1E" w:rsidRPr="00625D1E">
        <w:rPr>
          <w:rFonts w:ascii="Times New Roman" w:hAnsi="Times New Roman" w:cs="Times New Roman"/>
          <w:b w:val="0"/>
          <w:sz w:val="22"/>
          <w:szCs w:val="22"/>
        </w:rPr>
        <w:t>определения объема и условий предоставления Государственному бюджетн</w:t>
      </w:r>
      <w:r w:rsidR="00625D1E" w:rsidRPr="00625D1E">
        <w:rPr>
          <w:rFonts w:ascii="Times New Roman" w:hAnsi="Times New Roman" w:cs="Times New Roman"/>
          <w:b w:val="0"/>
          <w:sz w:val="22"/>
          <w:szCs w:val="22"/>
        </w:rPr>
        <w:t>о</w:t>
      </w:r>
      <w:r w:rsidR="00625D1E" w:rsidRPr="00625D1E">
        <w:rPr>
          <w:rFonts w:ascii="Times New Roman" w:hAnsi="Times New Roman" w:cs="Times New Roman"/>
          <w:b w:val="0"/>
          <w:sz w:val="22"/>
          <w:szCs w:val="22"/>
        </w:rPr>
        <w:t>му учреждению культуры Республики Тата</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625D1E" w:rsidRPr="00625D1E">
        <w:rPr>
          <w:rFonts w:ascii="Times New Roman" w:hAnsi="Times New Roman" w:cs="Times New Roman"/>
          <w:b w:val="0"/>
          <w:sz w:val="22"/>
          <w:szCs w:val="22"/>
        </w:rPr>
        <w:t>р</w:t>
      </w:r>
      <w:r w:rsidR="00625D1E" w:rsidRPr="00625D1E">
        <w:rPr>
          <w:rFonts w:ascii="Times New Roman" w:hAnsi="Times New Roman" w:cs="Times New Roman"/>
          <w:b w:val="0"/>
          <w:sz w:val="22"/>
          <w:szCs w:val="22"/>
        </w:rPr>
        <w:t>ство культуры Республики Татарстан ос</w:t>
      </w:r>
      <w:r w:rsidR="00625D1E" w:rsidRPr="00625D1E">
        <w:rPr>
          <w:rFonts w:ascii="Times New Roman" w:hAnsi="Times New Roman" w:cs="Times New Roman"/>
          <w:b w:val="0"/>
          <w:sz w:val="22"/>
          <w:szCs w:val="22"/>
        </w:rPr>
        <w:t>у</w:t>
      </w:r>
      <w:r w:rsidR="00625D1E" w:rsidRPr="00625D1E">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пунктов 2.7, 2.9, 2.17, 3.15, 4.21 Приложения № 2 к Государственной программе «Сохранение, изучение и развитие</w:t>
      </w:r>
      <w:proofErr w:type="gramEnd"/>
    </w:p>
    <w:p w:rsidR="0047389C" w:rsidRPr="00664A97" w:rsidRDefault="00625D1E" w:rsidP="00625D1E">
      <w:pPr>
        <w:pStyle w:val="ConsPlusNormal"/>
        <w:spacing w:line="200" w:lineRule="auto"/>
        <w:ind w:left="5670"/>
        <w:jc w:val="both"/>
        <w:rPr>
          <w:rFonts w:ascii="Times New Roman" w:hAnsi="Times New Roman" w:cs="Times New Roman"/>
          <w:b w:val="0"/>
          <w:sz w:val="22"/>
          <w:szCs w:val="22"/>
        </w:rPr>
      </w:pPr>
      <w:proofErr w:type="gramStart"/>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 утвержденной постановл</w:t>
      </w:r>
      <w:r w:rsidRPr="00625D1E">
        <w:rPr>
          <w:rFonts w:ascii="Times New Roman" w:hAnsi="Times New Roman" w:cs="Times New Roman"/>
          <w:b w:val="0"/>
          <w:sz w:val="22"/>
          <w:szCs w:val="22"/>
        </w:rPr>
        <w:t>е</w:t>
      </w:r>
      <w:r w:rsidRPr="00625D1E">
        <w:rPr>
          <w:rFonts w:ascii="Times New Roman" w:hAnsi="Times New Roman" w:cs="Times New Roman"/>
          <w:b w:val="0"/>
          <w:sz w:val="22"/>
          <w:szCs w:val="22"/>
        </w:rPr>
        <w:t>нием Кабинета Министров Республики Тата</w:t>
      </w:r>
      <w:r w:rsidRPr="00625D1E">
        <w:rPr>
          <w:rFonts w:ascii="Times New Roman" w:hAnsi="Times New Roman" w:cs="Times New Roman"/>
          <w:b w:val="0"/>
          <w:sz w:val="22"/>
          <w:szCs w:val="22"/>
        </w:rPr>
        <w:t>р</w:t>
      </w:r>
      <w:r w:rsidRPr="00625D1E">
        <w:rPr>
          <w:rFonts w:ascii="Times New Roman" w:hAnsi="Times New Roman" w:cs="Times New Roman"/>
          <w:b w:val="0"/>
          <w:sz w:val="22"/>
          <w:szCs w:val="22"/>
        </w:rPr>
        <w:t>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w:t>
      </w:r>
      <w:r w:rsidRPr="00625D1E">
        <w:rPr>
          <w:rFonts w:ascii="Times New Roman" w:hAnsi="Times New Roman" w:cs="Times New Roman"/>
          <w:b w:val="0"/>
          <w:sz w:val="22"/>
          <w:szCs w:val="22"/>
        </w:rPr>
        <w:t>с</w:t>
      </w:r>
      <w:r w:rsidRPr="00625D1E">
        <w:rPr>
          <w:rFonts w:ascii="Times New Roman" w:hAnsi="Times New Roman" w:cs="Times New Roman"/>
          <w:b w:val="0"/>
          <w:sz w:val="22"/>
          <w:szCs w:val="22"/>
        </w:rPr>
        <w:t>публике Татарстан на 2023 - 2030 годы», в с</w:t>
      </w:r>
      <w:r w:rsidRPr="00625D1E">
        <w:rPr>
          <w:rFonts w:ascii="Times New Roman" w:hAnsi="Times New Roman" w:cs="Times New Roman"/>
          <w:b w:val="0"/>
          <w:sz w:val="22"/>
          <w:szCs w:val="22"/>
        </w:rPr>
        <w:t>о</w:t>
      </w:r>
      <w:r w:rsidRPr="00625D1E">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Pr="00625D1E">
        <w:rPr>
          <w:rFonts w:ascii="Times New Roman" w:hAnsi="Times New Roman" w:cs="Times New Roman"/>
          <w:b w:val="0"/>
          <w:sz w:val="22"/>
          <w:szCs w:val="22"/>
        </w:rPr>
        <w:t>а</w:t>
      </w:r>
      <w:r w:rsidRPr="00625D1E">
        <w:rPr>
          <w:rFonts w:ascii="Times New Roman" w:hAnsi="Times New Roman" w:cs="Times New Roman"/>
          <w:b w:val="0"/>
          <w:sz w:val="22"/>
          <w:szCs w:val="22"/>
        </w:rPr>
        <w:t>ции»</w:t>
      </w:r>
      <w:proofErr w:type="gramEnd"/>
    </w:p>
    <w:p w:rsidR="0091374F" w:rsidRPr="00664A97" w:rsidRDefault="0091374F" w:rsidP="0047389C">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Агентство,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r w:rsidRPr="00664A97">
        <w:rPr>
          <w:rFonts w:eastAsia="Calibri"/>
          <w:sz w:val="22"/>
          <w:szCs w:val="22"/>
          <w:lang w:eastAsia="en-US"/>
        </w:rPr>
        <w:t xml:space="preserve"> </w:t>
      </w: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D80E1D" w:rsidRPr="00D80E1D" w:rsidRDefault="004D0A41" w:rsidP="00D80E1D">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1374F" w:rsidRPr="00664A97">
        <w:rPr>
          <w:rFonts w:ascii="Times New Roman" w:hAnsi="Times New Roman" w:cs="Times New Roman"/>
          <w:b w:val="0"/>
          <w:sz w:val="22"/>
          <w:szCs w:val="22"/>
        </w:rPr>
        <w:t xml:space="preserve">Порядку </w:t>
      </w:r>
      <w:r w:rsidR="00D80E1D" w:rsidRPr="00D80E1D">
        <w:rPr>
          <w:rFonts w:ascii="Times New Roman" w:hAnsi="Times New Roman" w:cs="Times New Roman"/>
          <w:b w:val="0"/>
          <w:sz w:val="22"/>
          <w:szCs w:val="22"/>
        </w:rPr>
        <w:t>определения объема и условий предоставления Государственному бюджетн</w:t>
      </w:r>
      <w:r w:rsidR="00D80E1D" w:rsidRPr="00D80E1D">
        <w:rPr>
          <w:rFonts w:ascii="Times New Roman" w:hAnsi="Times New Roman" w:cs="Times New Roman"/>
          <w:b w:val="0"/>
          <w:sz w:val="22"/>
          <w:szCs w:val="22"/>
        </w:rPr>
        <w:t>о</w:t>
      </w:r>
      <w:r w:rsidR="00D80E1D" w:rsidRPr="00D80E1D">
        <w:rPr>
          <w:rFonts w:ascii="Times New Roman" w:hAnsi="Times New Roman" w:cs="Times New Roman"/>
          <w:b w:val="0"/>
          <w:sz w:val="22"/>
          <w:szCs w:val="22"/>
        </w:rPr>
        <w:t>му учреждению культуры Республики Тата</w:t>
      </w:r>
      <w:r w:rsidR="00D80E1D" w:rsidRPr="00D80E1D">
        <w:rPr>
          <w:rFonts w:ascii="Times New Roman" w:hAnsi="Times New Roman" w:cs="Times New Roman"/>
          <w:b w:val="0"/>
          <w:sz w:val="22"/>
          <w:szCs w:val="22"/>
        </w:rPr>
        <w:t>р</w:t>
      </w:r>
      <w:r w:rsidR="00D80E1D" w:rsidRPr="00D80E1D">
        <w:rPr>
          <w:rFonts w:ascii="Times New Roman" w:hAnsi="Times New Roman" w:cs="Times New Roman"/>
          <w:b w:val="0"/>
          <w:sz w:val="22"/>
          <w:szCs w:val="22"/>
        </w:rPr>
        <w:t>стан «Национальная библиотека Республики Татарстан», в отношении которого Министе</w:t>
      </w:r>
      <w:r w:rsidR="00D80E1D" w:rsidRPr="00D80E1D">
        <w:rPr>
          <w:rFonts w:ascii="Times New Roman" w:hAnsi="Times New Roman" w:cs="Times New Roman"/>
          <w:b w:val="0"/>
          <w:sz w:val="22"/>
          <w:szCs w:val="22"/>
        </w:rPr>
        <w:t>р</w:t>
      </w:r>
      <w:r w:rsidR="00D80E1D" w:rsidRPr="00D80E1D">
        <w:rPr>
          <w:rFonts w:ascii="Times New Roman" w:hAnsi="Times New Roman" w:cs="Times New Roman"/>
          <w:b w:val="0"/>
          <w:sz w:val="22"/>
          <w:szCs w:val="22"/>
        </w:rPr>
        <w:t>ство культуры Республики Татарстан осу-</w:t>
      </w:r>
      <w:proofErr w:type="spellStart"/>
      <w:r w:rsidR="00D80E1D" w:rsidRPr="00D80E1D">
        <w:rPr>
          <w:rFonts w:ascii="Times New Roman" w:hAnsi="Times New Roman" w:cs="Times New Roman"/>
          <w:b w:val="0"/>
          <w:sz w:val="22"/>
          <w:szCs w:val="22"/>
        </w:rPr>
        <w:t>ществляет</w:t>
      </w:r>
      <w:proofErr w:type="spellEnd"/>
      <w:r w:rsidR="00D80E1D" w:rsidRPr="00D80E1D">
        <w:rPr>
          <w:rFonts w:ascii="Times New Roman" w:hAnsi="Times New Roman" w:cs="Times New Roman"/>
          <w:b w:val="0"/>
          <w:sz w:val="22"/>
          <w:szCs w:val="22"/>
        </w:rPr>
        <w:t xml:space="preserve"> функции и полномочия учреди-теля, субсидии  из бюджета Республики Татарстан на обеспечение реализации пунктов 2.7, 2.9, 2.17, 3.15, 4.21 Приложения № 2 к Государственной программе «Сохранение, изучение и развитие</w:t>
      </w:r>
      <w:proofErr w:type="gramEnd"/>
    </w:p>
    <w:p w:rsidR="0091374F" w:rsidRPr="00664A97" w:rsidRDefault="00D80E1D" w:rsidP="00D80E1D">
      <w:pPr>
        <w:pStyle w:val="ConsPlusNormal"/>
        <w:spacing w:line="200" w:lineRule="auto"/>
        <w:ind w:left="5670"/>
        <w:jc w:val="both"/>
        <w:rPr>
          <w:rFonts w:ascii="Times New Roman" w:hAnsi="Times New Roman" w:cs="Times New Roman"/>
          <w:b w:val="0"/>
          <w:sz w:val="22"/>
          <w:szCs w:val="22"/>
        </w:rPr>
      </w:pPr>
      <w:proofErr w:type="gramStart"/>
      <w:r w:rsidRPr="00D80E1D">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 утвержденной постановл</w:t>
      </w:r>
      <w:r w:rsidRPr="00D80E1D">
        <w:rPr>
          <w:rFonts w:ascii="Times New Roman" w:hAnsi="Times New Roman" w:cs="Times New Roman"/>
          <w:b w:val="0"/>
          <w:sz w:val="22"/>
          <w:szCs w:val="22"/>
        </w:rPr>
        <w:t>е</w:t>
      </w:r>
      <w:r w:rsidRPr="00D80E1D">
        <w:rPr>
          <w:rFonts w:ascii="Times New Roman" w:hAnsi="Times New Roman" w:cs="Times New Roman"/>
          <w:b w:val="0"/>
          <w:sz w:val="22"/>
          <w:szCs w:val="22"/>
        </w:rPr>
        <w:t>нием Кабинета Министров Республики Тата</w:t>
      </w:r>
      <w:r w:rsidRPr="00D80E1D">
        <w:rPr>
          <w:rFonts w:ascii="Times New Roman" w:hAnsi="Times New Roman" w:cs="Times New Roman"/>
          <w:b w:val="0"/>
          <w:sz w:val="22"/>
          <w:szCs w:val="22"/>
        </w:rPr>
        <w:t>р</w:t>
      </w:r>
      <w:r w:rsidRPr="00D80E1D">
        <w:rPr>
          <w:rFonts w:ascii="Times New Roman" w:hAnsi="Times New Roman" w:cs="Times New Roman"/>
          <w:b w:val="0"/>
          <w:sz w:val="22"/>
          <w:szCs w:val="22"/>
        </w:rPr>
        <w:t xml:space="preserve">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w:t>
      </w:r>
      <w:proofErr w:type="spellStart"/>
      <w:r w:rsidRPr="00D80E1D">
        <w:rPr>
          <w:rFonts w:ascii="Times New Roman" w:hAnsi="Times New Roman" w:cs="Times New Roman"/>
          <w:b w:val="0"/>
          <w:sz w:val="22"/>
          <w:szCs w:val="22"/>
        </w:rPr>
        <w:t>Рес</w:t>
      </w:r>
      <w:proofErr w:type="spellEnd"/>
      <w:r w:rsidRPr="00D80E1D">
        <w:rPr>
          <w:rFonts w:ascii="Times New Roman" w:hAnsi="Times New Roman" w:cs="Times New Roman"/>
          <w:b w:val="0"/>
          <w:sz w:val="22"/>
          <w:szCs w:val="22"/>
        </w:rPr>
        <w:t>-публике Татарстан на 2023 - 2030 годы», в с</w:t>
      </w:r>
      <w:r w:rsidRPr="00D80E1D">
        <w:rPr>
          <w:rFonts w:ascii="Times New Roman" w:hAnsi="Times New Roman" w:cs="Times New Roman"/>
          <w:b w:val="0"/>
          <w:sz w:val="22"/>
          <w:szCs w:val="22"/>
        </w:rPr>
        <w:t>о</w:t>
      </w:r>
      <w:r w:rsidRPr="00D80E1D">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Pr="00D80E1D">
        <w:rPr>
          <w:rFonts w:ascii="Times New Roman" w:hAnsi="Times New Roman" w:cs="Times New Roman"/>
          <w:b w:val="0"/>
          <w:sz w:val="22"/>
          <w:szCs w:val="22"/>
        </w:rPr>
        <w:t>а</w:t>
      </w:r>
      <w:r w:rsidRPr="00D80E1D">
        <w:rPr>
          <w:rFonts w:ascii="Times New Roman" w:hAnsi="Times New Roman" w:cs="Times New Roman"/>
          <w:b w:val="0"/>
          <w:sz w:val="22"/>
          <w:szCs w:val="22"/>
        </w:rPr>
        <w:t>ции»</w:t>
      </w:r>
      <w:proofErr w:type="gramEnd"/>
    </w:p>
    <w:p w:rsidR="0091374F" w:rsidRPr="00664A97" w:rsidRDefault="0091374F"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2">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D80E1D">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П</w:t>
            </w:r>
            <w:r w:rsidRPr="00D80E1D">
              <w:rPr>
                <w:rFonts w:ascii="Times New Roman" w:hAnsi="Times New Roman" w:cs="Times New Roman"/>
                <w:b w:val="0"/>
                <w:sz w:val="22"/>
                <w:szCs w:val="22"/>
              </w:rPr>
              <w:t>роведение оцифровки, научного описания памя</w:t>
            </w:r>
            <w:r w:rsidRPr="00D80E1D">
              <w:rPr>
                <w:rFonts w:ascii="Times New Roman" w:hAnsi="Times New Roman" w:cs="Times New Roman"/>
                <w:b w:val="0"/>
                <w:sz w:val="22"/>
                <w:szCs w:val="22"/>
              </w:rPr>
              <w:t>т</w:t>
            </w:r>
            <w:r w:rsidRPr="00D80E1D">
              <w:rPr>
                <w:rFonts w:ascii="Times New Roman" w:hAnsi="Times New Roman" w:cs="Times New Roman"/>
                <w:b w:val="0"/>
                <w:sz w:val="22"/>
                <w:szCs w:val="22"/>
              </w:rPr>
              <w:t xml:space="preserve">ников письменного </w:t>
            </w:r>
            <w:proofErr w:type="spellStart"/>
            <w:proofErr w:type="gramStart"/>
            <w:r w:rsidRPr="00D80E1D">
              <w:rPr>
                <w:rFonts w:ascii="Times New Roman" w:hAnsi="Times New Roman" w:cs="Times New Roman"/>
                <w:b w:val="0"/>
                <w:sz w:val="22"/>
                <w:szCs w:val="22"/>
              </w:rPr>
              <w:t>насле-дия</w:t>
            </w:r>
            <w:proofErr w:type="spellEnd"/>
            <w:proofErr w:type="gramEnd"/>
            <w:r w:rsidRPr="00D80E1D">
              <w:rPr>
                <w:rFonts w:ascii="Times New Roman" w:hAnsi="Times New Roman" w:cs="Times New Roman"/>
                <w:b w:val="0"/>
                <w:sz w:val="22"/>
                <w:szCs w:val="22"/>
              </w:rPr>
              <w:t>, создание баз данных</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916D93" w:rsidP="00D80E1D">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r w:rsidR="00D80E1D">
              <w:rPr>
                <w:rFonts w:ascii="Times New Roman" w:hAnsi="Times New Roman" w:cs="Times New Roman"/>
                <w:b w:val="0"/>
                <w:sz w:val="22"/>
                <w:szCs w:val="22"/>
              </w:rPr>
              <w:t>0 000</w:t>
            </w: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3"/>
        </w:trPr>
        <w:tc>
          <w:tcPr>
            <w:tcW w:w="2681" w:type="dxa"/>
          </w:tcPr>
          <w:p w:rsidR="004A4453" w:rsidRPr="00664A97" w:rsidRDefault="00265762">
            <w:pPr>
              <w:pStyle w:val="ConsPlusNormal"/>
              <w:spacing w:line="200" w:lineRule="auto"/>
              <w:jc w:val="both"/>
              <w:rPr>
                <w:rFonts w:ascii="Times New Roman" w:hAnsi="Times New Roman" w:cs="Times New Roman"/>
                <w:b w:val="0"/>
                <w:sz w:val="22"/>
                <w:szCs w:val="22"/>
              </w:rPr>
            </w:pPr>
            <w:r w:rsidRPr="00265762">
              <w:rPr>
                <w:rFonts w:ascii="Times New Roman" w:hAnsi="Times New Roman" w:cs="Times New Roman"/>
                <w:b w:val="0"/>
                <w:sz w:val="22"/>
                <w:szCs w:val="22"/>
              </w:rPr>
              <w:t>выявление фондов и п</w:t>
            </w:r>
            <w:r w:rsidRPr="00265762">
              <w:rPr>
                <w:rFonts w:ascii="Times New Roman" w:hAnsi="Times New Roman" w:cs="Times New Roman"/>
                <w:b w:val="0"/>
                <w:sz w:val="22"/>
                <w:szCs w:val="22"/>
              </w:rPr>
              <w:t>а</w:t>
            </w:r>
            <w:r w:rsidRPr="00265762">
              <w:rPr>
                <w:rFonts w:ascii="Times New Roman" w:hAnsi="Times New Roman" w:cs="Times New Roman"/>
                <w:b w:val="0"/>
                <w:sz w:val="22"/>
                <w:szCs w:val="22"/>
              </w:rPr>
              <w:t>мятников письменного наследия татарского нар</w:t>
            </w:r>
            <w:r w:rsidRPr="00265762">
              <w:rPr>
                <w:rFonts w:ascii="Times New Roman" w:hAnsi="Times New Roman" w:cs="Times New Roman"/>
                <w:b w:val="0"/>
                <w:sz w:val="22"/>
                <w:szCs w:val="22"/>
              </w:rPr>
              <w:t>о</w:t>
            </w:r>
            <w:r w:rsidRPr="00265762">
              <w:rPr>
                <w:rFonts w:ascii="Times New Roman" w:hAnsi="Times New Roman" w:cs="Times New Roman"/>
                <w:b w:val="0"/>
                <w:sz w:val="22"/>
                <w:szCs w:val="22"/>
              </w:rPr>
              <w:t xml:space="preserve">да, находящихся в </w:t>
            </w:r>
            <w:proofErr w:type="gramStart"/>
            <w:r w:rsidRPr="00265762">
              <w:rPr>
                <w:rFonts w:ascii="Times New Roman" w:hAnsi="Times New Roman" w:cs="Times New Roman"/>
                <w:b w:val="0"/>
                <w:sz w:val="22"/>
                <w:szCs w:val="22"/>
              </w:rPr>
              <w:t>руках</w:t>
            </w:r>
            <w:proofErr w:type="gramEnd"/>
            <w:r w:rsidRPr="00265762">
              <w:rPr>
                <w:rFonts w:ascii="Times New Roman" w:hAnsi="Times New Roman" w:cs="Times New Roman"/>
                <w:b w:val="0"/>
                <w:sz w:val="22"/>
                <w:szCs w:val="22"/>
              </w:rPr>
              <w:t xml:space="preserve"> у населения и хранящихся за рубежом</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265762">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10</w:t>
            </w:r>
          </w:p>
        </w:tc>
        <w:tc>
          <w:tcPr>
            <w:tcW w:w="1311" w:type="dxa"/>
          </w:tcPr>
          <w:p w:rsidR="004A4453" w:rsidRPr="00664A97" w:rsidRDefault="004A445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265762" w:rsidRPr="00664A97" w:rsidTr="00336E73">
        <w:trPr>
          <w:trHeight w:val="353"/>
        </w:trPr>
        <w:tc>
          <w:tcPr>
            <w:tcW w:w="2681" w:type="dxa"/>
          </w:tcPr>
          <w:p w:rsidR="00265762" w:rsidRPr="00664A97" w:rsidRDefault="002F5697">
            <w:pPr>
              <w:pStyle w:val="ConsPlusNormal"/>
              <w:spacing w:line="200" w:lineRule="auto"/>
              <w:jc w:val="both"/>
              <w:rPr>
                <w:rFonts w:ascii="Times New Roman" w:hAnsi="Times New Roman" w:cs="Times New Roman"/>
                <w:b w:val="0"/>
                <w:sz w:val="22"/>
                <w:szCs w:val="22"/>
              </w:rPr>
            </w:pPr>
            <w:r w:rsidRPr="002F5697">
              <w:rPr>
                <w:rFonts w:ascii="Times New Roman" w:hAnsi="Times New Roman" w:cs="Times New Roman"/>
                <w:b w:val="0"/>
                <w:sz w:val="22"/>
                <w:szCs w:val="22"/>
              </w:rPr>
              <w:t>ежегодное комплектов</w:t>
            </w:r>
            <w:r w:rsidRPr="002F5697">
              <w:rPr>
                <w:rFonts w:ascii="Times New Roman" w:hAnsi="Times New Roman" w:cs="Times New Roman"/>
                <w:b w:val="0"/>
                <w:sz w:val="22"/>
                <w:szCs w:val="22"/>
              </w:rPr>
              <w:t>а</w:t>
            </w:r>
            <w:r w:rsidRPr="002F5697">
              <w:rPr>
                <w:rFonts w:ascii="Times New Roman" w:hAnsi="Times New Roman" w:cs="Times New Roman"/>
                <w:b w:val="0"/>
                <w:sz w:val="22"/>
                <w:szCs w:val="22"/>
              </w:rPr>
              <w:t>ние фондов библи</w:t>
            </w:r>
            <w:r>
              <w:rPr>
                <w:rFonts w:ascii="Times New Roman" w:hAnsi="Times New Roman" w:cs="Times New Roman"/>
                <w:b w:val="0"/>
                <w:sz w:val="22"/>
                <w:szCs w:val="22"/>
              </w:rPr>
              <w:t>отек Республики Татарстан нацио</w:t>
            </w:r>
            <w:r w:rsidRPr="002F5697">
              <w:rPr>
                <w:rFonts w:ascii="Times New Roman" w:hAnsi="Times New Roman" w:cs="Times New Roman"/>
                <w:b w:val="0"/>
                <w:sz w:val="22"/>
                <w:szCs w:val="22"/>
              </w:rPr>
              <w:t>нальной и краеве</w:t>
            </w:r>
            <w:r w:rsidRPr="002F5697">
              <w:rPr>
                <w:rFonts w:ascii="Times New Roman" w:hAnsi="Times New Roman" w:cs="Times New Roman"/>
                <w:b w:val="0"/>
                <w:sz w:val="22"/>
                <w:szCs w:val="22"/>
              </w:rPr>
              <w:t>д</w:t>
            </w:r>
            <w:r w:rsidRPr="002F5697">
              <w:rPr>
                <w:rFonts w:ascii="Times New Roman" w:hAnsi="Times New Roman" w:cs="Times New Roman"/>
                <w:b w:val="0"/>
                <w:sz w:val="22"/>
                <w:szCs w:val="22"/>
              </w:rPr>
              <w:t>ческой литературой и п</w:t>
            </w:r>
            <w:r w:rsidRPr="002F5697">
              <w:rPr>
                <w:rFonts w:ascii="Times New Roman" w:hAnsi="Times New Roman" w:cs="Times New Roman"/>
                <w:b w:val="0"/>
                <w:sz w:val="22"/>
                <w:szCs w:val="22"/>
              </w:rPr>
              <w:t>е</w:t>
            </w:r>
            <w:r w:rsidRPr="002F5697">
              <w:rPr>
                <w:rFonts w:ascii="Times New Roman" w:hAnsi="Times New Roman" w:cs="Times New Roman"/>
                <w:b w:val="0"/>
                <w:sz w:val="22"/>
                <w:szCs w:val="22"/>
              </w:rPr>
              <w:t>риодическими изданиями, в том числе на языках народов Республики Т</w:t>
            </w:r>
            <w:r w:rsidRPr="002F5697">
              <w:rPr>
                <w:rFonts w:ascii="Times New Roman" w:hAnsi="Times New Roman" w:cs="Times New Roman"/>
                <w:b w:val="0"/>
                <w:sz w:val="22"/>
                <w:szCs w:val="22"/>
              </w:rPr>
              <w:t>а</w:t>
            </w:r>
            <w:r w:rsidRPr="002F5697">
              <w:rPr>
                <w:rFonts w:ascii="Times New Roman" w:hAnsi="Times New Roman" w:cs="Times New Roman"/>
                <w:b w:val="0"/>
                <w:sz w:val="22"/>
                <w:szCs w:val="22"/>
              </w:rPr>
              <w:t>тарстан</w:t>
            </w:r>
          </w:p>
        </w:tc>
        <w:tc>
          <w:tcPr>
            <w:tcW w:w="536"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477"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893"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775"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1192" w:type="dxa"/>
          </w:tcPr>
          <w:p w:rsidR="00265762" w:rsidRPr="00664A97" w:rsidRDefault="002F5697">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22,8</w:t>
            </w:r>
          </w:p>
        </w:tc>
        <w:tc>
          <w:tcPr>
            <w:tcW w:w="1311" w:type="dxa"/>
          </w:tcPr>
          <w:p w:rsidR="00265762" w:rsidRPr="00664A97" w:rsidRDefault="00265762">
            <w:pPr>
              <w:pStyle w:val="ConsPlusNormal"/>
              <w:spacing w:line="200" w:lineRule="auto"/>
              <w:jc w:val="center"/>
              <w:rPr>
                <w:rFonts w:ascii="Times New Roman" w:hAnsi="Times New Roman" w:cs="Times New Roman"/>
                <w:b w:val="0"/>
                <w:strike/>
                <w:sz w:val="22"/>
                <w:szCs w:val="22"/>
              </w:rPr>
            </w:pPr>
          </w:p>
        </w:tc>
        <w:tc>
          <w:tcPr>
            <w:tcW w:w="596"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1043" w:type="dxa"/>
          </w:tcPr>
          <w:p w:rsidR="00265762" w:rsidRPr="00664A97" w:rsidRDefault="00265762">
            <w:pPr>
              <w:pStyle w:val="ConsPlusNormal"/>
              <w:spacing w:line="200" w:lineRule="auto"/>
              <w:rPr>
                <w:rFonts w:ascii="Times New Roman" w:hAnsi="Times New Roman" w:cs="Times New Roman"/>
                <w:b w:val="0"/>
                <w:sz w:val="22"/>
                <w:szCs w:val="22"/>
              </w:rPr>
            </w:pPr>
          </w:p>
        </w:tc>
      </w:tr>
      <w:tr w:rsidR="00265762" w:rsidRPr="00664A97" w:rsidTr="00336E73">
        <w:trPr>
          <w:trHeight w:val="353"/>
        </w:trPr>
        <w:tc>
          <w:tcPr>
            <w:tcW w:w="2681" w:type="dxa"/>
          </w:tcPr>
          <w:p w:rsidR="002F0151" w:rsidRPr="00664A97" w:rsidRDefault="002F5697">
            <w:pPr>
              <w:pStyle w:val="ConsPlusNormal"/>
              <w:spacing w:line="200" w:lineRule="auto"/>
              <w:jc w:val="both"/>
              <w:rPr>
                <w:rFonts w:ascii="Times New Roman" w:hAnsi="Times New Roman" w:cs="Times New Roman"/>
                <w:b w:val="0"/>
                <w:sz w:val="22"/>
                <w:szCs w:val="22"/>
              </w:rPr>
            </w:pPr>
            <w:r w:rsidRPr="002F5697">
              <w:rPr>
                <w:rFonts w:ascii="Times New Roman" w:hAnsi="Times New Roman" w:cs="Times New Roman"/>
                <w:b w:val="0"/>
                <w:sz w:val="22"/>
                <w:szCs w:val="22"/>
              </w:rPr>
              <w:t>информационная по</w:t>
            </w:r>
            <w:r w:rsidRPr="002F5697">
              <w:rPr>
                <w:rFonts w:ascii="Times New Roman" w:hAnsi="Times New Roman" w:cs="Times New Roman"/>
                <w:b w:val="0"/>
                <w:sz w:val="22"/>
                <w:szCs w:val="22"/>
              </w:rPr>
              <w:t>д</w:t>
            </w:r>
            <w:r w:rsidRPr="002F5697">
              <w:rPr>
                <w:rFonts w:ascii="Times New Roman" w:hAnsi="Times New Roman" w:cs="Times New Roman"/>
                <w:b w:val="0"/>
                <w:sz w:val="22"/>
                <w:szCs w:val="22"/>
              </w:rPr>
              <w:t>держка портала «Наци</w:t>
            </w:r>
            <w:r w:rsidRPr="002F5697">
              <w:rPr>
                <w:rFonts w:ascii="Times New Roman" w:hAnsi="Times New Roman" w:cs="Times New Roman"/>
                <w:b w:val="0"/>
                <w:sz w:val="22"/>
                <w:szCs w:val="22"/>
              </w:rPr>
              <w:t>о</w:t>
            </w:r>
            <w:r w:rsidRPr="002F5697">
              <w:rPr>
                <w:rFonts w:ascii="Times New Roman" w:hAnsi="Times New Roman" w:cs="Times New Roman"/>
                <w:b w:val="0"/>
                <w:sz w:val="22"/>
                <w:szCs w:val="22"/>
              </w:rPr>
              <w:t>нальная электронная би</w:t>
            </w:r>
            <w:r w:rsidRPr="002F5697">
              <w:rPr>
                <w:rFonts w:ascii="Times New Roman" w:hAnsi="Times New Roman" w:cs="Times New Roman"/>
                <w:b w:val="0"/>
                <w:sz w:val="22"/>
                <w:szCs w:val="22"/>
              </w:rPr>
              <w:t>б</w:t>
            </w:r>
            <w:r w:rsidRPr="002F5697">
              <w:rPr>
                <w:rFonts w:ascii="Times New Roman" w:hAnsi="Times New Roman" w:cs="Times New Roman"/>
                <w:b w:val="0"/>
                <w:sz w:val="22"/>
                <w:szCs w:val="22"/>
              </w:rPr>
              <w:lastRenderedPageBreak/>
              <w:t>лиотека Республики Т</w:t>
            </w:r>
            <w:r w:rsidRPr="002F5697">
              <w:rPr>
                <w:rFonts w:ascii="Times New Roman" w:hAnsi="Times New Roman" w:cs="Times New Roman"/>
                <w:b w:val="0"/>
                <w:sz w:val="22"/>
                <w:szCs w:val="22"/>
              </w:rPr>
              <w:t>а</w:t>
            </w:r>
            <w:r w:rsidR="002F0151">
              <w:rPr>
                <w:rFonts w:ascii="Times New Roman" w:hAnsi="Times New Roman" w:cs="Times New Roman"/>
                <w:b w:val="0"/>
                <w:sz w:val="22"/>
                <w:szCs w:val="22"/>
              </w:rPr>
              <w:t xml:space="preserve">тарстан» </w:t>
            </w:r>
            <w:r w:rsidRPr="002F5697">
              <w:rPr>
                <w:rFonts w:ascii="Times New Roman" w:hAnsi="Times New Roman" w:cs="Times New Roman"/>
                <w:b w:val="0"/>
                <w:sz w:val="22"/>
                <w:szCs w:val="22"/>
              </w:rPr>
              <w:t>(http://kitap.tatar.ru)</w:t>
            </w:r>
          </w:p>
        </w:tc>
        <w:tc>
          <w:tcPr>
            <w:tcW w:w="536"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477"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893"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775"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1192" w:type="dxa"/>
          </w:tcPr>
          <w:p w:rsidR="00265762" w:rsidRPr="00664A97" w:rsidRDefault="002F0151">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35 000</w:t>
            </w:r>
          </w:p>
        </w:tc>
        <w:tc>
          <w:tcPr>
            <w:tcW w:w="1311" w:type="dxa"/>
          </w:tcPr>
          <w:p w:rsidR="00265762" w:rsidRPr="00664A97" w:rsidRDefault="00265762">
            <w:pPr>
              <w:pStyle w:val="ConsPlusNormal"/>
              <w:spacing w:line="200" w:lineRule="auto"/>
              <w:jc w:val="center"/>
              <w:rPr>
                <w:rFonts w:ascii="Times New Roman" w:hAnsi="Times New Roman" w:cs="Times New Roman"/>
                <w:b w:val="0"/>
                <w:strike/>
                <w:sz w:val="22"/>
                <w:szCs w:val="22"/>
              </w:rPr>
            </w:pPr>
          </w:p>
        </w:tc>
        <w:tc>
          <w:tcPr>
            <w:tcW w:w="596"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1043" w:type="dxa"/>
          </w:tcPr>
          <w:p w:rsidR="00265762" w:rsidRPr="00664A97" w:rsidRDefault="00265762">
            <w:pPr>
              <w:pStyle w:val="ConsPlusNormal"/>
              <w:spacing w:line="200" w:lineRule="auto"/>
              <w:rPr>
                <w:rFonts w:ascii="Times New Roman" w:hAnsi="Times New Roman" w:cs="Times New Roman"/>
                <w:b w:val="0"/>
                <w:sz w:val="22"/>
                <w:szCs w:val="22"/>
              </w:rPr>
            </w:pPr>
          </w:p>
        </w:tc>
      </w:tr>
      <w:tr w:rsidR="00265762" w:rsidRPr="00664A97" w:rsidTr="00336E73">
        <w:trPr>
          <w:trHeight w:val="353"/>
        </w:trPr>
        <w:tc>
          <w:tcPr>
            <w:tcW w:w="2681" w:type="dxa"/>
          </w:tcPr>
          <w:p w:rsidR="00265762" w:rsidRPr="00664A97" w:rsidRDefault="002F0151">
            <w:pPr>
              <w:pStyle w:val="ConsPlusNormal"/>
              <w:spacing w:line="200" w:lineRule="auto"/>
              <w:jc w:val="both"/>
              <w:rPr>
                <w:rFonts w:ascii="Times New Roman" w:hAnsi="Times New Roman" w:cs="Times New Roman"/>
                <w:b w:val="0"/>
                <w:sz w:val="22"/>
                <w:szCs w:val="22"/>
              </w:rPr>
            </w:pPr>
            <w:r w:rsidRPr="002F0151">
              <w:rPr>
                <w:rFonts w:ascii="Times New Roman" w:hAnsi="Times New Roman" w:cs="Times New Roman"/>
                <w:b w:val="0"/>
                <w:sz w:val="22"/>
                <w:szCs w:val="22"/>
              </w:rPr>
              <w:lastRenderedPageBreak/>
              <w:t>обеспечение национал</w:t>
            </w:r>
            <w:r w:rsidRPr="002F0151">
              <w:rPr>
                <w:rFonts w:ascii="Times New Roman" w:hAnsi="Times New Roman" w:cs="Times New Roman"/>
                <w:b w:val="0"/>
                <w:sz w:val="22"/>
                <w:szCs w:val="22"/>
              </w:rPr>
              <w:t>ь</w:t>
            </w:r>
            <w:r w:rsidRPr="002F0151">
              <w:rPr>
                <w:rFonts w:ascii="Times New Roman" w:hAnsi="Times New Roman" w:cs="Times New Roman"/>
                <w:b w:val="0"/>
                <w:sz w:val="22"/>
                <w:szCs w:val="22"/>
              </w:rPr>
              <w:t>ной и краеведческой лит</w:t>
            </w:r>
            <w:r w:rsidRPr="002F0151">
              <w:rPr>
                <w:rFonts w:ascii="Times New Roman" w:hAnsi="Times New Roman" w:cs="Times New Roman"/>
                <w:b w:val="0"/>
                <w:sz w:val="22"/>
                <w:szCs w:val="22"/>
              </w:rPr>
              <w:t>е</w:t>
            </w:r>
            <w:r w:rsidRPr="002F0151">
              <w:rPr>
                <w:rFonts w:ascii="Times New Roman" w:hAnsi="Times New Roman" w:cs="Times New Roman"/>
                <w:b w:val="0"/>
                <w:sz w:val="22"/>
                <w:szCs w:val="22"/>
              </w:rPr>
              <w:t>ратурой, журналами и г</w:t>
            </w:r>
            <w:r w:rsidRPr="002F0151">
              <w:rPr>
                <w:rFonts w:ascii="Times New Roman" w:hAnsi="Times New Roman" w:cs="Times New Roman"/>
                <w:b w:val="0"/>
                <w:sz w:val="22"/>
                <w:szCs w:val="22"/>
              </w:rPr>
              <w:t>а</w:t>
            </w:r>
            <w:r w:rsidRPr="002F0151">
              <w:rPr>
                <w:rFonts w:ascii="Times New Roman" w:hAnsi="Times New Roman" w:cs="Times New Roman"/>
                <w:b w:val="0"/>
                <w:sz w:val="22"/>
                <w:szCs w:val="22"/>
              </w:rPr>
              <w:t>зетами, ауди</w:t>
            </w:r>
            <w:proofErr w:type="gramStart"/>
            <w:r w:rsidRPr="002F0151">
              <w:rPr>
                <w:rFonts w:ascii="Times New Roman" w:hAnsi="Times New Roman" w:cs="Times New Roman"/>
                <w:b w:val="0"/>
                <w:sz w:val="22"/>
                <w:szCs w:val="22"/>
              </w:rPr>
              <w:t>о-</w:t>
            </w:r>
            <w:proofErr w:type="gramEnd"/>
            <w:r w:rsidRPr="002F0151">
              <w:rPr>
                <w:rFonts w:ascii="Times New Roman" w:hAnsi="Times New Roman" w:cs="Times New Roman"/>
                <w:b w:val="0"/>
                <w:sz w:val="22"/>
                <w:szCs w:val="22"/>
              </w:rPr>
              <w:t xml:space="preserve"> и видеом</w:t>
            </w:r>
            <w:r w:rsidRPr="002F0151">
              <w:rPr>
                <w:rFonts w:ascii="Times New Roman" w:hAnsi="Times New Roman" w:cs="Times New Roman"/>
                <w:b w:val="0"/>
                <w:sz w:val="22"/>
                <w:szCs w:val="22"/>
              </w:rPr>
              <w:t>а</w:t>
            </w:r>
            <w:r w:rsidRPr="002F0151">
              <w:rPr>
                <w:rFonts w:ascii="Times New Roman" w:hAnsi="Times New Roman" w:cs="Times New Roman"/>
                <w:b w:val="0"/>
                <w:sz w:val="22"/>
                <w:szCs w:val="22"/>
              </w:rPr>
              <w:t>териалами на татарском и русском языках библиотек в местах компактного проживания татар</w:t>
            </w:r>
          </w:p>
        </w:tc>
        <w:tc>
          <w:tcPr>
            <w:tcW w:w="536"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477"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893"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775"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1192" w:type="dxa"/>
          </w:tcPr>
          <w:p w:rsidR="00265762" w:rsidRPr="00664A97" w:rsidRDefault="002F0151">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22</w:t>
            </w:r>
          </w:p>
        </w:tc>
        <w:tc>
          <w:tcPr>
            <w:tcW w:w="1311" w:type="dxa"/>
          </w:tcPr>
          <w:p w:rsidR="00265762" w:rsidRPr="00664A97" w:rsidRDefault="00265762">
            <w:pPr>
              <w:pStyle w:val="ConsPlusNormal"/>
              <w:spacing w:line="200" w:lineRule="auto"/>
              <w:jc w:val="center"/>
              <w:rPr>
                <w:rFonts w:ascii="Times New Roman" w:hAnsi="Times New Roman" w:cs="Times New Roman"/>
                <w:b w:val="0"/>
                <w:strike/>
                <w:sz w:val="22"/>
                <w:szCs w:val="22"/>
              </w:rPr>
            </w:pPr>
          </w:p>
        </w:tc>
        <w:tc>
          <w:tcPr>
            <w:tcW w:w="596" w:type="dxa"/>
          </w:tcPr>
          <w:p w:rsidR="00265762" w:rsidRPr="00664A97" w:rsidRDefault="00265762">
            <w:pPr>
              <w:pStyle w:val="ConsPlusNormal"/>
              <w:spacing w:line="200" w:lineRule="auto"/>
              <w:rPr>
                <w:rFonts w:ascii="Times New Roman" w:hAnsi="Times New Roman" w:cs="Times New Roman"/>
                <w:b w:val="0"/>
                <w:sz w:val="22"/>
                <w:szCs w:val="22"/>
              </w:rPr>
            </w:pPr>
          </w:p>
        </w:tc>
        <w:tc>
          <w:tcPr>
            <w:tcW w:w="1043" w:type="dxa"/>
          </w:tcPr>
          <w:p w:rsidR="00265762" w:rsidRPr="00664A97" w:rsidRDefault="00265762">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79E" w:rsidRDefault="0088479E">
      <w:r>
        <w:separator/>
      </w:r>
    </w:p>
  </w:endnote>
  <w:endnote w:type="continuationSeparator" w:id="0">
    <w:p w:rsidR="0088479E" w:rsidRDefault="0088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79E" w:rsidRDefault="0088479E">
      <w:r>
        <w:separator/>
      </w:r>
    </w:p>
  </w:footnote>
  <w:footnote w:type="continuationSeparator" w:id="0">
    <w:p w:rsidR="0088479E" w:rsidRDefault="00884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F23EBB" w:rsidRPr="0091374F" w:rsidRDefault="00F23EBB"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CC48A1">
          <w:rPr>
            <w:noProof/>
            <w:sz w:val="28"/>
            <w:szCs w:val="28"/>
          </w:rPr>
          <w:t>2</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40457"/>
    <w:rsid w:val="00145D28"/>
    <w:rsid w:val="001464CC"/>
    <w:rsid w:val="00147C57"/>
    <w:rsid w:val="001510E1"/>
    <w:rsid w:val="001521A2"/>
    <w:rsid w:val="001535A1"/>
    <w:rsid w:val="0015404A"/>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534"/>
    <w:rsid w:val="00452CD3"/>
    <w:rsid w:val="004538FC"/>
    <w:rsid w:val="00463124"/>
    <w:rsid w:val="00466F5D"/>
    <w:rsid w:val="004702E2"/>
    <w:rsid w:val="0047389C"/>
    <w:rsid w:val="00474D91"/>
    <w:rsid w:val="00481F43"/>
    <w:rsid w:val="004835B1"/>
    <w:rsid w:val="00484E88"/>
    <w:rsid w:val="00485076"/>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201CC"/>
    <w:rsid w:val="0072157A"/>
    <w:rsid w:val="0072334E"/>
    <w:rsid w:val="007264D9"/>
    <w:rsid w:val="00727FDA"/>
    <w:rsid w:val="00732754"/>
    <w:rsid w:val="00732DB6"/>
    <w:rsid w:val="00733496"/>
    <w:rsid w:val="00735CB1"/>
    <w:rsid w:val="00740196"/>
    <w:rsid w:val="00741B13"/>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5073"/>
    <w:rsid w:val="007E7BC7"/>
    <w:rsid w:val="007F12BC"/>
    <w:rsid w:val="007F461B"/>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8479E"/>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E1861"/>
    <w:rsid w:val="00BE565A"/>
    <w:rsid w:val="00BF2902"/>
    <w:rsid w:val="00BF3AB0"/>
    <w:rsid w:val="00C011C6"/>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8A1"/>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4841</Words>
  <Characters>27594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Холматова Зарина Батыровна</cp:lastModifiedBy>
  <cp:revision>10</cp:revision>
  <cp:lastPrinted>2021-09-16T15:09:00Z</cp:lastPrinted>
  <dcterms:created xsi:type="dcterms:W3CDTF">2022-12-13T11:36:00Z</dcterms:created>
  <dcterms:modified xsi:type="dcterms:W3CDTF">2022-12-19T12:04:00Z</dcterms:modified>
</cp:coreProperties>
</file>