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7F" w:rsidRDefault="00CB677F" w:rsidP="00930C71">
      <w:pPr>
        <w:tabs>
          <w:tab w:val="left" w:pos="3969"/>
          <w:tab w:val="left" w:pos="4253"/>
          <w:tab w:val="left" w:pos="4536"/>
          <w:tab w:val="left" w:pos="5812"/>
        </w:tabs>
        <w:ind w:right="5669"/>
        <w:jc w:val="both"/>
        <w:rPr>
          <w:b/>
          <w:sz w:val="28"/>
          <w:szCs w:val="28"/>
        </w:rPr>
      </w:pPr>
    </w:p>
    <w:p w:rsidR="00A80AE3" w:rsidRDefault="00A80AE3" w:rsidP="00930C71">
      <w:pPr>
        <w:tabs>
          <w:tab w:val="left" w:pos="3969"/>
          <w:tab w:val="left" w:pos="4253"/>
          <w:tab w:val="left" w:pos="4536"/>
          <w:tab w:val="left" w:pos="5812"/>
        </w:tabs>
        <w:ind w:right="5669"/>
        <w:jc w:val="both"/>
        <w:rPr>
          <w:b/>
          <w:sz w:val="28"/>
          <w:szCs w:val="28"/>
        </w:rPr>
      </w:pPr>
    </w:p>
    <w:p w:rsidR="00A80AE3" w:rsidRDefault="00A80AE3" w:rsidP="00930C71">
      <w:pPr>
        <w:tabs>
          <w:tab w:val="left" w:pos="3969"/>
          <w:tab w:val="left" w:pos="4253"/>
          <w:tab w:val="left" w:pos="4536"/>
          <w:tab w:val="left" w:pos="5812"/>
        </w:tabs>
        <w:ind w:right="5669"/>
        <w:jc w:val="both"/>
        <w:rPr>
          <w:b/>
          <w:sz w:val="28"/>
          <w:szCs w:val="28"/>
        </w:rPr>
      </w:pPr>
    </w:p>
    <w:p w:rsidR="00A80AE3" w:rsidRDefault="00A80AE3" w:rsidP="00930C71">
      <w:pPr>
        <w:tabs>
          <w:tab w:val="left" w:pos="3969"/>
          <w:tab w:val="left" w:pos="4253"/>
          <w:tab w:val="left" w:pos="4536"/>
          <w:tab w:val="left" w:pos="5812"/>
        </w:tabs>
        <w:ind w:right="5669"/>
        <w:jc w:val="both"/>
        <w:rPr>
          <w:b/>
          <w:sz w:val="28"/>
          <w:szCs w:val="28"/>
        </w:rPr>
      </w:pPr>
    </w:p>
    <w:p w:rsidR="00A80AE3" w:rsidRDefault="00A80AE3" w:rsidP="00930C71">
      <w:pPr>
        <w:tabs>
          <w:tab w:val="left" w:pos="3969"/>
          <w:tab w:val="left" w:pos="4253"/>
          <w:tab w:val="left" w:pos="4536"/>
          <w:tab w:val="left" w:pos="5812"/>
        </w:tabs>
        <w:ind w:right="5669"/>
        <w:jc w:val="both"/>
        <w:rPr>
          <w:b/>
          <w:sz w:val="28"/>
          <w:szCs w:val="28"/>
        </w:rPr>
      </w:pPr>
    </w:p>
    <w:p w:rsidR="00A80AE3" w:rsidRDefault="00A80AE3" w:rsidP="00930C71">
      <w:pPr>
        <w:tabs>
          <w:tab w:val="left" w:pos="3969"/>
          <w:tab w:val="left" w:pos="4253"/>
          <w:tab w:val="left" w:pos="4536"/>
          <w:tab w:val="left" w:pos="5812"/>
        </w:tabs>
        <w:ind w:right="5669"/>
        <w:jc w:val="both"/>
        <w:rPr>
          <w:b/>
          <w:sz w:val="28"/>
          <w:szCs w:val="28"/>
        </w:rPr>
      </w:pPr>
    </w:p>
    <w:p w:rsidR="00A80AE3" w:rsidRDefault="00A80AE3" w:rsidP="00930C71">
      <w:pPr>
        <w:tabs>
          <w:tab w:val="left" w:pos="3969"/>
          <w:tab w:val="left" w:pos="4253"/>
          <w:tab w:val="left" w:pos="4536"/>
          <w:tab w:val="left" w:pos="5812"/>
        </w:tabs>
        <w:ind w:right="5669"/>
        <w:jc w:val="both"/>
        <w:rPr>
          <w:b/>
          <w:sz w:val="28"/>
          <w:szCs w:val="28"/>
        </w:rPr>
      </w:pPr>
    </w:p>
    <w:p w:rsidR="00A80AE3" w:rsidRDefault="00A80AE3" w:rsidP="00930C71">
      <w:pPr>
        <w:tabs>
          <w:tab w:val="left" w:pos="3969"/>
          <w:tab w:val="left" w:pos="4253"/>
          <w:tab w:val="left" w:pos="4536"/>
          <w:tab w:val="left" w:pos="5812"/>
        </w:tabs>
        <w:ind w:right="5669"/>
        <w:jc w:val="both"/>
        <w:rPr>
          <w:rFonts w:eastAsia="Calibri"/>
          <w:sz w:val="28"/>
          <w:szCs w:val="28"/>
          <w:lang w:eastAsia="en-US"/>
        </w:rPr>
      </w:pPr>
    </w:p>
    <w:p w:rsidR="005D7632" w:rsidRPr="00664A97" w:rsidRDefault="00E1691C" w:rsidP="005D7632">
      <w:pPr>
        <w:tabs>
          <w:tab w:val="left" w:pos="3969"/>
          <w:tab w:val="left" w:pos="4253"/>
          <w:tab w:val="left" w:pos="4678"/>
          <w:tab w:val="left" w:pos="5812"/>
        </w:tabs>
        <w:ind w:right="4393"/>
        <w:jc w:val="both"/>
        <w:rPr>
          <w:rFonts w:eastAsia="Calibri"/>
          <w:sz w:val="28"/>
          <w:szCs w:val="28"/>
          <w:lang w:eastAsia="en-US"/>
        </w:rPr>
      </w:pPr>
      <w:r w:rsidRPr="00E1691C">
        <w:rPr>
          <w:rFonts w:eastAsia="Calibri"/>
          <w:sz w:val="28"/>
          <w:szCs w:val="28"/>
          <w:lang w:eastAsia="en-US"/>
        </w:rPr>
        <w:t>Об утверждении Порядка определения объема и условий предоставления</w:t>
      </w:r>
      <w:r w:rsidR="00FE04DD" w:rsidRPr="00FE04DD">
        <w:rPr>
          <w:rFonts w:eastAsia="Calibri"/>
          <w:sz w:val="28"/>
          <w:szCs w:val="28"/>
          <w:lang w:eastAsia="en-US"/>
        </w:rPr>
        <w:t>Государственно</w:t>
      </w:r>
      <w:r w:rsidR="00FE04DD">
        <w:rPr>
          <w:rFonts w:eastAsia="Calibri"/>
          <w:sz w:val="28"/>
          <w:szCs w:val="28"/>
          <w:lang w:eastAsia="en-US"/>
        </w:rPr>
        <w:t>му</w:t>
      </w:r>
      <w:r w:rsidR="00FE04DD" w:rsidRPr="00FE04DD">
        <w:rPr>
          <w:rFonts w:eastAsia="Calibri"/>
          <w:sz w:val="28"/>
          <w:szCs w:val="28"/>
          <w:lang w:eastAsia="en-US"/>
        </w:rPr>
        <w:t xml:space="preserve"> бюджетно</w:t>
      </w:r>
      <w:r w:rsidR="00FE04DD">
        <w:rPr>
          <w:rFonts w:eastAsia="Calibri"/>
          <w:sz w:val="28"/>
          <w:szCs w:val="28"/>
          <w:lang w:eastAsia="en-US"/>
        </w:rPr>
        <w:t>му</w:t>
      </w:r>
      <w:r w:rsidR="00FE04DD" w:rsidRPr="00FE04DD">
        <w:rPr>
          <w:rFonts w:eastAsia="Calibri"/>
          <w:sz w:val="28"/>
          <w:szCs w:val="28"/>
          <w:lang w:eastAsia="en-US"/>
        </w:rPr>
        <w:t xml:space="preserve"> учреждени</w:t>
      </w:r>
      <w:r w:rsidR="00E65DD0">
        <w:rPr>
          <w:rFonts w:eastAsia="Calibri"/>
          <w:sz w:val="28"/>
          <w:szCs w:val="28"/>
          <w:lang w:eastAsia="en-US"/>
        </w:rPr>
        <w:t>ю</w:t>
      </w:r>
      <w:proofErr w:type="gramStart"/>
      <w:r w:rsidR="00E65DD0">
        <w:rPr>
          <w:rFonts w:eastAsia="Calibri"/>
          <w:sz w:val="28"/>
          <w:szCs w:val="28"/>
          <w:lang w:eastAsia="en-US"/>
        </w:rPr>
        <w:t>«</w:t>
      </w:r>
      <w:r w:rsidR="000D1909">
        <w:rPr>
          <w:rFonts w:eastAsia="Calibri"/>
          <w:sz w:val="28"/>
          <w:szCs w:val="28"/>
          <w:lang w:eastAsia="en-US"/>
        </w:rPr>
        <w:t>Т</w:t>
      </w:r>
      <w:proofErr w:type="gramEnd"/>
      <w:r w:rsidR="000D1909">
        <w:rPr>
          <w:rFonts w:eastAsia="Calibri"/>
          <w:sz w:val="28"/>
          <w:szCs w:val="28"/>
          <w:lang w:eastAsia="en-US"/>
        </w:rPr>
        <w:t>атарский госуда</w:t>
      </w:r>
      <w:r w:rsidR="000D1909">
        <w:rPr>
          <w:rFonts w:eastAsia="Calibri"/>
          <w:sz w:val="28"/>
          <w:szCs w:val="28"/>
          <w:lang w:eastAsia="en-US"/>
        </w:rPr>
        <w:t>р</w:t>
      </w:r>
      <w:r w:rsidR="000D1909">
        <w:rPr>
          <w:rFonts w:eastAsia="Calibri"/>
          <w:sz w:val="28"/>
          <w:szCs w:val="28"/>
          <w:lang w:eastAsia="en-US"/>
        </w:rPr>
        <w:t>ственный театр кукол «</w:t>
      </w:r>
      <w:proofErr w:type="spellStart"/>
      <w:r w:rsidR="000D1909">
        <w:rPr>
          <w:rFonts w:eastAsia="Calibri"/>
          <w:sz w:val="28"/>
          <w:szCs w:val="28"/>
          <w:lang w:eastAsia="en-US"/>
        </w:rPr>
        <w:t>Экият</w:t>
      </w:r>
      <w:proofErr w:type="spellEnd"/>
      <w:r w:rsidR="000D1909">
        <w:rPr>
          <w:rFonts w:eastAsia="Calibri"/>
          <w:sz w:val="28"/>
          <w:szCs w:val="28"/>
          <w:lang w:eastAsia="en-US"/>
        </w:rPr>
        <w:t>»</w:t>
      </w:r>
      <w:r w:rsidR="00B9343C" w:rsidRPr="00664A97">
        <w:rPr>
          <w:rFonts w:eastAsia="Calibri"/>
          <w:sz w:val="28"/>
          <w:szCs w:val="28"/>
          <w:lang w:eastAsia="en-US"/>
        </w:rPr>
        <w:t xml:space="preserve">, в отношении которого Министерство культуры Республики Татарстан осуществляет функции и полномочия учредителя, субсидии </w:t>
      </w:r>
      <w:r w:rsidRPr="00664A97">
        <w:rPr>
          <w:rFonts w:eastAsia="Calibri"/>
          <w:sz w:val="28"/>
          <w:szCs w:val="28"/>
          <w:lang w:eastAsia="en-US"/>
        </w:rPr>
        <w:t xml:space="preserve"> из бюджета Республики Татарстан </w:t>
      </w:r>
      <w:r w:rsidR="002B21E1" w:rsidRPr="00664A97">
        <w:rPr>
          <w:rFonts w:eastAsia="Calibri"/>
          <w:sz w:val="28"/>
          <w:szCs w:val="28"/>
          <w:lang w:eastAsia="en-US"/>
        </w:rPr>
        <w:t xml:space="preserve">на обеспечение реализации </w:t>
      </w:r>
      <w:r w:rsidR="00086D12" w:rsidRPr="00664A97">
        <w:rPr>
          <w:rFonts w:eastAsia="Calibri"/>
          <w:sz w:val="28"/>
          <w:szCs w:val="28"/>
          <w:lang w:eastAsia="en-US"/>
        </w:rPr>
        <w:t>пун</w:t>
      </w:r>
      <w:r w:rsidR="00086D12" w:rsidRPr="00664A97">
        <w:rPr>
          <w:rFonts w:eastAsia="Calibri"/>
          <w:sz w:val="28"/>
          <w:szCs w:val="28"/>
          <w:lang w:eastAsia="en-US"/>
        </w:rPr>
        <w:t>к</w:t>
      </w:r>
      <w:r w:rsidR="00086D12" w:rsidRPr="00664A97">
        <w:rPr>
          <w:rFonts w:eastAsia="Calibri"/>
          <w:sz w:val="28"/>
          <w:szCs w:val="28"/>
          <w:lang w:eastAsia="en-US"/>
        </w:rPr>
        <w:t>т</w:t>
      </w:r>
      <w:r w:rsidR="008375F7">
        <w:rPr>
          <w:rFonts w:eastAsia="Calibri"/>
          <w:sz w:val="28"/>
          <w:szCs w:val="28"/>
          <w:lang w:eastAsia="en-US"/>
        </w:rPr>
        <w:t>а6.15</w:t>
      </w:r>
      <w:r w:rsidR="005D7632" w:rsidRPr="00664A97">
        <w:rPr>
          <w:rFonts w:eastAsia="Calibri"/>
          <w:sz w:val="28"/>
          <w:szCs w:val="28"/>
          <w:lang w:eastAsia="en-US"/>
        </w:rPr>
        <w:t xml:space="preserve">Приложения </w:t>
      </w:r>
      <w:r w:rsidR="005761CC">
        <w:rPr>
          <w:rFonts w:eastAsia="Calibri"/>
          <w:sz w:val="28"/>
          <w:szCs w:val="28"/>
          <w:lang w:eastAsia="en-US"/>
        </w:rPr>
        <w:t>№ 2</w:t>
      </w:r>
      <w:r w:rsidR="00FC68C6">
        <w:rPr>
          <w:rFonts w:eastAsia="Calibri"/>
          <w:sz w:val="28"/>
          <w:szCs w:val="28"/>
          <w:lang w:eastAsia="en-US"/>
        </w:rPr>
        <w:t xml:space="preserve"> к </w:t>
      </w:r>
      <w:r w:rsidR="00FC68C6" w:rsidRPr="00FC68C6">
        <w:rPr>
          <w:rFonts w:eastAsia="Calibri"/>
          <w:sz w:val="28"/>
          <w:szCs w:val="28"/>
          <w:lang w:eastAsia="en-US"/>
        </w:rPr>
        <w:t>Государственной пр</w:t>
      </w:r>
      <w:r w:rsidR="00FC68C6" w:rsidRPr="00FC68C6">
        <w:rPr>
          <w:rFonts w:eastAsia="Calibri"/>
          <w:sz w:val="28"/>
          <w:szCs w:val="28"/>
          <w:lang w:eastAsia="en-US"/>
        </w:rPr>
        <w:t>о</w:t>
      </w:r>
      <w:r w:rsidR="00FC68C6" w:rsidRPr="00FC68C6">
        <w:rPr>
          <w:rFonts w:eastAsia="Calibri"/>
          <w:sz w:val="28"/>
          <w:szCs w:val="28"/>
          <w:lang w:eastAsia="en-US"/>
        </w:rPr>
        <w:t>грамме</w:t>
      </w:r>
      <w:r w:rsidR="00FC68C6">
        <w:rPr>
          <w:rFonts w:eastAsia="Calibri"/>
          <w:sz w:val="28"/>
          <w:szCs w:val="28"/>
          <w:lang w:eastAsia="en-US"/>
        </w:rPr>
        <w:t xml:space="preserve"> «</w:t>
      </w:r>
      <w:r w:rsidR="00FC68C6" w:rsidRPr="00FC68C6">
        <w:rPr>
          <w:rFonts w:eastAsia="Calibri"/>
          <w:sz w:val="28"/>
          <w:szCs w:val="28"/>
          <w:lang w:eastAsia="en-US"/>
        </w:rPr>
        <w:t>Сохранение, изучение и развитие</w:t>
      </w:r>
      <w:r w:rsidR="00FC68C6">
        <w:rPr>
          <w:rFonts w:eastAsia="Calibri"/>
          <w:sz w:val="28"/>
          <w:szCs w:val="28"/>
          <w:lang w:eastAsia="en-US"/>
        </w:rPr>
        <w:t>гос</w:t>
      </w:r>
      <w:r w:rsidR="00FC68C6">
        <w:rPr>
          <w:rFonts w:eastAsia="Calibri"/>
          <w:sz w:val="28"/>
          <w:szCs w:val="28"/>
          <w:lang w:eastAsia="en-US"/>
        </w:rPr>
        <w:t>у</w:t>
      </w:r>
      <w:r w:rsidR="00FC68C6">
        <w:rPr>
          <w:rFonts w:eastAsia="Calibri"/>
          <w:sz w:val="28"/>
          <w:szCs w:val="28"/>
          <w:lang w:eastAsia="en-US"/>
        </w:rPr>
        <w:t xml:space="preserve">дарственных языков </w:t>
      </w:r>
      <w:r w:rsidR="00FC68C6" w:rsidRPr="00FC68C6">
        <w:rPr>
          <w:rFonts w:eastAsia="Calibri"/>
          <w:sz w:val="28"/>
          <w:szCs w:val="28"/>
          <w:lang w:eastAsia="en-US"/>
        </w:rPr>
        <w:t>Республики Татарстан и другихязыков в Республике Татарстан</w:t>
      </w:r>
      <w:r w:rsidR="00FC68C6">
        <w:rPr>
          <w:rFonts w:eastAsia="Calibri"/>
          <w:sz w:val="28"/>
          <w:szCs w:val="28"/>
          <w:lang w:eastAsia="en-US"/>
        </w:rPr>
        <w:t xml:space="preserve"> на 2023 - 2030 годы»</w:t>
      </w:r>
      <w:r w:rsidR="00B44C37">
        <w:rPr>
          <w:rFonts w:eastAsia="Calibri"/>
          <w:sz w:val="28"/>
          <w:szCs w:val="28"/>
          <w:lang w:eastAsia="en-US"/>
        </w:rPr>
        <w:t>, утвержденной п</w:t>
      </w:r>
      <w:r w:rsidR="00B44C37" w:rsidRPr="00B44C37">
        <w:rPr>
          <w:rFonts w:eastAsia="Calibri"/>
          <w:sz w:val="28"/>
          <w:szCs w:val="28"/>
          <w:lang w:eastAsia="en-US"/>
        </w:rPr>
        <w:t>остановление</w:t>
      </w:r>
      <w:r w:rsidR="00B44C37">
        <w:rPr>
          <w:rFonts w:eastAsia="Calibri"/>
          <w:sz w:val="28"/>
          <w:szCs w:val="28"/>
          <w:lang w:eastAsia="en-US"/>
        </w:rPr>
        <w:t>м</w:t>
      </w:r>
      <w:r w:rsidR="00B44C37" w:rsidRPr="00B44C37">
        <w:rPr>
          <w:rFonts w:eastAsia="Calibri"/>
          <w:sz w:val="28"/>
          <w:szCs w:val="28"/>
          <w:lang w:eastAsia="en-US"/>
        </w:rPr>
        <w:t xml:space="preserve"> К</w:t>
      </w:r>
      <w:r w:rsidR="00B44C37">
        <w:rPr>
          <w:rFonts w:eastAsia="Calibri"/>
          <w:sz w:val="28"/>
          <w:szCs w:val="28"/>
          <w:lang w:eastAsia="en-US"/>
        </w:rPr>
        <w:t>а</w:t>
      </w:r>
      <w:r w:rsidR="00B44C37">
        <w:rPr>
          <w:rFonts w:eastAsia="Calibri"/>
          <w:sz w:val="28"/>
          <w:szCs w:val="28"/>
          <w:lang w:eastAsia="en-US"/>
        </w:rPr>
        <w:t xml:space="preserve">бинета </w:t>
      </w:r>
      <w:r w:rsidR="00B44C37" w:rsidRPr="00B44C37">
        <w:rPr>
          <w:rFonts w:eastAsia="Calibri"/>
          <w:sz w:val="28"/>
          <w:szCs w:val="28"/>
          <w:lang w:eastAsia="en-US"/>
        </w:rPr>
        <w:t>М</w:t>
      </w:r>
      <w:r w:rsidR="00B44C37">
        <w:rPr>
          <w:rFonts w:eastAsia="Calibri"/>
          <w:sz w:val="28"/>
          <w:szCs w:val="28"/>
          <w:lang w:eastAsia="en-US"/>
        </w:rPr>
        <w:t>инистров</w:t>
      </w:r>
      <w:r w:rsidR="00B44C37" w:rsidRPr="00B44C37">
        <w:rPr>
          <w:rFonts w:eastAsia="Calibri"/>
          <w:sz w:val="28"/>
          <w:szCs w:val="28"/>
          <w:lang w:eastAsia="en-US"/>
        </w:rPr>
        <w:t xml:space="preserve"> Р</w:t>
      </w:r>
      <w:r w:rsidR="00B44C37">
        <w:rPr>
          <w:rFonts w:eastAsia="Calibri"/>
          <w:sz w:val="28"/>
          <w:szCs w:val="28"/>
          <w:lang w:eastAsia="en-US"/>
        </w:rPr>
        <w:t xml:space="preserve">еспублики </w:t>
      </w:r>
      <w:r w:rsidR="00B44C37" w:rsidRPr="00B44C37">
        <w:rPr>
          <w:rFonts w:eastAsia="Calibri"/>
          <w:sz w:val="28"/>
          <w:szCs w:val="28"/>
          <w:lang w:eastAsia="en-US"/>
        </w:rPr>
        <w:t>Т</w:t>
      </w:r>
      <w:r w:rsidR="00B44C37">
        <w:rPr>
          <w:rFonts w:eastAsia="Calibri"/>
          <w:sz w:val="28"/>
          <w:szCs w:val="28"/>
          <w:lang w:eastAsia="en-US"/>
        </w:rPr>
        <w:t>атарстан</w:t>
      </w:r>
      <w:r w:rsidR="00B44C37" w:rsidRPr="00B44C37">
        <w:rPr>
          <w:rFonts w:eastAsia="Calibri"/>
          <w:sz w:val="28"/>
          <w:szCs w:val="28"/>
          <w:lang w:eastAsia="en-US"/>
        </w:rPr>
        <w:t xml:space="preserve"> от 10.09.2020 </w:t>
      </w:r>
      <w:r w:rsidR="00B44C37">
        <w:rPr>
          <w:rFonts w:eastAsia="Calibri"/>
          <w:sz w:val="28"/>
          <w:szCs w:val="28"/>
          <w:lang w:eastAsia="en-US"/>
        </w:rPr>
        <w:t>№</w:t>
      </w:r>
      <w:r w:rsidR="00B44C37" w:rsidRPr="00B44C37">
        <w:rPr>
          <w:rFonts w:eastAsia="Calibri"/>
          <w:sz w:val="28"/>
          <w:szCs w:val="28"/>
          <w:lang w:eastAsia="en-US"/>
        </w:rPr>
        <w:t xml:space="preserve"> 821</w:t>
      </w:r>
      <w:r w:rsidR="00B44C37">
        <w:rPr>
          <w:rFonts w:eastAsia="Calibri"/>
          <w:sz w:val="28"/>
          <w:szCs w:val="28"/>
          <w:lang w:eastAsia="en-US"/>
        </w:rPr>
        <w:t xml:space="preserve"> «</w:t>
      </w:r>
      <w:r w:rsidR="00B44C37" w:rsidRPr="00B44C37">
        <w:rPr>
          <w:rFonts w:eastAsia="Calibri"/>
          <w:sz w:val="28"/>
          <w:szCs w:val="28"/>
          <w:lang w:eastAsia="en-US"/>
        </w:rPr>
        <w:t xml:space="preserve">Об утверждении </w:t>
      </w:r>
      <w:r w:rsidR="005249AC">
        <w:rPr>
          <w:rFonts w:eastAsia="Calibri"/>
          <w:sz w:val="28"/>
          <w:szCs w:val="28"/>
          <w:lang w:eastAsia="en-US"/>
        </w:rPr>
        <w:t>Г</w:t>
      </w:r>
      <w:r w:rsidR="00B44C37" w:rsidRPr="00B44C37">
        <w:rPr>
          <w:rFonts w:eastAsia="Calibri"/>
          <w:sz w:val="28"/>
          <w:szCs w:val="28"/>
          <w:lang w:eastAsia="en-US"/>
        </w:rPr>
        <w:t>осударс</w:t>
      </w:r>
      <w:r w:rsidR="00B44C37" w:rsidRPr="00B44C37">
        <w:rPr>
          <w:rFonts w:eastAsia="Calibri"/>
          <w:sz w:val="28"/>
          <w:szCs w:val="28"/>
          <w:lang w:eastAsia="en-US"/>
        </w:rPr>
        <w:t>т</w:t>
      </w:r>
      <w:r w:rsidR="00B44C37" w:rsidRPr="00B44C37">
        <w:rPr>
          <w:rFonts w:eastAsia="Calibri"/>
          <w:sz w:val="28"/>
          <w:szCs w:val="28"/>
          <w:lang w:eastAsia="en-US"/>
        </w:rPr>
        <w:t xml:space="preserve">венной программы </w:t>
      </w:r>
      <w:r w:rsidR="00B44C37">
        <w:rPr>
          <w:rFonts w:eastAsia="Calibri"/>
          <w:sz w:val="28"/>
          <w:szCs w:val="28"/>
          <w:lang w:eastAsia="en-US"/>
        </w:rPr>
        <w:t>«</w:t>
      </w:r>
      <w:r w:rsidR="00B44C37" w:rsidRPr="00B44C37">
        <w:rPr>
          <w:rFonts w:eastAsia="Calibri"/>
          <w:sz w:val="28"/>
          <w:szCs w:val="28"/>
          <w:lang w:eastAsia="en-US"/>
        </w:rPr>
        <w:t>Сохранение, изучение и развитие государственных языков Республики Татарстан и других языков в Республике Тата</w:t>
      </w:r>
      <w:r w:rsidR="00B44C37" w:rsidRPr="00B44C37">
        <w:rPr>
          <w:rFonts w:eastAsia="Calibri"/>
          <w:sz w:val="28"/>
          <w:szCs w:val="28"/>
          <w:lang w:eastAsia="en-US"/>
        </w:rPr>
        <w:t>р</w:t>
      </w:r>
      <w:r w:rsidR="00B44C37">
        <w:rPr>
          <w:rFonts w:eastAsia="Calibri"/>
          <w:sz w:val="28"/>
          <w:szCs w:val="28"/>
          <w:lang w:eastAsia="en-US"/>
        </w:rPr>
        <w:t>стан на 2023 - 2030 годы»</w:t>
      </w:r>
      <w:r w:rsidR="008A1F6B">
        <w:rPr>
          <w:rFonts w:eastAsia="Calibri"/>
          <w:sz w:val="28"/>
          <w:szCs w:val="28"/>
          <w:lang w:eastAsia="en-US"/>
        </w:rPr>
        <w:t xml:space="preserve">, </w:t>
      </w:r>
      <w:r w:rsidR="005D7632" w:rsidRPr="00664A97">
        <w:rPr>
          <w:rFonts w:eastAsia="Calibri"/>
          <w:sz w:val="28"/>
          <w:szCs w:val="28"/>
          <w:lang w:eastAsia="en-US"/>
        </w:rPr>
        <w:t>в соответствии с а</w:t>
      </w:r>
      <w:r w:rsidR="005D7632" w:rsidRPr="00664A97">
        <w:rPr>
          <w:rFonts w:eastAsia="Calibri"/>
          <w:sz w:val="28"/>
          <w:szCs w:val="28"/>
          <w:lang w:eastAsia="en-US"/>
        </w:rPr>
        <w:t>б</w:t>
      </w:r>
      <w:r w:rsidR="005D7632" w:rsidRPr="00664A97">
        <w:rPr>
          <w:rFonts w:eastAsia="Calibri"/>
          <w:sz w:val="28"/>
          <w:szCs w:val="28"/>
          <w:lang w:eastAsia="en-US"/>
        </w:rPr>
        <w:t>зацем вторым пункта 1 статьи 78¹ Бюджетного кодекса Российской Федерации»</w:t>
      </w: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5249AC">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w:t>
      </w:r>
      <w:r w:rsidR="00677CBE" w:rsidRPr="00677CBE">
        <w:rPr>
          <w:rFonts w:eastAsia="Calibri"/>
          <w:sz w:val="28"/>
          <w:szCs w:val="28"/>
          <w:lang w:eastAsia="en-US"/>
        </w:rPr>
        <w:t>10.09</w:t>
      </w:r>
      <w:r w:rsidR="00677CBE">
        <w:rPr>
          <w:rFonts w:eastAsia="Calibri"/>
          <w:sz w:val="28"/>
          <w:szCs w:val="28"/>
          <w:lang w:eastAsia="en-US"/>
        </w:rPr>
        <w:t xml:space="preserve">.2020 № 821 «Об утверждении </w:t>
      </w:r>
      <w:r w:rsidR="005249AC">
        <w:rPr>
          <w:rFonts w:eastAsia="Calibri"/>
          <w:sz w:val="28"/>
          <w:szCs w:val="28"/>
          <w:lang w:eastAsia="en-US"/>
        </w:rPr>
        <w:t>Г</w:t>
      </w:r>
      <w:r w:rsidR="00677CBE">
        <w:rPr>
          <w:rFonts w:eastAsia="Calibri"/>
          <w:sz w:val="28"/>
          <w:szCs w:val="28"/>
          <w:lang w:eastAsia="en-US"/>
        </w:rPr>
        <w:t>ос</w:t>
      </w:r>
      <w:r w:rsidR="00677CBE" w:rsidRPr="00677CBE">
        <w:rPr>
          <w:rFonts w:eastAsia="Calibri"/>
          <w:sz w:val="28"/>
          <w:szCs w:val="28"/>
          <w:lang w:eastAsia="en-US"/>
        </w:rPr>
        <w:t>ударственнойпрограммы</w:t>
      </w:r>
      <w:proofErr w:type="gramEnd"/>
      <w:r w:rsidR="00677CBE" w:rsidRPr="00677CBE">
        <w:rPr>
          <w:rFonts w:eastAsia="Calibri"/>
          <w:sz w:val="28"/>
          <w:szCs w:val="28"/>
          <w:lang w:eastAsia="en-US"/>
        </w:rPr>
        <w:t xml:space="preserve"> «</w:t>
      </w:r>
      <w:proofErr w:type="gramStart"/>
      <w:r w:rsidR="00677CBE" w:rsidRPr="00677CBE">
        <w:rPr>
          <w:rFonts w:eastAsia="Calibri"/>
          <w:sz w:val="28"/>
          <w:szCs w:val="28"/>
          <w:lang w:eastAsia="en-US"/>
        </w:rPr>
        <w:t>Сохранение, изучение и разв</w:t>
      </w:r>
      <w:r w:rsidR="00677CBE" w:rsidRPr="00677CBE">
        <w:rPr>
          <w:rFonts w:eastAsia="Calibri"/>
          <w:sz w:val="28"/>
          <w:szCs w:val="28"/>
          <w:lang w:eastAsia="en-US"/>
        </w:rPr>
        <w:t>и</w:t>
      </w:r>
      <w:r w:rsidR="00677CBE" w:rsidRPr="00677CBE">
        <w:rPr>
          <w:rFonts w:eastAsia="Calibri"/>
          <w:sz w:val="28"/>
          <w:szCs w:val="28"/>
          <w:lang w:eastAsia="en-US"/>
        </w:rPr>
        <w:t>тие государственных языков Республики Татарстан и других языков в Республике Татарстан на 2023 - 2030 годы»</w:t>
      </w:r>
      <w:r w:rsidR="005249AC">
        <w:rPr>
          <w:rFonts w:eastAsia="Calibri"/>
          <w:sz w:val="28"/>
          <w:szCs w:val="28"/>
          <w:lang w:eastAsia="en-US"/>
        </w:rPr>
        <w:t xml:space="preserve">,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w:t>
      </w:r>
      <w:r w:rsidRPr="00664A97">
        <w:rPr>
          <w:rFonts w:eastAsia="Calibri"/>
          <w:sz w:val="28"/>
          <w:szCs w:val="28"/>
          <w:lang w:eastAsia="en-US"/>
        </w:rPr>
        <w:t>а</w:t>
      </w:r>
      <w:r w:rsidRPr="00664A97">
        <w:rPr>
          <w:rFonts w:eastAsia="Calibri"/>
          <w:sz w:val="28"/>
          <w:szCs w:val="28"/>
          <w:lang w:eastAsia="en-US"/>
        </w:rPr>
        <w:t>сти Республики Татарстан, уполномоченных на установление порядка определения объема и условий предоставления из бюджета Республики Татарстан государстве</w:t>
      </w:r>
      <w:r w:rsidRPr="00664A97">
        <w:rPr>
          <w:rFonts w:eastAsia="Calibri"/>
          <w:sz w:val="28"/>
          <w:szCs w:val="28"/>
          <w:lang w:eastAsia="en-US"/>
        </w:rPr>
        <w:t>н</w:t>
      </w:r>
      <w:r w:rsidRPr="00664A97">
        <w:rPr>
          <w:rFonts w:eastAsia="Calibri"/>
          <w:sz w:val="28"/>
          <w:szCs w:val="28"/>
          <w:lang w:eastAsia="en-US"/>
        </w:rPr>
        <w:t xml:space="preserve">ным бюджетным и автономным учреждениям Республики Татарстан субсидий на </w:t>
      </w:r>
      <w:r w:rsidRPr="00664A97">
        <w:rPr>
          <w:rFonts w:eastAsia="Calibri"/>
          <w:sz w:val="28"/>
          <w:szCs w:val="28"/>
          <w:lang w:eastAsia="en-US"/>
        </w:rPr>
        <w:lastRenderedPageBreak/>
        <w:t>иные цели, и о признании</w:t>
      </w:r>
      <w:proofErr w:type="gramEnd"/>
      <w:r w:rsidRPr="00664A97">
        <w:rPr>
          <w:rFonts w:eastAsia="Calibri"/>
          <w:sz w:val="28"/>
          <w:szCs w:val="28"/>
          <w:lang w:eastAsia="en-US"/>
        </w:rPr>
        <w:t xml:space="preserve"> </w:t>
      </w:r>
      <w:proofErr w:type="gramStart"/>
      <w:r w:rsidRPr="00664A97">
        <w:rPr>
          <w:rFonts w:eastAsia="Calibri"/>
          <w:sz w:val="28"/>
          <w:szCs w:val="28"/>
          <w:lang w:eastAsia="en-US"/>
        </w:rPr>
        <w:t>утратившими</w:t>
      </w:r>
      <w:proofErr w:type="gramEnd"/>
      <w:r w:rsidRPr="00664A97">
        <w:rPr>
          <w:rFonts w:eastAsia="Calibri"/>
          <w:sz w:val="28"/>
          <w:szCs w:val="28"/>
          <w:lang w:eastAsia="en-US"/>
        </w:rPr>
        <w:t xml:space="preserve"> силу отдельных постановлений Кабинета Министров Республики Та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 xml:space="preserve">1. </w:t>
      </w:r>
      <w:proofErr w:type="gramStart"/>
      <w:r w:rsidRPr="00664A97">
        <w:rPr>
          <w:sz w:val="28"/>
          <w:szCs w:val="28"/>
        </w:rPr>
        <w:t>Утвердить прилагаемый</w:t>
      </w:r>
      <w:r w:rsidR="008375F7" w:rsidRPr="008375F7">
        <w:rPr>
          <w:sz w:val="28"/>
          <w:szCs w:val="28"/>
        </w:rPr>
        <w:t>Поряд</w:t>
      </w:r>
      <w:r w:rsidR="008375F7">
        <w:rPr>
          <w:sz w:val="28"/>
          <w:szCs w:val="28"/>
        </w:rPr>
        <w:t>ок</w:t>
      </w:r>
      <w:r w:rsidR="008375F7" w:rsidRPr="008375F7">
        <w:rPr>
          <w:sz w:val="28"/>
          <w:szCs w:val="28"/>
        </w:rPr>
        <w:t xml:space="preserve"> определения объема и условий предоста</w:t>
      </w:r>
      <w:r w:rsidR="008375F7" w:rsidRPr="008375F7">
        <w:rPr>
          <w:sz w:val="28"/>
          <w:szCs w:val="28"/>
        </w:rPr>
        <w:t>в</w:t>
      </w:r>
      <w:r w:rsidR="008375F7" w:rsidRPr="008375F7">
        <w:rPr>
          <w:sz w:val="28"/>
          <w:szCs w:val="28"/>
        </w:rPr>
        <w:t>ления</w:t>
      </w:r>
      <w:r w:rsidR="00FE04DD" w:rsidRPr="00FE04DD">
        <w:rPr>
          <w:sz w:val="28"/>
          <w:szCs w:val="28"/>
        </w:rPr>
        <w:t>Государственному бюджетному учреждению</w:t>
      </w:r>
      <w:r w:rsidR="00E65DD0">
        <w:rPr>
          <w:sz w:val="28"/>
          <w:szCs w:val="28"/>
        </w:rPr>
        <w:t xml:space="preserve"> «</w:t>
      </w:r>
      <w:r w:rsidR="000D1909">
        <w:rPr>
          <w:sz w:val="28"/>
          <w:szCs w:val="28"/>
        </w:rPr>
        <w:t>Татарский государственный т</w:t>
      </w:r>
      <w:r w:rsidR="000D1909">
        <w:rPr>
          <w:sz w:val="28"/>
          <w:szCs w:val="28"/>
        </w:rPr>
        <w:t>е</w:t>
      </w:r>
      <w:r w:rsidR="000D1909">
        <w:rPr>
          <w:sz w:val="28"/>
          <w:szCs w:val="28"/>
        </w:rPr>
        <w:t>атр кукол «</w:t>
      </w:r>
      <w:proofErr w:type="spellStart"/>
      <w:r w:rsidR="000D1909">
        <w:rPr>
          <w:sz w:val="28"/>
          <w:szCs w:val="28"/>
        </w:rPr>
        <w:t>Экият</w:t>
      </w:r>
      <w:proofErr w:type="spellEnd"/>
      <w:r w:rsidR="000D1909">
        <w:rPr>
          <w:sz w:val="28"/>
          <w:szCs w:val="28"/>
        </w:rPr>
        <w:t>»</w:t>
      </w:r>
      <w:r w:rsidR="008375F7" w:rsidRPr="008375F7">
        <w:rPr>
          <w:sz w:val="28"/>
          <w:szCs w:val="28"/>
        </w:rPr>
        <w:t>, в отношении которого Министерство культуры Республики Т</w:t>
      </w:r>
      <w:r w:rsidR="008375F7" w:rsidRPr="008375F7">
        <w:rPr>
          <w:sz w:val="28"/>
          <w:szCs w:val="28"/>
        </w:rPr>
        <w:t>а</w:t>
      </w:r>
      <w:r w:rsidR="008375F7" w:rsidRPr="008375F7">
        <w:rPr>
          <w:sz w:val="28"/>
          <w:szCs w:val="28"/>
        </w:rPr>
        <w:t>тарстан осуществляет функции и полномочия учредителя, субсидии  из бюджета Республики Татарстан на обеспечение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Республике Татарстан на 2023 - 2030 годы», утвержденной</w:t>
      </w:r>
      <w:proofErr w:type="gramEnd"/>
      <w:r w:rsidR="008375F7" w:rsidRPr="008375F7">
        <w:rPr>
          <w:sz w:val="28"/>
          <w:szCs w:val="28"/>
        </w:rPr>
        <w:t xml:space="preserve"> постановлением Кабинета </w:t>
      </w:r>
      <w:proofErr w:type="spellStart"/>
      <w:proofErr w:type="gramStart"/>
      <w:r w:rsidR="008375F7" w:rsidRPr="008375F7">
        <w:rPr>
          <w:sz w:val="28"/>
          <w:szCs w:val="28"/>
        </w:rPr>
        <w:t>Ми-нистров</w:t>
      </w:r>
      <w:proofErr w:type="spellEnd"/>
      <w:proofErr w:type="gramEnd"/>
      <w:r w:rsidR="008375F7" w:rsidRPr="008375F7">
        <w:rPr>
          <w:sz w:val="28"/>
          <w:szCs w:val="28"/>
        </w:rPr>
        <w:t xml:space="preserve"> Республики Т</w:t>
      </w:r>
      <w:r w:rsidR="008375F7" w:rsidRPr="008375F7">
        <w:rPr>
          <w:sz w:val="28"/>
          <w:szCs w:val="28"/>
        </w:rPr>
        <w:t>а</w:t>
      </w:r>
      <w:r w:rsidR="008375F7" w:rsidRPr="008375F7">
        <w:rPr>
          <w:sz w:val="28"/>
          <w:szCs w:val="28"/>
        </w:rPr>
        <w:t>тарстан от 10.09.2020 № 821 «Об утверждении Государственной программы «С</w:t>
      </w:r>
      <w:r w:rsidR="008375F7" w:rsidRPr="008375F7">
        <w:rPr>
          <w:sz w:val="28"/>
          <w:szCs w:val="28"/>
        </w:rPr>
        <w:t>о</w:t>
      </w:r>
      <w:r w:rsidR="008375F7" w:rsidRPr="008375F7">
        <w:rPr>
          <w:sz w:val="28"/>
          <w:szCs w:val="28"/>
        </w:rPr>
        <w:t>хранение, изучение и развитие государственных языков Республики Татарстан и других языков в Республике Татарстан на 2023 - 2030 годы», в соответствии с абз</w:t>
      </w:r>
      <w:r w:rsidR="008375F7" w:rsidRPr="008375F7">
        <w:rPr>
          <w:sz w:val="28"/>
          <w:szCs w:val="28"/>
        </w:rPr>
        <w:t>а</w:t>
      </w:r>
      <w:r w:rsidR="008375F7" w:rsidRPr="008375F7">
        <w:rPr>
          <w:sz w:val="28"/>
          <w:szCs w:val="28"/>
        </w:rPr>
        <w:t>цем вторым пункта 1 статьи 78¹ Бюджетного кодекса Российской Федерации»</w:t>
      </w:r>
    </w:p>
    <w:p w:rsidR="00C24FB6" w:rsidRPr="00664A97" w:rsidRDefault="00C24FB6" w:rsidP="007711FD">
      <w:pPr>
        <w:overflowPunct/>
        <w:ind w:firstLine="708"/>
        <w:jc w:val="both"/>
        <w:textAlignment w:val="auto"/>
        <w:rPr>
          <w:sz w:val="28"/>
          <w:szCs w:val="28"/>
        </w:rPr>
      </w:pPr>
      <w:r w:rsidRPr="00664A97">
        <w:rPr>
          <w:sz w:val="28"/>
          <w:szCs w:val="28"/>
        </w:rPr>
        <w:t xml:space="preserve">2. </w:t>
      </w:r>
      <w:proofErr w:type="gramStart"/>
      <w:r w:rsidRPr="00664A97">
        <w:rPr>
          <w:sz w:val="28"/>
          <w:szCs w:val="28"/>
        </w:rPr>
        <w:t>Контроль за</w:t>
      </w:r>
      <w:proofErr w:type="gramEnd"/>
      <w:r w:rsidRPr="00664A97">
        <w:rPr>
          <w:sz w:val="28"/>
          <w:szCs w:val="28"/>
        </w:rPr>
        <w:t xml:space="preserve">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proofErr w:type="spellStart"/>
      <w:r w:rsidRPr="00664A97">
        <w:rPr>
          <w:rFonts w:eastAsia="Calibri"/>
          <w:sz w:val="28"/>
          <w:szCs w:val="28"/>
          <w:lang w:eastAsia="en-US"/>
        </w:rPr>
        <w:t>И.Х.Аюпова</w:t>
      </w:r>
      <w:proofErr w:type="spellEnd"/>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0D1909" w:rsidRDefault="000D1909" w:rsidP="00CB677F">
      <w:pPr>
        <w:overflowPunct/>
        <w:autoSpaceDE/>
        <w:adjustRightInd/>
        <w:textAlignment w:val="auto"/>
        <w:rPr>
          <w:rFonts w:eastAsia="Calibri"/>
          <w:sz w:val="28"/>
          <w:szCs w:val="28"/>
          <w:lang w:eastAsia="en-US"/>
        </w:rPr>
      </w:pPr>
    </w:p>
    <w:p w:rsidR="00125737" w:rsidRDefault="00125737"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006DD0" w:rsidRDefault="008375F7" w:rsidP="001617A5">
      <w:pPr>
        <w:overflowPunct/>
        <w:ind w:firstLine="709"/>
        <w:jc w:val="center"/>
        <w:textAlignment w:val="auto"/>
        <w:rPr>
          <w:sz w:val="28"/>
          <w:szCs w:val="28"/>
        </w:rPr>
      </w:pPr>
      <w:r w:rsidRPr="008375F7">
        <w:rPr>
          <w:sz w:val="28"/>
          <w:szCs w:val="28"/>
        </w:rPr>
        <w:t xml:space="preserve">определения объема и условий предоставления </w:t>
      </w:r>
      <w:r w:rsidR="009E4742" w:rsidRPr="009E4742">
        <w:rPr>
          <w:sz w:val="28"/>
          <w:szCs w:val="28"/>
        </w:rPr>
        <w:t>Государственному бюджетн</w:t>
      </w:r>
      <w:r w:rsidR="009E4742" w:rsidRPr="009E4742">
        <w:rPr>
          <w:sz w:val="28"/>
          <w:szCs w:val="28"/>
        </w:rPr>
        <w:t>о</w:t>
      </w:r>
      <w:r w:rsidR="009E4742" w:rsidRPr="009E4742">
        <w:rPr>
          <w:sz w:val="28"/>
          <w:szCs w:val="28"/>
        </w:rPr>
        <w:t>му учреждению</w:t>
      </w:r>
      <w:proofErr w:type="gramStart"/>
      <w:r w:rsidR="00E65DD0" w:rsidRPr="00E65DD0">
        <w:rPr>
          <w:sz w:val="28"/>
          <w:szCs w:val="28"/>
        </w:rPr>
        <w:t>«</w:t>
      </w:r>
      <w:r w:rsidR="000D1909">
        <w:rPr>
          <w:sz w:val="28"/>
          <w:szCs w:val="28"/>
        </w:rPr>
        <w:t>Т</w:t>
      </w:r>
      <w:proofErr w:type="gramEnd"/>
      <w:r w:rsidR="000D1909">
        <w:rPr>
          <w:sz w:val="28"/>
          <w:szCs w:val="28"/>
        </w:rPr>
        <w:t>атарский государственный театр кукол «</w:t>
      </w:r>
      <w:proofErr w:type="spellStart"/>
      <w:r w:rsidR="000D1909">
        <w:rPr>
          <w:sz w:val="28"/>
          <w:szCs w:val="28"/>
        </w:rPr>
        <w:t>Экият</w:t>
      </w:r>
      <w:proofErr w:type="spellEnd"/>
      <w:r w:rsidR="000D1909">
        <w:rPr>
          <w:sz w:val="28"/>
          <w:szCs w:val="28"/>
        </w:rPr>
        <w:t>»</w:t>
      </w:r>
      <w:r w:rsidRPr="008375F7">
        <w:rPr>
          <w:sz w:val="28"/>
          <w:szCs w:val="28"/>
        </w:rPr>
        <w:t>, в отношении к</w:t>
      </w:r>
      <w:r w:rsidRPr="008375F7">
        <w:rPr>
          <w:sz w:val="28"/>
          <w:szCs w:val="28"/>
        </w:rPr>
        <w:t>о</w:t>
      </w:r>
      <w:r w:rsidRPr="008375F7">
        <w:rPr>
          <w:sz w:val="28"/>
          <w:szCs w:val="28"/>
        </w:rPr>
        <w:t>торого Министерство культуры Республики Татарстан осуществляет функции и полномочия учредителя, субсидии  из бюджета Республики Татарстан на обеспеч</w:t>
      </w:r>
      <w:r w:rsidRPr="008375F7">
        <w:rPr>
          <w:sz w:val="28"/>
          <w:szCs w:val="28"/>
        </w:rPr>
        <w:t>е</w:t>
      </w:r>
      <w:r w:rsidRPr="008375F7">
        <w:rPr>
          <w:sz w:val="28"/>
          <w:szCs w:val="28"/>
        </w:rPr>
        <w:t>ние реализации пункта 6.15 Приложения № 2 к Государственной программе «С</w:t>
      </w:r>
      <w:r w:rsidRPr="008375F7">
        <w:rPr>
          <w:sz w:val="28"/>
          <w:szCs w:val="28"/>
        </w:rPr>
        <w:t>о</w:t>
      </w:r>
      <w:r w:rsidRPr="008375F7">
        <w:rPr>
          <w:sz w:val="28"/>
          <w:szCs w:val="28"/>
        </w:rPr>
        <w:t>хранение, изучение и развитие государственных языков Республики Татарстан и других языков в Республике Татарстан на 2023 - 2030 годы», утвержде</w:t>
      </w:r>
      <w:r w:rsidR="002E05AF">
        <w:rPr>
          <w:sz w:val="28"/>
          <w:szCs w:val="28"/>
        </w:rPr>
        <w:t>нной пост</w:t>
      </w:r>
      <w:r w:rsidR="002E05AF">
        <w:rPr>
          <w:sz w:val="28"/>
          <w:szCs w:val="28"/>
        </w:rPr>
        <w:t>а</w:t>
      </w:r>
      <w:r w:rsidR="002E05AF">
        <w:rPr>
          <w:sz w:val="28"/>
          <w:szCs w:val="28"/>
        </w:rPr>
        <w:t>новлением Кабинета Ми</w:t>
      </w:r>
      <w:r w:rsidRPr="008375F7">
        <w:rPr>
          <w:sz w:val="28"/>
          <w:szCs w:val="28"/>
        </w:rPr>
        <w:t>нистров Республики Татарстан от 10.09.2020 № 821 «Об у</w:t>
      </w:r>
      <w:r w:rsidRPr="008375F7">
        <w:rPr>
          <w:sz w:val="28"/>
          <w:szCs w:val="28"/>
        </w:rPr>
        <w:t>т</w:t>
      </w:r>
      <w:r w:rsidRPr="008375F7">
        <w:rPr>
          <w:sz w:val="28"/>
          <w:szCs w:val="28"/>
        </w:rPr>
        <w:t>верждении Государственной программы «Сохранение, изучение и развитие госуда</w:t>
      </w:r>
      <w:r w:rsidRPr="008375F7">
        <w:rPr>
          <w:sz w:val="28"/>
          <w:szCs w:val="28"/>
        </w:rPr>
        <w:t>р</w:t>
      </w:r>
      <w:r w:rsidRPr="008375F7">
        <w:rPr>
          <w:sz w:val="28"/>
          <w:szCs w:val="28"/>
        </w:rPr>
        <w:t>ственных языков Республики Татарстан и других языков в Республике Татарстан на 2023 - 2030 годы», в соответствии с абзацем вторым пункта 1 статьи 78¹ Бюджетн</w:t>
      </w:r>
      <w:r w:rsidRPr="008375F7">
        <w:rPr>
          <w:sz w:val="28"/>
          <w:szCs w:val="28"/>
        </w:rPr>
        <w:t>о</w:t>
      </w:r>
      <w:r w:rsidRPr="008375F7">
        <w:rPr>
          <w:sz w:val="28"/>
          <w:szCs w:val="28"/>
        </w:rPr>
        <w:t>го кодекса Российской Федерации»</w:t>
      </w:r>
    </w:p>
    <w:p w:rsidR="008375F7" w:rsidRPr="00664A97" w:rsidRDefault="008375F7" w:rsidP="00D0379F">
      <w:pPr>
        <w:overflowPunct/>
        <w:ind w:firstLine="709"/>
        <w:jc w:val="both"/>
        <w:textAlignment w:val="auto"/>
        <w:rPr>
          <w:sz w:val="28"/>
          <w:szCs w:val="28"/>
        </w:rPr>
      </w:pPr>
    </w:p>
    <w:p w:rsidR="007B344B" w:rsidRDefault="003C56C9" w:rsidP="007B344B">
      <w:pPr>
        <w:overflowPunct/>
        <w:ind w:firstLine="709"/>
        <w:jc w:val="both"/>
        <w:textAlignment w:val="auto"/>
        <w:rPr>
          <w:sz w:val="28"/>
          <w:szCs w:val="28"/>
        </w:rPr>
      </w:pPr>
      <w:r w:rsidRPr="00664A97">
        <w:rPr>
          <w:sz w:val="28"/>
          <w:szCs w:val="28"/>
        </w:rPr>
        <w:t xml:space="preserve">1. Настоящий Порядок устанавливает правила </w:t>
      </w:r>
      <w:r w:rsidR="000862A3" w:rsidRPr="00664A97">
        <w:rPr>
          <w:sz w:val="28"/>
          <w:szCs w:val="28"/>
        </w:rPr>
        <w:t>определения объема и условий предоставления</w:t>
      </w:r>
      <w:r w:rsidR="009E4742" w:rsidRPr="009E4742">
        <w:rPr>
          <w:sz w:val="28"/>
          <w:szCs w:val="28"/>
        </w:rPr>
        <w:t xml:space="preserve">Государственному бюджетному учреждению </w:t>
      </w:r>
      <w:r w:rsidR="00FE78CB" w:rsidRPr="00FE78CB">
        <w:rPr>
          <w:sz w:val="28"/>
          <w:szCs w:val="28"/>
        </w:rPr>
        <w:t>«</w:t>
      </w:r>
      <w:r w:rsidR="000D1909">
        <w:rPr>
          <w:sz w:val="28"/>
          <w:szCs w:val="28"/>
        </w:rPr>
        <w:t>Татарский государс</w:t>
      </w:r>
      <w:r w:rsidR="000D1909">
        <w:rPr>
          <w:sz w:val="28"/>
          <w:szCs w:val="28"/>
        </w:rPr>
        <w:t>т</w:t>
      </w:r>
      <w:r w:rsidR="000D1909">
        <w:rPr>
          <w:sz w:val="28"/>
          <w:szCs w:val="28"/>
        </w:rPr>
        <w:t>венный театр кукол «</w:t>
      </w:r>
      <w:proofErr w:type="spellStart"/>
      <w:r w:rsidR="000D1909">
        <w:rPr>
          <w:sz w:val="28"/>
          <w:szCs w:val="28"/>
        </w:rPr>
        <w:t>Экият</w:t>
      </w:r>
      <w:proofErr w:type="spellEnd"/>
      <w:proofErr w:type="gramStart"/>
      <w:r w:rsidR="000D1909">
        <w:rPr>
          <w:sz w:val="28"/>
          <w:szCs w:val="28"/>
        </w:rPr>
        <w:t>»</w:t>
      </w:r>
      <w:r w:rsidR="00607608" w:rsidRPr="00664A97">
        <w:rPr>
          <w:sz w:val="28"/>
          <w:szCs w:val="28"/>
        </w:rPr>
        <w:t>(</w:t>
      </w:r>
      <w:proofErr w:type="gramEnd"/>
      <w:r w:rsidR="00607608" w:rsidRPr="00664A97">
        <w:rPr>
          <w:sz w:val="28"/>
          <w:szCs w:val="28"/>
        </w:rPr>
        <w:t>далее – Учреждение)</w:t>
      </w:r>
      <w:r w:rsidR="000862A3" w:rsidRPr="00664A97">
        <w:rPr>
          <w:sz w:val="28"/>
          <w:szCs w:val="28"/>
        </w:rPr>
        <w:t>, в отношении которого Мин</w:t>
      </w:r>
      <w:r w:rsidR="000862A3" w:rsidRPr="00664A97">
        <w:rPr>
          <w:sz w:val="28"/>
          <w:szCs w:val="28"/>
        </w:rPr>
        <w:t>и</w:t>
      </w:r>
      <w:r w:rsidR="000862A3" w:rsidRPr="00664A97">
        <w:rPr>
          <w:sz w:val="28"/>
          <w:szCs w:val="28"/>
        </w:rPr>
        <w:t>стерство культуры Республики Татарстан осуществляет функции и полномочия у</w:t>
      </w:r>
      <w:r w:rsidR="000862A3" w:rsidRPr="00664A97">
        <w:rPr>
          <w:sz w:val="28"/>
          <w:szCs w:val="28"/>
        </w:rPr>
        <w:t>ч</w:t>
      </w:r>
      <w:r w:rsidR="000862A3" w:rsidRPr="00664A97">
        <w:rPr>
          <w:sz w:val="28"/>
          <w:szCs w:val="28"/>
        </w:rPr>
        <w:t xml:space="preserve">редителя, субсидии  из бюджета Республики Татарстан на обеспечение реализации </w:t>
      </w:r>
      <w:r w:rsidR="001617A5">
        <w:rPr>
          <w:rFonts w:eastAsia="Calibri"/>
          <w:sz w:val="28"/>
          <w:szCs w:val="28"/>
          <w:lang w:eastAsia="en-US"/>
        </w:rPr>
        <w:t>пункта 6.15</w:t>
      </w:r>
      <w:r w:rsidR="007B344B" w:rsidRPr="00125737">
        <w:rPr>
          <w:sz w:val="28"/>
          <w:szCs w:val="28"/>
        </w:rPr>
        <w:t>Приложения № 2 к Государственной программе «Сохранение, изучение и развитиегосударственных языков Республики Татарстан и других языков в Ре</w:t>
      </w:r>
      <w:r w:rsidR="007B344B" w:rsidRPr="00125737">
        <w:rPr>
          <w:sz w:val="28"/>
          <w:szCs w:val="28"/>
        </w:rPr>
        <w:t>с</w:t>
      </w:r>
      <w:r w:rsidR="007B344B" w:rsidRPr="00125737">
        <w:rPr>
          <w:sz w:val="28"/>
          <w:szCs w:val="28"/>
        </w:rPr>
        <w:t>публике Татарстан на 2023 - 2030 годы», утвержденной постановлением Кабинета Министров Республики Татарстан от 10.09.2020 № 821 «Об утверждении Госуда</w:t>
      </w:r>
      <w:r w:rsidR="007B344B" w:rsidRPr="00125737">
        <w:rPr>
          <w:sz w:val="28"/>
          <w:szCs w:val="28"/>
        </w:rPr>
        <w:t>р</w:t>
      </w:r>
      <w:r w:rsidR="007B344B" w:rsidRPr="00125737">
        <w:rPr>
          <w:sz w:val="28"/>
          <w:szCs w:val="28"/>
        </w:rPr>
        <w:t>ственной программы «Сохранение, изучение и развитие государственных языков Республики Татарстан и других языков в Республике Татарстан на 2023 - 2030 г</w:t>
      </w:r>
      <w:r w:rsidR="007B344B" w:rsidRPr="00125737">
        <w:rPr>
          <w:sz w:val="28"/>
          <w:szCs w:val="28"/>
        </w:rPr>
        <w:t>о</w:t>
      </w:r>
      <w:r w:rsidR="007B344B" w:rsidRPr="00125737">
        <w:rPr>
          <w:sz w:val="28"/>
          <w:szCs w:val="28"/>
        </w:rPr>
        <w:t>ды</w:t>
      </w:r>
      <w:proofErr w:type="gramStart"/>
      <w:r w:rsidR="007B344B" w:rsidRPr="00125737">
        <w:rPr>
          <w:sz w:val="28"/>
          <w:szCs w:val="28"/>
        </w:rPr>
        <w:t>»</w:t>
      </w:r>
      <w:r w:rsidR="007B344B" w:rsidRPr="00664A97">
        <w:rPr>
          <w:sz w:val="28"/>
          <w:szCs w:val="28"/>
        </w:rPr>
        <w:t>(</w:t>
      </w:r>
      <w:proofErr w:type="gramEnd"/>
      <w:r w:rsidR="007B344B" w:rsidRPr="00664A97">
        <w:rPr>
          <w:sz w:val="28"/>
          <w:szCs w:val="28"/>
        </w:rPr>
        <w:t xml:space="preserve">далее </w:t>
      </w:r>
      <w:r w:rsidR="007B344B" w:rsidRPr="00664A97">
        <w:rPr>
          <w:sz w:val="28"/>
          <w:szCs w:val="28"/>
        </w:rPr>
        <w:sym w:font="Symbol" w:char="F02D"/>
      </w:r>
      <w:r w:rsidR="007B344B" w:rsidRPr="00664A97">
        <w:rPr>
          <w:sz w:val="28"/>
          <w:szCs w:val="28"/>
        </w:rPr>
        <w:t xml:space="preserve"> Порядок).</w:t>
      </w:r>
    </w:p>
    <w:p w:rsidR="00C56EB8" w:rsidRPr="00664A97" w:rsidRDefault="00C56EB8" w:rsidP="007B344B">
      <w:pPr>
        <w:overflowPunct/>
        <w:ind w:firstLine="709"/>
        <w:jc w:val="both"/>
        <w:textAlignment w:val="auto"/>
        <w:rPr>
          <w:sz w:val="28"/>
          <w:szCs w:val="28"/>
        </w:rPr>
      </w:pPr>
      <w:r w:rsidRPr="00664A97">
        <w:rPr>
          <w:sz w:val="28"/>
          <w:szCs w:val="28"/>
        </w:rPr>
        <w:t>2. Основные понятия, используемые в настоящем Порядке:</w:t>
      </w:r>
    </w:p>
    <w:p w:rsidR="003C56C9" w:rsidRPr="00664A97" w:rsidRDefault="00C56EB8" w:rsidP="007B344B">
      <w:pPr>
        <w:overflowPunct/>
        <w:ind w:firstLine="709"/>
        <w:jc w:val="both"/>
        <w:textAlignment w:val="auto"/>
        <w:rPr>
          <w:sz w:val="28"/>
          <w:szCs w:val="28"/>
        </w:rPr>
      </w:pPr>
      <w:proofErr w:type="gramStart"/>
      <w:r w:rsidRPr="00664A97">
        <w:rPr>
          <w:sz w:val="28"/>
          <w:szCs w:val="28"/>
        </w:rPr>
        <w:t xml:space="preserve">Мероприятие </w:t>
      </w:r>
      <w:r w:rsidRPr="00664A97">
        <w:rPr>
          <w:sz w:val="28"/>
          <w:szCs w:val="28"/>
        </w:rPr>
        <w:sym w:font="Symbol" w:char="F02D"/>
      </w:r>
      <w:r w:rsidR="007C683B" w:rsidRPr="00664A97">
        <w:rPr>
          <w:sz w:val="28"/>
          <w:szCs w:val="28"/>
        </w:rPr>
        <w:t xml:space="preserve">пункт </w:t>
      </w:r>
      <w:r w:rsidR="001617A5">
        <w:rPr>
          <w:sz w:val="28"/>
          <w:szCs w:val="28"/>
        </w:rPr>
        <w:t xml:space="preserve">6.15 </w:t>
      </w:r>
      <w:r w:rsidR="00CB3246" w:rsidRPr="00125737">
        <w:rPr>
          <w:sz w:val="28"/>
          <w:szCs w:val="28"/>
        </w:rPr>
        <w:t>Приложения № 2 к Государственной программе «Сохранение, изучение и развитиегосударственных языков Республики Татарстан и других языков в Республике Татарстан на 2023 - 2030 годы», утвержденной пост</w:t>
      </w:r>
      <w:r w:rsidR="00CB3246" w:rsidRPr="00125737">
        <w:rPr>
          <w:sz w:val="28"/>
          <w:szCs w:val="28"/>
        </w:rPr>
        <w:t>а</w:t>
      </w:r>
      <w:r w:rsidR="00CB3246" w:rsidRPr="00125737">
        <w:rPr>
          <w:sz w:val="28"/>
          <w:szCs w:val="28"/>
        </w:rPr>
        <w:t>новлением Кабинета Министров Республики Татарстан от 10.09.2020 № 821 «Об у</w:t>
      </w:r>
      <w:r w:rsidR="00CB3246" w:rsidRPr="00125737">
        <w:rPr>
          <w:sz w:val="28"/>
          <w:szCs w:val="28"/>
        </w:rPr>
        <w:t>т</w:t>
      </w:r>
      <w:r w:rsidR="00CB3246" w:rsidRPr="00125737">
        <w:rPr>
          <w:sz w:val="28"/>
          <w:szCs w:val="28"/>
        </w:rPr>
        <w:t>верждении Государственной программы «Сохранение, изучение и развитие госуда</w:t>
      </w:r>
      <w:r w:rsidR="00CB3246" w:rsidRPr="00125737">
        <w:rPr>
          <w:sz w:val="28"/>
          <w:szCs w:val="28"/>
        </w:rPr>
        <w:t>р</w:t>
      </w:r>
      <w:r w:rsidR="00CB3246" w:rsidRPr="00125737">
        <w:rPr>
          <w:sz w:val="28"/>
          <w:szCs w:val="28"/>
        </w:rPr>
        <w:t>ственных языков Республики Татарстан и других языков в Республике Татарстан на 2023 - 2030 годы»</w:t>
      </w:r>
      <w:r w:rsidR="00CB3246">
        <w:rPr>
          <w:sz w:val="28"/>
          <w:szCs w:val="28"/>
        </w:rPr>
        <w:t>.</w:t>
      </w:r>
      <w:proofErr w:type="gramEnd"/>
    </w:p>
    <w:p w:rsidR="003C559F" w:rsidRPr="00664A97" w:rsidRDefault="003C559F" w:rsidP="003C559F">
      <w:pPr>
        <w:overflowPunct/>
        <w:ind w:firstLine="709"/>
        <w:jc w:val="both"/>
        <w:textAlignment w:val="auto"/>
        <w:rPr>
          <w:sz w:val="28"/>
          <w:szCs w:val="28"/>
        </w:rPr>
      </w:pPr>
      <w:r w:rsidRPr="00664A97">
        <w:rPr>
          <w:sz w:val="28"/>
          <w:szCs w:val="28"/>
        </w:rPr>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B35528">
      <w:pPr>
        <w:overflowPunct/>
        <w:ind w:firstLine="709"/>
        <w:jc w:val="both"/>
        <w:textAlignment w:val="auto"/>
        <w:rPr>
          <w:sz w:val="28"/>
          <w:szCs w:val="28"/>
        </w:rPr>
      </w:pPr>
      <w:r w:rsidRPr="00664A97">
        <w:rPr>
          <w:sz w:val="28"/>
          <w:szCs w:val="28"/>
        </w:rPr>
        <w:lastRenderedPageBreak/>
        <w:t xml:space="preserve">субсидия </w:t>
      </w:r>
      <w:r w:rsidRPr="00664A97">
        <w:rPr>
          <w:sz w:val="28"/>
          <w:szCs w:val="28"/>
        </w:rPr>
        <w:sym w:font="Symbol" w:char="F02D"/>
      </w:r>
      <w:proofErr w:type="gramStart"/>
      <w:r w:rsidRPr="00664A97">
        <w:rPr>
          <w:sz w:val="28"/>
          <w:szCs w:val="28"/>
        </w:rPr>
        <w:t>субсидия</w:t>
      </w:r>
      <w:proofErr w:type="gramEnd"/>
      <w:r w:rsidRPr="00664A97">
        <w:rPr>
          <w:sz w:val="28"/>
          <w:szCs w:val="28"/>
        </w:rPr>
        <w:t>,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B35528">
      <w:pPr>
        <w:overflowPunct/>
        <w:ind w:firstLine="709"/>
        <w:jc w:val="both"/>
        <w:textAlignment w:val="auto"/>
        <w:rPr>
          <w:sz w:val="28"/>
          <w:szCs w:val="28"/>
        </w:rPr>
      </w:pPr>
      <w:r w:rsidRPr="00664A97">
        <w:rPr>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p>
    <w:p w:rsidR="00006DD0" w:rsidRDefault="00E23745" w:rsidP="00B35528">
      <w:pPr>
        <w:overflowPunct/>
        <w:ind w:firstLine="709"/>
        <w:jc w:val="both"/>
        <w:textAlignment w:val="auto"/>
        <w:rPr>
          <w:sz w:val="28"/>
          <w:szCs w:val="28"/>
        </w:rPr>
      </w:pPr>
      <w:r w:rsidRPr="00664A97">
        <w:rPr>
          <w:sz w:val="28"/>
          <w:szCs w:val="28"/>
        </w:rPr>
        <w:t xml:space="preserve">3. Субсидия предоставляется Учреждению в целях реализации </w:t>
      </w:r>
      <w:r w:rsidR="002E05AF">
        <w:rPr>
          <w:sz w:val="28"/>
          <w:szCs w:val="28"/>
        </w:rPr>
        <w:t>следующего</w:t>
      </w:r>
      <w:r w:rsidR="002E05AF" w:rsidRPr="00664A97">
        <w:rPr>
          <w:sz w:val="28"/>
          <w:szCs w:val="28"/>
        </w:rPr>
        <w:t xml:space="preserve"> Мероприят</w:t>
      </w:r>
      <w:r w:rsidR="002E05AF">
        <w:rPr>
          <w:sz w:val="28"/>
          <w:szCs w:val="28"/>
        </w:rPr>
        <w:t xml:space="preserve">ия </w:t>
      </w:r>
      <w:r w:rsidR="002E05AF">
        <w:rPr>
          <w:sz w:val="28"/>
          <w:szCs w:val="28"/>
        </w:rPr>
        <w:sym w:font="Symbol" w:char="F02D"/>
      </w:r>
      <w:r w:rsidR="002E05AF">
        <w:rPr>
          <w:sz w:val="28"/>
          <w:szCs w:val="28"/>
        </w:rPr>
        <w:t>в</w:t>
      </w:r>
      <w:r w:rsidR="001617A5" w:rsidRPr="001617A5">
        <w:rPr>
          <w:sz w:val="28"/>
          <w:szCs w:val="28"/>
        </w:rPr>
        <w:t>ыездные постановки театров Республики Татарстан для обуча</w:t>
      </w:r>
      <w:r w:rsidR="001617A5" w:rsidRPr="001617A5">
        <w:rPr>
          <w:sz w:val="28"/>
          <w:szCs w:val="28"/>
        </w:rPr>
        <w:t>ю</w:t>
      </w:r>
      <w:r w:rsidR="001617A5" w:rsidRPr="001617A5">
        <w:rPr>
          <w:sz w:val="28"/>
          <w:szCs w:val="28"/>
        </w:rPr>
        <w:t xml:space="preserve">щихся образовательных организаций муниципальных образований </w:t>
      </w:r>
      <w:r w:rsidR="002E05AF" w:rsidRPr="002E05AF">
        <w:rPr>
          <w:sz w:val="28"/>
          <w:szCs w:val="28"/>
        </w:rPr>
        <w:t>Республики Т</w:t>
      </w:r>
      <w:r w:rsidR="002E05AF" w:rsidRPr="002E05AF">
        <w:rPr>
          <w:sz w:val="28"/>
          <w:szCs w:val="28"/>
        </w:rPr>
        <w:t>а</w:t>
      </w:r>
      <w:r w:rsidR="002E05AF" w:rsidRPr="002E05AF">
        <w:rPr>
          <w:sz w:val="28"/>
          <w:szCs w:val="28"/>
        </w:rPr>
        <w:t>тарстан</w:t>
      </w:r>
      <w:r w:rsidR="002E05AF">
        <w:rPr>
          <w:sz w:val="28"/>
          <w:szCs w:val="28"/>
        </w:rPr>
        <w:t>.</w:t>
      </w:r>
    </w:p>
    <w:p w:rsidR="00B35528" w:rsidRPr="00664A97" w:rsidRDefault="00B35528" w:rsidP="00C15235">
      <w:pPr>
        <w:overflowPunct/>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справку налогового органа по состоянию на первое число месяца, в котором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 xml:space="preserve">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w:t>
      </w:r>
      <w:r w:rsidRPr="00664A97">
        <w:rPr>
          <w:sz w:val="28"/>
          <w:szCs w:val="28"/>
        </w:rPr>
        <w:t>ж</w:t>
      </w:r>
      <w:r w:rsidRPr="00664A97">
        <w:rPr>
          <w:sz w:val="28"/>
          <w:szCs w:val="28"/>
        </w:rPr>
        <w:t>дения, предотвращение аварийной (чрезвычайной) ситуации, ликвидацию последс</w:t>
      </w:r>
      <w:r w:rsidRPr="00664A97">
        <w:rPr>
          <w:sz w:val="28"/>
          <w:szCs w:val="28"/>
        </w:rPr>
        <w:t>т</w:t>
      </w:r>
      <w:r w:rsidRPr="00664A97">
        <w:rPr>
          <w:sz w:val="28"/>
          <w:szCs w:val="28"/>
        </w:rPr>
        <w:t>вий и осуществление восстановительных работ вслучае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
    <w:p w:rsidR="00741B13" w:rsidRPr="00664A97" w:rsidRDefault="00741B13" w:rsidP="001A40D1">
      <w:pPr>
        <w:overflowPunct/>
        <w:ind w:firstLine="709"/>
        <w:jc w:val="both"/>
        <w:textAlignment w:val="auto"/>
        <w:rPr>
          <w:sz w:val="28"/>
          <w:szCs w:val="28"/>
        </w:rPr>
      </w:pPr>
      <w:r w:rsidRPr="00664A97">
        <w:rPr>
          <w:sz w:val="28"/>
          <w:szCs w:val="28"/>
        </w:rPr>
        <w:t>Представляемые документы должны быть напечатаны разборчиво. Письме</w:t>
      </w:r>
      <w:r w:rsidRPr="00664A97">
        <w:rPr>
          <w:sz w:val="28"/>
          <w:szCs w:val="28"/>
        </w:rPr>
        <w:t>н</w:t>
      </w:r>
      <w:r w:rsidRPr="00664A97">
        <w:rPr>
          <w:sz w:val="28"/>
          <w:szCs w:val="28"/>
        </w:rPr>
        <w:t>ное обращение руководителя Учреждения должно быть скреплено печатью (при н</w:t>
      </w:r>
      <w:r w:rsidRPr="00664A97">
        <w:rPr>
          <w:sz w:val="28"/>
          <w:szCs w:val="28"/>
        </w:rPr>
        <w:t>а</w:t>
      </w:r>
      <w:r w:rsidRPr="00664A97">
        <w:rPr>
          <w:sz w:val="28"/>
          <w:szCs w:val="28"/>
        </w:rPr>
        <w:lastRenderedPageBreak/>
        <w:t>личии) Учреждения и заверено подписью уполномоченного на то лица или собс</w:t>
      </w:r>
      <w:r w:rsidRPr="00664A97">
        <w:rPr>
          <w:sz w:val="28"/>
          <w:szCs w:val="28"/>
        </w:rPr>
        <w:t>т</w:t>
      </w:r>
      <w:r w:rsidRPr="00664A97">
        <w:rPr>
          <w:sz w:val="28"/>
          <w:szCs w:val="28"/>
        </w:rPr>
        <w:t xml:space="preserve">венноручно </w:t>
      </w:r>
      <w:proofErr w:type="gramStart"/>
      <w:r w:rsidRPr="00664A97">
        <w:rPr>
          <w:sz w:val="28"/>
          <w:szCs w:val="28"/>
        </w:rPr>
        <w:t>заверена</w:t>
      </w:r>
      <w:proofErr w:type="gramEnd"/>
      <w:r w:rsidRPr="00664A97">
        <w:rPr>
          <w:sz w:val="28"/>
          <w:szCs w:val="28"/>
        </w:rPr>
        <w:t xml:space="preserve"> руководителем Учреждения. Все расходы по подготовке док</w:t>
      </w:r>
      <w:r w:rsidRPr="00664A97">
        <w:rPr>
          <w:sz w:val="28"/>
          <w:szCs w:val="28"/>
        </w:rPr>
        <w:t>у</w:t>
      </w:r>
      <w:r w:rsidRPr="00664A97">
        <w:rPr>
          <w:sz w:val="28"/>
          <w:szCs w:val="28"/>
        </w:rPr>
        <w:t>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w:t>
      </w:r>
      <w:r w:rsidRPr="00664A97">
        <w:rPr>
          <w:sz w:val="28"/>
          <w:szCs w:val="28"/>
        </w:rPr>
        <w:t>ч</w:t>
      </w:r>
      <w:r w:rsidRPr="00664A97">
        <w:rPr>
          <w:sz w:val="28"/>
          <w:szCs w:val="28"/>
        </w:rPr>
        <w:t>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10рабочих дней со дня </w:t>
      </w:r>
      <w:r w:rsidR="00086D12" w:rsidRPr="00664A97">
        <w:rPr>
          <w:sz w:val="28"/>
          <w:szCs w:val="28"/>
        </w:rPr>
        <w:t xml:space="preserve">получения </w:t>
      </w:r>
      <w:r w:rsidRPr="00664A97">
        <w:rPr>
          <w:sz w:val="28"/>
          <w:szCs w:val="28"/>
        </w:rPr>
        <w:t>Заявки, представле</w:t>
      </w:r>
      <w:r w:rsidRPr="00664A97">
        <w:rPr>
          <w:sz w:val="28"/>
          <w:szCs w:val="28"/>
        </w:rPr>
        <w:t>н</w:t>
      </w:r>
      <w:r w:rsidRPr="00664A97">
        <w:rPr>
          <w:sz w:val="28"/>
          <w:szCs w:val="28"/>
        </w:rPr>
        <w:t>ной в соответствии с пунктом 4 настоящего Порядка, рассматривает ее, проверяет полноту и достоверность содержащихся в ней сведений и уведомляет Учреждение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Основаниями для отказа в предоставлении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несоответствие представленных Учреждением документов требованиям, о</w:t>
      </w:r>
      <w:r w:rsidRPr="00664A97">
        <w:rPr>
          <w:sz w:val="28"/>
          <w:szCs w:val="28"/>
        </w:rPr>
        <w:t>п</w:t>
      </w:r>
      <w:r w:rsidRPr="00664A97">
        <w:rPr>
          <w:sz w:val="28"/>
          <w:szCs w:val="28"/>
        </w:rPr>
        <w:t>ределенным в пункте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 для досрочного прекращения соглашения по решению Учредителя в одностороннем порядке, в том числе в связи </w:t>
      </w:r>
      <w:proofErr w:type="gramStart"/>
      <w:r w:rsidRPr="00664A97">
        <w:rPr>
          <w:sz w:val="28"/>
          <w:szCs w:val="28"/>
        </w:rPr>
        <w:t>с</w:t>
      </w:r>
      <w:proofErr w:type="gramEnd"/>
      <w:r w:rsidRPr="00664A97">
        <w:rPr>
          <w:sz w:val="28"/>
          <w:szCs w:val="28"/>
        </w:rPr>
        <w:t>:</w:t>
      </w:r>
    </w:p>
    <w:p w:rsidR="00741B13" w:rsidRPr="00664A97" w:rsidRDefault="00741B13" w:rsidP="001A40D1">
      <w:pPr>
        <w:overflowPunct/>
        <w:ind w:firstLine="709"/>
        <w:jc w:val="both"/>
        <w:textAlignment w:val="auto"/>
        <w:rPr>
          <w:sz w:val="28"/>
          <w:szCs w:val="28"/>
        </w:rPr>
      </w:pPr>
      <w:r w:rsidRPr="00664A97">
        <w:rPr>
          <w:sz w:val="28"/>
          <w:szCs w:val="28"/>
        </w:rPr>
        <w:lastRenderedPageBreak/>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запрет на расторжение соглашения Учреждением в одностороннем порядке.</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1</w:t>
      </w:r>
      <w:proofErr w:type="gramEnd"/>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2</w:t>
      </w:r>
      <w:proofErr w:type="gramEnd"/>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4</w:t>
      </w:r>
      <w:proofErr w:type="gramEnd"/>
      <w:r w:rsidR="00B7601D" w:rsidRPr="00664A97">
        <w:rPr>
          <w:sz w:val="28"/>
          <w:szCs w:val="28"/>
        </w:rPr>
        <w:sym w:font="Symbol" w:char="F02D"/>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альных активов, непроизведенных активов, материальных запасов, регулируемые 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t>8. На первое число месяца, в котором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lastRenderedPageBreak/>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r w:rsidRPr="00664A97">
        <w:rPr>
          <w:sz w:val="28"/>
          <w:szCs w:val="28"/>
        </w:rPr>
        <w:t xml:space="preserve">у Учреждения отсутствует просроченная задолженность по возврату в бюджет Республики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w:t>
      </w:r>
      <w:r w:rsidRPr="00664A97">
        <w:rPr>
          <w:sz w:val="28"/>
          <w:szCs w:val="28"/>
        </w:rPr>
        <w:t>с</w:t>
      </w:r>
      <w:r w:rsidRPr="00664A97">
        <w:rPr>
          <w:sz w:val="28"/>
          <w:szCs w:val="28"/>
        </w:rPr>
        <w:t>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8"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9"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w:t>
      </w:r>
      <w:r w:rsidR="003F0078" w:rsidRPr="00664A97">
        <w:rPr>
          <w:sz w:val="28"/>
          <w:szCs w:val="28"/>
        </w:rPr>
        <w:t>я</w:t>
      </w:r>
      <w:r w:rsidR="003F0078" w:rsidRPr="00664A97">
        <w:rPr>
          <w:sz w:val="28"/>
          <w:szCs w:val="28"/>
        </w:rPr>
        <w:t>тий</w:t>
      </w:r>
      <w:r w:rsidR="00607608" w:rsidRPr="00664A97">
        <w:rPr>
          <w:sz w:val="28"/>
          <w:szCs w:val="28"/>
        </w:rPr>
        <w:t>,</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10. Учредитель перечисляет субсидию в полном объеме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предо</w:t>
      </w:r>
      <w:r w:rsidRPr="00664A97">
        <w:rPr>
          <w:rFonts w:eastAsia="Calibri"/>
          <w:sz w:val="28"/>
          <w:szCs w:val="28"/>
          <w:lang w:eastAsia="en-US"/>
        </w:rPr>
        <w:t>с</w:t>
      </w:r>
      <w:r w:rsidRPr="00664A97">
        <w:rPr>
          <w:rFonts w:eastAsia="Calibri"/>
          <w:sz w:val="28"/>
          <w:szCs w:val="28"/>
          <w:lang w:eastAsia="en-US"/>
        </w:rPr>
        <w:t>тавления субсидии, по форме в соответствии с приложением № 4 к настоящему П</w:t>
      </w:r>
      <w:r w:rsidRPr="00664A97">
        <w:rPr>
          <w:rFonts w:eastAsia="Calibri"/>
          <w:sz w:val="28"/>
          <w:szCs w:val="28"/>
          <w:lang w:eastAsia="en-US"/>
        </w:rPr>
        <w:t>о</w:t>
      </w:r>
      <w:r w:rsidRPr="00664A97">
        <w:rPr>
          <w:rFonts w:eastAsia="Calibri"/>
          <w:sz w:val="28"/>
          <w:szCs w:val="28"/>
          <w:lang w:eastAsia="en-US"/>
        </w:rPr>
        <w:t>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таны разборчиво. Исправления не допускаются, за исключением исправлений, скр</w:t>
      </w:r>
      <w:r w:rsidRPr="00664A97">
        <w:rPr>
          <w:rFonts w:eastAsia="Calibri"/>
          <w:sz w:val="28"/>
          <w:szCs w:val="28"/>
          <w:lang w:eastAsia="en-US"/>
        </w:rPr>
        <w:t>е</w:t>
      </w:r>
      <w:r w:rsidRPr="00664A97">
        <w:rPr>
          <w:rFonts w:eastAsia="Calibri"/>
          <w:sz w:val="28"/>
          <w:szCs w:val="28"/>
          <w:lang w:eastAsia="en-US"/>
        </w:rPr>
        <w:t>пленных печатью (при наличии) Учреждения и заверенных подписью уполномоче</w:t>
      </w:r>
      <w:r w:rsidRPr="00664A97">
        <w:rPr>
          <w:rFonts w:eastAsia="Calibri"/>
          <w:sz w:val="28"/>
          <w:szCs w:val="28"/>
          <w:lang w:eastAsia="en-US"/>
        </w:rPr>
        <w:t>н</w:t>
      </w:r>
      <w:r w:rsidRPr="00664A97">
        <w:rPr>
          <w:rFonts w:eastAsia="Calibri"/>
          <w:sz w:val="28"/>
          <w:szCs w:val="28"/>
          <w:lang w:eastAsia="en-US"/>
        </w:rPr>
        <w:t>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 xml:space="preserve">Раздел IV. Порядок осуществления </w:t>
      </w:r>
      <w:proofErr w:type="gramStart"/>
      <w:r w:rsidRPr="00664A97">
        <w:rPr>
          <w:rFonts w:eastAsia="Calibri"/>
          <w:sz w:val="28"/>
          <w:szCs w:val="28"/>
          <w:lang w:eastAsia="en-US"/>
        </w:rPr>
        <w:t>контроля за</w:t>
      </w:r>
      <w:proofErr w:type="gramEnd"/>
      <w:r w:rsidRPr="00664A97">
        <w:rPr>
          <w:rFonts w:eastAsia="Calibri"/>
          <w:sz w:val="28"/>
          <w:szCs w:val="28"/>
          <w:lang w:eastAsia="en-US"/>
        </w:rPr>
        <w:t xml:space="preserve">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 xml:space="preserve">троля осуществляет </w:t>
      </w:r>
      <w:proofErr w:type="gramStart"/>
      <w:r w:rsidRPr="00664A97">
        <w:rPr>
          <w:rFonts w:eastAsia="Calibri"/>
          <w:sz w:val="28"/>
          <w:szCs w:val="28"/>
          <w:lang w:eastAsia="en-US"/>
        </w:rPr>
        <w:t>контроль за</w:t>
      </w:r>
      <w:proofErr w:type="gramEnd"/>
      <w:r w:rsidRPr="00664A97">
        <w:rPr>
          <w:rFonts w:eastAsia="Calibri"/>
          <w:sz w:val="28"/>
          <w:szCs w:val="28"/>
          <w:lang w:eastAsia="en-US"/>
        </w:rPr>
        <w:t xml:space="preserve"> соблюдением целей и условий предоставления У</w:t>
      </w:r>
      <w:r w:rsidRPr="00664A97">
        <w:rPr>
          <w:rFonts w:eastAsia="Calibri"/>
          <w:sz w:val="28"/>
          <w:szCs w:val="28"/>
          <w:lang w:eastAsia="en-US"/>
        </w:rPr>
        <w:t>ч</w:t>
      </w:r>
      <w:r w:rsidRPr="00664A97">
        <w:rPr>
          <w:rFonts w:eastAsia="Calibri"/>
          <w:sz w:val="28"/>
          <w:szCs w:val="28"/>
          <w:lang w:eastAsia="en-US"/>
        </w:rPr>
        <w:t>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spellStart"/>
      <w:r w:rsidRPr="00664A97">
        <w:rPr>
          <w:rFonts w:eastAsia="Calibri"/>
          <w:sz w:val="28"/>
          <w:szCs w:val="28"/>
          <w:lang w:eastAsia="en-US"/>
        </w:rPr>
        <w:t>недостижение</w:t>
      </w:r>
      <w:proofErr w:type="spellEnd"/>
      <w:r w:rsidRPr="00664A97">
        <w:rPr>
          <w:rFonts w:eastAsia="Calibri"/>
          <w:sz w:val="28"/>
          <w:szCs w:val="28"/>
          <w:lang w:eastAsia="en-US"/>
        </w:rPr>
        <w:t xml:space="preserve">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тов), определенных в приложении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14. </w:t>
      </w:r>
      <w:proofErr w:type="gramStart"/>
      <w:r w:rsidRPr="00664A97">
        <w:rPr>
          <w:rFonts w:eastAsia="Calibri"/>
          <w:sz w:val="28"/>
          <w:szCs w:val="28"/>
          <w:lang w:eastAsia="en-US"/>
        </w:rPr>
        <w:t>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В случае </w:t>
      </w:r>
      <w:proofErr w:type="spellStart"/>
      <w:r w:rsidRPr="00664A97">
        <w:rPr>
          <w:rFonts w:eastAsia="Calibri"/>
          <w:sz w:val="28"/>
          <w:szCs w:val="28"/>
          <w:lang w:eastAsia="en-US"/>
        </w:rPr>
        <w:t>недостижения</w:t>
      </w:r>
      <w:proofErr w:type="spellEnd"/>
      <w:r w:rsidRPr="00664A97">
        <w:rPr>
          <w:rFonts w:eastAsia="Calibri"/>
          <w:sz w:val="28"/>
          <w:szCs w:val="28"/>
          <w:lang w:eastAsia="en-US"/>
        </w:rPr>
        <w:t xml:space="preserve">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gramStart"/>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w:t>
      </w:r>
      <w:r w:rsidRPr="00664A97">
        <w:rPr>
          <w:rFonts w:eastAsia="Calibri"/>
          <w:sz w:val="28"/>
          <w:szCs w:val="28"/>
          <w:lang w:eastAsia="en-US"/>
        </w:rPr>
        <w:t>р</w:t>
      </w:r>
      <w:r w:rsidRPr="00664A97">
        <w:rPr>
          <w:rFonts w:eastAsia="Calibri"/>
          <w:sz w:val="28"/>
          <w:szCs w:val="28"/>
          <w:lang w:eastAsia="en-US"/>
        </w:rPr>
        <w:lastRenderedPageBreak/>
        <w:t>ждающих наличие и объем указанных</w:t>
      </w:r>
      <w:proofErr w:type="gramEnd"/>
      <w:r w:rsidRPr="00664A97">
        <w:rPr>
          <w:rFonts w:eastAsia="Calibri"/>
          <w:sz w:val="28"/>
          <w:szCs w:val="28"/>
          <w:lang w:eastAsia="en-US"/>
        </w:rPr>
        <w:t xml:space="preserve"> обязательств Учреждения (за исключением обязательств по выплатам физическим лицам), направленного в течение 20 рабочих дней года, следующего за годом предоставления субсидии (далее - обращение У</w:t>
      </w:r>
      <w:r w:rsidRPr="00664A97">
        <w:rPr>
          <w:rFonts w:eastAsia="Calibri"/>
          <w:sz w:val="28"/>
          <w:szCs w:val="28"/>
          <w:lang w:eastAsia="en-US"/>
        </w:rPr>
        <w:t>ч</w:t>
      </w:r>
      <w:r w:rsidRPr="00664A97">
        <w:rPr>
          <w:rFonts w:eastAsia="Calibri"/>
          <w:sz w:val="28"/>
          <w:szCs w:val="28"/>
          <w:lang w:eastAsia="en-US"/>
        </w:rPr>
        <w:t>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17. </w:t>
      </w:r>
      <w:proofErr w:type="gramStart"/>
      <w:r w:rsidRPr="00664A97">
        <w:rPr>
          <w:rFonts w:eastAsia="Calibri"/>
          <w:sz w:val="28"/>
          <w:szCs w:val="28"/>
          <w:lang w:eastAsia="en-US"/>
        </w:rPr>
        <w:t>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w:t>
      </w:r>
      <w:r w:rsidRPr="00664A97">
        <w:rPr>
          <w:rFonts w:eastAsia="Calibri"/>
          <w:sz w:val="28"/>
          <w:szCs w:val="28"/>
          <w:lang w:eastAsia="en-US"/>
        </w:rPr>
        <w:t>а</w:t>
      </w:r>
      <w:r w:rsidRPr="00664A97">
        <w:rPr>
          <w:rFonts w:eastAsia="Calibri"/>
          <w:sz w:val="28"/>
          <w:szCs w:val="28"/>
          <w:lang w:eastAsia="en-US"/>
        </w:rPr>
        <w:t>стоящего Порядка.</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18. </w:t>
      </w:r>
      <w:proofErr w:type="gramStart"/>
      <w:r w:rsidRPr="00664A97">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w:t>
      </w:r>
      <w:proofErr w:type="gramEnd"/>
      <w:r w:rsidRPr="00664A97">
        <w:rPr>
          <w:rFonts w:eastAsia="Calibri"/>
          <w:sz w:val="28"/>
          <w:szCs w:val="28"/>
          <w:lang w:eastAsia="en-US"/>
        </w:rPr>
        <w:t xml:space="preserve">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Default="007863F7"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2E05AF" w:rsidRPr="00664A97" w:rsidRDefault="002E05AF" w:rsidP="00942E4E">
      <w:pPr>
        <w:overflowPunct/>
        <w:autoSpaceDE/>
        <w:adjustRightInd/>
        <w:ind w:firstLine="709"/>
        <w:jc w:val="both"/>
        <w:textAlignment w:val="auto"/>
        <w:rPr>
          <w:rFonts w:eastAsia="Calibri"/>
          <w:sz w:val="28"/>
          <w:szCs w:val="28"/>
          <w:lang w:eastAsia="en-US"/>
        </w:rPr>
      </w:pPr>
    </w:p>
    <w:p w:rsidR="007863F7" w:rsidRPr="00664A97" w:rsidRDefault="007863F7" w:rsidP="00C15235">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D525D5" w:rsidRPr="00664A97" w:rsidRDefault="00942E4E" w:rsidP="007A344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2E05AF" w:rsidRPr="002E05AF">
        <w:rPr>
          <w:rFonts w:ascii="Times New Roman" w:hAnsi="Times New Roman" w:cs="Times New Roman"/>
          <w:b w:val="0"/>
          <w:sz w:val="22"/>
          <w:szCs w:val="22"/>
        </w:rPr>
        <w:t>Порядк</w:t>
      </w:r>
      <w:r w:rsidR="002E05AF">
        <w:rPr>
          <w:rFonts w:ascii="Times New Roman" w:hAnsi="Times New Roman" w:cs="Times New Roman"/>
          <w:b w:val="0"/>
          <w:sz w:val="22"/>
          <w:szCs w:val="22"/>
        </w:rPr>
        <w:t>у</w:t>
      </w:r>
      <w:r w:rsidR="002E05AF" w:rsidRPr="002E05AF">
        <w:rPr>
          <w:rFonts w:ascii="Times New Roman" w:hAnsi="Times New Roman" w:cs="Times New Roman"/>
          <w:b w:val="0"/>
          <w:sz w:val="22"/>
          <w:szCs w:val="22"/>
        </w:rPr>
        <w:t>определения объема и условий пр</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 xml:space="preserve">доставления </w:t>
      </w:r>
      <w:r w:rsidR="009E4742" w:rsidRPr="009E4742">
        <w:rPr>
          <w:rFonts w:ascii="Times New Roman" w:hAnsi="Times New Roman" w:cs="Times New Roman"/>
          <w:b w:val="0"/>
          <w:sz w:val="22"/>
          <w:szCs w:val="22"/>
        </w:rPr>
        <w:t>Государственному бюджетно</w:t>
      </w:r>
      <w:r w:rsidR="00FE78CB">
        <w:rPr>
          <w:rFonts w:ascii="Times New Roman" w:hAnsi="Times New Roman" w:cs="Times New Roman"/>
          <w:b w:val="0"/>
          <w:sz w:val="22"/>
          <w:szCs w:val="22"/>
        </w:rPr>
        <w:t xml:space="preserve">му учреждению </w:t>
      </w:r>
      <w:r w:rsidR="00FE78CB" w:rsidRPr="00FE78CB">
        <w:rPr>
          <w:rFonts w:ascii="Times New Roman" w:hAnsi="Times New Roman" w:cs="Times New Roman"/>
          <w:b w:val="0"/>
          <w:sz w:val="22"/>
          <w:szCs w:val="22"/>
        </w:rPr>
        <w:t>«</w:t>
      </w:r>
      <w:r w:rsidR="000D1909">
        <w:rPr>
          <w:rFonts w:ascii="Times New Roman" w:hAnsi="Times New Roman" w:cs="Times New Roman"/>
          <w:b w:val="0"/>
          <w:sz w:val="22"/>
          <w:szCs w:val="22"/>
        </w:rPr>
        <w:t>Татарский государственный т</w:t>
      </w:r>
      <w:r w:rsidR="000D1909">
        <w:rPr>
          <w:rFonts w:ascii="Times New Roman" w:hAnsi="Times New Roman" w:cs="Times New Roman"/>
          <w:b w:val="0"/>
          <w:sz w:val="22"/>
          <w:szCs w:val="22"/>
        </w:rPr>
        <w:t>е</w:t>
      </w:r>
      <w:r w:rsidR="000D1909">
        <w:rPr>
          <w:rFonts w:ascii="Times New Roman" w:hAnsi="Times New Roman" w:cs="Times New Roman"/>
          <w:b w:val="0"/>
          <w:sz w:val="22"/>
          <w:szCs w:val="22"/>
        </w:rPr>
        <w:t>атр кукол «</w:t>
      </w:r>
      <w:proofErr w:type="spellStart"/>
      <w:r w:rsidR="000D1909">
        <w:rPr>
          <w:rFonts w:ascii="Times New Roman" w:hAnsi="Times New Roman" w:cs="Times New Roman"/>
          <w:b w:val="0"/>
          <w:sz w:val="22"/>
          <w:szCs w:val="22"/>
        </w:rPr>
        <w:t>Экият</w:t>
      </w:r>
      <w:proofErr w:type="spellEnd"/>
      <w:r w:rsidR="000D1909">
        <w:rPr>
          <w:rFonts w:ascii="Times New Roman" w:hAnsi="Times New Roman" w:cs="Times New Roman"/>
          <w:b w:val="0"/>
          <w:sz w:val="22"/>
          <w:szCs w:val="22"/>
        </w:rPr>
        <w:t>»</w:t>
      </w:r>
      <w:r w:rsidR="002E05AF" w:rsidRPr="002E05AF">
        <w:rPr>
          <w:rFonts w:ascii="Times New Roman" w:hAnsi="Times New Roman" w:cs="Times New Roman"/>
          <w:b w:val="0"/>
          <w:sz w:val="22"/>
          <w:szCs w:val="22"/>
        </w:rPr>
        <w:t>, в отношении которого М</w:t>
      </w:r>
      <w:r w:rsidR="002E05AF" w:rsidRPr="002E05AF">
        <w:rPr>
          <w:rFonts w:ascii="Times New Roman" w:hAnsi="Times New Roman" w:cs="Times New Roman"/>
          <w:b w:val="0"/>
          <w:sz w:val="22"/>
          <w:szCs w:val="22"/>
        </w:rPr>
        <w:t>и</w:t>
      </w:r>
      <w:r w:rsidR="002E05AF" w:rsidRPr="002E05AF">
        <w:rPr>
          <w:rFonts w:ascii="Times New Roman" w:hAnsi="Times New Roman" w:cs="Times New Roman"/>
          <w:b w:val="0"/>
          <w:sz w:val="22"/>
          <w:szCs w:val="22"/>
        </w:rPr>
        <w:t>нистерство культуры Республики Татарстан осуществляет функции и полномочия учред</w:t>
      </w:r>
      <w:r w:rsidR="002E05AF" w:rsidRPr="002E05AF">
        <w:rPr>
          <w:rFonts w:ascii="Times New Roman" w:hAnsi="Times New Roman" w:cs="Times New Roman"/>
          <w:b w:val="0"/>
          <w:sz w:val="22"/>
          <w:szCs w:val="22"/>
        </w:rPr>
        <w:t>и</w:t>
      </w:r>
      <w:r w:rsidR="002E05AF" w:rsidRPr="002E05AF">
        <w:rPr>
          <w:rFonts w:ascii="Times New Roman" w:hAnsi="Times New Roman" w:cs="Times New Roman"/>
          <w:b w:val="0"/>
          <w:sz w:val="22"/>
          <w:szCs w:val="22"/>
        </w:rPr>
        <w:t>теля, субсидии  из бюджета Республики Тата</w:t>
      </w:r>
      <w:r w:rsidR="002E05AF" w:rsidRPr="002E05AF">
        <w:rPr>
          <w:rFonts w:ascii="Times New Roman" w:hAnsi="Times New Roman" w:cs="Times New Roman"/>
          <w:b w:val="0"/>
          <w:sz w:val="22"/>
          <w:szCs w:val="22"/>
        </w:rPr>
        <w:t>р</w:t>
      </w:r>
      <w:r w:rsidR="002E05AF" w:rsidRPr="002E05AF">
        <w:rPr>
          <w:rFonts w:ascii="Times New Roman" w:hAnsi="Times New Roman" w:cs="Times New Roman"/>
          <w:b w:val="0"/>
          <w:sz w:val="22"/>
          <w:szCs w:val="22"/>
        </w:rPr>
        <w:t>стан на обеспечение реализации пункта 6.15 Приложения № 2 к Государственной программе «Сохранение, изучение и развитие государс</w:t>
      </w:r>
      <w:r w:rsidR="002E05AF" w:rsidRPr="002E05AF">
        <w:rPr>
          <w:rFonts w:ascii="Times New Roman" w:hAnsi="Times New Roman" w:cs="Times New Roman"/>
          <w:b w:val="0"/>
          <w:sz w:val="22"/>
          <w:szCs w:val="22"/>
        </w:rPr>
        <w:t>т</w:t>
      </w:r>
      <w:r w:rsidR="002E05AF" w:rsidRPr="002E05AF">
        <w:rPr>
          <w:rFonts w:ascii="Times New Roman" w:hAnsi="Times New Roman" w:cs="Times New Roman"/>
          <w:b w:val="0"/>
          <w:sz w:val="22"/>
          <w:szCs w:val="22"/>
        </w:rPr>
        <w:t>венных языков Республики Татарстан и других языков в Республике Татарстан на 2023 - 2030 годы», утвержденной</w:t>
      </w:r>
      <w:proofErr w:type="gramEnd"/>
      <w:r w:rsidR="002E05AF" w:rsidRPr="002E05AF">
        <w:rPr>
          <w:rFonts w:ascii="Times New Roman" w:hAnsi="Times New Roman" w:cs="Times New Roman"/>
          <w:b w:val="0"/>
          <w:sz w:val="22"/>
          <w:szCs w:val="22"/>
        </w:rPr>
        <w:t xml:space="preserve"> постановлением Ка</w:t>
      </w:r>
      <w:r w:rsidR="00607876">
        <w:rPr>
          <w:rFonts w:ascii="Times New Roman" w:hAnsi="Times New Roman" w:cs="Times New Roman"/>
          <w:b w:val="0"/>
          <w:sz w:val="22"/>
          <w:szCs w:val="22"/>
        </w:rPr>
        <w:t>бин</w:t>
      </w:r>
      <w:r w:rsidR="00607876">
        <w:rPr>
          <w:rFonts w:ascii="Times New Roman" w:hAnsi="Times New Roman" w:cs="Times New Roman"/>
          <w:b w:val="0"/>
          <w:sz w:val="22"/>
          <w:szCs w:val="22"/>
        </w:rPr>
        <w:t>е</w:t>
      </w:r>
      <w:r w:rsidR="00607876">
        <w:rPr>
          <w:rFonts w:ascii="Times New Roman" w:hAnsi="Times New Roman" w:cs="Times New Roman"/>
          <w:b w:val="0"/>
          <w:sz w:val="22"/>
          <w:szCs w:val="22"/>
        </w:rPr>
        <w:t>та Ми</w:t>
      </w:r>
      <w:r w:rsidR="002E05AF" w:rsidRPr="002E05AF">
        <w:rPr>
          <w:rFonts w:ascii="Times New Roman" w:hAnsi="Times New Roman" w:cs="Times New Roman"/>
          <w:b w:val="0"/>
          <w:sz w:val="22"/>
          <w:szCs w:val="22"/>
        </w:rPr>
        <w:t>нистров Республики Татарстан от 10.09.2020 № 821 «Об утверждении Государс</w:t>
      </w:r>
      <w:r w:rsidR="002E05AF" w:rsidRPr="002E05AF">
        <w:rPr>
          <w:rFonts w:ascii="Times New Roman" w:hAnsi="Times New Roman" w:cs="Times New Roman"/>
          <w:b w:val="0"/>
          <w:sz w:val="22"/>
          <w:szCs w:val="22"/>
        </w:rPr>
        <w:t>т</w:t>
      </w:r>
      <w:r w:rsidR="002E05AF" w:rsidRPr="002E05AF">
        <w:rPr>
          <w:rFonts w:ascii="Times New Roman" w:hAnsi="Times New Roman" w:cs="Times New Roman"/>
          <w:b w:val="0"/>
          <w:sz w:val="22"/>
          <w:szCs w:val="22"/>
        </w:rPr>
        <w:t>венной программы «Сохранение, изучение и развитие государственных языков Республики Татарстан и других языков в Республике Тата</w:t>
      </w:r>
      <w:r w:rsidR="002E05AF" w:rsidRPr="002E05AF">
        <w:rPr>
          <w:rFonts w:ascii="Times New Roman" w:hAnsi="Times New Roman" w:cs="Times New Roman"/>
          <w:b w:val="0"/>
          <w:sz w:val="22"/>
          <w:szCs w:val="22"/>
        </w:rPr>
        <w:t>р</w:t>
      </w:r>
      <w:r w:rsidR="002E05AF" w:rsidRPr="002E05AF">
        <w:rPr>
          <w:rFonts w:ascii="Times New Roman" w:hAnsi="Times New Roman" w:cs="Times New Roman"/>
          <w:b w:val="0"/>
          <w:sz w:val="22"/>
          <w:szCs w:val="22"/>
        </w:rPr>
        <w:t>стан на 2023 - 2030 годы», в соответствии с а</w:t>
      </w:r>
      <w:r w:rsidR="002E05AF" w:rsidRPr="002E05AF">
        <w:rPr>
          <w:rFonts w:ascii="Times New Roman" w:hAnsi="Times New Roman" w:cs="Times New Roman"/>
          <w:b w:val="0"/>
          <w:sz w:val="22"/>
          <w:szCs w:val="22"/>
        </w:rPr>
        <w:t>б</w:t>
      </w:r>
      <w:r w:rsidR="002E05AF" w:rsidRPr="002E05AF">
        <w:rPr>
          <w:rFonts w:ascii="Times New Roman" w:hAnsi="Times New Roman" w:cs="Times New Roman"/>
          <w:b w:val="0"/>
          <w:sz w:val="22"/>
          <w:szCs w:val="22"/>
        </w:rPr>
        <w:t>зацем вторым пункта 1 статьи 78¹ Бюджетного кодекса Российской Федерации»</w:t>
      </w:r>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942E4E" w:rsidRPr="00664A97">
              <w:rPr>
                <w:rFonts w:ascii="Times New Roman" w:hAnsi="Times New Roman" w:cs="Times New Roman"/>
                <w:b w:val="0"/>
                <w:sz w:val="22"/>
                <w:szCs w:val="22"/>
              </w:rPr>
              <w:t>п</w:t>
            </w:r>
            <w:proofErr w:type="gramEnd"/>
            <w:r w:rsidR="00942E4E" w:rsidRPr="00664A97">
              <w:rPr>
                <w:rFonts w:ascii="Times New Roman" w:hAnsi="Times New Roman" w:cs="Times New Roman"/>
                <w:b w:val="0"/>
                <w:sz w:val="22"/>
                <w:szCs w:val="22"/>
              </w:rPr>
              <w:t>/п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Pr="00664A97"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 мероприятий, ед.</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607876" w:rsidRPr="00664A97" w:rsidRDefault="00607876"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2E05AF" w:rsidRPr="00664A97" w:rsidRDefault="002E05A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2</w:t>
      </w:r>
    </w:p>
    <w:p w:rsidR="0091374F" w:rsidRPr="00664A97" w:rsidRDefault="00D525D5" w:rsidP="00625D1E">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w:t>
      </w:r>
      <w:proofErr w:type="gramStart"/>
      <w:r w:rsidR="00FE78CB" w:rsidRPr="00FE78CB">
        <w:rPr>
          <w:rFonts w:ascii="Times New Roman" w:hAnsi="Times New Roman" w:cs="Times New Roman"/>
          <w:b w:val="0"/>
          <w:sz w:val="22"/>
          <w:szCs w:val="22"/>
        </w:rPr>
        <w:t>«</w:t>
      </w:r>
      <w:r w:rsidR="000D1909">
        <w:rPr>
          <w:rFonts w:ascii="Times New Roman" w:hAnsi="Times New Roman" w:cs="Times New Roman"/>
          <w:b w:val="0"/>
          <w:sz w:val="22"/>
          <w:szCs w:val="22"/>
        </w:rPr>
        <w:t>Т</w:t>
      </w:r>
      <w:proofErr w:type="gramEnd"/>
      <w:r w:rsidR="000D1909">
        <w:rPr>
          <w:rFonts w:ascii="Times New Roman" w:hAnsi="Times New Roman" w:cs="Times New Roman"/>
          <w:b w:val="0"/>
          <w:sz w:val="22"/>
          <w:szCs w:val="22"/>
        </w:rPr>
        <w:t>атарский государственный театр кукол «</w:t>
      </w:r>
      <w:proofErr w:type="spellStart"/>
      <w:r w:rsidR="000D1909">
        <w:rPr>
          <w:rFonts w:ascii="Times New Roman" w:hAnsi="Times New Roman" w:cs="Times New Roman"/>
          <w:b w:val="0"/>
          <w:sz w:val="22"/>
          <w:szCs w:val="22"/>
        </w:rPr>
        <w:t>Экият</w:t>
      </w:r>
      <w:proofErr w:type="spellEnd"/>
      <w:r w:rsidR="000D1909">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стерство культуры Республики Татарстан ос</w:t>
      </w:r>
      <w:r w:rsidR="009E4742" w:rsidRPr="009E4742">
        <w:rPr>
          <w:rFonts w:ascii="Times New Roman" w:hAnsi="Times New Roman" w:cs="Times New Roman"/>
          <w:b w:val="0"/>
          <w:sz w:val="22"/>
          <w:szCs w:val="22"/>
        </w:rPr>
        <w:t>у</w:t>
      </w:r>
      <w:r w:rsidR="009E4742" w:rsidRPr="009E4742">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пункта 6.15 Прилож</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ния № 2 к Государственной программе «Сохр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нение, изучение и развитие государственных языков Республики Татарстан и других языков в Республике Татарстан на 2023 - 2030 годы», утвержденной постановлением Ка</w:t>
      </w:r>
      <w:r w:rsidR="00607876">
        <w:rPr>
          <w:rFonts w:ascii="Times New Roman" w:hAnsi="Times New Roman" w:cs="Times New Roman"/>
          <w:b w:val="0"/>
          <w:sz w:val="22"/>
          <w:szCs w:val="22"/>
        </w:rPr>
        <w:t>бинета М</w:t>
      </w:r>
      <w:r w:rsidR="00607876">
        <w:rPr>
          <w:rFonts w:ascii="Times New Roman" w:hAnsi="Times New Roman" w:cs="Times New Roman"/>
          <w:b w:val="0"/>
          <w:sz w:val="22"/>
          <w:szCs w:val="22"/>
        </w:rPr>
        <w:t>и</w:t>
      </w:r>
      <w:r w:rsidR="009E4742" w:rsidRPr="009E4742">
        <w:rPr>
          <w:rFonts w:ascii="Times New Roman" w:hAnsi="Times New Roman" w:cs="Times New Roman"/>
          <w:b w:val="0"/>
          <w:sz w:val="22"/>
          <w:szCs w:val="22"/>
        </w:rPr>
        <w:t>нистров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91374F" w:rsidRPr="00664A97"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об осуществлении расходов, источником </w:t>
      </w:r>
      <w:proofErr w:type="gramStart"/>
      <w:r w:rsidRPr="00664A97">
        <w:rPr>
          <w:rFonts w:ascii="Times New Roman" w:hAnsi="Times New Roman" w:cs="Times New Roman"/>
          <w:b w:val="0"/>
          <w:sz w:val="22"/>
          <w:szCs w:val="22"/>
        </w:rPr>
        <w:t>финансового</w:t>
      </w:r>
      <w:proofErr w:type="gramEnd"/>
    </w:p>
    <w:p w:rsidR="00AA3274" w:rsidRPr="00664A97" w:rsidRDefault="00AA3274">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обеспечения</w:t>
      </w:r>
      <w:proofErr w:type="gramEnd"/>
      <w:r w:rsidRPr="00664A97">
        <w:rPr>
          <w:rFonts w:ascii="Times New Roman" w:hAnsi="Times New Roman" w:cs="Times New Roman"/>
          <w:b w:val="0"/>
          <w:sz w:val="22"/>
          <w:szCs w:val="22"/>
        </w:rPr>
        <w:t xml:space="preserve">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0D1909" w:rsidRPr="00664A97" w:rsidRDefault="000D1909"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994081" w:rsidRPr="00664A97" w:rsidRDefault="00994081" w:rsidP="00AA3274">
      <w:pPr>
        <w:pStyle w:val="ConsPlusNormal"/>
        <w:spacing w:line="200" w:lineRule="auto"/>
        <w:ind w:left="5670"/>
        <w:jc w:val="both"/>
        <w:outlineLvl w:val="0"/>
        <w:rPr>
          <w:rFonts w:ascii="Times New Roman" w:hAnsi="Times New Roman" w:cs="Times New Roman"/>
          <w:b w:val="0"/>
          <w:sz w:val="22"/>
          <w:szCs w:val="22"/>
        </w:rPr>
      </w:pPr>
    </w:p>
    <w:p w:rsidR="007626A5" w:rsidRPr="00664A97" w:rsidRDefault="007626A5" w:rsidP="00AA3274">
      <w:pPr>
        <w:pStyle w:val="ConsPlusNormal"/>
        <w:spacing w:line="200" w:lineRule="auto"/>
        <w:ind w:left="5670"/>
        <w:jc w:val="both"/>
        <w:outlineLvl w:val="0"/>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3</w:t>
      </w:r>
    </w:p>
    <w:p w:rsidR="00AA3274"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w:t>
      </w:r>
      <w:proofErr w:type="gramStart"/>
      <w:r w:rsidR="00FE78CB" w:rsidRPr="00FE78CB">
        <w:rPr>
          <w:rFonts w:ascii="Times New Roman" w:hAnsi="Times New Roman" w:cs="Times New Roman"/>
          <w:b w:val="0"/>
          <w:sz w:val="22"/>
          <w:szCs w:val="22"/>
        </w:rPr>
        <w:t>«</w:t>
      </w:r>
      <w:r w:rsidR="000D1909">
        <w:rPr>
          <w:rFonts w:ascii="Times New Roman" w:hAnsi="Times New Roman" w:cs="Times New Roman"/>
          <w:b w:val="0"/>
          <w:sz w:val="22"/>
          <w:szCs w:val="22"/>
        </w:rPr>
        <w:t>Т</w:t>
      </w:r>
      <w:proofErr w:type="gramEnd"/>
      <w:r w:rsidR="000D1909">
        <w:rPr>
          <w:rFonts w:ascii="Times New Roman" w:hAnsi="Times New Roman" w:cs="Times New Roman"/>
          <w:b w:val="0"/>
          <w:sz w:val="22"/>
          <w:szCs w:val="22"/>
        </w:rPr>
        <w:t>атарский государственный театр кукол «</w:t>
      </w:r>
      <w:proofErr w:type="spellStart"/>
      <w:r w:rsidR="000D1909">
        <w:rPr>
          <w:rFonts w:ascii="Times New Roman" w:hAnsi="Times New Roman" w:cs="Times New Roman"/>
          <w:b w:val="0"/>
          <w:sz w:val="22"/>
          <w:szCs w:val="22"/>
        </w:rPr>
        <w:t>Экият</w:t>
      </w:r>
      <w:proofErr w:type="spellEnd"/>
      <w:r w:rsidR="000D1909">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стерство культуры Республики Татарстан ос</w:t>
      </w:r>
      <w:r w:rsidR="009E4742" w:rsidRPr="009E4742">
        <w:rPr>
          <w:rFonts w:ascii="Times New Roman" w:hAnsi="Times New Roman" w:cs="Times New Roman"/>
          <w:b w:val="0"/>
          <w:sz w:val="22"/>
          <w:szCs w:val="22"/>
        </w:rPr>
        <w:t>у</w:t>
      </w:r>
      <w:r w:rsidR="009E4742" w:rsidRPr="009E4742">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пункта 6.15 Прилож</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ния № 2 к Государственной программе «Сохр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нение, изучение и развитие государственных языков Республики Татарстан и других языков в Республике Татарстан на 2023 - 2030 годы», утвержденной постановлением Ка</w:t>
      </w:r>
      <w:r w:rsidR="00607876">
        <w:rPr>
          <w:rFonts w:ascii="Times New Roman" w:hAnsi="Times New Roman" w:cs="Times New Roman"/>
          <w:b w:val="0"/>
          <w:sz w:val="22"/>
          <w:szCs w:val="22"/>
        </w:rPr>
        <w:t>бинета М</w:t>
      </w:r>
      <w:r w:rsidR="00607876">
        <w:rPr>
          <w:rFonts w:ascii="Times New Roman" w:hAnsi="Times New Roman" w:cs="Times New Roman"/>
          <w:b w:val="0"/>
          <w:sz w:val="22"/>
          <w:szCs w:val="22"/>
        </w:rPr>
        <w:t>и</w:t>
      </w:r>
      <w:r w:rsidR="009E4742" w:rsidRPr="009E4742">
        <w:rPr>
          <w:rFonts w:ascii="Times New Roman" w:hAnsi="Times New Roman" w:cs="Times New Roman"/>
          <w:b w:val="0"/>
          <w:sz w:val="22"/>
          <w:szCs w:val="22"/>
        </w:rPr>
        <w:t>нистров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9E4742" w:rsidRPr="00664A97" w:rsidRDefault="009E4742"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AA3274" w:rsidRPr="00664A97">
              <w:rPr>
                <w:rFonts w:ascii="Times New Roman" w:hAnsi="Times New Roman" w:cs="Times New Roman"/>
                <w:b w:val="0"/>
                <w:sz w:val="22"/>
                <w:szCs w:val="22"/>
              </w:rPr>
              <w:t>п</w:t>
            </w:r>
            <w:proofErr w:type="gramEnd"/>
            <w:r w:rsidR="00AA3274" w:rsidRPr="00664A97">
              <w:rPr>
                <w:rFonts w:ascii="Times New Roman" w:hAnsi="Times New Roman" w:cs="Times New Roman"/>
                <w:b w:val="0"/>
                <w:sz w:val="22"/>
                <w:szCs w:val="22"/>
              </w:rPr>
              <w:t>/п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Default="00AE3773" w:rsidP="0047389C">
      <w:pPr>
        <w:overflowPunct/>
        <w:autoSpaceDE/>
        <w:adjustRightInd/>
        <w:jc w:val="both"/>
        <w:textAlignment w:val="auto"/>
        <w:rPr>
          <w:rFonts w:eastAsia="Calibri"/>
          <w:sz w:val="22"/>
          <w:szCs w:val="22"/>
          <w:lang w:eastAsia="en-US"/>
        </w:rPr>
      </w:pPr>
    </w:p>
    <w:p w:rsidR="00607876" w:rsidRPr="00664A97" w:rsidRDefault="00607876" w:rsidP="0047389C">
      <w:pPr>
        <w:overflowPunct/>
        <w:autoSpaceDE/>
        <w:adjustRightInd/>
        <w:jc w:val="both"/>
        <w:textAlignment w:val="auto"/>
        <w:rPr>
          <w:rFonts w:eastAsia="Calibri"/>
          <w:sz w:val="22"/>
          <w:szCs w:val="22"/>
          <w:lang w:eastAsia="en-US"/>
        </w:rPr>
      </w:pPr>
    </w:p>
    <w:p w:rsidR="008171CF" w:rsidRDefault="008171CF" w:rsidP="0047389C">
      <w:pPr>
        <w:overflowPunct/>
        <w:autoSpaceDE/>
        <w:adjustRightInd/>
        <w:jc w:val="both"/>
        <w:textAlignment w:val="auto"/>
        <w:rPr>
          <w:rFonts w:eastAsia="Calibri"/>
          <w:sz w:val="22"/>
          <w:szCs w:val="22"/>
          <w:lang w:eastAsia="en-US"/>
        </w:rPr>
      </w:pPr>
    </w:p>
    <w:p w:rsidR="000D1909" w:rsidRDefault="000D1909" w:rsidP="0047389C">
      <w:pPr>
        <w:overflowPunct/>
        <w:autoSpaceDE/>
        <w:adjustRightInd/>
        <w:jc w:val="both"/>
        <w:textAlignment w:val="auto"/>
        <w:rPr>
          <w:rFonts w:eastAsia="Calibri"/>
          <w:sz w:val="22"/>
          <w:szCs w:val="22"/>
          <w:lang w:eastAsia="en-US"/>
        </w:rPr>
      </w:pPr>
    </w:p>
    <w:p w:rsidR="000D1909" w:rsidRDefault="000D1909" w:rsidP="0047389C">
      <w:pPr>
        <w:overflowPunct/>
        <w:autoSpaceDE/>
        <w:adjustRightInd/>
        <w:jc w:val="both"/>
        <w:textAlignment w:val="auto"/>
        <w:rPr>
          <w:rFonts w:eastAsia="Calibri"/>
          <w:sz w:val="22"/>
          <w:szCs w:val="22"/>
          <w:lang w:eastAsia="en-US"/>
        </w:rPr>
      </w:pPr>
    </w:p>
    <w:p w:rsidR="000D1909" w:rsidRPr="00664A97" w:rsidRDefault="000D1909"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E949BE" w:rsidRPr="00664A97" w:rsidRDefault="00E949BE" w:rsidP="0047389C">
      <w:pPr>
        <w:overflowPunct/>
        <w:autoSpaceDE/>
        <w:adjustRightInd/>
        <w:jc w:val="both"/>
        <w:textAlignment w:val="auto"/>
        <w:rPr>
          <w:rFonts w:eastAsia="Calibri"/>
          <w:sz w:val="22"/>
          <w:szCs w:val="22"/>
          <w:lang w:eastAsia="en-US"/>
        </w:rPr>
      </w:pPr>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4</w:t>
      </w:r>
    </w:p>
    <w:p w:rsidR="0091374F" w:rsidRDefault="0091374F" w:rsidP="00B67717">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 xml:space="preserve"> 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w:t>
      </w:r>
      <w:proofErr w:type="gramStart"/>
      <w:r w:rsidR="00FE78CB" w:rsidRPr="00FE78CB">
        <w:rPr>
          <w:rFonts w:ascii="Times New Roman" w:hAnsi="Times New Roman" w:cs="Times New Roman"/>
          <w:b w:val="0"/>
          <w:sz w:val="22"/>
          <w:szCs w:val="22"/>
        </w:rPr>
        <w:t>«</w:t>
      </w:r>
      <w:r w:rsidR="000D1909">
        <w:rPr>
          <w:rFonts w:ascii="Times New Roman" w:hAnsi="Times New Roman" w:cs="Times New Roman"/>
          <w:b w:val="0"/>
          <w:sz w:val="22"/>
          <w:szCs w:val="22"/>
        </w:rPr>
        <w:t>Т</w:t>
      </w:r>
      <w:proofErr w:type="gramEnd"/>
      <w:r w:rsidR="000D1909">
        <w:rPr>
          <w:rFonts w:ascii="Times New Roman" w:hAnsi="Times New Roman" w:cs="Times New Roman"/>
          <w:b w:val="0"/>
          <w:sz w:val="22"/>
          <w:szCs w:val="22"/>
        </w:rPr>
        <w:t>атарский государственный театр кукол «</w:t>
      </w:r>
      <w:proofErr w:type="spellStart"/>
      <w:r w:rsidR="000D1909">
        <w:rPr>
          <w:rFonts w:ascii="Times New Roman" w:hAnsi="Times New Roman" w:cs="Times New Roman"/>
          <w:b w:val="0"/>
          <w:sz w:val="22"/>
          <w:szCs w:val="22"/>
        </w:rPr>
        <w:t>Экият</w:t>
      </w:r>
      <w:proofErr w:type="spellEnd"/>
      <w:r w:rsidR="000D1909">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стерство культуры Республики Татарстан ос</w:t>
      </w:r>
      <w:r w:rsidR="009E4742" w:rsidRPr="009E4742">
        <w:rPr>
          <w:rFonts w:ascii="Times New Roman" w:hAnsi="Times New Roman" w:cs="Times New Roman"/>
          <w:b w:val="0"/>
          <w:sz w:val="22"/>
          <w:szCs w:val="22"/>
        </w:rPr>
        <w:t>у</w:t>
      </w:r>
      <w:r w:rsidR="009E4742" w:rsidRPr="009E4742">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пункта 6.15 Прилож</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ния № 2 к Государственной программе «Сохр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нение, изучение и развитие государственных языков Республики Татарстан и других языков в Республике Татарстан на 2023 - 2030 годы», утвержденной постановлением Ка</w:t>
      </w:r>
      <w:r w:rsidR="00607876">
        <w:rPr>
          <w:rFonts w:ascii="Times New Roman" w:hAnsi="Times New Roman" w:cs="Times New Roman"/>
          <w:b w:val="0"/>
          <w:sz w:val="22"/>
          <w:szCs w:val="22"/>
        </w:rPr>
        <w:t>бинета М</w:t>
      </w:r>
      <w:r w:rsidR="00607876">
        <w:rPr>
          <w:rFonts w:ascii="Times New Roman" w:hAnsi="Times New Roman" w:cs="Times New Roman"/>
          <w:b w:val="0"/>
          <w:sz w:val="22"/>
          <w:szCs w:val="22"/>
        </w:rPr>
        <w:t>и</w:t>
      </w:r>
      <w:r w:rsidR="009E4742" w:rsidRPr="009E4742">
        <w:rPr>
          <w:rFonts w:ascii="Times New Roman" w:hAnsi="Times New Roman" w:cs="Times New Roman"/>
          <w:b w:val="0"/>
          <w:sz w:val="22"/>
          <w:szCs w:val="22"/>
        </w:rPr>
        <w:t>нистров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B67717" w:rsidRPr="00664A97" w:rsidRDefault="00B67717" w:rsidP="00B67717">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(Министерство, Агентс</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во, Служба, иной орган (организация)</w:t>
            </w:r>
            <w:proofErr w:type="gramEnd"/>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w:t>
            </w:r>
            <w:r w:rsidR="00625D1E">
              <w:rPr>
                <w:rFonts w:ascii="Times New Roman" w:hAnsi="Times New Roman" w:cs="Times New Roman"/>
                <w:b w:val="0"/>
                <w:sz w:val="22"/>
                <w:szCs w:val="22"/>
              </w:rPr>
              <w:t xml:space="preserve"> программа </w:t>
            </w:r>
          </w:p>
          <w:p w:rsidR="00C173E6" w:rsidRPr="00664A97" w:rsidRDefault="00625D1E" w:rsidP="00625D1E">
            <w:pPr>
              <w:pStyle w:val="ConsPlusNormal"/>
              <w:spacing w:line="200" w:lineRule="auto"/>
              <w:jc w:val="both"/>
              <w:rPr>
                <w:rFonts w:ascii="Times New Roman" w:hAnsi="Times New Roman" w:cs="Times New Roman"/>
                <w:b w:val="0"/>
                <w:sz w:val="22"/>
                <w:szCs w:val="22"/>
              </w:rPr>
            </w:pPr>
            <w:r w:rsidRPr="00625D1E">
              <w:rPr>
                <w:rFonts w:ascii="Times New Roman" w:hAnsi="Times New Roman" w:cs="Times New Roman"/>
                <w:b w:val="0"/>
                <w:sz w:val="22"/>
                <w:szCs w:val="22"/>
              </w:rPr>
              <w:t>«Сохранение, изучение и разв</w:t>
            </w:r>
            <w:r w:rsidRPr="00625D1E">
              <w:rPr>
                <w:rFonts w:ascii="Times New Roman" w:hAnsi="Times New Roman" w:cs="Times New Roman"/>
                <w:b w:val="0"/>
                <w:sz w:val="22"/>
                <w:szCs w:val="22"/>
              </w:rPr>
              <w:t>и</w:t>
            </w:r>
            <w:r>
              <w:rPr>
                <w:rFonts w:ascii="Times New Roman" w:hAnsi="Times New Roman" w:cs="Times New Roman"/>
                <w:b w:val="0"/>
                <w:sz w:val="22"/>
                <w:szCs w:val="22"/>
              </w:rPr>
              <w:t xml:space="preserve">тие </w:t>
            </w:r>
            <w:r w:rsidRPr="00625D1E">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w:t>
            </w: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lastRenderedPageBreak/>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0">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Default="00B14E98">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0D1909" w:rsidRDefault="000D1909">
      <w:pPr>
        <w:pStyle w:val="ConsPlusNormal"/>
        <w:spacing w:line="200" w:lineRule="auto"/>
        <w:jc w:val="both"/>
        <w:rPr>
          <w:rFonts w:ascii="Times New Roman" w:hAnsi="Times New Roman" w:cs="Times New Roman"/>
          <w:b w:val="0"/>
          <w:sz w:val="22"/>
          <w:szCs w:val="22"/>
        </w:rPr>
      </w:pPr>
    </w:p>
    <w:p w:rsidR="000D1909" w:rsidRDefault="000D1909">
      <w:pPr>
        <w:pStyle w:val="ConsPlusNormal"/>
        <w:spacing w:line="200" w:lineRule="auto"/>
        <w:jc w:val="both"/>
        <w:rPr>
          <w:rFonts w:ascii="Times New Roman" w:hAnsi="Times New Roman" w:cs="Times New Roman"/>
          <w:b w:val="0"/>
          <w:sz w:val="22"/>
          <w:szCs w:val="22"/>
        </w:rPr>
      </w:pPr>
      <w:bookmarkStart w:id="0" w:name="_GoBack"/>
      <w:bookmarkEnd w:id="0"/>
    </w:p>
    <w:p w:rsidR="0047389C" w:rsidRPr="00664A97" w:rsidRDefault="0047389C" w:rsidP="004D0A41">
      <w:pPr>
        <w:overflowPunct/>
        <w:autoSpaceDE/>
        <w:adjustRightInd/>
        <w:jc w:val="both"/>
        <w:textAlignment w:val="auto"/>
        <w:rPr>
          <w:rFonts w:eastAsia="Calibri"/>
          <w:sz w:val="22"/>
          <w:szCs w:val="22"/>
          <w:lang w:eastAsia="en-US"/>
        </w:rPr>
      </w:pPr>
    </w:p>
    <w:p w:rsidR="0091374F" w:rsidRPr="00664A97" w:rsidRDefault="0091374F" w:rsidP="004835B1">
      <w:pPr>
        <w:overflowPunct/>
        <w:autoSpaceDE/>
        <w:adjustRightInd/>
        <w:jc w:val="both"/>
        <w:textAlignment w:val="auto"/>
        <w:rPr>
          <w:rFonts w:eastAsia="Calibri"/>
          <w:sz w:val="22"/>
          <w:szCs w:val="22"/>
          <w:lang w:eastAsia="en-US"/>
        </w:rPr>
      </w:pP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5</w:t>
      </w:r>
    </w:p>
    <w:p w:rsidR="0091374F" w:rsidRPr="00664A97" w:rsidRDefault="004D0A41" w:rsidP="00B67717">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w:t>
      </w:r>
      <w:proofErr w:type="gramStart"/>
      <w:r w:rsidR="00607876" w:rsidRPr="00607876">
        <w:rPr>
          <w:rFonts w:ascii="Times New Roman" w:hAnsi="Times New Roman" w:cs="Times New Roman"/>
          <w:b w:val="0"/>
          <w:sz w:val="22"/>
          <w:szCs w:val="22"/>
        </w:rPr>
        <w:t>«</w:t>
      </w:r>
      <w:r w:rsidR="000D1909">
        <w:rPr>
          <w:rFonts w:ascii="Times New Roman" w:hAnsi="Times New Roman" w:cs="Times New Roman"/>
          <w:b w:val="0"/>
          <w:sz w:val="22"/>
          <w:szCs w:val="22"/>
        </w:rPr>
        <w:t>Т</w:t>
      </w:r>
      <w:proofErr w:type="gramEnd"/>
      <w:r w:rsidR="000D1909">
        <w:rPr>
          <w:rFonts w:ascii="Times New Roman" w:hAnsi="Times New Roman" w:cs="Times New Roman"/>
          <w:b w:val="0"/>
          <w:sz w:val="22"/>
          <w:szCs w:val="22"/>
        </w:rPr>
        <w:t>атарский государственный театр кукол «</w:t>
      </w:r>
      <w:proofErr w:type="spellStart"/>
      <w:r w:rsidR="000D1909">
        <w:rPr>
          <w:rFonts w:ascii="Times New Roman" w:hAnsi="Times New Roman" w:cs="Times New Roman"/>
          <w:b w:val="0"/>
          <w:sz w:val="22"/>
          <w:szCs w:val="22"/>
        </w:rPr>
        <w:t>Экият</w:t>
      </w:r>
      <w:proofErr w:type="spellEnd"/>
      <w:r w:rsidR="000D1909">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стерство культуры Республики Татарстан ос</w:t>
      </w:r>
      <w:r w:rsidR="009E4742" w:rsidRPr="009E4742">
        <w:rPr>
          <w:rFonts w:ascii="Times New Roman" w:hAnsi="Times New Roman" w:cs="Times New Roman"/>
          <w:b w:val="0"/>
          <w:sz w:val="22"/>
          <w:szCs w:val="22"/>
        </w:rPr>
        <w:t>у</w:t>
      </w:r>
      <w:r w:rsidR="009E4742" w:rsidRPr="009E4742">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пункта 6.15 Прилож</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ния № 2 к Государственной программе «Сохр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нение, изучение и развитие государственных языков Республики Татарстан и других языков в Республике Татарстан на 2023 - 2030 годы», утвержденной постановлением Ка</w:t>
      </w:r>
      <w:r w:rsidR="00607876">
        <w:rPr>
          <w:rFonts w:ascii="Times New Roman" w:hAnsi="Times New Roman" w:cs="Times New Roman"/>
          <w:b w:val="0"/>
          <w:sz w:val="22"/>
          <w:szCs w:val="22"/>
        </w:rPr>
        <w:t>бинета М</w:t>
      </w:r>
      <w:r w:rsidR="00607876">
        <w:rPr>
          <w:rFonts w:ascii="Times New Roman" w:hAnsi="Times New Roman" w:cs="Times New Roman"/>
          <w:b w:val="0"/>
          <w:sz w:val="22"/>
          <w:szCs w:val="22"/>
        </w:rPr>
        <w:t>и</w:t>
      </w:r>
      <w:r w:rsidR="009E4742" w:rsidRPr="009E4742">
        <w:rPr>
          <w:rFonts w:ascii="Times New Roman" w:hAnsi="Times New Roman" w:cs="Times New Roman"/>
          <w:b w:val="0"/>
          <w:sz w:val="22"/>
          <w:szCs w:val="22"/>
        </w:rPr>
        <w:t>нистров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B67717" w:rsidRDefault="00B67717"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тижения плановый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1">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137A56">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В</w:t>
            </w:r>
            <w:r w:rsidRPr="00137A56">
              <w:rPr>
                <w:rFonts w:ascii="Times New Roman" w:hAnsi="Times New Roman" w:cs="Times New Roman"/>
                <w:b w:val="0"/>
                <w:sz w:val="22"/>
                <w:szCs w:val="22"/>
              </w:rPr>
              <w:t>ыездные постановки т</w:t>
            </w:r>
            <w:r w:rsidRPr="00137A56">
              <w:rPr>
                <w:rFonts w:ascii="Times New Roman" w:hAnsi="Times New Roman" w:cs="Times New Roman"/>
                <w:b w:val="0"/>
                <w:sz w:val="22"/>
                <w:szCs w:val="22"/>
              </w:rPr>
              <w:t>е</w:t>
            </w:r>
            <w:r w:rsidRPr="00137A56">
              <w:rPr>
                <w:rFonts w:ascii="Times New Roman" w:hAnsi="Times New Roman" w:cs="Times New Roman"/>
                <w:b w:val="0"/>
                <w:sz w:val="22"/>
                <w:szCs w:val="22"/>
              </w:rPr>
              <w:t>атров Республики Тата</w:t>
            </w:r>
            <w:r w:rsidRPr="00137A56">
              <w:rPr>
                <w:rFonts w:ascii="Times New Roman" w:hAnsi="Times New Roman" w:cs="Times New Roman"/>
                <w:b w:val="0"/>
                <w:sz w:val="22"/>
                <w:szCs w:val="22"/>
              </w:rPr>
              <w:t>р</w:t>
            </w:r>
            <w:r w:rsidRPr="00137A56">
              <w:rPr>
                <w:rFonts w:ascii="Times New Roman" w:hAnsi="Times New Roman" w:cs="Times New Roman"/>
                <w:b w:val="0"/>
                <w:sz w:val="22"/>
                <w:szCs w:val="22"/>
              </w:rPr>
              <w:t>стан для обучающихся образовательных орган</w:t>
            </w:r>
            <w:r w:rsidRPr="00137A56">
              <w:rPr>
                <w:rFonts w:ascii="Times New Roman" w:hAnsi="Times New Roman" w:cs="Times New Roman"/>
                <w:b w:val="0"/>
                <w:sz w:val="22"/>
                <w:szCs w:val="22"/>
              </w:rPr>
              <w:t>и</w:t>
            </w:r>
            <w:r w:rsidRPr="00137A56">
              <w:rPr>
                <w:rFonts w:ascii="Times New Roman" w:hAnsi="Times New Roman" w:cs="Times New Roman"/>
                <w:b w:val="0"/>
                <w:sz w:val="22"/>
                <w:szCs w:val="22"/>
              </w:rPr>
              <w:t>заций муниципальных о</w:t>
            </w:r>
            <w:r w:rsidRPr="00137A56">
              <w:rPr>
                <w:rFonts w:ascii="Times New Roman" w:hAnsi="Times New Roman" w:cs="Times New Roman"/>
                <w:b w:val="0"/>
                <w:sz w:val="22"/>
                <w:szCs w:val="22"/>
              </w:rPr>
              <w:t>б</w:t>
            </w:r>
            <w:r w:rsidRPr="00137A56">
              <w:rPr>
                <w:rFonts w:ascii="Times New Roman" w:hAnsi="Times New Roman" w:cs="Times New Roman"/>
                <w:b w:val="0"/>
                <w:sz w:val="22"/>
                <w:szCs w:val="22"/>
              </w:rPr>
              <w:t xml:space="preserve">разований Республики </w:t>
            </w:r>
            <w:proofErr w:type="spellStart"/>
            <w:proofErr w:type="gramStart"/>
            <w:r w:rsidRPr="00137A56">
              <w:rPr>
                <w:rFonts w:ascii="Times New Roman" w:hAnsi="Times New Roman" w:cs="Times New Roman"/>
                <w:b w:val="0"/>
                <w:sz w:val="22"/>
                <w:szCs w:val="22"/>
              </w:rPr>
              <w:t>Та-тарстан</w:t>
            </w:r>
            <w:proofErr w:type="spellEnd"/>
            <w:proofErr w:type="gramEnd"/>
            <w:r w:rsidRPr="00137A56">
              <w:rPr>
                <w:rFonts w:ascii="Times New Roman" w:hAnsi="Times New Roman" w:cs="Times New Roman"/>
                <w:b w:val="0"/>
                <w:sz w:val="22"/>
                <w:szCs w:val="22"/>
              </w:rPr>
              <w:t>.</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4A4453" w:rsidP="00D80E1D">
            <w:pPr>
              <w:pStyle w:val="ConsPlusNormal"/>
              <w:spacing w:line="200" w:lineRule="auto"/>
              <w:jc w:val="center"/>
              <w:rPr>
                <w:rFonts w:ascii="Times New Roman" w:hAnsi="Times New Roman" w:cs="Times New Roman"/>
                <w:b w:val="0"/>
                <w:sz w:val="22"/>
                <w:szCs w:val="22"/>
              </w:rPr>
            </w:pP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2"/>
      <w:pgSz w:w="11906" w:h="16838"/>
      <w:pgMar w:top="1134" w:right="567" w:bottom="1134" w:left="1134" w:header="720" w:footer="9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C8D" w:rsidRDefault="00722C8D">
      <w:r>
        <w:separator/>
      </w:r>
    </w:p>
  </w:endnote>
  <w:endnote w:type="continuationSeparator" w:id="1">
    <w:p w:rsidR="00722C8D" w:rsidRDefault="00722C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C8D" w:rsidRDefault="00722C8D">
      <w:r>
        <w:separator/>
      </w:r>
    </w:p>
  </w:footnote>
  <w:footnote w:type="continuationSeparator" w:id="1">
    <w:p w:rsidR="00722C8D" w:rsidRDefault="00722C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631227"/>
      <w:docPartObj>
        <w:docPartGallery w:val="Page Numbers (Top of Page)"/>
        <w:docPartUnique/>
      </w:docPartObj>
    </w:sdtPr>
    <w:sdtEndPr>
      <w:rPr>
        <w:sz w:val="28"/>
        <w:szCs w:val="28"/>
      </w:rPr>
    </w:sdtEndPr>
    <w:sdtContent>
      <w:p w:rsidR="00265EBD" w:rsidRPr="0091374F" w:rsidRDefault="00746DBD" w:rsidP="0091374F">
        <w:pPr>
          <w:pStyle w:val="a4"/>
          <w:jc w:val="center"/>
          <w:rPr>
            <w:sz w:val="28"/>
            <w:szCs w:val="28"/>
          </w:rPr>
        </w:pPr>
        <w:r w:rsidRPr="00C239CC">
          <w:rPr>
            <w:sz w:val="28"/>
            <w:szCs w:val="28"/>
          </w:rPr>
          <w:fldChar w:fldCharType="begin"/>
        </w:r>
        <w:r w:rsidR="00265EBD" w:rsidRPr="00C239CC">
          <w:rPr>
            <w:sz w:val="28"/>
            <w:szCs w:val="28"/>
          </w:rPr>
          <w:instrText>PAGE   \* MERGEFORMAT</w:instrText>
        </w:r>
        <w:r w:rsidRPr="00C239CC">
          <w:rPr>
            <w:sz w:val="28"/>
            <w:szCs w:val="28"/>
          </w:rPr>
          <w:fldChar w:fldCharType="separate"/>
        </w:r>
        <w:r w:rsidR="00A80AE3">
          <w:rPr>
            <w:noProof/>
            <w:sz w:val="28"/>
            <w:szCs w:val="28"/>
          </w:rPr>
          <w:t>2</w:t>
        </w:r>
        <w:r w:rsidRPr="00C239CC">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1909"/>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5737"/>
    <w:rsid w:val="001278C6"/>
    <w:rsid w:val="001315CF"/>
    <w:rsid w:val="00131E89"/>
    <w:rsid w:val="001341BD"/>
    <w:rsid w:val="001348C0"/>
    <w:rsid w:val="00136734"/>
    <w:rsid w:val="00137A56"/>
    <w:rsid w:val="00140457"/>
    <w:rsid w:val="00145D28"/>
    <w:rsid w:val="001464CC"/>
    <w:rsid w:val="00147C57"/>
    <w:rsid w:val="001510E1"/>
    <w:rsid w:val="001521A2"/>
    <w:rsid w:val="001535A1"/>
    <w:rsid w:val="0015404A"/>
    <w:rsid w:val="001617A5"/>
    <w:rsid w:val="001647CA"/>
    <w:rsid w:val="00176DD2"/>
    <w:rsid w:val="00181847"/>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65762"/>
    <w:rsid w:val="00265EBD"/>
    <w:rsid w:val="0027379D"/>
    <w:rsid w:val="00282351"/>
    <w:rsid w:val="00284795"/>
    <w:rsid w:val="00286238"/>
    <w:rsid w:val="0029240C"/>
    <w:rsid w:val="00292A4B"/>
    <w:rsid w:val="002A02BB"/>
    <w:rsid w:val="002A0EA5"/>
    <w:rsid w:val="002A5217"/>
    <w:rsid w:val="002A55A4"/>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05AF"/>
    <w:rsid w:val="002E1EDC"/>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921DD"/>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41197"/>
    <w:rsid w:val="00443854"/>
    <w:rsid w:val="00444786"/>
    <w:rsid w:val="00447732"/>
    <w:rsid w:val="00451E7F"/>
    <w:rsid w:val="00452CD3"/>
    <w:rsid w:val="004538FC"/>
    <w:rsid w:val="00463124"/>
    <w:rsid w:val="00466F5D"/>
    <w:rsid w:val="004702E2"/>
    <w:rsid w:val="0047389C"/>
    <w:rsid w:val="00474D91"/>
    <w:rsid w:val="00481F43"/>
    <w:rsid w:val="004835B1"/>
    <w:rsid w:val="00484E88"/>
    <w:rsid w:val="00485076"/>
    <w:rsid w:val="00494E9B"/>
    <w:rsid w:val="00497D73"/>
    <w:rsid w:val="004A1FFB"/>
    <w:rsid w:val="004A4453"/>
    <w:rsid w:val="004A79AC"/>
    <w:rsid w:val="004B249D"/>
    <w:rsid w:val="004B63BB"/>
    <w:rsid w:val="004B7FDA"/>
    <w:rsid w:val="004C203E"/>
    <w:rsid w:val="004C7FAE"/>
    <w:rsid w:val="004D0A41"/>
    <w:rsid w:val="004D27F4"/>
    <w:rsid w:val="004D5817"/>
    <w:rsid w:val="004D5FB5"/>
    <w:rsid w:val="004E29B8"/>
    <w:rsid w:val="004E7C33"/>
    <w:rsid w:val="004F4909"/>
    <w:rsid w:val="004F5CA7"/>
    <w:rsid w:val="00504CF0"/>
    <w:rsid w:val="00504E6D"/>
    <w:rsid w:val="005068BB"/>
    <w:rsid w:val="00507725"/>
    <w:rsid w:val="00512695"/>
    <w:rsid w:val="00514A8A"/>
    <w:rsid w:val="00515374"/>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61CC"/>
    <w:rsid w:val="00576413"/>
    <w:rsid w:val="00576910"/>
    <w:rsid w:val="0058037B"/>
    <w:rsid w:val="0058256E"/>
    <w:rsid w:val="00591A32"/>
    <w:rsid w:val="00592A07"/>
    <w:rsid w:val="00592D4E"/>
    <w:rsid w:val="005937C6"/>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07876"/>
    <w:rsid w:val="00610D99"/>
    <w:rsid w:val="00611ED7"/>
    <w:rsid w:val="00613936"/>
    <w:rsid w:val="00621F6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05D7"/>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1179E"/>
    <w:rsid w:val="007201CC"/>
    <w:rsid w:val="0072157A"/>
    <w:rsid w:val="00722C8D"/>
    <w:rsid w:val="0072334E"/>
    <w:rsid w:val="007264D9"/>
    <w:rsid w:val="00727FDA"/>
    <w:rsid w:val="00732754"/>
    <w:rsid w:val="00732DB6"/>
    <w:rsid w:val="00733496"/>
    <w:rsid w:val="00735CB1"/>
    <w:rsid w:val="00740196"/>
    <w:rsid w:val="00741B13"/>
    <w:rsid w:val="00742777"/>
    <w:rsid w:val="00742CFA"/>
    <w:rsid w:val="007433EE"/>
    <w:rsid w:val="00746DBD"/>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846"/>
    <w:rsid w:val="007A0B80"/>
    <w:rsid w:val="007A3444"/>
    <w:rsid w:val="007A36C5"/>
    <w:rsid w:val="007A45AB"/>
    <w:rsid w:val="007A5022"/>
    <w:rsid w:val="007A68C9"/>
    <w:rsid w:val="007B0AB9"/>
    <w:rsid w:val="007B3384"/>
    <w:rsid w:val="007B344B"/>
    <w:rsid w:val="007B588E"/>
    <w:rsid w:val="007C2704"/>
    <w:rsid w:val="007C293A"/>
    <w:rsid w:val="007C683B"/>
    <w:rsid w:val="007C7259"/>
    <w:rsid w:val="007D0B7D"/>
    <w:rsid w:val="007E00A5"/>
    <w:rsid w:val="007E275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52EE"/>
    <w:rsid w:val="00827E80"/>
    <w:rsid w:val="00832251"/>
    <w:rsid w:val="008375F7"/>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2E35"/>
    <w:rsid w:val="0089676D"/>
    <w:rsid w:val="008A1F6B"/>
    <w:rsid w:val="008B19C4"/>
    <w:rsid w:val="008B23F0"/>
    <w:rsid w:val="008B5383"/>
    <w:rsid w:val="008C389D"/>
    <w:rsid w:val="008C76C5"/>
    <w:rsid w:val="008E0F1C"/>
    <w:rsid w:val="008E3E1B"/>
    <w:rsid w:val="008E698B"/>
    <w:rsid w:val="008F0EC2"/>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4742"/>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0AE3"/>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32E3"/>
    <w:rsid w:val="00B56237"/>
    <w:rsid w:val="00B607F3"/>
    <w:rsid w:val="00B67128"/>
    <w:rsid w:val="00B67717"/>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4CD9"/>
    <w:rsid w:val="00BD7F07"/>
    <w:rsid w:val="00BE1861"/>
    <w:rsid w:val="00BE565A"/>
    <w:rsid w:val="00BE565B"/>
    <w:rsid w:val="00BF2902"/>
    <w:rsid w:val="00BF3AB0"/>
    <w:rsid w:val="00C011C6"/>
    <w:rsid w:val="00C011EF"/>
    <w:rsid w:val="00C070D8"/>
    <w:rsid w:val="00C07415"/>
    <w:rsid w:val="00C11F44"/>
    <w:rsid w:val="00C127C0"/>
    <w:rsid w:val="00C13C34"/>
    <w:rsid w:val="00C15235"/>
    <w:rsid w:val="00C155E5"/>
    <w:rsid w:val="00C171D4"/>
    <w:rsid w:val="00C173E6"/>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2C1F"/>
    <w:rsid w:val="00C834AC"/>
    <w:rsid w:val="00C853A3"/>
    <w:rsid w:val="00C8620C"/>
    <w:rsid w:val="00C8730B"/>
    <w:rsid w:val="00C97CA1"/>
    <w:rsid w:val="00CA05FC"/>
    <w:rsid w:val="00CA38DF"/>
    <w:rsid w:val="00CB0711"/>
    <w:rsid w:val="00CB3246"/>
    <w:rsid w:val="00CB3E28"/>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80E1D"/>
    <w:rsid w:val="00D92E25"/>
    <w:rsid w:val="00D9654D"/>
    <w:rsid w:val="00DA0D8E"/>
    <w:rsid w:val="00DA1DDD"/>
    <w:rsid w:val="00DB4F17"/>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7EED"/>
    <w:rsid w:val="00E65DD0"/>
    <w:rsid w:val="00E66941"/>
    <w:rsid w:val="00E70D10"/>
    <w:rsid w:val="00E80195"/>
    <w:rsid w:val="00E81C14"/>
    <w:rsid w:val="00E81D99"/>
    <w:rsid w:val="00E87752"/>
    <w:rsid w:val="00E87E6B"/>
    <w:rsid w:val="00E90985"/>
    <w:rsid w:val="00E90986"/>
    <w:rsid w:val="00E91F8A"/>
    <w:rsid w:val="00E949BE"/>
    <w:rsid w:val="00E95A2B"/>
    <w:rsid w:val="00E963E8"/>
    <w:rsid w:val="00E9642E"/>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3EBB"/>
    <w:rsid w:val="00F26E75"/>
    <w:rsid w:val="00F322B5"/>
    <w:rsid w:val="00F3379C"/>
    <w:rsid w:val="00F36808"/>
    <w:rsid w:val="00F3717A"/>
    <w:rsid w:val="00F4219F"/>
    <w:rsid w:val="00F539E2"/>
    <w:rsid w:val="00F604AD"/>
    <w:rsid w:val="00F61CF0"/>
    <w:rsid w:val="00F6308F"/>
    <w:rsid w:val="00F6487E"/>
    <w:rsid w:val="00F64A51"/>
    <w:rsid w:val="00F667ED"/>
    <w:rsid w:val="00F67839"/>
    <w:rsid w:val="00F75CEA"/>
    <w:rsid w:val="00F76582"/>
    <w:rsid w:val="00F76EE3"/>
    <w:rsid w:val="00F8048C"/>
    <w:rsid w:val="00F8117A"/>
    <w:rsid w:val="00F82C01"/>
    <w:rsid w:val="00F846AD"/>
    <w:rsid w:val="00F877AD"/>
    <w:rsid w:val="00F9070A"/>
    <w:rsid w:val="00F916E4"/>
    <w:rsid w:val="00FA1E74"/>
    <w:rsid w:val="00FB3E88"/>
    <w:rsid w:val="00FB4B31"/>
    <w:rsid w:val="00FB639B"/>
    <w:rsid w:val="00FC1CEA"/>
    <w:rsid w:val="00FC2742"/>
    <w:rsid w:val="00FC6898"/>
    <w:rsid w:val="00FC68C6"/>
    <w:rsid w:val="00FD0DCD"/>
    <w:rsid w:val="00FD19E7"/>
    <w:rsid w:val="00FD40AE"/>
    <w:rsid w:val="00FD433E"/>
    <w:rsid w:val="00FE04DD"/>
    <w:rsid w:val="00FE56CD"/>
    <w:rsid w:val="00FE78CB"/>
    <w:rsid w:val="00FE78D5"/>
    <w:rsid w:val="00FF0CAB"/>
    <w:rsid w:val="00FF1076"/>
    <w:rsid w:val="00FF184D"/>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2322892D93551449F153DFAE0FC68140B23AD8DF7443D63F138CE2B908AFF30CCA129C328E2E651CE93D452434BA0DBCDE2149CCFD96FD154E7370pDs7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29205FD446F9A12FFF275FA74C03D699372A6238E11600C57917E5F4A79958B1E5ACD5E455A619B1CBE28B40G4A9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53316809B45188B125433E51CB717769D8E0C99D82DE57D3D9E3652B39F7ACC7C314AF3DF77B847FEC8281741E133CT" TargetMode="External"/><Relationship Id="rId4" Type="http://schemas.openxmlformats.org/officeDocument/2006/relationships/webSettings" Target="webSettings.xml"/><Relationship Id="rId9" Type="http://schemas.openxmlformats.org/officeDocument/2006/relationships/hyperlink" Target="consultantplus://offline/ref=ED2322892D93551449F153DFAE0FC68140B23AD8DF7443D63F138CE2B908AFF30CCA129C328E2E651CE93D4E2634BA0DBCDE2149CCFD96FD154E7370pDs7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15</Pages>
  <Words>3497</Words>
  <Characters>26947</Characters>
  <Application>Microsoft Office Word</Application>
  <DocSecurity>0</DocSecurity>
  <Lines>224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Вовчик</cp:lastModifiedBy>
  <cp:revision>16</cp:revision>
  <cp:lastPrinted>2021-09-16T15:09:00Z</cp:lastPrinted>
  <dcterms:created xsi:type="dcterms:W3CDTF">2022-12-13T11:36:00Z</dcterms:created>
  <dcterms:modified xsi:type="dcterms:W3CDTF">2022-12-20T15:06:00Z</dcterms:modified>
</cp:coreProperties>
</file>