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B02EC0" w:rsidRPr="004B1391" w:rsidTr="001B6179">
        <w:trPr>
          <w:trHeight w:val="321"/>
          <w:jc w:val="center"/>
        </w:trPr>
        <w:tc>
          <w:tcPr>
            <w:tcW w:w="4838" w:type="dxa"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2EC0" w:rsidRPr="004B1391" w:rsidRDefault="00B02EC0" w:rsidP="00B02EC0">
      <w:pPr>
        <w:jc w:val="center"/>
        <w:rPr>
          <w:sz w:val="20"/>
          <w:szCs w:val="20"/>
          <w:lang w:val="tt-RU"/>
        </w:rPr>
      </w:pPr>
      <w:r w:rsidRPr="004B1391">
        <w:rPr>
          <w:sz w:val="20"/>
          <w:szCs w:val="20"/>
          <w:lang w:val="tt-RU"/>
        </w:rPr>
        <w:t>_______________     пгт. Рыбная Слобода     №____________</w:t>
      </w:r>
    </w:p>
    <w:p w:rsidR="00B02EC0" w:rsidRDefault="00B02EC0" w:rsidP="00B02EC0">
      <w:pPr>
        <w:pStyle w:val="Default"/>
      </w:pPr>
    </w:p>
    <w:p w:rsidR="00067B11" w:rsidRDefault="00067B11" w:rsidP="00F31C08">
      <w:pPr>
        <w:ind w:right="5103"/>
        <w:jc w:val="both"/>
        <w:rPr>
          <w:bCs/>
          <w:sz w:val="28"/>
          <w:szCs w:val="28"/>
        </w:rPr>
      </w:pPr>
    </w:p>
    <w:p w:rsidR="00F31C08" w:rsidRDefault="00BD523B" w:rsidP="00F31C08">
      <w:pPr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перечень </w:t>
      </w:r>
      <w:r w:rsidRPr="00532754">
        <w:rPr>
          <w:bCs/>
          <w:sz w:val="28"/>
          <w:szCs w:val="28"/>
        </w:rPr>
        <w:t xml:space="preserve">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532754">
        <w:rPr>
          <w:bCs/>
          <w:sz w:val="28"/>
          <w:szCs w:val="28"/>
        </w:rPr>
        <w:t>Рыбно</w:t>
      </w:r>
      <w:r>
        <w:rPr>
          <w:bCs/>
          <w:sz w:val="28"/>
          <w:szCs w:val="28"/>
        </w:rPr>
        <w:t xml:space="preserve">-Слободского муниципального района Республики Татарстан от 16.12.2021 №273пи </w:t>
      </w:r>
    </w:p>
    <w:p w:rsidR="00BD523B" w:rsidRPr="00F31C08" w:rsidRDefault="00BD523B" w:rsidP="00F31C08">
      <w:pPr>
        <w:ind w:right="5103"/>
        <w:jc w:val="both"/>
        <w:rPr>
          <w:sz w:val="28"/>
          <w:szCs w:val="28"/>
        </w:rPr>
      </w:pPr>
    </w:p>
    <w:p w:rsidR="00067B11" w:rsidRDefault="00067B11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Default="00BD523B" w:rsidP="00BD523B">
      <w:pPr>
        <w:ind w:firstLine="709"/>
        <w:jc w:val="both"/>
        <w:rPr>
          <w:bCs/>
          <w:sz w:val="28"/>
          <w:szCs w:val="28"/>
        </w:rPr>
      </w:pPr>
      <w:r w:rsidRPr="00BD523B">
        <w:rPr>
          <w:sz w:val="28"/>
          <w:szCs w:val="28"/>
        </w:rPr>
        <w:t xml:space="preserve">1.Внести изменения </w:t>
      </w:r>
      <w:r w:rsidRPr="00BD523B">
        <w:rPr>
          <w:bCs/>
          <w:sz w:val="28"/>
          <w:szCs w:val="28"/>
        </w:rPr>
        <w:t>в перечень главных администраторов доходов бюджета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16.12.2021 №273пи</w:t>
      </w:r>
      <w:r w:rsidR="00067B11">
        <w:rPr>
          <w:bCs/>
          <w:sz w:val="28"/>
          <w:szCs w:val="28"/>
        </w:rPr>
        <w:t>,</w:t>
      </w:r>
      <w:bookmarkStart w:id="0" w:name="_GoBack"/>
      <w:bookmarkEnd w:id="0"/>
      <w:r w:rsidRPr="00BD523B">
        <w:rPr>
          <w:bCs/>
          <w:sz w:val="28"/>
          <w:szCs w:val="28"/>
        </w:rPr>
        <w:t xml:space="preserve"> дополнив раздел «</w:t>
      </w:r>
      <w:r w:rsidRPr="00BD523B">
        <w:rPr>
          <w:sz w:val="28"/>
        </w:rPr>
        <w:t>812 Палата имущественных и земельных отношений Рыбно-Слободского муниципального района</w:t>
      </w:r>
      <w:r w:rsidRPr="00BD523B">
        <w:rPr>
          <w:bCs/>
          <w:sz w:val="28"/>
          <w:szCs w:val="28"/>
        </w:rPr>
        <w:t>» строкой следующего содержания:</w:t>
      </w:r>
    </w:p>
    <w:p w:rsidR="00BD523B" w:rsidRPr="00BD523B" w:rsidRDefault="00BD523B" w:rsidP="00BD523B">
      <w:pPr>
        <w:ind w:firstLine="709"/>
        <w:jc w:val="both"/>
        <w:rPr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2973"/>
        <w:gridCol w:w="6237"/>
      </w:tblGrid>
      <w:tr w:rsidR="00BD523B" w:rsidRPr="008E7F6A" w:rsidTr="003643CB">
        <w:trPr>
          <w:trHeight w:val="273"/>
        </w:trPr>
        <w:tc>
          <w:tcPr>
            <w:tcW w:w="996" w:type="dxa"/>
          </w:tcPr>
          <w:p w:rsidR="00BD523B" w:rsidRPr="00BD523B" w:rsidRDefault="00BD523B" w:rsidP="00773556">
            <w:pPr>
              <w:pStyle w:val="Noeeu1"/>
              <w:spacing w:line="240" w:lineRule="auto"/>
              <w:jc w:val="center"/>
              <w:rPr>
                <w:szCs w:val="28"/>
              </w:rPr>
            </w:pPr>
            <w:r w:rsidRPr="00BD523B">
              <w:rPr>
                <w:szCs w:val="28"/>
              </w:rPr>
              <w:t>812</w:t>
            </w:r>
          </w:p>
        </w:tc>
        <w:tc>
          <w:tcPr>
            <w:tcW w:w="2973" w:type="dxa"/>
          </w:tcPr>
          <w:p w:rsidR="00BD523B" w:rsidRPr="00BD523B" w:rsidRDefault="00BD523B" w:rsidP="00773556">
            <w:pPr>
              <w:spacing w:after="120"/>
              <w:rPr>
                <w:color w:val="000000"/>
                <w:sz w:val="28"/>
                <w:szCs w:val="28"/>
              </w:rPr>
            </w:pPr>
            <w:r w:rsidRPr="00BD523B">
              <w:rPr>
                <w:color w:val="000000"/>
                <w:sz w:val="28"/>
                <w:szCs w:val="28"/>
              </w:rPr>
              <w:t xml:space="preserve"> 1 16 10061 05 0000 140</w:t>
            </w:r>
          </w:p>
        </w:tc>
        <w:tc>
          <w:tcPr>
            <w:tcW w:w="6237" w:type="dxa"/>
          </w:tcPr>
          <w:p w:rsidR="00BD523B" w:rsidRPr="00BD523B" w:rsidRDefault="00BD523B" w:rsidP="00067B11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D523B">
              <w:rPr>
                <w:color w:val="000000"/>
                <w:sz w:val="28"/>
                <w:szCs w:val="28"/>
                <w:lang w:val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</w:tbl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lastRenderedPageBreak/>
        <w:t>2.Настоящее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2022 год и на плановый период 2023 и 2024 годов (на 2022 год)</w:t>
      </w:r>
      <w:r w:rsidR="00F31C08" w:rsidRPr="00F17080">
        <w:rPr>
          <w:sz w:val="28"/>
          <w:szCs w:val="28"/>
        </w:rPr>
        <w:t>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746CAF" w:rsidRPr="00F17080">
        <w:rPr>
          <w:sz w:val="28"/>
          <w:szCs w:val="26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31C08" w:rsidRPr="00F17080" w:rsidRDefault="00BD523B" w:rsidP="00F31C08">
      <w:pPr>
        <w:shd w:val="clear" w:color="auto" w:fill="FFFFFF"/>
        <w:jc w:val="both"/>
        <w:rPr>
          <w:sz w:val="28"/>
          <w:szCs w:val="26"/>
        </w:rPr>
      </w:pPr>
      <w:r>
        <w:rPr>
          <w:sz w:val="28"/>
          <w:szCs w:val="26"/>
        </w:rPr>
        <w:t>И.о. р</w:t>
      </w:r>
      <w:r w:rsidR="00F31C08" w:rsidRPr="00F17080">
        <w:rPr>
          <w:sz w:val="28"/>
          <w:szCs w:val="26"/>
        </w:rPr>
        <w:t>уководител</w:t>
      </w:r>
      <w:r>
        <w:rPr>
          <w:sz w:val="28"/>
          <w:szCs w:val="26"/>
        </w:rPr>
        <w:t>я</w:t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  <w:t>Р.Л. Исланов</w:t>
      </w:r>
    </w:p>
    <w:p w:rsidR="00F17080" w:rsidRPr="00161FBF" w:rsidRDefault="00F17080" w:rsidP="00067B11">
      <w:pPr>
        <w:rPr>
          <w:sz w:val="28"/>
          <w:szCs w:val="28"/>
        </w:rPr>
      </w:pPr>
    </w:p>
    <w:p w:rsidR="00F17080" w:rsidRDefault="00F17080" w:rsidP="00F31C08">
      <w:pPr>
        <w:ind w:firstLine="4820"/>
      </w:pPr>
    </w:p>
    <w:sectPr w:rsidR="00F17080" w:rsidSect="00BD52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1333325"/>
    <w:multiLevelType w:val="hybridMultilevel"/>
    <w:tmpl w:val="6B5E8484"/>
    <w:lvl w:ilvl="0" w:tplc="4D122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D67"/>
    <w:rsid w:val="00020C81"/>
    <w:rsid w:val="00067B11"/>
    <w:rsid w:val="000912A9"/>
    <w:rsid w:val="000D5580"/>
    <w:rsid w:val="000E7B01"/>
    <w:rsid w:val="00115A33"/>
    <w:rsid w:val="00140426"/>
    <w:rsid w:val="00141B22"/>
    <w:rsid w:val="00217A0E"/>
    <w:rsid w:val="00322F1E"/>
    <w:rsid w:val="003643CB"/>
    <w:rsid w:val="00400298"/>
    <w:rsid w:val="00442CBE"/>
    <w:rsid w:val="004A70A8"/>
    <w:rsid w:val="004C3004"/>
    <w:rsid w:val="00570FD9"/>
    <w:rsid w:val="00617890"/>
    <w:rsid w:val="006938CA"/>
    <w:rsid w:val="006E2CCC"/>
    <w:rsid w:val="00746CAF"/>
    <w:rsid w:val="008C4FF1"/>
    <w:rsid w:val="009110BE"/>
    <w:rsid w:val="00942D67"/>
    <w:rsid w:val="009D3B71"/>
    <w:rsid w:val="00A2613B"/>
    <w:rsid w:val="00A930A0"/>
    <w:rsid w:val="00AD4582"/>
    <w:rsid w:val="00AE1415"/>
    <w:rsid w:val="00AE6952"/>
    <w:rsid w:val="00AF1CBC"/>
    <w:rsid w:val="00B02EC0"/>
    <w:rsid w:val="00B11C65"/>
    <w:rsid w:val="00BA6349"/>
    <w:rsid w:val="00BD523B"/>
    <w:rsid w:val="00BD674B"/>
    <w:rsid w:val="00C3548D"/>
    <w:rsid w:val="00CF34AB"/>
    <w:rsid w:val="00D022B9"/>
    <w:rsid w:val="00D179E2"/>
    <w:rsid w:val="00D661AF"/>
    <w:rsid w:val="00E60841"/>
    <w:rsid w:val="00F11627"/>
    <w:rsid w:val="00F17080"/>
    <w:rsid w:val="00F31C08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5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23B"/>
    <w:pPr>
      <w:widowControl w:val="0"/>
      <w:autoSpaceDE w:val="0"/>
      <w:autoSpaceDN w:val="0"/>
      <w:spacing w:before="90"/>
    </w:pPr>
    <w:rPr>
      <w:sz w:val="22"/>
      <w:szCs w:val="22"/>
      <w:lang w:eastAsia="en-US"/>
    </w:rPr>
  </w:style>
  <w:style w:type="paragraph" w:customStyle="1" w:styleId="Noeeu1">
    <w:name w:val="Noeeu1"/>
    <w:basedOn w:val="a"/>
    <w:rsid w:val="00BD523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B9FD-AB35-48AC-95A0-CC17E67F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PC</cp:lastModifiedBy>
  <cp:revision>3</cp:revision>
  <cp:lastPrinted>2021-06-23T10:11:00Z</cp:lastPrinted>
  <dcterms:created xsi:type="dcterms:W3CDTF">2022-11-11T10:38:00Z</dcterms:created>
  <dcterms:modified xsi:type="dcterms:W3CDTF">2022-11-11T10:46:00Z</dcterms:modified>
</cp:coreProperties>
</file>