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A1160D" w:rsidRPr="00A1160D" w:rsidTr="009A657C">
        <w:trPr>
          <w:trHeight w:val="1195"/>
        </w:trPr>
        <w:tc>
          <w:tcPr>
            <w:tcW w:w="4753" w:type="dxa"/>
            <w:hideMark/>
          </w:tcPr>
          <w:p w:rsidR="00A1160D" w:rsidRPr="00A1160D" w:rsidRDefault="00A1160D" w:rsidP="00A1160D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160D">
              <w:rPr>
                <w:rFonts w:ascii="Tatar Antiqua" w:eastAsia="Times New Roman" w:hAnsi="Tatar Antiqua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F13576C" wp14:editId="140D8488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116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ИСПОЛНИТЕЛЬНЫЙ КОМИТЕТ</w:t>
            </w:r>
          </w:p>
          <w:p w:rsidR="00A1160D" w:rsidRPr="00A1160D" w:rsidRDefault="00A1160D" w:rsidP="00A1160D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16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A1160D" w:rsidRPr="00A1160D" w:rsidRDefault="00A1160D" w:rsidP="00A11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16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A1160D" w:rsidRPr="00A1160D" w:rsidRDefault="00A1160D" w:rsidP="00A1160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A116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A1160D" w:rsidRPr="00A1160D" w:rsidRDefault="00A1160D" w:rsidP="00A1160D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16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ТАТАРСТАН РЕСПУБЛИКАСЫ</w:t>
            </w:r>
          </w:p>
          <w:p w:rsidR="00A1160D" w:rsidRPr="00A1160D" w:rsidRDefault="00A1160D" w:rsidP="00A1160D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16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БАЛЫК БИСТӘСЕ</w:t>
            </w:r>
          </w:p>
          <w:p w:rsidR="00A1160D" w:rsidRPr="00A1160D" w:rsidRDefault="00A1160D" w:rsidP="00A1160D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16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  РАЙОНЫНЫҢ</w:t>
            </w:r>
          </w:p>
          <w:p w:rsidR="00A1160D" w:rsidRPr="00A1160D" w:rsidRDefault="00A1160D" w:rsidP="00A1160D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16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БАШКАРМА КОМИТЕТЫ</w:t>
            </w:r>
          </w:p>
          <w:p w:rsidR="00A1160D" w:rsidRPr="00A1160D" w:rsidRDefault="00A1160D" w:rsidP="00A1160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</w:tr>
    </w:tbl>
    <w:p w:rsidR="00A1160D" w:rsidRPr="00A1160D" w:rsidRDefault="00A1160D" w:rsidP="00A1160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p w:rsidR="00A1160D" w:rsidRPr="00A1160D" w:rsidRDefault="00A1160D" w:rsidP="00A1160D">
      <w:pPr>
        <w:spacing w:after="0" w:line="240" w:lineRule="auto"/>
        <w:ind w:left="-57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A1160D" w:rsidRPr="00A1160D" w:rsidTr="009A657C">
        <w:trPr>
          <w:trHeight w:val="321"/>
          <w:jc w:val="center"/>
        </w:trPr>
        <w:tc>
          <w:tcPr>
            <w:tcW w:w="4838" w:type="dxa"/>
            <w:hideMark/>
          </w:tcPr>
          <w:p w:rsidR="00A1160D" w:rsidRPr="00A1160D" w:rsidRDefault="00A1160D" w:rsidP="00A1160D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A116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A1160D" w:rsidRPr="00A1160D" w:rsidRDefault="00A1160D" w:rsidP="00A1160D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A116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</w:tc>
      </w:tr>
      <w:tr w:rsidR="00A1160D" w:rsidRPr="00A1160D" w:rsidTr="009A657C">
        <w:trPr>
          <w:trHeight w:val="321"/>
          <w:jc w:val="center"/>
        </w:trPr>
        <w:tc>
          <w:tcPr>
            <w:tcW w:w="4838" w:type="dxa"/>
          </w:tcPr>
          <w:p w:rsidR="00A1160D" w:rsidRPr="00A1160D" w:rsidRDefault="00A1160D" w:rsidP="00A1160D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6" w:type="dxa"/>
          </w:tcPr>
          <w:p w:rsidR="00A1160D" w:rsidRPr="00A1160D" w:rsidRDefault="00A1160D" w:rsidP="00A1160D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:rsidR="00A1160D" w:rsidRPr="00A1160D" w:rsidRDefault="00A1160D" w:rsidP="00A116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A1160D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            __________                       пгт. Рыбная Слобода                  № _____пи</w:t>
      </w:r>
    </w:p>
    <w:p w:rsidR="00A1160D" w:rsidRPr="00A1160D" w:rsidRDefault="00A1160D" w:rsidP="00A1160D">
      <w:pPr>
        <w:widowControl w:val="0"/>
        <w:autoSpaceDE w:val="0"/>
        <w:autoSpaceDN w:val="0"/>
        <w:adjustRightInd w:val="0"/>
        <w:spacing w:after="0" w:line="323" w:lineRule="exact"/>
        <w:ind w:right="566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1160D" w:rsidRPr="00A1160D" w:rsidRDefault="00A1160D" w:rsidP="00875D84">
      <w:pPr>
        <w:widowControl w:val="0"/>
        <w:autoSpaceDE w:val="0"/>
        <w:autoSpaceDN w:val="0"/>
        <w:adjustRightInd w:val="0"/>
        <w:spacing w:after="0" w:line="323" w:lineRule="exact"/>
        <w:ind w:right="510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116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освобождении детей граждан, призванных на военную службу в рамках частичной мобилизации, от платы за присмотр и уход в образовательных организациях Рыбно-Слободского муниципального района, реализующих программы дошкольного образования</w:t>
      </w:r>
    </w:p>
    <w:p w:rsidR="00A1160D" w:rsidRPr="00A1160D" w:rsidRDefault="00A1160D" w:rsidP="00A1160D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160D" w:rsidRDefault="00A1160D" w:rsidP="00A116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6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Указом Президента Российской Федерации от 21.09.2022 №647 «Об объявлении частичной мобилизации в Российской Федерации», Федеральными законами от 06.10.2003 №131-ФЗ «Об общих принципах организации местного самоуправления в Российской Федерации», от 29.12.2012 №273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-ФЗ</w:t>
      </w:r>
      <w:r w:rsidRPr="00A1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образовании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постановлениями Кабинета Министров Республики Татарстан от 20.10.2022 №1122 «О дополнительных мерах поддержки семей граждан Российской Федерации, призванных на военную службу по мобилизации в Вооруженные Силы Российской Федерации», от 14.11.2022 №1213 «О внесении изменений в постановление Кабинета Министров Республики Татарстан от 20.10.2022 №1122 «</w:t>
      </w:r>
      <w:r w:rsidR="00875793" w:rsidRPr="00875793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дополнительных мерах поддержки семей граждан Российской Федерации, призванных на военную службу по мобилизации в Вооруженные Силы Российской Федерации</w:t>
      </w:r>
      <w:r w:rsidR="0087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A1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="005A79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Pr="00A1160D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</w:t>
      </w:r>
      <w:r w:rsidR="005A79B7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A1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5A79B7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A1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5A79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1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ПОСТАНОВЛЯЮ:</w:t>
      </w:r>
    </w:p>
    <w:p w:rsidR="00A1160D" w:rsidRPr="00A1160D" w:rsidRDefault="00A1160D" w:rsidP="00A116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5DE" w:rsidRDefault="00A1160D" w:rsidP="00CE35DE">
      <w:pPr>
        <w:numPr>
          <w:ilvl w:val="0"/>
          <w:numId w:val="2"/>
        </w:numPr>
        <w:tabs>
          <w:tab w:val="clear" w:pos="720"/>
          <w:tab w:val="num" w:pos="0"/>
          <w:tab w:val="left" w:pos="567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Освободить от платы, взимаемой с родителей (законных представителей) за присмотр и уход за детьми в образовательных организациях Рыбно-Слободского муниципального района Республики Татарстан, реализующих программы дошкольного образования, </w:t>
      </w:r>
      <w:r w:rsidR="00CE35DE" w:rsidRPr="00CE35D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семей граждан, участвующих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батальонах «Алга» и «</w:t>
      </w:r>
      <w:proofErr w:type="spellStart"/>
      <w:r w:rsidR="00CE35DE" w:rsidRPr="00CE35D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Тимер</w:t>
      </w:r>
      <w:proofErr w:type="spellEnd"/>
      <w:r w:rsidR="00CE35DE" w:rsidRPr="00CE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</w:t>
      </w:r>
      <w:r w:rsidR="00CE35DE" w:rsidRPr="00CE35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военной операции, а также семьям (членам семей) вышеуказанных категорий граждан, погибших (умерших) в результате участия в специальной военной операции</w:t>
      </w:r>
      <w:r w:rsidR="00CE35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160D" w:rsidRPr="00CE35DE" w:rsidRDefault="00A1160D" w:rsidP="00CE35DE">
      <w:pPr>
        <w:numPr>
          <w:ilvl w:val="0"/>
          <w:numId w:val="2"/>
        </w:numPr>
        <w:tabs>
          <w:tab w:val="clear" w:pos="720"/>
          <w:tab w:val="num" w:pos="0"/>
          <w:tab w:val="left" w:pos="567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МКУ «Отдел образования Исполнительного комитета Рыбно-Слободского муниципального района Республики Татарстан»:</w:t>
      </w:r>
    </w:p>
    <w:p w:rsidR="00A1160D" w:rsidRPr="007B6A39" w:rsidRDefault="00A1160D" w:rsidP="00A1160D">
      <w:pPr>
        <w:numPr>
          <w:ilvl w:val="1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предоставлять указанную в пункте 1 льготу</w:t>
      </w:r>
      <w:r w:rsidRPr="007B6A3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на основании справки военного комиссариата о призыве </w:t>
      </w:r>
      <w:bookmarkStart w:id="0" w:name="_GoBack"/>
      <w:bookmarkEnd w:id="0"/>
      <w:r w:rsidRPr="007B6A3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родителя (законного представителя) воспитанника образовательной организации на военную службу в рамках частичной мобилизации;</w:t>
      </w:r>
    </w:p>
    <w:p w:rsidR="00A1160D" w:rsidRPr="007B6A39" w:rsidRDefault="00A1160D" w:rsidP="00A1160D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B6A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предусмотреть</w:t>
      </w:r>
      <w:proofErr w:type="gramEnd"/>
      <w:r w:rsidRPr="007B6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 с военным комиссариатом с целью контроля за прекращением действия льготы в случае возврата граждан, призванных на военную службу в рамках частичной мобилизации.</w:t>
      </w:r>
    </w:p>
    <w:p w:rsidR="00CE35DE" w:rsidRPr="00CE35DE" w:rsidRDefault="00A1160D" w:rsidP="00875793">
      <w:pPr>
        <w:pStyle w:val="a5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Финансово-бюджетной палате Рыбно-Слободского муниципального района Республики Татарстан обеспечить финансирование содержания в образовательных организациях Рыбно-Слободского муниципального района воспитанников из семей граждан, </w:t>
      </w:r>
      <w:r w:rsidR="00CE35DE" w:rsidRPr="00CE35D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участвующих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батальонах «Алга» и «</w:t>
      </w:r>
      <w:proofErr w:type="spellStart"/>
      <w:r w:rsidR="00CE35DE" w:rsidRPr="00CE35D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Тимер</w:t>
      </w:r>
      <w:proofErr w:type="spellEnd"/>
      <w:r w:rsidR="00CE35DE" w:rsidRPr="00CE35DE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а также семьям (членам семей) вышеуказанных категорий граждан, погибших (умерших) в результате участия в специальной военной операции.</w:t>
      </w:r>
    </w:p>
    <w:p w:rsidR="00A1160D" w:rsidRPr="00CE35DE" w:rsidRDefault="00A1160D" w:rsidP="00CE35DE">
      <w:pPr>
        <w:numPr>
          <w:ilvl w:val="0"/>
          <w:numId w:val="2"/>
        </w:numPr>
        <w:tabs>
          <w:tab w:val="num" w:pos="0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действие данного постановления распространяется на правоотношения, возникшие с </w:t>
      </w:r>
      <w:r w:rsidR="00CE35DE">
        <w:rPr>
          <w:rFonts w:ascii="Times New Roman" w:eastAsia="Times New Roman" w:hAnsi="Times New Roman" w:cs="Times New Roman"/>
          <w:sz w:val="28"/>
          <w:szCs w:val="28"/>
          <w:lang w:eastAsia="ru-RU"/>
        </w:rPr>
        <w:t>7 ноября</w:t>
      </w:r>
      <w:r w:rsidRPr="00CE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CE35D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</w:t>
      </w:r>
      <w:r w:rsidRPr="00CE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CE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1160D" w:rsidRPr="00A1160D" w:rsidRDefault="00A1160D" w:rsidP="00A1160D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6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A1160D" w:rsidRPr="00A1160D" w:rsidRDefault="00A1160D" w:rsidP="00A1160D">
      <w:pPr>
        <w:numPr>
          <w:ilvl w:val="0"/>
          <w:numId w:val="2"/>
        </w:numPr>
        <w:tabs>
          <w:tab w:val="num" w:pos="851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60D">
        <w:rPr>
          <w:rFonts w:ascii="Times New Roman" w:eastAsia="Times New Roman" w:hAnsi="Times New Roman" w:cs="DejaVu LGC Sans"/>
          <w:sz w:val="28"/>
          <w:szCs w:val="28"/>
          <w:lang w:eastAsia="ru-RU"/>
        </w:rPr>
        <w:t xml:space="preserve">Контроль за исполнением настоящего постановления возложить на начальника муниципального казенного учреждения «Отдел образования Исполнительного комитета </w:t>
      </w:r>
      <w:r w:rsidRPr="00A1160D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</w:t>
      </w:r>
      <w:r w:rsidRPr="00A1160D">
        <w:rPr>
          <w:rFonts w:ascii="Times New Roman" w:eastAsia="Times New Roman" w:hAnsi="Times New Roman" w:cs="DejaVu LGC Sans"/>
          <w:sz w:val="28"/>
          <w:szCs w:val="28"/>
          <w:lang w:eastAsia="ru-RU"/>
        </w:rPr>
        <w:t xml:space="preserve"> муниципального района Республики </w:t>
      </w:r>
      <w:r w:rsidR="005A79B7" w:rsidRPr="00A1160D">
        <w:rPr>
          <w:rFonts w:ascii="Times New Roman" w:eastAsia="Times New Roman" w:hAnsi="Times New Roman" w:cs="DejaVu LGC Sans"/>
          <w:sz w:val="28"/>
          <w:szCs w:val="28"/>
          <w:lang w:eastAsia="ru-RU"/>
        </w:rPr>
        <w:t>Татарстан» И.М.</w:t>
      </w:r>
      <w:r w:rsidRPr="00A1160D">
        <w:rPr>
          <w:rFonts w:ascii="Times New Roman" w:eastAsia="Times New Roman" w:hAnsi="Times New Roman" w:cs="DejaVu LGC Sans"/>
          <w:sz w:val="28"/>
          <w:szCs w:val="28"/>
          <w:lang w:val="tt-RU" w:eastAsia="ru-RU"/>
        </w:rPr>
        <w:t xml:space="preserve"> Садикова</w:t>
      </w:r>
      <w:r w:rsidRPr="00A1160D">
        <w:rPr>
          <w:rFonts w:ascii="Times New Roman" w:eastAsia="Times New Roman" w:hAnsi="Times New Roman" w:cs="DejaVu LGC Sans"/>
          <w:sz w:val="28"/>
          <w:szCs w:val="28"/>
          <w:lang w:eastAsia="ru-RU"/>
        </w:rPr>
        <w:t xml:space="preserve">. </w:t>
      </w:r>
    </w:p>
    <w:p w:rsidR="00A1160D" w:rsidRPr="00A1160D" w:rsidRDefault="00A1160D" w:rsidP="00A1160D">
      <w:pPr>
        <w:tabs>
          <w:tab w:val="left" w:pos="1104"/>
        </w:tabs>
        <w:autoSpaceDE w:val="0"/>
        <w:autoSpaceDN w:val="0"/>
        <w:adjustRightInd w:val="0"/>
        <w:spacing w:after="461" w:line="317" w:lineRule="exact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1160D" w:rsidRPr="00A1160D" w:rsidRDefault="00875793" w:rsidP="00A1160D">
      <w:pPr>
        <w:tabs>
          <w:tab w:val="left" w:pos="1104"/>
        </w:tabs>
        <w:autoSpaceDE w:val="0"/>
        <w:autoSpaceDN w:val="0"/>
        <w:adjustRightInd w:val="0"/>
        <w:spacing w:after="461" w:line="317" w:lineRule="exact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A1160D" w:rsidRPr="00A116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A1160D" w:rsidRPr="00A116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Р.Л. Ислан</w:t>
      </w:r>
      <w:r w:rsidR="00A1160D" w:rsidRPr="00A116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</w:p>
    <w:p w:rsidR="008A672A" w:rsidRDefault="007B6A39"/>
    <w:sectPr w:rsidR="008A672A" w:rsidSect="00A1160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LGC Sans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052B8"/>
    <w:multiLevelType w:val="multilevel"/>
    <w:tmpl w:val="BF08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DejaVu LGC Sans" w:cs="DejaVu LGC Sans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A065F68"/>
    <w:multiLevelType w:val="hybridMultilevel"/>
    <w:tmpl w:val="DF321816"/>
    <w:lvl w:ilvl="0" w:tplc="31FAB928">
      <w:start w:val="1"/>
      <w:numFmt w:val="decimal"/>
      <w:lvlText w:val="%1."/>
      <w:lvlJc w:val="left"/>
      <w:pPr>
        <w:ind w:left="1061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1" w:hanging="360"/>
      </w:pPr>
    </w:lvl>
    <w:lvl w:ilvl="2" w:tplc="0419001B">
      <w:start w:val="1"/>
      <w:numFmt w:val="lowerRoman"/>
      <w:lvlText w:val="%3."/>
      <w:lvlJc w:val="right"/>
      <w:pPr>
        <w:ind w:left="2501" w:hanging="180"/>
      </w:pPr>
    </w:lvl>
    <w:lvl w:ilvl="3" w:tplc="0419000F">
      <w:start w:val="1"/>
      <w:numFmt w:val="decimal"/>
      <w:lvlText w:val="%4."/>
      <w:lvlJc w:val="left"/>
      <w:pPr>
        <w:ind w:left="3221" w:hanging="360"/>
      </w:pPr>
    </w:lvl>
    <w:lvl w:ilvl="4" w:tplc="04190019">
      <w:start w:val="1"/>
      <w:numFmt w:val="lowerLetter"/>
      <w:lvlText w:val="%5."/>
      <w:lvlJc w:val="left"/>
      <w:pPr>
        <w:ind w:left="3941" w:hanging="360"/>
      </w:pPr>
    </w:lvl>
    <w:lvl w:ilvl="5" w:tplc="0419001B">
      <w:start w:val="1"/>
      <w:numFmt w:val="lowerRoman"/>
      <w:lvlText w:val="%6."/>
      <w:lvlJc w:val="right"/>
      <w:pPr>
        <w:ind w:left="4661" w:hanging="180"/>
      </w:pPr>
    </w:lvl>
    <w:lvl w:ilvl="6" w:tplc="0419000F">
      <w:start w:val="1"/>
      <w:numFmt w:val="decimal"/>
      <w:lvlText w:val="%7."/>
      <w:lvlJc w:val="left"/>
      <w:pPr>
        <w:ind w:left="5381" w:hanging="360"/>
      </w:pPr>
    </w:lvl>
    <w:lvl w:ilvl="7" w:tplc="04190019">
      <w:start w:val="1"/>
      <w:numFmt w:val="lowerLetter"/>
      <w:lvlText w:val="%8."/>
      <w:lvlJc w:val="left"/>
      <w:pPr>
        <w:ind w:left="6101" w:hanging="360"/>
      </w:pPr>
    </w:lvl>
    <w:lvl w:ilvl="8" w:tplc="0419001B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60D"/>
    <w:rsid w:val="002D755B"/>
    <w:rsid w:val="005A79B7"/>
    <w:rsid w:val="007A3A62"/>
    <w:rsid w:val="007B6A39"/>
    <w:rsid w:val="00875793"/>
    <w:rsid w:val="00875D84"/>
    <w:rsid w:val="00894736"/>
    <w:rsid w:val="00A1160D"/>
    <w:rsid w:val="00CE35DE"/>
    <w:rsid w:val="00CF6C26"/>
    <w:rsid w:val="00D0461F"/>
    <w:rsid w:val="00EF2742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4827B-B333-4B41-91B8-4A970A8E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line="240" w:lineRule="auto"/>
      <w:ind w:firstLine="709"/>
      <w:jc w:val="both"/>
    </w:pPr>
    <w:rPr>
      <w:rFonts w:ascii="Times New Roman" w:hAnsi="Times New Roman"/>
      <w:bCs/>
      <w:sz w:val="28"/>
    </w:rPr>
  </w:style>
  <w:style w:type="paragraph" w:customStyle="1" w:styleId="a4">
    <w:name w:val="закон"/>
    <w:basedOn w:val="a"/>
    <w:qFormat/>
    <w:rsid w:val="00894736"/>
    <w:pPr>
      <w:spacing w:after="0" w:line="240" w:lineRule="auto"/>
      <w:ind w:firstLine="709"/>
      <w:contextualSpacing/>
      <w:jc w:val="center"/>
    </w:pPr>
    <w:rPr>
      <w:rFonts w:ascii="Times New Roman" w:eastAsia="Calibri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CE3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Эльвина</cp:lastModifiedBy>
  <cp:revision>6</cp:revision>
  <cp:lastPrinted>2022-10-13T05:40:00Z</cp:lastPrinted>
  <dcterms:created xsi:type="dcterms:W3CDTF">2022-10-12T05:55:00Z</dcterms:created>
  <dcterms:modified xsi:type="dcterms:W3CDTF">2022-11-18T13:32:00Z</dcterms:modified>
</cp:coreProperties>
</file>