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4A0A34" w:rsidTr="004A0A34">
        <w:trPr>
          <w:trHeight w:val="1833"/>
        </w:trPr>
        <w:tc>
          <w:tcPr>
            <w:tcW w:w="5016" w:type="dxa"/>
          </w:tcPr>
          <w:p w:rsidR="004A0A34" w:rsidRDefault="004A0A34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A0A34" w:rsidRDefault="004A0A3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A0A34" w:rsidRDefault="004A0A3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A0A34" w:rsidRDefault="004A0A3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4A0A34" w:rsidRDefault="004A0A3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A0A34" w:rsidRDefault="004A0A3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4A0A34" w:rsidRDefault="004A0A3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A0A34" w:rsidRDefault="004A0A3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A0A34" w:rsidRDefault="004A0A3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A0A34" w:rsidRDefault="004A0A3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4A0A34" w:rsidRDefault="004A0A34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4A0A34" w:rsidTr="004A0A34">
        <w:trPr>
          <w:cantSplit/>
        </w:trPr>
        <w:tc>
          <w:tcPr>
            <w:tcW w:w="10173" w:type="dxa"/>
            <w:gridSpan w:val="2"/>
            <w:hideMark/>
          </w:tcPr>
          <w:p w:rsidR="004A0A34" w:rsidRDefault="004A0A3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4A0A34" w:rsidRDefault="004A0A34" w:rsidP="004A0A34">
      <w:pPr>
        <w:ind w:left="-57"/>
        <w:rPr>
          <w:sz w:val="4"/>
          <w:lang w:val="tt-RU"/>
        </w:rPr>
      </w:pPr>
    </w:p>
    <w:p w:rsidR="004A0A34" w:rsidRDefault="004A0A34" w:rsidP="004A0A3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A0A34" w:rsidTr="004A0A34">
        <w:trPr>
          <w:trHeight w:val="321"/>
          <w:jc w:val="center"/>
        </w:trPr>
        <w:tc>
          <w:tcPr>
            <w:tcW w:w="4838" w:type="dxa"/>
            <w:hideMark/>
          </w:tcPr>
          <w:p w:rsidR="004A0A34" w:rsidRDefault="004A0A3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A0A34" w:rsidRDefault="004A0A3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4A0A34" w:rsidRDefault="004A0A34" w:rsidP="004A0A3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______________                       пгт. Рыбная Слобода                №  </w:t>
      </w:r>
    </w:p>
    <w:p w:rsidR="004A0A34" w:rsidRDefault="004A0A34" w:rsidP="004A0A34">
      <w:pPr>
        <w:jc w:val="both"/>
      </w:pPr>
    </w:p>
    <w:p w:rsidR="004A0A34" w:rsidRDefault="004A0A34" w:rsidP="004A0A34">
      <w:pPr>
        <w:jc w:val="both"/>
      </w:pPr>
    </w:p>
    <w:p w:rsidR="004A0A34" w:rsidRDefault="004A0A34" w:rsidP="004A0A34">
      <w:pPr>
        <w:pStyle w:val="Style9"/>
        <w:tabs>
          <w:tab w:val="left" w:pos="2966"/>
        </w:tabs>
        <w:spacing w:line="317" w:lineRule="exact"/>
        <w:ind w:right="4817"/>
        <w:rPr>
          <w:rStyle w:val="FontStyle16"/>
          <w:sz w:val="28"/>
        </w:rPr>
      </w:pPr>
      <w:proofErr w:type="gramStart"/>
      <w:r>
        <w:rPr>
          <w:rStyle w:val="FontStyle16"/>
          <w:sz w:val="28"/>
        </w:rPr>
        <w:t xml:space="preserve">О внесении изменений в муниципальную программу </w:t>
      </w:r>
      <w:r w:rsidRPr="004A0A34">
        <w:rPr>
          <w:rStyle w:val="FontStyle16"/>
          <w:sz w:val="28"/>
        </w:rPr>
        <w:t>«Сельская молодежь Рыбно-Слободского муниципального района Республики Татарстан на 2021 - 2025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</w:t>
      </w:r>
      <w:r>
        <w:rPr>
          <w:rStyle w:val="FontStyle16"/>
          <w:sz w:val="28"/>
        </w:rPr>
        <w:t>ики Татарстан от 28.12.2020 №292</w:t>
      </w:r>
      <w:r>
        <w:rPr>
          <w:rStyle w:val="FontStyle16"/>
          <w:sz w:val="28"/>
        </w:rPr>
        <w:t>пи</w:t>
      </w:r>
      <w:proofErr w:type="gramEnd"/>
    </w:p>
    <w:p w:rsidR="004A0A34" w:rsidRDefault="004A0A34" w:rsidP="004A0A34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4A0A34" w:rsidRDefault="004A0A34" w:rsidP="004A0A34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В соответствии с письмом Министерства молодежи Республики Татарстан от 03.11.2022 №5507/</w:t>
      </w:r>
      <w:proofErr w:type="spellStart"/>
      <w:r>
        <w:rPr>
          <w:rStyle w:val="FontStyle16"/>
          <w:sz w:val="28"/>
        </w:rPr>
        <w:t>исх</w:t>
      </w:r>
      <w:proofErr w:type="spellEnd"/>
      <w:r>
        <w:rPr>
          <w:rStyle w:val="FontStyle16"/>
          <w:sz w:val="28"/>
        </w:rPr>
        <w:t xml:space="preserve">-РС «Об актуализации муниципальных программ, </w:t>
      </w:r>
      <w:r>
        <w:rPr>
          <w:bCs/>
          <w:sz w:val="28"/>
          <w:szCs w:val="26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>
        <w:rPr>
          <w:rStyle w:val="FontStyle16"/>
          <w:sz w:val="28"/>
        </w:rPr>
        <w:t xml:space="preserve"> ПОСТАНОВЛЯЮ:</w:t>
      </w:r>
    </w:p>
    <w:p w:rsidR="004A0A34" w:rsidRDefault="004A0A34" w:rsidP="004A0A34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4A0A34" w:rsidRDefault="004A0A34" w:rsidP="004A0A34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proofErr w:type="gramStart"/>
      <w:r>
        <w:rPr>
          <w:rStyle w:val="FontStyle16"/>
          <w:sz w:val="28"/>
        </w:rPr>
        <w:t xml:space="preserve">1.Внести муниципальную программу </w:t>
      </w:r>
      <w:r w:rsidRPr="004A0A34">
        <w:rPr>
          <w:rStyle w:val="FontStyle16"/>
          <w:sz w:val="28"/>
        </w:rPr>
        <w:t>«Сельская молодежь Рыбно-Слободского муниципального района Республики Татарстан на 2021 - 2025 годы»</w:t>
      </w:r>
      <w:r>
        <w:rPr>
          <w:rStyle w:val="FontStyle16"/>
          <w:sz w:val="28"/>
        </w:rPr>
        <w:t xml:space="preserve">, </w:t>
      </w:r>
      <w:r>
        <w:rPr>
          <w:rStyle w:val="FontStyle16"/>
          <w:sz w:val="28"/>
        </w:rPr>
        <w:t>утвержденную постановлением Исполнительного комитета Рыбно-Слободского муниципального района Республики Татарстан от 28.12.2020 №2</w:t>
      </w:r>
      <w:r>
        <w:rPr>
          <w:rStyle w:val="FontStyle16"/>
          <w:sz w:val="28"/>
        </w:rPr>
        <w:t>92</w:t>
      </w:r>
      <w:r>
        <w:rPr>
          <w:rStyle w:val="FontStyle16"/>
          <w:sz w:val="28"/>
        </w:rPr>
        <w:t>пи следующие изменения:</w:t>
      </w:r>
      <w:proofErr w:type="gramEnd"/>
    </w:p>
    <w:p w:rsidR="004A0A34" w:rsidRDefault="004A0A34" w:rsidP="004A0A34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паспорт программы дополнить пунктом следующего содержания:</w:t>
      </w:r>
    </w:p>
    <w:tbl>
      <w:tblPr>
        <w:tblStyle w:val="a5"/>
        <w:tblW w:w="10456" w:type="dxa"/>
        <w:tblInd w:w="0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4A0A34" w:rsidTr="004A0A3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34" w:rsidRDefault="004A0A34">
            <w:pPr>
              <w:pStyle w:val="Style9"/>
              <w:widowControl/>
              <w:tabs>
                <w:tab w:val="left" w:pos="2966"/>
              </w:tabs>
              <w:spacing w:line="317" w:lineRule="exact"/>
              <w:ind w:right="-124"/>
              <w:rPr>
                <w:rStyle w:val="FontStyle16"/>
              </w:rPr>
            </w:pPr>
            <w:r>
              <w:rPr>
                <w:rStyle w:val="FontStyle16"/>
                <w:lang w:eastAsia="en-US"/>
              </w:rPr>
              <w:t>Основания для разработки программы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34" w:rsidRDefault="004A0A34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</w:rPr>
            </w:pPr>
            <w:r>
              <w:rPr>
                <w:rStyle w:val="FontStyle16"/>
                <w:lang w:eastAsia="en-US"/>
              </w:rPr>
              <w:t>Федеральный закон от 30.12.2020 № 489-ФЗ «О молодежной политике в Российской Федерации»;</w:t>
            </w:r>
          </w:p>
          <w:p w:rsidR="004A0A34" w:rsidRDefault="004A0A34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Закон Республики Татарстан от 19.10.1993 №1983-XII «О молодежи и государственной молодежной политике в Республике Татарстан»;</w:t>
            </w:r>
          </w:p>
          <w:p w:rsidR="004A0A34" w:rsidRDefault="004A0A34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 xml:space="preserve"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</w:t>
            </w:r>
            <w:r>
              <w:rPr>
                <w:rStyle w:val="FontStyle16"/>
                <w:lang w:eastAsia="en-US"/>
              </w:rPr>
              <w:lastRenderedPageBreak/>
              <w:t>субъектов Российской Федерации»;</w:t>
            </w:r>
          </w:p>
          <w:p w:rsidR="004A0A34" w:rsidRDefault="004A0A34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Федеральные проекты «Социальная активность», «Патриотическое воспитание» Национального проекта «Образование»;</w:t>
            </w:r>
          </w:p>
          <w:p w:rsidR="004A0A34" w:rsidRDefault="004A0A34">
            <w:pPr>
              <w:pStyle w:val="Style9"/>
              <w:widowControl/>
              <w:tabs>
                <w:tab w:val="left" w:pos="2966"/>
              </w:tabs>
              <w:spacing w:line="317" w:lineRule="exact"/>
              <w:rPr>
                <w:rStyle w:val="FontStyle16"/>
                <w:sz w:val="28"/>
                <w:lang w:eastAsia="en-US"/>
              </w:rPr>
            </w:pPr>
            <w:r>
              <w:rPr>
                <w:rStyle w:val="FontStyle16"/>
                <w:lang w:eastAsia="en-US"/>
              </w:rPr>
              <w:t>Постановление Кабинета Министров Республики Татарстан от 17.03.2011 № 204</w:t>
            </w:r>
          </w:p>
        </w:tc>
      </w:tr>
    </w:tbl>
    <w:p w:rsidR="004A0A34" w:rsidRDefault="004A0A34" w:rsidP="004A0A34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bookmarkStart w:id="0" w:name="_GoBack"/>
      <w:bookmarkEnd w:id="0"/>
    </w:p>
    <w:p w:rsidR="004A0A34" w:rsidRDefault="004A0A34" w:rsidP="004A0A34">
      <w:pPr>
        <w:pStyle w:val="Style11"/>
        <w:widowControl/>
        <w:spacing w:line="240" w:lineRule="auto"/>
        <w:ind w:right="-1" w:firstLine="851"/>
        <w:rPr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ribnaya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sloboda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4A0A34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</w:t>
      </w:r>
      <w:r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4A0A34" w:rsidRDefault="004A0A34" w:rsidP="004A0A34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3. </w:t>
      </w:r>
      <w:proofErr w:type="gramStart"/>
      <w:r>
        <w:rPr>
          <w:rStyle w:val="FontStyle16"/>
          <w:sz w:val="28"/>
          <w:szCs w:val="28"/>
        </w:rPr>
        <w:t>Контроль за</w:t>
      </w:r>
      <w:proofErr w:type="gramEnd"/>
      <w:r>
        <w:rPr>
          <w:rStyle w:val="FontStyle16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>
        <w:rPr>
          <w:rStyle w:val="FontStyle16"/>
          <w:sz w:val="28"/>
          <w:szCs w:val="28"/>
        </w:rPr>
        <w:t>Вафину</w:t>
      </w:r>
      <w:proofErr w:type="spellEnd"/>
      <w:r>
        <w:rPr>
          <w:rStyle w:val="FontStyle16"/>
          <w:sz w:val="28"/>
          <w:szCs w:val="28"/>
        </w:rPr>
        <w:t xml:space="preserve"> А.К.</w:t>
      </w:r>
    </w:p>
    <w:p w:rsidR="004A0A34" w:rsidRDefault="004A0A34" w:rsidP="004A0A34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4A0A34" w:rsidRDefault="004A0A34" w:rsidP="004A0A34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4A0A34" w:rsidRDefault="004A0A34" w:rsidP="004A0A34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>. Руководителя                                                                                   Р.Л. Исланов</w:t>
      </w:r>
    </w:p>
    <w:p w:rsidR="004A0A34" w:rsidRDefault="004A0A34" w:rsidP="004A0A34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4A0A34" w:rsidRDefault="004A0A34" w:rsidP="004A0A34"/>
    <w:p w:rsidR="008A672A" w:rsidRDefault="004A0A34"/>
    <w:sectPr w:rsidR="008A672A" w:rsidSect="004A0A34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34"/>
    <w:rsid w:val="004A0A34"/>
    <w:rsid w:val="00894736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4A0A34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A0A34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4A0A34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4A0A3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4A0A34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A0A34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4A0A34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4A0A3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2022-12-06T10:54:00Z</dcterms:created>
  <dcterms:modified xsi:type="dcterms:W3CDTF">2022-12-06T10:55:00Z</dcterms:modified>
</cp:coreProperties>
</file>