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E" w:rsidRPr="00446775" w:rsidRDefault="003C492E" w:rsidP="003C492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613E6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536B9D" w:rsidRDefault="00536B9D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Calibri" w:hAnsi="Times New Roman" w:cs="Arial"/>
          <w:b/>
          <w:bCs/>
          <w:color w:val="000000" w:themeColor="text1"/>
          <w:sz w:val="28"/>
          <w:szCs w:val="28"/>
        </w:rPr>
      </w:pPr>
    </w:p>
    <w:p w:rsidR="00B3633F" w:rsidRDefault="00B3633F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Calibri" w:hAnsi="Times New Roman" w:cs="Arial"/>
          <w:b/>
          <w:bCs/>
          <w:color w:val="000000" w:themeColor="text1"/>
          <w:sz w:val="28"/>
          <w:szCs w:val="28"/>
        </w:rPr>
      </w:pPr>
    </w:p>
    <w:p w:rsidR="00B3633F" w:rsidRDefault="00B3633F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Calibri" w:hAnsi="Times New Roman" w:cs="Arial"/>
          <w:b/>
          <w:bCs/>
          <w:color w:val="000000" w:themeColor="text1"/>
          <w:sz w:val="28"/>
          <w:szCs w:val="28"/>
        </w:rPr>
      </w:pPr>
    </w:p>
    <w:p w:rsidR="00E96B0C" w:rsidRPr="00446775" w:rsidRDefault="00E96B0C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69FD" w:rsidRPr="004D2EED" w:rsidRDefault="008969FD" w:rsidP="00D10B90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</w:t>
      </w:r>
      <w:r w:rsidR="00144A92" w:rsidRPr="00A7065B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</w:t>
      </w:r>
      <w:r w:rsidR="00144A92">
        <w:rPr>
          <w:rFonts w:ascii="Times New Roman" w:hAnsi="Times New Roman" w:cs="Times New Roman"/>
          <w:sz w:val="28"/>
          <w:szCs w:val="28"/>
        </w:rPr>
        <w:t xml:space="preserve"> </w:t>
      </w:r>
      <w:r w:rsidR="00144A92">
        <w:rPr>
          <w:rFonts w:ascii="Times New Roman" w:hAnsi="Times New Roman" w:cs="Times New Roman"/>
          <w:sz w:val="28"/>
          <w:szCs w:val="28"/>
        </w:rPr>
        <w:br/>
      </w:r>
      <w:r w:rsidR="00144A92" w:rsidRPr="00A7065B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144A92">
        <w:rPr>
          <w:rFonts w:ascii="Times New Roman" w:hAnsi="Times New Roman" w:cs="Times New Roman"/>
          <w:sz w:val="28"/>
          <w:szCs w:val="28"/>
        </w:rPr>
        <w:br/>
      </w:r>
      <w:r w:rsidR="00144A92" w:rsidRPr="00A7065B">
        <w:rPr>
          <w:rFonts w:ascii="Times New Roman" w:hAnsi="Times New Roman" w:cs="Times New Roman"/>
          <w:sz w:val="28"/>
          <w:szCs w:val="28"/>
        </w:rPr>
        <w:t xml:space="preserve">субсидий на иные цели </w:t>
      </w:r>
      <w:r w:rsidR="00144A92">
        <w:rPr>
          <w:rFonts w:ascii="Times New Roman" w:hAnsi="Times New Roman" w:cs="Times New Roman"/>
          <w:sz w:val="28"/>
          <w:szCs w:val="28"/>
        </w:rPr>
        <w:br/>
      </w:r>
      <w:r w:rsidR="00144A92" w:rsidRPr="00A7065B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«Научно-производственное объединение по геологии и использованию недр Республики Татарстан»</w:t>
      </w:r>
    </w:p>
    <w:p w:rsidR="00351F2F" w:rsidRDefault="00DB286C" w:rsidP="00E96B0C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6B0C" w:rsidRPr="00E96B0C" w:rsidRDefault="00E96B0C" w:rsidP="00E96B0C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5D65" w:rsidRDefault="00B3633F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абзацами вторым и четвертым статьи 78.1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 w:rsidR="00DB286C" w:rsidRPr="004D2EE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</w:t>
      </w:r>
      <w:r w:rsidR="00D10B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54D9" w:rsidRDefault="00B254D9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EF0" w:rsidRDefault="00B3633F" w:rsidP="0014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4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прилагаемый</w:t>
      </w:r>
      <w:r w:rsidR="0014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A92" w:rsidRPr="00A7065B">
        <w:rPr>
          <w:rFonts w:ascii="Times New Roman" w:hAnsi="Times New Roman" w:cs="Times New Roman"/>
          <w:sz w:val="28"/>
          <w:szCs w:val="28"/>
        </w:rPr>
        <w:t>Порядок определения объема и условий предоставления</w:t>
      </w:r>
      <w:r w:rsidR="00144A92">
        <w:rPr>
          <w:rFonts w:ascii="Times New Roman" w:hAnsi="Times New Roman" w:cs="Times New Roman"/>
          <w:sz w:val="28"/>
          <w:szCs w:val="28"/>
        </w:rPr>
        <w:t xml:space="preserve"> </w:t>
      </w:r>
      <w:r w:rsidR="00144A92" w:rsidRPr="00A7065B">
        <w:rPr>
          <w:rFonts w:ascii="Times New Roman" w:hAnsi="Times New Roman" w:cs="Times New Roman"/>
          <w:sz w:val="28"/>
          <w:szCs w:val="28"/>
        </w:rPr>
        <w:t>из бюджета Республики Татарстан субсидий на иные цели государственному бюджетному учреждению «Научно-производственное объединение по геологии и использованию недр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BD2" w:rsidRDefault="00E37EF0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44A92">
        <w:rPr>
          <w:rFonts w:ascii="Times New Roman" w:hAnsi="Times New Roman" w:cs="Times New Roman"/>
          <w:sz w:val="28"/>
          <w:szCs w:val="28"/>
        </w:rPr>
        <w:t>Контроль</w:t>
      </w:r>
      <w:r w:rsidR="00B3633F">
        <w:rPr>
          <w:rFonts w:ascii="Times New Roman" w:hAnsi="Times New Roman" w:cs="Times New Roman"/>
          <w:sz w:val="28"/>
          <w:szCs w:val="28"/>
        </w:rPr>
        <w:t xml:space="preserve"> за исполнением настоящего постановления возложить на Министерство экологии и природных ресурсов Республики Татарстан. </w:t>
      </w:r>
    </w:p>
    <w:p w:rsidR="00752BD2" w:rsidRDefault="00752BD2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33F" w:rsidRDefault="00B3633F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33F" w:rsidRDefault="00B3633F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33F" w:rsidRDefault="00B3633F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Default="004D5D65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Pr="00446775" w:rsidRDefault="004D5D65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4D5D65" w:rsidRDefault="004D5D65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А.В. </w:t>
      </w:r>
      <w:proofErr w:type="spellStart"/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Песошин</w:t>
      </w:r>
      <w:proofErr w:type="spellEnd"/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E8A" w:rsidRPr="004D442A" w:rsidRDefault="00996E8A" w:rsidP="00996E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442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96E8A" w:rsidRPr="004D442A" w:rsidRDefault="00996E8A" w:rsidP="00996E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442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96E8A" w:rsidRPr="004D442A" w:rsidRDefault="00996E8A" w:rsidP="00996E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442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96E8A" w:rsidRPr="004D442A" w:rsidRDefault="00996E8A" w:rsidP="00996E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442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96E8A" w:rsidRPr="004D442A" w:rsidRDefault="00996E8A" w:rsidP="00996E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442A">
        <w:rPr>
          <w:rFonts w:ascii="Times New Roman" w:hAnsi="Times New Roman" w:cs="Times New Roman"/>
          <w:sz w:val="28"/>
          <w:szCs w:val="28"/>
        </w:rPr>
        <w:t xml:space="preserve">от _____ 20___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442A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996E8A" w:rsidRPr="006030F5" w:rsidRDefault="00996E8A" w:rsidP="00996E8A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96E8A" w:rsidRPr="006030F5" w:rsidRDefault="00996E8A" w:rsidP="00996E8A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96E8A" w:rsidRPr="006030F5" w:rsidRDefault="00996E8A" w:rsidP="00996E8A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030F5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Pr="00E8153B">
        <w:rPr>
          <w:rFonts w:ascii="Times New Roman" w:hAnsi="Times New Roman" w:cs="Times New Roman"/>
          <w:b/>
          <w:sz w:val="28"/>
          <w:szCs w:val="28"/>
        </w:rPr>
        <w:t>объема</w:t>
      </w:r>
      <w:r w:rsidRPr="00C33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0F5">
        <w:rPr>
          <w:rFonts w:ascii="Times New Roman" w:hAnsi="Times New Roman" w:cs="Times New Roman"/>
          <w:b/>
          <w:sz w:val="28"/>
          <w:szCs w:val="28"/>
        </w:rPr>
        <w:t>и условий предоставления</w:t>
      </w:r>
    </w:p>
    <w:p w:rsidR="00996E8A" w:rsidRPr="006030F5" w:rsidRDefault="00996E8A" w:rsidP="00996E8A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D230E">
        <w:rPr>
          <w:rFonts w:ascii="Times New Roman" w:hAnsi="Times New Roman" w:cs="Times New Roman"/>
          <w:b/>
          <w:sz w:val="28"/>
          <w:szCs w:val="28"/>
        </w:rPr>
        <w:t xml:space="preserve">из бюджета Республики Татарстан </w:t>
      </w:r>
      <w:r w:rsidRPr="006030F5">
        <w:rPr>
          <w:rFonts w:ascii="Times New Roman" w:hAnsi="Times New Roman" w:cs="Times New Roman"/>
          <w:b/>
          <w:sz w:val="28"/>
          <w:szCs w:val="28"/>
        </w:rPr>
        <w:t xml:space="preserve">субсидий на иные цели государственному бюджетному учреждению «Научно-производственное объединение по геологии и использованию недр Республики Татарстан» </w:t>
      </w:r>
    </w:p>
    <w:p w:rsidR="00996E8A" w:rsidRPr="006030F5" w:rsidRDefault="00996E8A" w:rsidP="00996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E8A" w:rsidRPr="006030F5" w:rsidRDefault="00996E8A" w:rsidP="00996E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30F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96E8A" w:rsidRPr="006030F5" w:rsidRDefault="00996E8A" w:rsidP="00996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E8A" w:rsidRPr="00A7065B" w:rsidRDefault="00996E8A" w:rsidP="00996E8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t>1. Настоящий Порядок определения объема и условий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5B">
        <w:rPr>
          <w:rFonts w:ascii="Times New Roman" w:hAnsi="Times New Roman" w:cs="Times New Roman"/>
          <w:sz w:val="28"/>
          <w:szCs w:val="28"/>
        </w:rPr>
        <w:t>из бюджета Республики Татарстан субсидий на иные цели государственному бюджетному учреждению «Научно-производственное объединение по геологии и использованию недр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A7065B">
        <w:rPr>
          <w:rFonts w:ascii="Times New Roman" w:hAnsi="Times New Roman" w:cs="Times New Roman"/>
          <w:sz w:val="28"/>
          <w:szCs w:val="28"/>
        </w:rPr>
        <w:t xml:space="preserve"> устанавливает механизм определения объема и условий предоставления</w:t>
      </w:r>
      <w:r w:rsidRPr="000D758C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субсидий на иные цели государственному бюджетному учреждению «Научно-производственное объединение по геологии и использованию недр Республики Татарстан» (далее – Учреждение), в отношении которого функции и полномочия учредителя осуществляет Министерство экологии и природных ресурсов Республики Татарстан (далее – Министерство), на цели, не связанные с финансовым обеспечением выполнения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758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Водным кодексом Российской Федерации, постановлением Правительства Российской Федерации от 27.10.2006 </w:t>
      </w:r>
      <w:r w:rsidRPr="00A7065B">
        <w:rPr>
          <w:rFonts w:ascii="Times New Roman" w:hAnsi="Times New Roman" w:cs="Times New Roman"/>
          <w:sz w:val="28"/>
          <w:szCs w:val="28"/>
        </w:rPr>
        <w:t>№ 629 «Об утверждении Правил расходования и учета средств,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отношений», приказом Министерства природных ресурсов и экологии Российской Федерации от 22.10.2020 № 846 «Об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E8A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6030F5">
        <w:rPr>
          <w:rFonts w:ascii="Times New Roman" w:hAnsi="Times New Roman" w:cs="Times New Roman"/>
          <w:sz w:val="28"/>
          <w:szCs w:val="28"/>
        </w:rPr>
        <w:t>2. Субсидии предоставляются Учреждению на следующие цели:</w:t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финансируемых за счет субвенций на осуществление отдельных полномочий Российской Федерации в области водных отношений, а также за счет средств, предоставляемых из федерального бюджета бюджетам субъектов Российской Федерации на улучшение экологического состояния гидрографической сети в рамках переданных полномочий Российской Федерации на осуществление отдельных полномочий в области водных отношений по федеральному проекту «Сохранение уникальных водных объектов», входящего в национальный проект «Экология»;</w:t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lastRenderedPageBreak/>
        <w:t>осуществление мер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территориях субъектов Российской Федерации, финансируемых за счет субвенций на осуществление отдельных полномочий Российской Федерации в области водных отношений.</w:t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030F5">
        <w:rPr>
          <w:rFonts w:ascii="Times New Roman" w:hAnsi="Times New Roman" w:cs="Times New Roman"/>
          <w:sz w:val="28"/>
          <w:szCs w:val="28"/>
        </w:rPr>
        <w:t>Субсидии предоставляются Учреждению в пределах лимитов бюджетных обязательств на соответствующий финансовый год (соответствующий финансовый год и плановый период), доведенных Министерству как получателю средств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5B">
        <w:rPr>
          <w:rFonts w:ascii="Times New Roman" w:hAnsi="Times New Roman" w:cs="Times New Roman"/>
          <w:sz w:val="28"/>
          <w:szCs w:val="28"/>
        </w:rPr>
        <w:t>в соответствии с перечнем мероприятий, направленных на достижение целевых прогнозных показателей и финансируемых за счет средств, предоставляемых в виде субвенций из федерального бюджета бюджету Республики Татарстан на осуществление отдельных полномочий Российской Федерации в области водных отношений на очередной финансовый год.</w:t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Источником финансового обеспечения субсидий, предусмотренных пунктом 2 настоящего Порядка, являются </w:t>
      </w:r>
      <w:r w:rsidRPr="00A7065B">
        <w:rPr>
          <w:rFonts w:ascii="Times New Roman" w:hAnsi="Times New Roman" w:cs="Times New Roman"/>
          <w:sz w:val="28"/>
          <w:szCs w:val="28"/>
        </w:rPr>
        <w:t>предусмотренные в бюджете Республики Татарстан средства федерального бюджета на осуществление отдельных полномочий Российской Федерации в области водных отношений, переданных органам государственной власти субъектов Российской Федерации, а также на улучшение экологического состояния гидрографической сети в рамках переданных полномочий Российской Федерации на осуществление отдельных полномочий в области водных отношений по федеральному проекту «Сохранение уникальных водных объектов», входящего в национальный проект «Экология».</w:t>
      </w:r>
    </w:p>
    <w:p w:rsidR="00996E8A" w:rsidRPr="006030F5" w:rsidRDefault="00996E8A" w:rsidP="00996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E8A" w:rsidRPr="006030F5" w:rsidRDefault="00996E8A" w:rsidP="00996E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</w:t>
      </w:r>
    </w:p>
    <w:p w:rsidR="00996E8A" w:rsidRPr="006030F5" w:rsidRDefault="00996E8A" w:rsidP="00996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E8A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6030F5">
        <w:rPr>
          <w:rFonts w:ascii="Times New Roman" w:hAnsi="Times New Roman" w:cs="Times New Roman"/>
          <w:sz w:val="28"/>
          <w:szCs w:val="28"/>
        </w:rPr>
        <w:t>. Для получения субсидии Учреждение представляет в Министерство: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пояснительную записку, содержащую обоснование необходимости предоставления бюджетных средств,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справку налогового органа по состоянию на 1 число месяца, предшествующего месяцу, в котором планируется заключение соглашения о предоставлении субсидии (далее - соглашение), об исполнении Учреждением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6E8A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справку об отсутствии у Учреждения по состоянию на 1 число месяца, предшествующего месяцу, в котором планируется заключение соглашения,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подписанную руководителем и главным бухгалтером, иным уполномоченным лицом.</w:t>
      </w:r>
    </w:p>
    <w:p w:rsidR="00996E8A" w:rsidRPr="00B60555" w:rsidRDefault="00996E8A" w:rsidP="00996E8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555">
        <w:rPr>
          <w:rFonts w:ascii="Times New Roman" w:hAnsi="Times New Roman" w:cs="Times New Roman"/>
          <w:sz w:val="28"/>
          <w:szCs w:val="28"/>
        </w:rPr>
        <w:t xml:space="preserve">Представляемые документы должны быть напечатаны разборчиво. Подчистки и исправления не допускаются, за исключением исправлений, скрепленных печатью </w:t>
      </w:r>
      <w:r w:rsidRPr="00B60555">
        <w:rPr>
          <w:rFonts w:ascii="Times New Roman" w:hAnsi="Times New Roman" w:cs="Times New Roman"/>
          <w:sz w:val="28"/>
          <w:szCs w:val="28"/>
        </w:rPr>
        <w:lastRenderedPageBreak/>
        <w:t>Учреждения (при наличии) и заверенных подписью уполномоченного лица или собственноручно заверенных руководителем Учреждения. Копии документов должны быть скреплены печатью (при наличии) Учреждения и заверены подписью уполномоченного на то лица или заверены собственноручно руководителем Учреждения.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заверено собственноручно руководителем Учреждения.</w:t>
      </w:r>
    </w:p>
    <w:p w:rsidR="00996E8A" w:rsidRPr="00B60555" w:rsidRDefault="00996E8A" w:rsidP="00996E8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555">
        <w:rPr>
          <w:rFonts w:ascii="Times New Roman" w:hAnsi="Times New Roman" w:cs="Times New Roman"/>
          <w:sz w:val="28"/>
          <w:szCs w:val="28"/>
        </w:rPr>
        <w:t>В случае предоставления документов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</w:t>
      </w:r>
    </w:p>
    <w:p w:rsidR="00996E8A" w:rsidRDefault="00996E8A" w:rsidP="00996E8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60555">
        <w:rPr>
          <w:rFonts w:ascii="Times New Roman" w:hAnsi="Times New Roman" w:cs="Times New Roman"/>
          <w:sz w:val="28"/>
          <w:szCs w:val="28"/>
        </w:rPr>
        <w:t>. Документы для получения Субсидии регистрируются Учредителем в день поступления в журнале, который должен быть пронумерован, прошнурован и скреплен печатью.</w:t>
      </w:r>
      <w:r w:rsidRPr="000946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 xml:space="preserve">Министерство в течение пяти рабочих дней со дня получения от Учреждения документов, указанных в </w:t>
      </w:r>
      <w:hyperlink w:anchor="P52">
        <w:r w:rsidRPr="005A51CE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полноты и достоверности содержащихся в них сведений и принимает решение о предоставлении субсидии или об отказе в предоставлении субсидии.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030F5">
        <w:rPr>
          <w:rFonts w:ascii="Times New Roman" w:hAnsi="Times New Roman" w:cs="Times New Roman"/>
          <w:sz w:val="28"/>
          <w:szCs w:val="28"/>
        </w:rPr>
        <w:t>. Учреждение на 1 число месяца, предшествующего месяцу, в котором планируется заключение соглашения, должно соответствовать следующим требованиям: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030F5">
        <w:rPr>
          <w:rFonts w:ascii="Times New Roman" w:hAnsi="Times New Roman" w:cs="Times New Roman"/>
          <w:sz w:val="28"/>
          <w:szCs w:val="28"/>
        </w:rPr>
        <w:t>. Основаниями для отказа Учреждению в предоставлении субсидии являются: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52">
        <w:r w:rsidRPr="000946AA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отсутствие необходимого объема лимитов бюджетных обязательств на предоставление субсидий на соответствующий финансовый год (соответствующий финансовый год и плановый период), доведенных в соответствии с бюджетным законодательством Министерству.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030F5">
        <w:rPr>
          <w:rFonts w:ascii="Times New Roman" w:hAnsi="Times New Roman" w:cs="Times New Roman"/>
          <w:sz w:val="28"/>
          <w:szCs w:val="28"/>
        </w:rPr>
        <w:t xml:space="preserve">. В случае отказа в предоставлении субсидии Учреждение вправе повторно представить в Министерство документы, предусмотренные </w:t>
      </w:r>
      <w:hyperlink w:anchor="P52">
        <w:r w:rsidRPr="000946A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96E8A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6030F5">
        <w:rPr>
          <w:rFonts w:ascii="Times New Roman" w:hAnsi="Times New Roman" w:cs="Times New Roman"/>
          <w:sz w:val="28"/>
          <w:szCs w:val="28"/>
        </w:rPr>
        <w:t>Результатами предоставления субсидий в зависимости от целей предоставления являются:</w:t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t xml:space="preserve">доля установленных (нанесенных на землеустроительные карты) </w:t>
      </w:r>
      <w:proofErr w:type="spellStart"/>
      <w:r w:rsidRPr="00A7065B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A7065B">
        <w:rPr>
          <w:rFonts w:ascii="Times New Roman" w:hAnsi="Times New Roman" w:cs="Times New Roman"/>
          <w:sz w:val="28"/>
          <w:szCs w:val="28"/>
        </w:rPr>
        <w:t xml:space="preserve"> зон водных объектов в протяженности береговой линии, требующей установления </w:t>
      </w:r>
      <w:proofErr w:type="spellStart"/>
      <w:r w:rsidRPr="00A7065B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A7065B">
        <w:rPr>
          <w:rFonts w:ascii="Times New Roman" w:hAnsi="Times New Roman" w:cs="Times New Roman"/>
          <w:sz w:val="28"/>
          <w:szCs w:val="28"/>
        </w:rPr>
        <w:t xml:space="preserve"> зон (участков водных объектов, испытывающих антропогенное воздействие) (%);</w:t>
      </w:r>
      <w:r w:rsidRPr="00A7065B">
        <w:rPr>
          <w:rFonts w:ascii="Times New Roman" w:hAnsi="Times New Roman" w:cs="Times New Roman"/>
          <w:sz w:val="28"/>
          <w:szCs w:val="28"/>
        </w:rPr>
        <w:tab/>
      </w:r>
      <w:r w:rsidRPr="00A7065B">
        <w:rPr>
          <w:rFonts w:ascii="Times New Roman" w:hAnsi="Times New Roman" w:cs="Times New Roman"/>
          <w:sz w:val="28"/>
          <w:szCs w:val="28"/>
        </w:rPr>
        <w:tab/>
      </w:r>
      <w:r w:rsidRPr="00A7065B">
        <w:rPr>
          <w:rFonts w:ascii="Times New Roman" w:hAnsi="Times New Roman" w:cs="Times New Roman"/>
          <w:sz w:val="28"/>
          <w:szCs w:val="28"/>
        </w:rPr>
        <w:tab/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lastRenderedPageBreak/>
        <w:t>доля установленных (нанесенных на землеустроительные карты) границ водных объектов в протяженности береговых линий (границ водных объектов) требующих установления (%);</w:t>
      </w:r>
      <w:r w:rsidRPr="00A7065B">
        <w:rPr>
          <w:rFonts w:ascii="Times New Roman" w:hAnsi="Times New Roman" w:cs="Times New Roman"/>
          <w:sz w:val="28"/>
          <w:szCs w:val="28"/>
        </w:rPr>
        <w:tab/>
      </w:r>
      <w:r w:rsidRPr="00A7065B">
        <w:rPr>
          <w:rFonts w:ascii="Times New Roman" w:hAnsi="Times New Roman" w:cs="Times New Roman"/>
          <w:sz w:val="28"/>
          <w:szCs w:val="28"/>
        </w:rPr>
        <w:tab/>
      </w:r>
      <w:r w:rsidRPr="00A7065B">
        <w:rPr>
          <w:rFonts w:ascii="Times New Roman" w:hAnsi="Times New Roman" w:cs="Times New Roman"/>
          <w:sz w:val="28"/>
          <w:szCs w:val="28"/>
        </w:rPr>
        <w:tab/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t>протяженность расчищенных участков русел рек и (или) площадь восстановленных водных объектов (км/га);</w:t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t xml:space="preserve">доля протяженности участков русел рек, на которых осуществлены работы по увеличению их пропускной способности, дноуглублению, спрямлению, расчистке от завалов, к общей протяженности участков русел рек, нуждающихся в проведении </w:t>
      </w:r>
      <w:proofErr w:type="spellStart"/>
      <w:r w:rsidRPr="00A7065B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A7065B">
        <w:rPr>
          <w:rFonts w:ascii="Times New Roman" w:hAnsi="Times New Roman" w:cs="Times New Roman"/>
          <w:sz w:val="28"/>
          <w:szCs w:val="28"/>
        </w:rPr>
        <w:t xml:space="preserve"> мероприятий (%);</w:t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t xml:space="preserve">доля протяженности берегов, на которых осуществлены мероприятия по </w:t>
      </w:r>
      <w:proofErr w:type="spellStart"/>
      <w:r w:rsidRPr="00A7065B">
        <w:rPr>
          <w:rFonts w:ascii="Times New Roman" w:hAnsi="Times New Roman" w:cs="Times New Roman"/>
          <w:sz w:val="28"/>
          <w:szCs w:val="28"/>
        </w:rPr>
        <w:t>уполаживанию</w:t>
      </w:r>
      <w:proofErr w:type="spellEnd"/>
      <w:r w:rsidRPr="00A7065B">
        <w:rPr>
          <w:rFonts w:ascii="Times New Roman" w:hAnsi="Times New Roman" w:cs="Times New Roman"/>
          <w:sz w:val="28"/>
          <w:szCs w:val="28"/>
        </w:rPr>
        <w:t xml:space="preserve"> берегов водных объектов, их биогенному закреплению, укреплению песчано-гравийной и каменной </w:t>
      </w:r>
      <w:proofErr w:type="spellStart"/>
      <w:r w:rsidRPr="00A7065B">
        <w:rPr>
          <w:rFonts w:ascii="Times New Roman" w:hAnsi="Times New Roman" w:cs="Times New Roman"/>
          <w:sz w:val="28"/>
          <w:szCs w:val="28"/>
        </w:rPr>
        <w:t>наброской</w:t>
      </w:r>
      <w:proofErr w:type="spellEnd"/>
      <w:r w:rsidRPr="00A7065B">
        <w:rPr>
          <w:rFonts w:ascii="Times New Roman" w:hAnsi="Times New Roman" w:cs="Times New Roman"/>
          <w:sz w:val="28"/>
          <w:szCs w:val="28"/>
        </w:rPr>
        <w:t>, террасированию склонов, к общей протяженности берегов, нуждающихся в предотвращении их разрушения (%);</w:t>
      </w:r>
    </w:p>
    <w:p w:rsidR="00996E8A" w:rsidRPr="00A7065B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65B">
        <w:rPr>
          <w:rFonts w:ascii="Times New Roman" w:hAnsi="Times New Roman" w:cs="Times New Roman"/>
          <w:sz w:val="28"/>
          <w:szCs w:val="28"/>
        </w:rPr>
        <w:t xml:space="preserve">доля населения, проживающая на защищенной в результате проведения </w:t>
      </w:r>
      <w:proofErr w:type="spellStart"/>
      <w:r w:rsidRPr="00A7065B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A7065B">
        <w:rPr>
          <w:rFonts w:ascii="Times New Roman" w:hAnsi="Times New Roman" w:cs="Times New Roman"/>
          <w:sz w:val="28"/>
          <w:szCs w:val="28"/>
        </w:rPr>
        <w:t xml:space="preserve"> мероприятий и мероприятий по предотвращению разрушения берегов территории, к общей численности населения, проживающего на территориях субъекта Российской Федерации, подверженных негативному воздействию вод (%).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Срок достижения результатов предоставления субсидии - не позднее 31 декабря года предоставления субсидии.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030F5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со дня принятия решения о предоставлении субсидии Министерство и Учреждение заключают соглашение в соответствии с типовой формой, </w:t>
      </w:r>
      <w:r w:rsidRPr="000E2061">
        <w:rPr>
          <w:rFonts w:ascii="Times New Roman" w:hAnsi="Times New Roman" w:cs="Times New Roman"/>
          <w:sz w:val="28"/>
          <w:szCs w:val="28"/>
        </w:rPr>
        <w:t xml:space="preserve">установленной Министерством финансов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Pr="006030F5">
        <w:rPr>
          <w:rFonts w:ascii="Times New Roman" w:hAnsi="Times New Roman" w:cs="Times New Roman"/>
          <w:sz w:val="28"/>
          <w:szCs w:val="28"/>
        </w:rPr>
        <w:t>, содержащее в том числе: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цели предоставления субсидии;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субсидии;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6030F5">
        <w:rPr>
          <w:rFonts w:ascii="Times New Roman" w:hAnsi="Times New Roman" w:cs="Times New Roman"/>
          <w:sz w:val="28"/>
          <w:szCs w:val="28"/>
        </w:rPr>
        <w:t>представления отчетности;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соглашение, в том числе в случае уменьшения Министерству ранее доведенных лимитов бюджетных обязательств на предоставление субсидии;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 по решению Министерства в одностороннем порядке, в том числе в связи с реорганизацией (за исключением реорганизации в форме присоединения) или ликвидацией Учреждения, нарушением Учреждением целей и условий предоставления субсидии, установленных настоящим Порядком и (или) соглашением;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запрет на расторжение соглашения Учреждением в одностороннем порядке.</w:t>
      </w:r>
    </w:p>
    <w:p w:rsidR="00996E8A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061">
        <w:rPr>
          <w:rFonts w:ascii="Times New Roman" w:hAnsi="Times New Roman" w:cs="Times New Roman"/>
          <w:sz w:val="28"/>
          <w:szCs w:val="28"/>
        </w:rPr>
        <w:t>При необходимости Министерство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30F5">
        <w:rPr>
          <w:rFonts w:ascii="Times New Roman" w:hAnsi="Times New Roman" w:cs="Times New Roman"/>
          <w:sz w:val="28"/>
          <w:szCs w:val="28"/>
        </w:rPr>
        <w:t>. Министерство перечисляет субсидию в срок, предусмотренный соглашением, в полном объеме на лицевой счет Учреждения, открытый в Министерстве финансов Республики Татарстан.</w:t>
      </w:r>
    </w:p>
    <w:p w:rsidR="00996E8A" w:rsidRPr="006030F5" w:rsidRDefault="00996E8A" w:rsidP="00996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E8A" w:rsidRPr="006030F5" w:rsidRDefault="00996E8A" w:rsidP="00996E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996E8A" w:rsidRPr="006030F5" w:rsidRDefault="00996E8A" w:rsidP="00996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30F5">
        <w:rPr>
          <w:rFonts w:ascii="Times New Roman" w:hAnsi="Times New Roman" w:cs="Times New Roman"/>
          <w:sz w:val="28"/>
          <w:szCs w:val="28"/>
        </w:rPr>
        <w:t>. Учреждение представляет в Министерство: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ежемесячно, не позднее 10-го числа месяца, следующего за отчетным, отчет об осуществлении расходов, источником финансового обеспечения которых являются субсидии;</w:t>
      </w:r>
    </w:p>
    <w:p w:rsidR="00996E8A" w:rsidRPr="000E2061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061">
        <w:rPr>
          <w:rFonts w:ascii="Times New Roman" w:hAnsi="Times New Roman" w:cs="Times New Roman"/>
          <w:sz w:val="28"/>
          <w:szCs w:val="28"/>
        </w:rPr>
        <w:t>ежегодно, не позднее 10 января текущего финансового года, отчет о достижении результатов предоставления субсидии и отчет о реализации плана мероприятий по достижению результатов предоставления субсидии за отчетный финансовый год.</w:t>
      </w:r>
    </w:p>
    <w:p w:rsidR="00996E8A" w:rsidRPr="000E2061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061">
        <w:rPr>
          <w:rFonts w:ascii="Times New Roman" w:hAnsi="Times New Roman" w:cs="Times New Roman"/>
          <w:sz w:val="28"/>
          <w:szCs w:val="28"/>
        </w:rPr>
        <w:t>ежеквартально, не позднее 10-го числа месяца, следующего за отчетным, отчет о выполненных работах в соответствии с утвержденной проектно-сметной документацией по мероприятиям.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Формы отчетов устанавливаются соглашением.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030F5">
        <w:rPr>
          <w:rFonts w:ascii="Times New Roman" w:hAnsi="Times New Roman" w:cs="Times New Roman"/>
          <w:sz w:val="28"/>
          <w:szCs w:val="28"/>
        </w:rPr>
        <w:t>. Министерство имеет право установить в соглашении формы и сроки представления дополнительной отчетности.</w:t>
      </w:r>
    </w:p>
    <w:p w:rsidR="00996E8A" w:rsidRPr="006030F5" w:rsidRDefault="00996E8A" w:rsidP="00996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E8A" w:rsidRPr="006030F5" w:rsidRDefault="00996E8A" w:rsidP="00996E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IV. Порядок осуществления контроля за соблюдением целей,</w:t>
      </w:r>
    </w:p>
    <w:p w:rsidR="00996E8A" w:rsidRPr="006030F5" w:rsidRDefault="00996E8A" w:rsidP="00996E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условий предоставления субсидии и ответственность</w:t>
      </w:r>
    </w:p>
    <w:p w:rsidR="00996E8A" w:rsidRPr="006030F5" w:rsidRDefault="00996E8A" w:rsidP="00996E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за их несоблюдение</w:t>
      </w:r>
    </w:p>
    <w:p w:rsidR="00996E8A" w:rsidRPr="006030F5" w:rsidRDefault="00996E8A" w:rsidP="00996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030F5">
        <w:rPr>
          <w:rFonts w:ascii="Times New Roman" w:hAnsi="Times New Roman" w:cs="Times New Roman"/>
          <w:sz w:val="28"/>
          <w:szCs w:val="28"/>
        </w:rPr>
        <w:t xml:space="preserve">Остатки средств субсидий, не использованные в отчетном финансовом году (далее - остатки субсидий), подлежат возврату в доход бюджета Республики Татарстан не позднее 25 января года, следующего за отчетным, за исключением случаев принятия Министерством решения о наличии потребности в направлении не использованных в текущем финансовом году остатков субсидий на достижение целей, указанных в </w:t>
      </w:r>
      <w:hyperlink w:anchor="P43">
        <w:r w:rsidRPr="00B67A2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67A2D">
        <w:rPr>
          <w:rFonts w:ascii="Times New Roman" w:hAnsi="Times New Roman" w:cs="Times New Roman"/>
          <w:sz w:val="28"/>
          <w:szCs w:val="28"/>
        </w:rPr>
        <w:t xml:space="preserve"> </w:t>
      </w:r>
      <w:r w:rsidRPr="006030F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2"/>
      <w:bookmarkEnd w:id="4"/>
      <w:r w:rsidRPr="006030F5">
        <w:rPr>
          <w:rFonts w:ascii="Times New Roman" w:hAnsi="Times New Roman" w:cs="Times New Roman"/>
          <w:sz w:val="28"/>
          <w:szCs w:val="28"/>
        </w:rPr>
        <w:t xml:space="preserve">В случае потребности в направлении в текущем финансовом году неиспользованных остатков субсидий на достижение целей, указанных в </w:t>
      </w:r>
      <w:hyperlink w:anchor="P44">
        <w:r w:rsidRPr="00B67A2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Порядка, Учреждение направляет не позднее 20 января года, следующего за отчетным, в Министерство информацию о неисполненных обязательствах Учреждения, источником финансового обеспечения которых являются не использованные на 1 января текущего финансового года остатки субсидий,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 xml:space="preserve">Министерство не позднее трех рабочих дней со дня получения от Учреждения информации, указанной в </w:t>
      </w:r>
      <w:hyperlink w:anchor="P102">
        <w:r w:rsidRPr="00B67A2D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пункта, принимает решение о наличии или об отсутствии потребности в направлении в текущем финансовом году неиспользованных остатков субсидий на достижение целей, указанных в </w:t>
      </w:r>
      <w:hyperlink w:anchor="P43">
        <w:r w:rsidRPr="00B67A2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Министерством решения о наличии потребности в направлении не использованных в текущем финансовом году остатков субсидий на достижение целей, указанных в </w:t>
      </w:r>
      <w:hyperlink w:anchor="P43">
        <w:r w:rsidRPr="00B67A2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Порядка, между Министерством и Учреждением заключается дополнительное соглашение к соглашению в трехдневный срок, исчисляемый в рабочих днях, со дня принятия такого решения.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5"/>
      <w:bookmarkEnd w:id="5"/>
      <w:r w:rsidRPr="006030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030F5">
        <w:rPr>
          <w:rFonts w:ascii="Times New Roman" w:hAnsi="Times New Roman" w:cs="Times New Roman"/>
          <w:sz w:val="28"/>
          <w:szCs w:val="28"/>
        </w:rPr>
        <w:t xml:space="preserve">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 (далее - средства от возврата дебиторской задолженности), Министерство принимает решение об их использовании Учреждением для достижения целей, установленных </w:t>
      </w:r>
      <w:hyperlink w:anchor="P43">
        <w:r w:rsidRPr="00B67A2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обращения Учреждения о наличии у него неисполненных обязательств, источником финансового обеспечения которых являются средства от возврата дебиторской задолженности,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 xml:space="preserve">Министерство не позднее трех рабочих дней со дня получения от Учреждения информации, указанной в </w:t>
      </w:r>
      <w:hyperlink w:anchor="P105">
        <w:r w:rsidRPr="00B67A2D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6030F5">
        <w:rPr>
          <w:rFonts w:ascii="Times New Roman" w:hAnsi="Times New Roman" w:cs="Times New Roman"/>
          <w:sz w:val="28"/>
          <w:szCs w:val="28"/>
        </w:rPr>
        <w:t xml:space="preserve"> настоящего пункта, принимает решение о наличии или об отсутствии потребности в направлении в текущем финансовом году неиспользованных средств от возврата дебиторской задолженности на достижение целей, указанных в </w:t>
      </w:r>
      <w:hyperlink w:anchor="P43">
        <w:r w:rsidRPr="00B67A2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67A2D">
        <w:rPr>
          <w:rFonts w:ascii="Times New Roman" w:hAnsi="Times New Roman" w:cs="Times New Roman"/>
          <w:sz w:val="28"/>
          <w:szCs w:val="28"/>
        </w:rPr>
        <w:t xml:space="preserve"> </w:t>
      </w:r>
      <w:r w:rsidRPr="006030F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7. </w:t>
      </w:r>
      <w:r w:rsidRPr="006030F5">
        <w:rPr>
          <w:rFonts w:ascii="Times New Roman" w:hAnsi="Times New Roman" w:cs="Times New Roman"/>
          <w:sz w:val="28"/>
          <w:szCs w:val="28"/>
        </w:rPr>
        <w:t>Министерство и орган государственного финансового контроля осуществляют обязательную проверку соблюдения целей и условий предоставления Учреждению субсидии.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030F5">
        <w:rPr>
          <w:rFonts w:ascii="Times New Roman" w:hAnsi="Times New Roman" w:cs="Times New Roman"/>
          <w:sz w:val="28"/>
          <w:szCs w:val="28"/>
        </w:rPr>
        <w:t>. Нецелевое использование средств влечет ответственность согласно бюджетному законо</w:t>
      </w:r>
      <w:r>
        <w:rPr>
          <w:rFonts w:ascii="Times New Roman" w:hAnsi="Times New Roman" w:cs="Times New Roman"/>
          <w:sz w:val="28"/>
          <w:szCs w:val="28"/>
        </w:rPr>
        <w:t>дательству Российской Федерации.</w:t>
      </w:r>
    </w:p>
    <w:p w:rsidR="00996E8A" w:rsidRPr="006030F5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9"/>
      <w:bookmarkEnd w:id="6"/>
      <w:r w:rsidRPr="006030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030F5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Учреждением в бюджет Республики Татарстан в 30-дневный срок, исчисляемый в рабочих днях, со дня получения соответствующего требования Министерства в случаях несоблюдения Учреждением целей и условий, установленных при предоставлении субсидии, выявленного по результатам проверок, проведенных Министерством и органом государственного финансового контроля, </w:t>
      </w:r>
      <w:proofErr w:type="spellStart"/>
      <w:r w:rsidRPr="006030F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030F5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субсидии.</w:t>
      </w:r>
    </w:p>
    <w:p w:rsidR="00996E8A" w:rsidRDefault="00996E8A" w:rsidP="0099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0F5">
        <w:rPr>
          <w:rFonts w:ascii="Times New Roman" w:hAnsi="Times New Roman" w:cs="Times New Roman"/>
          <w:sz w:val="28"/>
          <w:szCs w:val="28"/>
        </w:rPr>
        <w:t xml:space="preserve">При нарушении сроков возврата средств субсидии Учреждением Министерство в 30-дневный срок со дня окончания срока, установленного </w:t>
      </w:r>
      <w:hyperlink w:anchor="P109">
        <w:r w:rsidRPr="00B67A2D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B67A2D">
        <w:rPr>
          <w:rFonts w:ascii="Times New Roman" w:hAnsi="Times New Roman" w:cs="Times New Roman"/>
          <w:sz w:val="28"/>
          <w:szCs w:val="28"/>
        </w:rPr>
        <w:t xml:space="preserve"> </w:t>
      </w:r>
      <w:r w:rsidRPr="006030F5">
        <w:rPr>
          <w:rFonts w:ascii="Times New Roman" w:hAnsi="Times New Roman" w:cs="Times New Roman"/>
          <w:sz w:val="28"/>
          <w:szCs w:val="28"/>
        </w:rPr>
        <w:t>настоящего пункта, принимает меры по взысканию средств субсидии в бюджет Республики Татарстан в порядке, установленном законодательством.</w:t>
      </w:r>
    </w:p>
    <w:p w:rsidR="00996E8A" w:rsidRPr="00446775" w:rsidRDefault="00996E8A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Default="004D5D65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0B90" w:rsidRDefault="00D10B90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D10B90" w:rsidSect="00646E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72"/>
    <w:rsid w:val="000063EE"/>
    <w:rsid w:val="00087C0E"/>
    <w:rsid w:val="000C65AC"/>
    <w:rsid w:val="000F0F4F"/>
    <w:rsid w:val="0012588A"/>
    <w:rsid w:val="00142795"/>
    <w:rsid w:val="00144A92"/>
    <w:rsid w:val="00152DC2"/>
    <w:rsid w:val="001613E6"/>
    <w:rsid w:val="001B6C0B"/>
    <w:rsid w:val="00226A10"/>
    <w:rsid w:val="002271E2"/>
    <w:rsid w:val="00230B7D"/>
    <w:rsid w:val="0023498E"/>
    <w:rsid w:val="002525C5"/>
    <w:rsid w:val="00270F6C"/>
    <w:rsid w:val="00275BB8"/>
    <w:rsid w:val="00277A53"/>
    <w:rsid w:val="002A6D90"/>
    <w:rsid w:val="002E6191"/>
    <w:rsid w:val="002F6CAA"/>
    <w:rsid w:val="002F6E4A"/>
    <w:rsid w:val="00324F1C"/>
    <w:rsid w:val="0034509B"/>
    <w:rsid w:val="003514B9"/>
    <w:rsid w:val="00351F2F"/>
    <w:rsid w:val="00353EF9"/>
    <w:rsid w:val="003663FD"/>
    <w:rsid w:val="00390FE4"/>
    <w:rsid w:val="003925F5"/>
    <w:rsid w:val="003A0DC5"/>
    <w:rsid w:val="003C492E"/>
    <w:rsid w:val="004338B3"/>
    <w:rsid w:val="00446775"/>
    <w:rsid w:val="00454C99"/>
    <w:rsid w:val="00475016"/>
    <w:rsid w:val="004C6805"/>
    <w:rsid w:val="004D557D"/>
    <w:rsid w:val="004D5D65"/>
    <w:rsid w:val="00521F39"/>
    <w:rsid w:val="005319AB"/>
    <w:rsid w:val="0053349F"/>
    <w:rsid w:val="00536B9D"/>
    <w:rsid w:val="00575408"/>
    <w:rsid w:val="005D4151"/>
    <w:rsid w:val="005D6D91"/>
    <w:rsid w:val="006054EB"/>
    <w:rsid w:val="00625FC9"/>
    <w:rsid w:val="00645944"/>
    <w:rsid w:val="00646E72"/>
    <w:rsid w:val="00657E79"/>
    <w:rsid w:val="00674959"/>
    <w:rsid w:val="006E3156"/>
    <w:rsid w:val="006E731E"/>
    <w:rsid w:val="0070441A"/>
    <w:rsid w:val="00736DBB"/>
    <w:rsid w:val="0074696D"/>
    <w:rsid w:val="00752BD2"/>
    <w:rsid w:val="007622AF"/>
    <w:rsid w:val="007A2A1C"/>
    <w:rsid w:val="007C2FC9"/>
    <w:rsid w:val="007D1AFE"/>
    <w:rsid w:val="007D2834"/>
    <w:rsid w:val="007E3D72"/>
    <w:rsid w:val="0081437E"/>
    <w:rsid w:val="00837EDA"/>
    <w:rsid w:val="008465A4"/>
    <w:rsid w:val="008969FD"/>
    <w:rsid w:val="008A5469"/>
    <w:rsid w:val="008F0F76"/>
    <w:rsid w:val="00916E3E"/>
    <w:rsid w:val="009270DE"/>
    <w:rsid w:val="0092751F"/>
    <w:rsid w:val="00932D19"/>
    <w:rsid w:val="00963F55"/>
    <w:rsid w:val="00966C1F"/>
    <w:rsid w:val="00986F13"/>
    <w:rsid w:val="009924D2"/>
    <w:rsid w:val="00996E8A"/>
    <w:rsid w:val="009A62DA"/>
    <w:rsid w:val="009B74AF"/>
    <w:rsid w:val="009C6767"/>
    <w:rsid w:val="009C7652"/>
    <w:rsid w:val="00A23FF8"/>
    <w:rsid w:val="00A261D7"/>
    <w:rsid w:val="00A575DA"/>
    <w:rsid w:val="00A6404F"/>
    <w:rsid w:val="00A77F45"/>
    <w:rsid w:val="00A82DA4"/>
    <w:rsid w:val="00A94051"/>
    <w:rsid w:val="00AA488A"/>
    <w:rsid w:val="00B254D9"/>
    <w:rsid w:val="00B27E80"/>
    <w:rsid w:val="00B3222A"/>
    <w:rsid w:val="00B3633F"/>
    <w:rsid w:val="00B70216"/>
    <w:rsid w:val="00B75031"/>
    <w:rsid w:val="00B91F20"/>
    <w:rsid w:val="00BB253B"/>
    <w:rsid w:val="00BB2820"/>
    <w:rsid w:val="00BB5DEB"/>
    <w:rsid w:val="00BE2EEC"/>
    <w:rsid w:val="00C57416"/>
    <w:rsid w:val="00C65BC7"/>
    <w:rsid w:val="00D10B90"/>
    <w:rsid w:val="00D2213C"/>
    <w:rsid w:val="00D455EA"/>
    <w:rsid w:val="00D73E7F"/>
    <w:rsid w:val="00DB286C"/>
    <w:rsid w:val="00DD7A0D"/>
    <w:rsid w:val="00E05827"/>
    <w:rsid w:val="00E325A9"/>
    <w:rsid w:val="00E37EF0"/>
    <w:rsid w:val="00E7282A"/>
    <w:rsid w:val="00E96B0C"/>
    <w:rsid w:val="00EC398C"/>
    <w:rsid w:val="00EC5FA7"/>
    <w:rsid w:val="00ED43DB"/>
    <w:rsid w:val="00ED62E4"/>
    <w:rsid w:val="00EE1529"/>
    <w:rsid w:val="00EE5229"/>
    <w:rsid w:val="00F22BBE"/>
    <w:rsid w:val="00F52158"/>
    <w:rsid w:val="00F72E93"/>
    <w:rsid w:val="00F963FD"/>
    <w:rsid w:val="00FA1AD6"/>
    <w:rsid w:val="00FD68B0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8F72A-02C8-4C33-8524-4CDEE70C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AF"/>
  </w:style>
  <w:style w:type="paragraph" w:styleId="1">
    <w:name w:val="heading 1"/>
    <w:basedOn w:val="a"/>
    <w:next w:val="a"/>
    <w:link w:val="10"/>
    <w:uiPriority w:val="99"/>
    <w:qFormat/>
    <w:rsid w:val="00A23F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3C492E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A23FF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A23FF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5">
    <w:name w:val="Информация о версии"/>
    <w:basedOn w:val="a"/>
    <w:next w:val="a"/>
    <w:uiPriority w:val="99"/>
    <w:rsid w:val="001427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paragraph" w:styleId="a6">
    <w:name w:val="List Paragraph"/>
    <w:basedOn w:val="a"/>
    <w:uiPriority w:val="34"/>
    <w:qFormat/>
    <w:rsid w:val="004D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</dc:creator>
  <cp:keywords/>
  <dc:description/>
  <cp:lastModifiedBy>309-User2</cp:lastModifiedBy>
  <cp:revision>2</cp:revision>
  <dcterms:created xsi:type="dcterms:W3CDTF">2023-02-01T07:49:00Z</dcterms:created>
  <dcterms:modified xsi:type="dcterms:W3CDTF">2023-02-01T07:49:00Z</dcterms:modified>
</cp:coreProperties>
</file>