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F269A" w:rsidRPr="00674195" w:rsidRDefault="009536DD" w:rsidP="006F269A">
      <w:pPr>
        <w:spacing w:after="0"/>
        <w:rPr>
          <w:rFonts w:ascii="Times New Roman" w:hAnsi="Times New Roman"/>
          <w:sz w:val="26"/>
          <w:szCs w:val="26"/>
        </w:rPr>
      </w:pPr>
      <w:r w:rsidRPr="00D54C4C">
        <w:rPr>
          <w:rFonts w:ascii="Times New Roman" w:hAnsi="Times New Roman"/>
          <w:sz w:val="26"/>
          <w:szCs w:val="26"/>
        </w:rPr>
        <w:t xml:space="preserve"> </w:t>
      </w:r>
      <w:r w:rsidR="006F269A" w:rsidRPr="00674195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Исполнительного комитета от </w:t>
      </w:r>
      <w:r>
        <w:rPr>
          <w:rFonts w:ascii="Times New Roman" w:hAnsi="Times New Roman"/>
          <w:sz w:val="26"/>
          <w:szCs w:val="26"/>
        </w:rPr>
        <w:t>03.10.2022</w:t>
      </w:r>
      <w:r w:rsidRPr="00674195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5185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«Развитие системы образования города Набережные Челны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годы»</w:t>
      </w:r>
    </w:p>
    <w:p w:rsidR="006F269A" w:rsidRPr="00674195" w:rsidRDefault="006F269A" w:rsidP="006F269A">
      <w:pPr>
        <w:spacing w:after="0"/>
        <w:rPr>
          <w:rFonts w:ascii="Times New Roman" w:hAnsi="Times New Roman"/>
          <w:sz w:val="26"/>
          <w:szCs w:val="26"/>
        </w:rPr>
      </w:pPr>
    </w:p>
    <w:p w:rsidR="006F269A" w:rsidRPr="00674195" w:rsidRDefault="006F269A" w:rsidP="006F269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пунктом 5.24 Положения о системе муниципальных правовых актов, утвержденного Решением Городского Совета от 21.02.2007 № 19/8,</w:t>
      </w: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 xml:space="preserve">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6F269A" w:rsidRPr="00674195" w:rsidRDefault="006F269A" w:rsidP="006F269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О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С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Т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А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Н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О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В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Л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Я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Ю:</w:t>
      </w:r>
    </w:p>
    <w:p w:rsidR="006F269A" w:rsidRPr="0076741D" w:rsidRDefault="006F269A" w:rsidP="006F269A">
      <w:pPr>
        <w:tabs>
          <w:tab w:val="left" w:pos="426"/>
        </w:tabs>
        <w:spacing w:after="0" w:line="240" w:lineRule="auto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76741D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6741D">
        <w:rPr>
          <w:rFonts w:ascii="Times New Roman" w:hAnsi="Times New Roman"/>
          <w:sz w:val="26"/>
          <w:szCs w:val="26"/>
        </w:rPr>
        <w:t xml:space="preserve">Внести в постановление Исполнительного комитета от </w:t>
      </w:r>
      <w:r>
        <w:rPr>
          <w:rFonts w:ascii="Times New Roman" w:hAnsi="Times New Roman"/>
          <w:sz w:val="26"/>
          <w:szCs w:val="26"/>
        </w:rPr>
        <w:t>03.10.2022</w:t>
      </w:r>
      <w:r w:rsidRPr="0076741D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5185</w:t>
      </w:r>
      <w:r w:rsidRPr="0076741D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«Развитие системы образования города Набережные Челны на 202</w:t>
      </w:r>
      <w:r>
        <w:rPr>
          <w:rFonts w:ascii="Times New Roman" w:hAnsi="Times New Roman"/>
          <w:sz w:val="26"/>
          <w:szCs w:val="26"/>
        </w:rPr>
        <w:t>3</w:t>
      </w:r>
      <w:r w:rsidRPr="0076741D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76741D">
        <w:rPr>
          <w:rFonts w:ascii="Times New Roman" w:hAnsi="Times New Roman"/>
          <w:sz w:val="26"/>
          <w:szCs w:val="26"/>
        </w:rPr>
        <w:t xml:space="preserve"> годы», следующие изменения:</w:t>
      </w:r>
    </w:p>
    <w:p w:rsidR="006F269A" w:rsidRPr="00674195" w:rsidRDefault="006F269A" w:rsidP="008D1115">
      <w:pPr>
        <w:pStyle w:val="a3"/>
        <w:numPr>
          <w:ilvl w:val="0"/>
          <w:numId w:val="34"/>
        </w:numPr>
        <w:tabs>
          <w:tab w:val="left" w:pos="851"/>
        </w:tabs>
        <w:spacing w:after="0" w:line="259" w:lineRule="auto"/>
        <w:ind w:left="851" w:hanging="284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 w:rsidR="006F269A" w:rsidRPr="00674195" w:rsidRDefault="006F269A" w:rsidP="008D1115">
      <w:pPr>
        <w:pStyle w:val="a3"/>
        <w:spacing w:after="0"/>
        <w:ind w:left="142" w:firstLine="425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«2. 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годы» за счет средств, предусмотренных в бюджете города по разделу «Образование», в размере 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53427">
        <w:rPr>
          <w:rFonts w:ascii="Times New Roman" w:hAnsi="Times New Roman"/>
          <w:sz w:val="26"/>
          <w:szCs w:val="26"/>
        </w:rPr>
        <w:t>10228382,53</w:t>
      </w:r>
      <w:r w:rsidRPr="00674195">
        <w:rPr>
          <w:rFonts w:ascii="Times New Roman" w:hAnsi="Times New Roman"/>
          <w:sz w:val="26"/>
          <w:szCs w:val="26"/>
        </w:rPr>
        <w:t xml:space="preserve"> тысяч рублей, 202</w:t>
      </w:r>
      <w:r>
        <w:rPr>
          <w:rFonts w:ascii="Times New Roman" w:hAnsi="Times New Roman"/>
          <w:sz w:val="26"/>
          <w:szCs w:val="26"/>
        </w:rPr>
        <w:t>4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53427">
        <w:rPr>
          <w:rFonts w:ascii="Times New Roman" w:hAnsi="Times New Roman"/>
          <w:sz w:val="26"/>
          <w:szCs w:val="26"/>
        </w:rPr>
        <w:t>10292807,0</w:t>
      </w:r>
      <w:r w:rsidR="00174160">
        <w:rPr>
          <w:rFonts w:ascii="Times New Roman" w:hAnsi="Times New Roman"/>
          <w:sz w:val="26"/>
          <w:szCs w:val="26"/>
        </w:rPr>
        <w:t>0</w:t>
      </w:r>
      <w:r w:rsidRPr="00674195">
        <w:rPr>
          <w:rFonts w:ascii="Times New Roman" w:hAnsi="Times New Roman"/>
          <w:sz w:val="26"/>
          <w:szCs w:val="26"/>
        </w:rPr>
        <w:t xml:space="preserve"> тысяч рублей, 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53427">
        <w:rPr>
          <w:rFonts w:ascii="Times New Roman" w:hAnsi="Times New Roman"/>
          <w:sz w:val="26"/>
          <w:szCs w:val="26"/>
        </w:rPr>
        <w:t xml:space="preserve">10351793,10 </w:t>
      </w:r>
      <w:r>
        <w:rPr>
          <w:rFonts w:ascii="Times New Roman" w:hAnsi="Times New Roman"/>
          <w:sz w:val="26"/>
          <w:szCs w:val="26"/>
        </w:rPr>
        <w:t>тысяч рублей</w:t>
      </w:r>
      <w:r w:rsidRPr="00674195">
        <w:rPr>
          <w:rFonts w:ascii="Times New Roman" w:hAnsi="Times New Roman"/>
          <w:sz w:val="26"/>
          <w:szCs w:val="26"/>
        </w:rPr>
        <w:t>»;</w:t>
      </w:r>
    </w:p>
    <w:p w:rsidR="006F269A" w:rsidRPr="00674195" w:rsidRDefault="006F269A" w:rsidP="008D1115">
      <w:pPr>
        <w:pStyle w:val="a3"/>
        <w:numPr>
          <w:ilvl w:val="0"/>
          <w:numId w:val="34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«Развитие системы образования города Набережные Челны на 202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>3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-202</w:t>
      </w:r>
      <w:r>
        <w:rPr>
          <w:rFonts w:ascii="Times New Roman" w:eastAsia="MS Mincho" w:hAnsi="Times New Roman"/>
          <w:bCs/>
          <w:sz w:val="26"/>
          <w:szCs w:val="26"/>
          <w:lang w:eastAsia="ja-JP" w:bidi="ne-NP"/>
        </w:rPr>
        <w:t>5</w:t>
      </w: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 годы»: </w:t>
      </w:r>
    </w:p>
    <w:p w:rsidR="006F269A" w:rsidRPr="008D1115" w:rsidRDefault="006F269A" w:rsidP="008D1115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8D1115">
        <w:rPr>
          <w:rFonts w:ascii="Times New Roman" w:hAnsi="Times New Roman"/>
          <w:sz w:val="26"/>
          <w:szCs w:val="26"/>
        </w:rPr>
        <w:t>-  в главе 1 строку «Объемы и источники       финансирования Программы с разбивкой по годам» изложить в следующей редакции:</w:t>
      </w:r>
    </w:p>
    <w:p w:rsidR="006F269A" w:rsidRPr="00674195" w:rsidRDefault="006F269A" w:rsidP="006F26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W w:w="1034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2"/>
        <w:gridCol w:w="1701"/>
        <w:gridCol w:w="1559"/>
        <w:gridCol w:w="1560"/>
        <w:gridCol w:w="1559"/>
        <w:gridCol w:w="1559"/>
      </w:tblGrid>
      <w:tr w:rsidR="006F269A" w:rsidRPr="00674195" w:rsidTr="00153427">
        <w:trPr>
          <w:cantSplit/>
          <w:jc w:val="center"/>
        </w:trPr>
        <w:tc>
          <w:tcPr>
            <w:tcW w:w="2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«Объемы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и источники       </w:t>
            </w:r>
            <w:proofErr w:type="gramStart"/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финансирования  Программы</w:t>
            </w:r>
            <w:proofErr w:type="gramEnd"/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с разбивкой по годам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Источники     финансирования  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        </w:t>
            </w:r>
            <w:proofErr w:type="gramStart"/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Годы  реализации</w:t>
            </w:r>
            <w:proofErr w:type="gramEnd"/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Программы                </w:t>
            </w:r>
          </w:p>
        </w:tc>
      </w:tr>
      <w:tr w:rsidR="006F269A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6F26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год (тыс. рублей)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6F26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год  (</w:t>
            </w:r>
            <w:proofErr w:type="gramEnd"/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тыс. рублей)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6F269A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год  (</w:t>
            </w:r>
            <w:proofErr w:type="gramEnd"/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тыс. рублей)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Всего за </w:t>
            </w:r>
            <w:proofErr w:type="gramStart"/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период  реализации</w:t>
            </w:r>
            <w:proofErr w:type="gramEnd"/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 (тыс. рублей)</w:t>
            </w:r>
          </w:p>
        </w:tc>
      </w:tr>
      <w:tr w:rsidR="006F269A" w:rsidRPr="00674195" w:rsidTr="00153427">
        <w:trPr>
          <w:cantSplit/>
          <w:trHeight w:val="532"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бюджет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153427" w:rsidP="00D26E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10228382,53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153427" w:rsidP="00174160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10292807,0</w:t>
            </w:r>
            <w:r w:rsidR="00174160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153427" w:rsidP="00D26E54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10351793,10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153427" w:rsidRDefault="00174160" w:rsidP="00153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30872982,63</w:t>
            </w:r>
          </w:p>
          <w:p w:rsidR="006F269A" w:rsidRPr="00674195" w:rsidRDefault="006F269A" w:rsidP="00D26E5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6F269A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Республиканский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F269A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69A" w:rsidRPr="00674195" w:rsidRDefault="006F269A" w:rsidP="00D26E54">
            <w:pPr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153427" w:rsidRPr="00674195" w:rsidTr="00153427">
        <w:trPr>
          <w:cantSplit/>
          <w:jc w:val="center"/>
        </w:trPr>
        <w:tc>
          <w:tcPr>
            <w:tcW w:w="2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74195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10228382,53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74160" w:rsidP="0015342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10292807,00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10351793,10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153427" w:rsidRDefault="00174160" w:rsidP="00153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30872982,63</w:t>
            </w:r>
          </w:p>
          <w:p w:rsidR="00153427" w:rsidRPr="00674195" w:rsidRDefault="00153427" w:rsidP="00153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53427" w:rsidRPr="00674195" w:rsidTr="00153427">
        <w:trPr>
          <w:cantSplit/>
          <w:jc w:val="center"/>
        </w:trPr>
        <w:tc>
          <w:tcPr>
            <w:tcW w:w="2402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427" w:rsidRPr="00674195" w:rsidRDefault="00153427" w:rsidP="00153427">
            <w:pPr>
              <w:pStyle w:val="a3"/>
              <w:ind w:left="0" w:firstLine="708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4195"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»;</w:t>
            </w:r>
          </w:p>
        </w:tc>
      </w:tr>
    </w:tbl>
    <w:p w:rsidR="006F269A" w:rsidRPr="00674195" w:rsidRDefault="006F269A" w:rsidP="006F269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6F269A" w:rsidRPr="00674195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 w:rsidR="006F269A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 w:rsidR="006F269A" w:rsidRPr="00674195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153427" w:rsidRPr="00153427" w:rsidRDefault="006F269A" w:rsidP="00153427">
      <w:pPr>
        <w:spacing w:after="0" w:line="240" w:lineRule="auto"/>
        <w:jc w:val="right"/>
        <w:rPr>
          <w:rFonts w:ascii="Times New Roman" w:hAnsi="Times New Roman"/>
          <w:color w:val="000000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Объем финансирования Программы на 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>-202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годы составляет </w:t>
      </w:r>
      <w:r w:rsidR="00153427" w:rsidRPr="00153427">
        <w:rPr>
          <w:rFonts w:ascii="Times New Roman" w:hAnsi="Times New Roman"/>
          <w:color w:val="000000"/>
          <w:sz w:val="26"/>
          <w:szCs w:val="26"/>
        </w:rPr>
        <w:t>30872982,6</w:t>
      </w:r>
      <w:r w:rsidR="00174160">
        <w:rPr>
          <w:rFonts w:ascii="Times New Roman" w:hAnsi="Times New Roman"/>
          <w:color w:val="000000"/>
          <w:sz w:val="26"/>
          <w:szCs w:val="26"/>
        </w:rPr>
        <w:t>3</w:t>
      </w:r>
    </w:p>
    <w:p w:rsidR="006F269A" w:rsidRPr="00674195" w:rsidRDefault="006F269A" w:rsidP="006F269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тыс. рублей. </w:t>
      </w:r>
    </w:p>
    <w:p w:rsidR="006F269A" w:rsidRPr="00674195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 w:rsidR="006F269A" w:rsidRPr="00674195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 w:rsidR="006F269A" w:rsidRPr="00674195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Всего за период </w:t>
      </w:r>
      <w:r w:rsidR="00174160">
        <w:rPr>
          <w:rFonts w:ascii="Times New Roman" w:hAnsi="Times New Roman"/>
          <w:color w:val="000000"/>
          <w:sz w:val="26"/>
          <w:szCs w:val="26"/>
        </w:rPr>
        <w:t>30872982,63</w:t>
      </w:r>
      <w:r w:rsidRPr="0067419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674195"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 w:rsidR="006F269A" w:rsidRDefault="006F269A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3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53427">
        <w:rPr>
          <w:rFonts w:ascii="Times New Roman" w:hAnsi="Times New Roman"/>
          <w:bCs/>
          <w:sz w:val="26"/>
          <w:szCs w:val="26"/>
        </w:rPr>
        <w:t xml:space="preserve">10228382,53 </w:t>
      </w:r>
      <w:r w:rsidRPr="00674195">
        <w:rPr>
          <w:rFonts w:ascii="Times New Roman" w:hAnsi="Times New Roman"/>
          <w:sz w:val="26"/>
          <w:szCs w:val="26"/>
        </w:rPr>
        <w:t>тыс. рублей, 202</w:t>
      </w:r>
      <w:r>
        <w:rPr>
          <w:rFonts w:ascii="Times New Roman" w:hAnsi="Times New Roman"/>
          <w:sz w:val="26"/>
          <w:szCs w:val="26"/>
        </w:rPr>
        <w:t>4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74160">
        <w:rPr>
          <w:rFonts w:ascii="Times New Roman" w:hAnsi="Times New Roman"/>
          <w:bCs/>
          <w:sz w:val="26"/>
          <w:szCs w:val="26"/>
        </w:rPr>
        <w:t>10292807,00</w:t>
      </w:r>
      <w:r w:rsidRPr="00674195">
        <w:rPr>
          <w:rFonts w:ascii="Times New Roman" w:hAnsi="Times New Roman"/>
          <w:sz w:val="26"/>
          <w:szCs w:val="26"/>
        </w:rPr>
        <w:t xml:space="preserve"> тыс. рублей, 202</w:t>
      </w:r>
      <w:r>
        <w:rPr>
          <w:rFonts w:ascii="Times New Roman" w:hAnsi="Times New Roman"/>
          <w:sz w:val="26"/>
          <w:szCs w:val="26"/>
        </w:rPr>
        <w:t>5</w:t>
      </w:r>
      <w:r w:rsidRPr="00674195">
        <w:rPr>
          <w:rFonts w:ascii="Times New Roman" w:hAnsi="Times New Roman"/>
          <w:sz w:val="26"/>
          <w:szCs w:val="26"/>
        </w:rPr>
        <w:t xml:space="preserve"> год – </w:t>
      </w:r>
      <w:r w:rsidR="00153427">
        <w:rPr>
          <w:rFonts w:ascii="Times New Roman" w:hAnsi="Times New Roman"/>
          <w:bCs/>
          <w:sz w:val="26"/>
          <w:szCs w:val="26"/>
        </w:rPr>
        <w:t xml:space="preserve">10351793,10 </w:t>
      </w:r>
      <w:r w:rsidRPr="00674195">
        <w:rPr>
          <w:rFonts w:ascii="Times New Roman" w:hAnsi="Times New Roman"/>
          <w:sz w:val="26"/>
          <w:szCs w:val="26"/>
        </w:rPr>
        <w:t>тыс. рублей.»;</w:t>
      </w:r>
    </w:p>
    <w:p w:rsidR="009D5301" w:rsidRPr="00674195" w:rsidRDefault="009D5301" w:rsidP="006F269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8 </w:t>
      </w:r>
      <w:r w:rsidRPr="00674195">
        <w:rPr>
          <w:rFonts w:ascii="Times New Roman" w:hAnsi="Times New Roman"/>
          <w:sz w:val="26"/>
          <w:szCs w:val="26"/>
        </w:rPr>
        <w:t xml:space="preserve">изложить в новой </w:t>
      </w:r>
      <w:r>
        <w:rPr>
          <w:rFonts w:ascii="Times New Roman" w:hAnsi="Times New Roman"/>
          <w:sz w:val="26"/>
          <w:szCs w:val="26"/>
        </w:rPr>
        <w:t>редакции согласно приложению № 1;</w:t>
      </w:r>
    </w:p>
    <w:p w:rsidR="006F269A" w:rsidRPr="00674195" w:rsidRDefault="006F269A" w:rsidP="006F269A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главу 9 изложить в новой </w:t>
      </w:r>
      <w:r w:rsidR="009D5301">
        <w:rPr>
          <w:rFonts w:ascii="Times New Roman" w:hAnsi="Times New Roman"/>
          <w:sz w:val="26"/>
          <w:szCs w:val="26"/>
        </w:rPr>
        <w:t>редакции согласно приложению № 2</w:t>
      </w:r>
      <w:r w:rsidRPr="00674195">
        <w:rPr>
          <w:rFonts w:ascii="Times New Roman" w:hAnsi="Times New Roman"/>
          <w:sz w:val="26"/>
          <w:szCs w:val="26"/>
        </w:rPr>
        <w:t>;</w:t>
      </w:r>
    </w:p>
    <w:p w:rsidR="006F269A" w:rsidRPr="00674195" w:rsidRDefault="006F269A" w:rsidP="006F269A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главу 10 изложить в новой </w:t>
      </w:r>
      <w:r w:rsidR="009D5301">
        <w:rPr>
          <w:rFonts w:ascii="Times New Roman" w:hAnsi="Times New Roman"/>
          <w:sz w:val="26"/>
          <w:szCs w:val="26"/>
        </w:rPr>
        <w:t>редакции согласно приложению № 3</w:t>
      </w:r>
      <w:r w:rsidRPr="00674195">
        <w:rPr>
          <w:rFonts w:ascii="Times New Roman" w:hAnsi="Times New Roman"/>
          <w:sz w:val="26"/>
          <w:szCs w:val="26"/>
        </w:rPr>
        <w:t>.</w:t>
      </w:r>
    </w:p>
    <w:p w:rsidR="006F269A" w:rsidRPr="00077932" w:rsidRDefault="006F269A" w:rsidP="006F269A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077932">
        <w:rPr>
          <w:rFonts w:ascii="Times New Roman" w:hAnsi="Times New Roman"/>
          <w:sz w:val="26"/>
          <w:szCs w:val="26"/>
        </w:rPr>
        <w:t>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Pr="00077932">
        <w:rPr>
          <w:rFonts w:ascii="Times New Roman" w:hAnsi="Times New Roman"/>
          <w:sz w:val="26"/>
          <w:szCs w:val="26"/>
        </w:rPr>
        <w:t>Челнинские</w:t>
      </w:r>
      <w:proofErr w:type="spellEnd"/>
      <w:r w:rsidRPr="00077932">
        <w:rPr>
          <w:rFonts w:ascii="Times New Roman" w:hAnsi="Times New Roman"/>
          <w:sz w:val="26"/>
          <w:szCs w:val="26"/>
        </w:rPr>
        <w:t xml:space="preserve"> известия», «</w:t>
      </w:r>
      <w:proofErr w:type="spellStart"/>
      <w:r w:rsidRPr="00077932">
        <w:rPr>
          <w:rFonts w:ascii="Times New Roman" w:hAnsi="Times New Roman"/>
          <w:sz w:val="26"/>
          <w:szCs w:val="26"/>
        </w:rPr>
        <w:t>Шахри</w:t>
      </w:r>
      <w:proofErr w:type="spellEnd"/>
      <w:r w:rsidRPr="00077932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77932">
        <w:rPr>
          <w:rFonts w:ascii="Times New Roman" w:hAnsi="Times New Roman"/>
          <w:sz w:val="26"/>
          <w:szCs w:val="26"/>
        </w:rPr>
        <w:t>Чаллы</w:t>
      </w:r>
      <w:proofErr w:type="spellEnd"/>
      <w:r w:rsidRPr="00077932">
        <w:rPr>
          <w:rFonts w:ascii="Times New Roman" w:hAnsi="Times New Roman"/>
          <w:sz w:val="26"/>
          <w:szCs w:val="26"/>
        </w:rPr>
        <w:t>» и размещение на официальном портале правовой информации Республики Татарстан (pravo.tatarstan.ru)</w:t>
      </w:r>
      <w:r w:rsidR="008D1115">
        <w:rPr>
          <w:rFonts w:ascii="Times New Roman" w:hAnsi="Times New Roman"/>
          <w:sz w:val="26"/>
          <w:szCs w:val="26"/>
        </w:rPr>
        <w:t>,</w:t>
      </w:r>
      <w:r w:rsidRPr="00077932">
        <w:rPr>
          <w:rFonts w:ascii="Times New Roman" w:hAnsi="Times New Roman"/>
          <w:sz w:val="26"/>
          <w:szCs w:val="26"/>
        </w:rPr>
        <w:t xml:space="preserve"> на официальном сайте города Набережные Челны в сети «Интернет».</w:t>
      </w:r>
    </w:p>
    <w:p w:rsidR="006F269A" w:rsidRDefault="006F269A" w:rsidP="006F269A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674195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674195">
        <w:rPr>
          <w:rFonts w:ascii="Times New Roman" w:hAnsi="Times New Roman"/>
          <w:sz w:val="26"/>
          <w:szCs w:val="26"/>
        </w:rPr>
        <w:t>Халимова</w:t>
      </w:r>
      <w:proofErr w:type="spellEnd"/>
      <w:r w:rsidRPr="00674195">
        <w:rPr>
          <w:rFonts w:ascii="Times New Roman" w:hAnsi="Times New Roman"/>
          <w:sz w:val="26"/>
          <w:szCs w:val="26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674195">
        <w:rPr>
          <w:rFonts w:ascii="Times New Roman" w:hAnsi="Times New Roman"/>
          <w:sz w:val="26"/>
          <w:szCs w:val="26"/>
        </w:rPr>
        <w:t>Мулюкову</w:t>
      </w:r>
      <w:proofErr w:type="spellEnd"/>
      <w:r w:rsidRPr="00674195">
        <w:rPr>
          <w:rFonts w:ascii="Times New Roman" w:hAnsi="Times New Roman"/>
          <w:sz w:val="26"/>
          <w:szCs w:val="26"/>
        </w:rPr>
        <w:t xml:space="preserve"> С.Р.</w:t>
      </w:r>
    </w:p>
    <w:p w:rsidR="002F4FFD" w:rsidRPr="00D54C4C" w:rsidRDefault="002F4FFD" w:rsidP="006F269A">
      <w:pPr>
        <w:spacing w:after="0"/>
        <w:rPr>
          <w:rFonts w:ascii="Times New Roman" w:hAnsi="Times New Roman"/>
          <w:sz w:val="26"/>
          <w:szCs w:val="26"/>
        </w:rPr>
      </w:pPr>
    </w:p>
    <w:p w:rsidR="00461BE4" w:rsidRPr="00D54C4C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60C1" w:rsidRPr="00674195" w:rsidRDefault="006160C1" w:rsidP="006160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Руководитель</w:t>
      </w:r>
    </w:p>
    <w:p w:rsidR="006160C1" w:rsidRPr="00674195" w:rsidRDefault="006160C1" w:rsidP="006160C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                           </w:t>
      </w:r>
      <w:r w:rsidR="00E71DD0">
        <w:rPr>
          <w:rFonts w:ascii="Times New Roman" w:hAnsi="Times New Roman"/>
          <w:sz w:val="26"/>
          <w:szCs w:val="26"/>
        </w:rPr>
        <w:t xml:space="preserve">        </w:t>
      </w:r>
      <w:r w:rsidRPr="00674195">
        <w:rPr>
          <w:rFonts w:ascii="Times New Roman" w:hAnsi="Times New Roman"/>
          <w:sz w:val="26"/>
          <w:szCs w:val="26"/>
        </w:rPr>
        <w:t xml:space="preserve">    Ф.Ш. Салахов</w:t>
      </w:r>
    </w:p>
    <w:p w:rsidR="006160C1" w:rsidRPr="00674195" w:rsidRDefault="006160C1" w:rsidP="006160C1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6160C1" w:rsidRPr="00674195" w:rsidRDefault="006160C1" w:rsidP="006160C1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СОГЛАСОВАНО</w:t>
      </w:r>
    </w:p>
    <w:p w:rsidR="006160C1" w:rsidRPr="00674195" w:rsidRDefault="006160C1" w:rsidP="006160C1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_____________Н.И. </w:t>
      </w:r>
      <w:proofErr w:type="spellStart"/>
      <w:r w:rsidRPr="00674195">
        <w:rPr>
          <w:rFonts w:ascii="Times New Roman" w:hAnsi="Times New Roman"/>
          <w:sz w:val="26"/>
          <w:szCs w:val="26"/>
        </w:rPr>
        <w:t>Галиева</w:t>
      </w:r>
      <w:proofErr w:type="spellEnd"/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_____________Л.И. Ахметзянов</w:t>
      </w:r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_____________Н.А. </w:t>
      </w:r>
      <w:proofErr w:type="spellStart"/>
      <w:r w:rsidRPr="00674195">
        <w:rPr>
          <w:rFonts w:ascii="Times New Roman" w:hAnsi="Times New Roman"/>
          <w:sz w:val="26"/>
          <w:szCs w:val="26"/>
        </w:rPr>
        <w:t>Кропотова</w:t>
      </w:r>
      <w:proofErr w:type="spellEnd"/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_____________С.Р. </w:t>
      </w:r>
      <w:proofErr w:type="spellStart"/>
      <w:r w:rsidRPr="00674195">
        <w:rPr>
          <w:rFonts w:ascii="Times New Roman" w:hAnsi="Times New Roman"/>
          <w:sz w:val="26"/>
          <w:szCs w:val="26"/>
        </w:rPr>
        <w:t>Мулюкова</w:t>
      </w:r>
      <w:proofErr w:type="spellEnd"/>
    </w:p>
    <w:p w:rsidR="006160C1" w:rsidRPr="00674195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_____________Р.М. </w:t>
      </w:r>
      <w:proofErr w:type="spellStart"/>
      <w:r w:rsidRPr="00674195">
        <w:rPr>
          <w:rFonts w:ascii="Times New Roman" w:hAnsi="Times New Roman"/>
          <w:sz w:val="26"/>
          <w:szCs w:val="26"/>
        </w:rPr>
        <w:t>Халимов</w:t>
      </w:r>
      <w:proofErr w:type="spellEnd"/>
    </w:p>
    <w:p w:rsidR="006160C1" w:rsidRDefault="006160C1" w:rsidP="006160C1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 Р.Н. </w:t>
      </w:r>
      <w:proofErr w:type="spellStart"/>
      <w:r w:rsidRPr="00674195">
        <w:rPr>
          <w:rFonts w:ascii="Times New Roman" w:hAnsi="Times New Roman"/>
          <w:sz w:val="26"/>
          <w:szCs w:val="26"/>
        </w:rPr>
        <w:t>Хузин</w:t>
      </w:r>
      <w:proofErr w:type="spellEnd"/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2F4FFD" w:rsidRPr="002F4FFD" w:rsidRDefault="00EA5AAB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</w:t>
      </w:r>
      <w:r w:rsidR="002F4FFD" w:rsidRPr="002F4FFD">
        <w:rPr>
          <w:rFonts w:ascii="Times New Roman" w:hAnsi="Times New Roman"/>
          <w:sz w:val="20"/>
          <w:szCs w:val="20"/>
        </w:rPr>
        <w:t>ылегжанина И.В.</w:t>
      </w:r>
    </w:p>
    <w:p w:rsidR="00B76126" w:rsidRDefault="002F4FFD" w:rsidP="002347BF">
      <w:pPr>
        <w:spacing w:after="0" w:line="240" w:lineRule="auto"/>
        <w:jc w:val="both"/>
        <w:rPr>
          <w:rFonts w:ascii="Times New Roman" w:hAnsi="Times New Roman"/>
        </w:rPr>
      </w:pPr>
      <w:r w:rsidRPr="002F4FFD">
        <w:rPr>
          <w:rFonts w:ascii="Times New Roman" w:hAnsi="Times New Roman"/>
          <w:sz w:val="20"/>
          <w:szCs w:val="20"/>
        </w:rPr>
        <w:t>30-57-21</w:t>
      </w:r>
      <w:r w:rsidR="002347BF" w:rsidRPr="000A2897">
        <w:rPr>
          <w:rFonts w:ascii="Times New Roman" w:hAnsi="Times New Roman"/>
        </w:rPr>
        <w:t xml:space="preserve"> </w:t>
      </w:r>
    </w:p>
    <w:p w:rsidR="00B76126" w:rsidRDefault="00B76126">
      <w:pPr>
        <w:spacing w:after="0" w:line="240" w:lineRule="auto"/>
        <w:rPr>
          <w:rFonts w:ascii="Times New Roman" w:hAnsi="Times New Roman"/>
        </w:rPr>
      </w:pPr>
    </w:p>
    <w:p w:rsidR="00153427" w:rsidRDefault="0015342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8D1115" w:rsidRDefault="008D1115" w:rsidP="008D1115">
      <w:pPr>
        <w:spacing w:after="0" w:line="240" w:lineRule="auto"/>
        <w:ind w:firstLine="6804"/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lastRenderedPageBreak/>
        <w:t>Приложение № 1</w:t>
      </w:r>
    </w:p>
    <w:p w:rsidR="008D1115" w:rsidRDefault="008D1115" w:rsidP="008D1115">
      <w:pPr>
        <w:spacing w:after="0" w:line="240" w:lineRule="auto"/>
        <w:ind w:firstLine="68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8D1115" w:rsidRDefault="008D1115" w:rsidP="008D1115">
      <w:pPr>
        <w:spacing w:after="0" w:line="240" w:lineRule="auto"/>
        <w:ind w:firstLine="68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8D1115" w:rsidRDefault="008D1115" w:rsidP="008D1115">
      <w:pPr>
        <w:spacing w:after="0" w:line="240" w:lineRule="auto"/>
        <w:ind w:firstLine="68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_________ № ____</w:t>
      </w:r>
    </w:p>
    <w:p w:rsidR="008D1115" w:rsidRDefault="008D1115" w:rsidP="008D1115">
      <w:pPr>
        <w:spacing w:after="0" w:line="240" w:lineRule="auto"/>
        <w:ind w:firstLine="6804"/>
        <w:jc w:val="both"/>
        <w:rPr>
          <w:rFonts w:ascii="Times New Roman" w:hAnsi="Times New Roman"/>
        </w:rPr>
      </w:pPr>
    </w:p>
    <w:p w:rsidR="004C03A8" w:rsidRDefault="009D5301" w:rsidP="004C03A8">
      <w:pPr>
        <w:spacing w:after="0" w:line="240" w:lineRule="auto"/>
        <w:jc w:val="center"/>
        <w:rPr>
          <w:rFonts w:ascii="Times New Roman" w:hAnsi="Times New Roman"/>
        </w:rPr>
      </w:pPr>
      <w:r w:rsidRPr="00E07C1D">
        <w:rPr>
          <w:rFonts w:ascii="Times New Roman" w:hAnsi="Times New Roman"/>
        </w:rPr>
        <w:t>Глава 8. Индикаторы оценки результативности Программы</w:t>
      </w:r>
    </w:p>
    <w:p w:rsidR="009D5301" w:rsidRDefault="009D5301" w:rsidP="004C03A8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084"/>
        <w:gridCol w:w="3153"/>
        <w:gridCol w:w="3367"/>
      </w:tblGrid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301" w:rsidRPr="00153427" w:rsidRDefault="009D5301" w:rsidP="00CB1FC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№ п/п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301" w:rsidRPr="00153427" w:rsidRDefault="009D5301" w:rsidP="00CB1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Наименование индикатора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5301" w:rsidRPr="00153427" w:rsidRDefault="009D5301" w:rsidP="00CB1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Формула расчета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Информационные источники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Успеваемость учащихся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детей 2-11 классов, имеющих удовлетворительные результаты;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детей 2-11 классов, обучающихся в общеобразовательных организациях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Качество знаний обучающихся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детей 2-11 классов, обучающихся на отметку «отлично» и «хорошо»;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детей 2-11 классов, обучающихся в общеобразовательных организациях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Доля родителей, удовлетворенных условиями и качеством предоставляемой услуги</w:t>
            </w:r>
          </w:p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родителей, удовлетворенных качеством предоставляемой услуги;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родителей детей, обучающихся в общеобразовательных организациях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</w:t>
            </w:r>
          </w:p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</w:t>
            </w:r>
            <w:r w:rsidR="007E6B64">
              <w:rPr>
                <w:rFonts w:ascii="Times New Roman" w:hAnsi="Times New Roman"/>
              </w:rPr>
              <w:t>;</w:t>
            </w:r>
            <w:r w:rsidRPr="00153427">
              <w:rPr>
                <w:rFonts w:ascii="Times New Roman" w:hAnsi="Times New Roman"/>
              </w:rPr>
              <w:t xml:space="preserve">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обучающихся начальной школы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 xml:space="preserve">Доля обучающихся, подтвердивших свои знания по результатам государственной итоговой аттестации по общеобразовательным </w:t>
            </w:r>
            <w:r w:rsidRPr="00153427">
              <w:rPr>
                <w:rFonts w:ascii="Times New Roman" w:hAnsi="Times New Roman"/>
              </w:rPr>
              <w:lastRenderedPageBreak/>
              <w:t>программам основного общего образования</w:t>
            </w:r>
          </w:p>
          <w:p w:rsidR="009D5301" w:rsidRPr="00153427" w:rsidRDefault="009D5301" w:rsidP="00CB1FCE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lastRenderedPageBreak/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выпускников 9 классов, успешно прошедших государственную итоговую аттестацию;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  <w:lang w:val="en-US"/>
              </w:rPr>
              <w:lastRenderedPageBreak/>
              <w:t>B</w:t>
            </w:r>
            <w:r w:rsidRPr="00153427">
              <w:rPr>
                <w:rFonts w:ascii="Times New Roman" w:hAnsi="Times New Roman"/>
              </w:rPr>
              <w:t xml:space="preserve"> – количество выпускников 9 классов, сдававших экзамены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lastRenderedPageBreak/>
              <w:t xml:space="preserve">Муниципальные задания руководителям общеобразовательных учреждений 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Доля обучающихся, подтвердивших свои знания по результатам государственной итоговой аттестации по общеобразовательным программам среднего общего образования</w:t>
            </w:r>
          </w:p>
          <w:p w:rsidR="009D5301" w:rsidRPr="00153427" w:rsidRDefault="009D5301" w:rsidP="00CB1FCE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выпускников 11 классов, успешно сдавших экзамены по русскому языку и математике</w:t>
            </w:r>
            <w:r w:rsidR="007E6B64">
              <w:rPr>
                <w:rFonts w:ascii="Times New Roman" w:hAnsi="Times New Roman"/>
              </w:rPr>
              <w:t>;</w:t>
            </w:r>
          </w:p>
          <w:p w:rsidR="009D5301" w:rsidRPr="00153427" w:rsidRDefault="009D5301" w:rsidP="00CB1FCE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выпускников 11 классов, сдававших экзамены по русскому языку и математике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 xml:space="preserve">Муниципальные задания руководителям общеобразовательных учреждений 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Доля обучающихся, получивших 100 баллов по результатам государственной итоговой аттестации по общеобразовательным программам среднего общего образования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выпускников 11 классов, получивших 100 баллов,  по результатам государственной итоговой аттестации по общеобразовательным программам среднего общего образования</w:t>
            </w:r>
            <w:r w:rsidR="007E6B64">
              <w:rPr>
                <w:rFonts w:ascii="Times New Roman" w:hAnsi="Times New Roman"/>
              </w:rPr>
              <w:t>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выпускников 11 классов, сдававших экзамены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Удельный вес выпускников, освоивших общеобразовательную программу основного общего образования</w:t>
            </w:r>
          </w:p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выпускников 9 классов, получивших аттестат по итогам государственной итоговой аттестации</w:t>
            </w:r>
            <w:r w:rsidR="007E6B64">
              <w:rPr>
                <w:rFonts w:ascii="Times New Roman" w:hAnsi="Times New Roman"/>
              </w:rPr>
              <w:t>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выпускников 9 классов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Удельный вес выпускников, освоивших общеобразовательную программу среднего общего образования</w:t>
            </w:r>
          </w:p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выпускников 11 классов, получивших аттестат по итогам государственной итоговой аттестации</w:t>
            </w:r>
            <w:r w:rsidR="007E6B64">
              <w:rPr>
                <w:rFonts w:ascii="Times New Roman" w:hAnsi="Times New Roman"/>
              </w:rPr>
              <w:t>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выпускников 11 классов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Муниципальные задания руководителям общеобразовательных учреждений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учебно-методическими  пособиями и оборудованием в соответствии с федеральным и региональным перечнем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наличие в общеобразовательных организациях необходимых для образовательного процесса учебно-наглядного и спортивного оборудования и пособий;</w:t>
            </w:r>
          </w:p>
          <w:p w:rsidR="009D5301" w:rsidRPr="00153427" w:rsidRDefault="009D5301" w:rsidP="00CB1FCE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  <w:lang w:val="en-US"/>
              </w:rPr>
              <w:lastRenderedPageBreak/>
              <w:t>B</w:t>
            </w:r>
            <w:r w:rsidRPr="00153427">
              <w:rPr>
                <w:rFonts w:ascii="Times New Roman" w:hAnsi="Times New Roman"/>
              </w:rPr>
              <w:t xml:space="preserve"> – учебно-наглядное и спортивное оборудование и пособия, необходимые для образовательного процесса согласно ФГОС.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lastRenderedPageBreak/>
              <w:t>Статистическая отчетность Российской Федерации по итогам учебного года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  <w:lang w:val="en-US"/>
              </w:rPr>
            </w:pPr>
            <w:r w:rsidRPr="00153427">
              <w:rPr>
                <w:rFonts w:ascii="Times New Roman" w:hAnsi="Times New Roman"/>
              </w:rPr>
              <w:t>Форма 73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  <w:lang w:val="tt-RU"/>
              </w:rPr>
              <w:t>Доля детей с особыми образовательными потребностями, обеспечен</w:t>
            </w:r>
            <w:r w:rsidRPr="00153427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153427">
              <w:rPr>
                <w:rFonts w:ascii="Times New Roman" w:hAnsi="Times New Roman"/>
                <w:lang w:val="tt-RU"/>
              </w:rPr>
              <w:softHyphen/>
              <w:t>вождением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детей, получающих психолого-м</w:t>
            </w:r>
            <w:r w:rsidR="007E6B64">
              <w:rPr>
                <w:rFonts w:ascii="Times New Roman" w:hAnsi="Times New Roman"/>
              </w:rPr>
              <w:t>едико-социальное сопровождение;</w:t>
            </w:r>
          </w:p>
          <w:p w:rsidR="009D5301" w:rsidRPr="00153427" w:rsidRDefault="009D5301" w:rsidP="00CB1FCE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детей, нуждающихся в психолого-медико-социальном сопровождении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 xml:space="preserve">База данных детей с ограниченными возможностями </w:t>
            </w:r>
            <w:proofErr w:type="gramStart"/>
            <w:r w:rsidRPr="00153427">
              <w:rPr>
                <w:rFonts w:ascii="Times New Roman" w:hAnsi="Times New Roman"/>
              </w:rPr>
              <w:t>здоровья  МО</w:t>
            </w:r>
            <w:proofErr w:type="gramEnd"/>
            <w:r w:rsidRPr="00153427">
              <w:rPr>
                <w:rFonts w:ascii="Times New Roman" w:hAnsi="Times New Roman"/>
              </w:rPr>
              <w:t xml:space="preserve"> и Н РТ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  <w:lang w:val="tt-RU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</w:t>
            </w:r>
            <w:r w:rsidRPr="00153427">
              <w:rPr>
                <w:rFonts w:ascii="Times New Roman" w:hAnsi="Times New Roman"/>
                <w:lang w:val="tt-RU"/>
              </w:rPr>
              <w:t>обучающихся общеобразовательных организаций, участвующих в конкурсах</w:t>
            </w:r>
            <w:r w:rsidR="007E6B64">
              <w:rPr>
                <w:rFonts w:ascii="Times New Roman" w:hAnsi="Times New Roman"/>
                <w:lang w:val="tt-RU"/>
              </w:rPr>
              <w:t>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Форма ОО-1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153427">
              <w:rPr>
                <w:rFonts w:ascii="Times New Roman" w:hAnsi="Times New Roman"/>
              </w:rPr>
              <w:t>Доля победителей и призеров регионального этапа всероссийской и заключительного этапа республиканской олимпиад школьников</w:t>
            </w:r>
            <w:r w:rsidRPr="00153427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победителей и призеров регионального этапа всероссийской и заключительного этапа республиканской олимпиад школьников</w:t>
            </w:r>
            <w:r w:rsidR="007E6B64">
              <w:rPr>
                <w:rFonts w:ascii="Times New Roman" w:hAnsi="Times New Roman"/>
              </w:rPr>
              <w:t>;</w:t>
            </w:r>
            <w:r w:rsidRPr="00153427">
              <w:rPr>
                <w:rFonts w:ascii="Times New Roman" w:hAnsi="Times New Roman"/>
              </w:rPr>
              <w:t xml:space="preserve">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обучающихся, участвовавших в олимпиадах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Форма 17 «Анализ банка одаренных»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</w:t>
            </w:r>
            <w:r w:rsidRPr="00153427">
              <w:rPr>
                <w:rFonts w:ascii="Times New Roman" w:hAnsi="Times New Roman"/>
                <w:lang w:val="tt-RU"/>
              </w:rPr>
              <w:t>победителей и призеров фестивалей и конкурсов</w:t>
            </w:r>
            <w:r w:rsidR="007E6B64">
              <w:rPr>
                <w:rFonts w:ascii="Times New Roman" w:hAnsi="Times New Roman"/>
                <w:lang w:val="tt-RU"/>
              </w:rPr>
              <w:t>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обучающихся, участвовавших в фестивалях и конкурсах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Муниципальные задания руководителям учреждений дополнительного образования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</w:t>
            </w:r>
            <w:r w:rsidRPr="00153427">
              <w:rPr>
                <w:rFonts w:ascii="Times New Roman" w:hAnsi="Times New Roman"/>
                <w:lang w:val="tt-RU"/>
              </w:rPr>
              <w:t>обучающихся общеобразовательных организаций, посещающих учреждения дополнительного образования</w:t>
            </w:r>
            <w:r w:rsidR="007E6B64">
              <w:rPr>
                <w:rFonts w:ascii="Times New Roman" w:hAnsi="Times New Roman"/>
                <w:lang w:val="tt-RU"/>
              </w:rPr>
              <w:t>;</w:t>
            </w:r>
          </w:p>
          <w:p w:rsidR="009D5301" w:rsidRPr="00153427" w:rsidRDefault="009D5301" w:rsidP="00CB1FCE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Муниципальные задания руководителям учреждений дополнительного образования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  <w:lang w:val="tt-RU"/>
              </w:rPr>
              <w:t xml:space="preserve">Доля педагогов, участвующих в конкурсах по повышению </w:t>
            </w:r>
            <w:r w:rsidRPr="00153427">
              <w:rPr>
                <w:rFonts w:ascii="Times New Roman" w:hAnsi="Times New Roman"/>
                <w:lang w:val="tt-RU"/>
              </w:rPr>
              <w:lastRenderedPageBreak/>
              <w:t>профмастерства, конференциях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lastRenderedPageBreak/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</w:t>
            </w:r>
            <w:r w:rsidRPr="00153427">
              <w:rPr>
                <w:rFonts w:ascii="Times New Roman" w:hAnsi="Times New Roman"/>
                <w:lang w:val="tt-RU"/>
              </w:rPr>
              <w:t>педагогов, участвующих в конкурсах и конференциях</w:t>
            </w:r>
            <w:r w:rsidR="007E6B64">
              <w:rPr>
                <w:rFonts w:ascii="Times New Roman" w:hAnsi="Times New Roman"/>
                <w:lang w:val="tt-RU"/>
              </w:rPr>
              <w:t>;</w:t>
            </w:r>
          </w:p>
          <w:p w:rsidR="009D5301" w:rsidRPr="00153427" w:rsidRDefault="009D5301" w:rsidP="00CB1FCE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153427">
              <w:rPr>
                <w:rFonts w:ascii="Times New Roman" w:hAnsi="Times New Roman"/>
                <w:lang w:val="en-US"/>
              </w:rPr>
              <w:lastRenderedPageBreak/>
              <w:t>B</w:t>
            </w:r>
            <w:r w:rsidRPr="00153427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lastRenderedPageBreak/>
              <w:t>Статистическая отчетность Российской Федерации по итогам учебного года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Форма 73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 xml:space="preserve">Обеспечение местами в дошкольных образовательных </w:t>
            </w:r>
            <w:proofErr w:type="gramStart"/>
            <w:r w:rsidRPr="00153427">
              <w:rPr>
                <w:rFonts w:ascii="Times New Roman" w:hAnsi="Times New Roman"/>
              </w:rPr>
              <w:t>организациях  детей</w:t>
            </w:r>
            <w:proofErr w:type="gramEnd"/>
            <w:r w:rsidRPr="00153427">
              <w:rPr>
                <w:rFonts w:ascii="Times New Roman" w:hAnsi="Times New Roman"/>
              </w:rPr>
              <w:t xml:space="preserve"> от 2,5 до 7 лет через автоматическую информационную систему (далее - АИС) «Электронный детский сад» (%)</w:t>
            </w:r>
          </w:p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 xml:space="preserve">А – количество </w:t>
            </w:r>
            <w:proofErr w:type="gramStart"/>
            <w:r w:rsidRPr="00153427">
              <w:rPr>
                <w:rFonts w:ascii="Times New Roman" w:hAnsi="Times New Roman"/>
              </w:rPr>
              <w:t>детей</w:t>
            </w:r>
            <w:proofErr w:type="gramEnd"/>
            <w:r w:rsidRPr="00153427">
              <w:rPr>
                <w:rFonts w:ascii="Times New Roman" w:hAnsi="Times New Roman"/>
              </w:rPr>
              <w:t xml:space="preserve"> принятых в детский сад</w:t>
            </w:r>
            <w:r w:rsidR="007E6B64">
              <w:rPr>
                <w:rFonts w:ascii="Times New Roman" w:hAnsi="Times New Roman"/>
              </w:rPr>
              <w:t>;</w:t>
            </w:r>
            <w:r w:rsidRPr="00153427">
              <w:rPr>
                <w:rFonts w:ascii="Times New Roman" w:hAnsi="Times New Roman"/>
              </w:rPr>
              <w:t xml:space="preserve"> </w:t>
            </w:r>
          </w:p>
          <w:p w:rsidR="009D5301" w:rsidRPr="00153427" w:rsidRDefault="007E6B64" w:rsidP="00CB1F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В– общее количество детей, </w:t>
            </w:r>
            <w:r w:rsidR="009D5301" w:rsidRPr="00153427">
              <w:rPr>
                <w:rFonts w:ascii="Times New Roman" w:hAnsi="Times New Roman"/>
              </w:rPr>
              <w:t>стоящих в очередности в АИС «Электронный детский сад»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eastAsia="Times New Roman" w:hAnsi="Times New Roman"/>
                <w:bCs/>
                <w:lang w:eastAsia="ru-RU"/>
              </w:rPr>
              <w:t>АИС «Электронный детский сад»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eastAsia="Times New Roman" w:hAnsi="Times New Roman"/>
                <w:lang w:eastAsia="ru-RU"/>
              </w:rPr>
              <w:t>Обеспечение местами в дошкольных образовательных учреждениях детей в возрасте от 1,5 до 3 лет (%)</w:t>
            </w:r>
          </w:p>
          <w:p w:rsidR="009D5301" w:rsidRPr="00153427" w:rsidRDefault="009D5301" w:rsidP="00CB1FC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 xml:space="preserve">А – количество детей в возрасте от 1,5 до 3 лет, получивших место в дошкольном учреждении;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В</w:t>
            </w:r>
            <w:r w:rsidR="007E6B64">
              <w:rPr>
                <w:rFonts w:ascii="Times New Roman" w:hAnsi="Times New Roman"/>
              </w:rPr>
              <w:t xml:space="preserve"> </w:t>
            </w:r>
            <w:r w:rsidRPr="00153427">
              <w:rPr>
                <w:rFonts w:ascii="Times New Roman" w:hAnsi="Times New Roman"/>
              </w:rPr>
              <w:t>– общее количество детей в возрасте от 1,5 до 3 лет, стоящих в очередности в АИС «Электронный детский сад»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53427">
              <w:rPr>
                <w:rFonts w:ascii="Times New Roman" w:eastAsia="Times New Roman" w:hAnsi="Times New Roman"/>
                <w:bCs/>
                <w:lang w:eastAsia="ru-RU"/>
              </w:rPr>
              <w:t>АИС «Электронный детский сад»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CC" w:rsidRPr="00153427" w:rsidRDefault="003831CC" w:rsidP="003831CC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CC" w:rsidRPr="00153427" w:rsidRDefault="003831CC" w:rsidP="003831C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Доля педагогов, имеющих квалификационные категории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CC" w:rsidRPr="00153427" w:rsidRDefault="007E6B64" w:rsidP="003831C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I</w:t>
            </w:r>
            <w:r w:rsidR="003831CC" w:rsidRPr="00153427">
              <w:rPr>
                <w:rFonts w:ascii="Times New Roman" w:hAnsi="Times New Roman"/>
              </w:rPr>
              <w:t>=</w:t>
            </w:r>
            <w:r w:rsidR="003831CC" w:rsidRPr="00153427">
              <w:rPr>
                <w:rFonts w:ascii="Times New Roman" w:hAnsi="Times New Roman"/>
                <w:lang w:val="en-US"/>
              </w:rPr>
              <w:t>A</w:t>
            </w:r>
            <w:r w:rsidR="003831CC" w:rsidRPr="00153427">
              <w:rPr>
                <w:rFonts w:ascii="Times New Roman" w:hAnsi="Times New Roman"/>
              </w:rPr>
              <w:t>/</w:t>
            </w:r>
            <w:r w:rsidR="003831CC" w:rsidRPr="00153427">
              <w:rPr>
                <w:rFonts w:ascii="Times New Roman" w:hAnsi="Times New Roman"/>
                <w:lang w:val="en-US"/>
              </w:rPr>
              <w:t>B</w:t>
            </w:r>
            <w:r w:rsidR="003831CC" w:rsidRPr="00153427">
              <w:rPr>
                <w:rFonts w:ascii="Times New Roman" w:hAnsi="Times New Roman"/>
              </w:rPr>
              <w:t xml:space="preserve">*100%, где </w:t>
            </w:r>
          </w:p>
          <w:p w:rsidR="003831CC" w:rsidRPr="00153427" w:rsidRDefault="003831CC" w:rsidP="003831CC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А – количество педагогов, имеющих квалификационные категории</w:t>
            </w:r>
            <w:r w:rsidR="007E6B64">
              <w:rPr>
                <w:rFonts w:ascii="Times New Roman" w:hAnsi="Times New Roman"/>
              </w:rPr>
              <w:t>;</w:t>
            </w:r>
            <w:r w:rsidRPr="00153427">
              <w:rPr>
                <w:rFonts w:ascii="Times New Roman" w:hAnsi="Times New Roman"/>
              </w:rPr>
              <w:t xml:space="preserve"> </w:t>
            </w:r>
          </w:p>
          <w:p w:rsidR="003831CC" w:rsidRPr="00153427" w:rsidRDefault="003831CC" w:rsidP="003831CC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 xml:space="preserve">В– общее количество педагогов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CC" w:rsidRPr="00153427" w:rsidRDefault="003831CC" w:rsidP="003831CC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3831CC" w:rsidRPr="00153427" w:rsidRDefault="003831CC" w:rsidP="003831CC">
            <w:pPr>
              <w:spacing w:after="0"/>
              <w:rPr>
                <w:rFonts w:ascii="Times New Roman" w:hAnsi="Times New Roman"/>
                <w:bCs/>
              </w:rPr>
            </w:pPr>
            <w:r w:rsidRPr="00153427">
              <w:rPr>
                <w:rFonts w:ascii="Times New Roman" w:hAnsi="Times New Roman"/>
              </w:rPr>
              <w:t>Форма 73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Доля педагогов, участвующих в научно-экспериментальной деятельности, инновационных проектах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</w:t>
            </w:r>
            <w:r w:rsidRPr="00153427">
              <w:rPr>
                <w:rFonts w:ascii="Times New Roman" w:hAnsi="Times New Roman"/>
                <w:lang w:val="tt-RU"/>
              </w:rPr>
              <w:t xml:space="preserve">педагогов, </w:t>
            </w:r>
            <w:r w:rsidRPr="00153427">
              <w:rPr>
                <w:rFonts w:ascii="Times New Roman" w:hAnsi="Times New Roman"/>
              </w:rPr>
              <w:t>участвующих в  научно-экспериментальной деятельности, инновационных проектах</w:t>
            </w:r>
            <w:r w:rsidR="007E6B64">
              <w:rPr>
                <w:rFonts w:ascii="Times New Roman" w:hAnsi="Times New Roman"/>
              </w:rPr>
              <w:t>;</w:t>
            </w:r>
            <w:r w:rsidRPr="00153427">
              <w:rPr>
                <w:rFonts w:ascii="Times New Roman" w:hAnsi="Times New Roman"/>
              </w:rPr>
              <w:t xml:space="preserve">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7E6B64">
            <w:pPr>
              <w:spacing w:after="0"/>
              <w:rPr>
                <w:rFonts w:ascii="Times New Roman" w:hAnsi="Times New Roman"/>
                <w:bCs/>
              </w:rPr>
            </w:pPr>
            <w:r w:rsidRPr="00153427">
              <w:rPr>
                <w:rFonts w:ascii="Times New Roman" w:hAnsi="Times New Roman"/>
                <w:bCs/>
              </w:rPr>
              <w:t>Постановление Исполнительного комитета «Об утверждении стандарта качества муниципальной услуги по предоставлению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Охват школьников льготным горячим питанием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А</w:t>
            </w:r>
            <w:r w:rsidR="007E6B64" w:rsidRPr="007E6B64">
              <w:rPr>
                <w:rFonts w:ascii="Times New Roman" w:hAnsi="Times New Roman"/>
              </w:rPr>
              <w:t xml:space="preserve"> </w:t>
            </w:r>
            <w:r w:rsidRPr="00153427">
              <w:rPr>
                <w:rFonts w:ascii="Times New Roman" w:hAnsi="Times New Roman"/>
              </w:rPr>
              <w:t>- количество детей из многодетных семей, получающих горячее питание;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В</w:t>
            </w:r>
            <w:r w:rsidR="007E6B64" w:rsidRPr="007E6B64">
              <w:rPr>
                <w:rFonts w:ascii="Times New Roman" w:hAnsi="Times New Roman"/>
              </w:rPr>
              <w:t xml:space="preserve"> </w:t>
            </w:r>
            <w:r w:rsidRPr="00153427">
              <w:rPr>
                <w:rFonts w:ascii="Times New Roman" w:hAnsi="Times New Roman"/>
              </w:rPr>
              <w:t>- количество детей школьного возраста из семей, имеющих 4 и более детей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746B2F">
            <w:pPr>
              <w:spacing w:after="0"/>
              <w:rPr>
                <w:rFonts w:ascii="Times New Roman" w:hAnsi="Times New Roman"/>
                <w:bCs/>
              </w:rPr>
            </w:pPr>
            <w:r w:rsidRPr="00153427">
              <w:rPr>
                <w:rFonts w:ascii="Times New Roman" w:hAnsi="Times New Roman"/>
                <w:bCs/>
              </w:rPr>
              <w:t>Постановление Исполнительного комитета муниципального образования город Набережные Челны «О мерах по организации предоставления бесплатного питания обучающимся в муниципальных общеобразовательных организациях, нуждающихся в дополнительной социальной поддержке»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Охват детей с ограниченными возможностями здоровья (</w:t>
            </w:r>
            <w:proofErr w:type="spellStart"/>
            <w:r w:rsidRPr="00153427">
              <w:rPr>
                <w:rFonts w:ascii="Times New Roman" w:hAnsi="Times New Roman"/>
              </w:rPr>
              <w:t>аутистов</w:t>
            </w:r>
            <w:proofErr w:type="spellEnd"/>
            <w:r w:rsidRPr="00153427">
              <w:rPr>
                <w:rFonts w:ascii="Times New Roman" w:hAnsi="Times New Roman"/>
              </w:rPr>
              <w:t xml:space="preserve">) общим </w:t>
            </w:r>
            <w:r w:rsidRPr="00153427">
              <w:rPr>
                <w:rFonts w:ascii="Times New Roman" w:hAnsi="Times New Roman"/>
              </w:rPr>
              <w:lastRenderedPageBreak/>
              <w:t>образованием посредством развития инклюзивного и адаптированного образования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lastRenderedPageBreak/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детей с расстройством аутистического </w:t>
            </w:r>
            <w:r w:rsidRPr="00153427">
              <w:rPr>
                <w:rFonts w:ascii="Times New Roman" w:hAnsi="Times New Roman"/>
              </w:rPr>
              <w:lastRenderedPageBreak/>
              <w:t>спектра</w:t>
            </w:r>
            <w:r w:rsidRPr="00153427">
              <w:rPr>
                <w:rFonts w:ascii="Times New Roman" w:hAnsi="Times New Roman"/>
                <w:lang w:val="tt-RU"/>
              </w:rPr>
              <w:t>, требующих специальных условий</w:t>
            </w:r>
            <w:r w:rsidRPr="00153427">
              <w:rPr>
                <w:rFonts w:ascii="Times New Roman" w:hAnsi="Times New Roman"/>
              </w:rPr>
              <w:t>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детей школьного возраста с расстройством аутистического спектра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lastRenderedPageBreak/>
              <w:t>Статистическая отчетность Российской Федерации по итогам учебного года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Доля общеобразовательных учреждений, оснащенных техническими средствами перемещения в здании для инвалидов и людей с ограниченными возможностями здоровья (далее - ОВЗ)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образовательных учреждений, оснащенных техническими средствами перемещения в здании для инвалидов и людей с ОВЗ;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 количество образовательных учреждений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  <w:bCs/>
              </w:rPr>
            </w:pP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Охват детей с ограниченными возможностями здоровья дошкольным образованием, 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детей с ограниченными возможностями здоровья дошкольного возраста, требующих специальных форм образования;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детей дошкольного возраста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77" w:rsidRPr="00153427" w:rsidRDefault="00FD2577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77" w:rsidRPr="00153427" w:rsidRDefault="00FD2577" w:rsidP="00CB1FCE">
            <w:pPr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 в несении Вахты памяти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77" w:rsidRPr="00153427" w:rsidRDefault="00FD2577" w:rsidP="00FD2577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FD2577" w:rsidRPr="00153427" w:rsidRDefault="00FD2577" w:rsidP="00FD2577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</w:t>
            </w:r>
            <w:r w:rsidRPr="00153427">
              <w:rPr>
                <w:rFonts w:ascii="Times New Roman" w:hAnsi="Times New Roman"/>
                <w:lang w:val="tt-RU"/>
              </w:rPr>
              <w:t>учащихся образовательных организаций, принимающих участие   в несении Вахты памяти</w:t>
            </w:r>
            <w:r w:rsidRPr="00153427">
              <w:rPr>
                <w:rFonts w:ascii="Times New Roman" w:hAnsi="Times New Roman"/>
              </w:rPr>
              <w:t>;</w:t>
            </w:r>
          </w:p>
          <w:p w:rsidR="00FD2577" w:rsidRPr="00153427" w:rsidRDefault="00FD2577" w:rsidP="00FD2577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количество учащихся в образовательных организациях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577" w:rsidRPr="00153427" w:rsidRDefault="00B96B0A" w:rsidP="007E6B64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Приказ управления образования «Об утверждении городских программ» (городская программа «Несение Вахты памяти на Посту № 1»)</w:t>
            </w:r>
          </w:p>
        </w:tc>
      </w:tr>
      <w:tr w:rsidR="00153427" w:rsidRPr="00153427" w:rsidTr="00CB1FC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I</w:t>
            </w:r>
            <w:r w:rsidRPr="00153427">
              <w:rPr>
                <w:rFonts w:ascii="Times New Roman" w:hAnsi="Times New Roman"/>
              </w:rPr>
              <w:t>=</w:t>
            </w: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>/</w:t>
            </w: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*100%, где 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A</w:t>
            </w:r>
            <w:r w:rsidRPr="00153427">
              <w:rPr>
                <w:rFonts w:ascii="Times New Roman" w:hAnsi="Times New Roman"/>
              </w:rPr>
              <w:t xml:space="preserve"> – количество образовательных организаций, участвовавших в конкурсе проектов по развитию образовательных организаций города;</w:t>
            </w:r>
          </w:p>
          <w:p w:rsidR="009D5301" w:rsidRPr="00153427" w:rsidRDefault="009D5301" w:rsidP="00CB1FCE">
            <w:pPr>
              <w:spacing w:after="0"/>
              <w:rPr>
                <w:rFonts w:ascii="Times New Roman" w:hAnsi="Times New Roman"/>
              </w:rPr>
            </w:pPr>
            <w:r w:rsidRPr="00153427">
              <w:rPr>
                <w:rFonts w:ascii="Times New Roman" w:hAnsi="Times New Roman"/>
                <w:lang w:val="en-US"/>
              </w:rPr>
              <w:t>B</w:t>
            </w:r>
            <w:r w:rsidRPr="00153427">
              <w:rPr>
                <w:rFonts w:ascii="Times New Roman" w:hAnsi="Times New Roman"/>
              </w:rPr>
              <w:t xml:space="preserve"> –  количество образовательных организаций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301" w:rsidRPr="00153427" w:rsidRDefault="00FE39F3" w:rsidP="00CB1FC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Исполнительного комитета</w:t>
            </w:r>
            <w:r w:rsidR="00746B2F">
              <w:rPr>
                <w:rFonts w:ascii="Times New Roman" w:hAnsi="Times New Roman"/>
              </w:rPr>
              <w:t xml:space="preserve"> о выплате денежного поощрения руководителям образовательных организаций – победителям конкурса проектов по развитию муниципальных образовательных организаций города Набережные Челны  </w:t>
            </w:r>
          </w:p>
        </w:tc>
      </w:tr>
    </w:tbl>
    <w:p w:rsidR="009D5301" w:rsidRDefault="009D5301" w:rsidP="004C03A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35EAC" w:rsidRPr="00935EAC" w:rsidRDefault="00935EAC" w:rsidP="00935EA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35EAC">
        <w:rPr>
          <w:rFonts w:ascii="Times New Roman" w:eastAsia="Times New Roman" w:hAnsi="Times New Roman"/>
          <w:lang w:eastAsia="ru-RU"/>
        </w:rPr>
        <w:t>Заместитель Руководителя Аппарата,</w:t>
      </w:r>
    </w:p>
    <w:p w:rsidR="00935EAC" w:rsidRPr="00935EAC" w:rsidRDefault="00935EAC" w:rsidP="00935EA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35EAC">
        <w:rPr>
          <w:rFonts w:ascii="Times New Roman" w:eastAsia="Times New Roman" w:hAnsi="Times New Roman"/>
          <w:lang w:eastAsia="ru-RU"/>
        </w:rPr>
        <w:t xml:space="preserve">начальник управления делопроизводством </w:t>
      </w:r>
    </w:p>
    <w:p w:rsidR="00935EAC" w:rsidRPr="00935EAC" w:rsidRDefault="00935EAC" w:rsidP="00935EAC">
      <w:pPr>
        <w:tabs>
          <w:tab w:val="left" w:pos="5670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935EAC">
        <w:rPr>
          <w:rFonts w:ascii="Times New Roman" w:eastAsia="Times New Roman" w:hAnsi="Times New Roman"/>
          <w:lang w:eastAsia="ru-RU"/>
        </w:rPr>
        <w:t xml:space="preserve">Исполнительного комитета                                                                                                Н.И. </w:t>
      </w:r>
      <w:proofErr w:type="spellStart"/>
      <w:r w:rsidRPr="00935EAC">
        <w:rPr>
          <w:rFonts w:ascii="Times New Roman" w:eastAsia="Times New Roman" w:hAnsi="Times New Roman"/>
          <w:lang w:eastAsia="ru-RU"/>
        </w:rPr>
        <w:t>Галиева</w:t>
      </w:r>
      <w:proofErr w:type="spellEnd"/>
    </w:p>
    <w:p w:rsidR="000E0F7C" w:rsidRPr="00FE39F3" w:rsidRDefault="000E0F7C" w:rsidP="004C03A8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F269A" w:rsidRPr="00FE39F3" w:rsidRDefault="006F269A">
      <w:pPr>
        <w:spacing w:after="0" w:line="240" w:lineRule="auto"/>
        <w:rPr>
          <w:rFonts w:ascii="Times New Roman" w:hAnsi="Times New Roman"/>
        </w:rPr>
        <w:sectPr w:rsidR="006F269A" w:rsidRPr="00FE39F3" w:rsidSect="00B50EF5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D1115" w:rsidRDefault="008D1115" w:rsidP="008D1115">
      <w:pPr>
        <w:spacing w:after="0" w:line="240" w:lineRule="auto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2</w:t>
      </w:r>
    </w:p>
    <w:p w:rsidR="008D1115" w:rsidRDefault="008D1115" w:rsidP="008D1115">
      <w:pPr>
        <w:spacing w:after="0" w:line="240" w:lineRule="auto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8D1115" w:rsidRDefault="008D1115" w:rsidP="008D1115">
      <w:pPr>
        <w:spacing w:after="0" w:line="240" w:lineRule="auto"/>
        <w:ind w:firstLine="11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8D1115" w:rsidRDefault="008D1115" w:rsidP="00FE39F3">
      <w:pPr>
        <w:spacing w:after="0" w:line="240" w:lineRule="auto"/>
        <w:ind w:firstLine="113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>от _________ № ____</w:t>
      </w:r>
    </w:p>
    <w:p w:rsidR="00286C8A" w:rsidRPr="00456FAF" w:rsidRDefault="006F269A" w:rsidP="006F269A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0"/>
          <w:szCs w:val="20"/>
        </w:rPr>
        <w:t>Г</w:t>
      </w:r>
      <w:r w:rsidR="00286C8A" w:rsidRPr="00456FAF">
        <w:rPr>
          <w:rFonts w:ascii="Times New Roman" w:hAnsi="Times New Roman"/>
        </w:rPr>
        <w:t xml:space="preserve">лава  </w:t>
      </w:r>
      <w:r w:rsidR="000B0B4E" w:rsidRPr="00456FAF">
        <w:rPr>
          <w:rFonts w:ascii="Times New Roman" w:hAnsi="Times New Roman"/>
        </w:rPr>
        <w:t>9</w:t>
      </w:r>
      <w:proofErr w:type="gramEnd"/>
      <w:r w:rsidR="00286C8A" w:rsidRPr="00456FAF">
        <w:rPr>
          <w:rFonts w:ascii="Times New Roman" w:hAnsi="Times New Roman"/>
        </w:rPr>
        <w:t xml:space="preserve">. </w:t>
      </w:r>
      <w:r w:rsidR="009817C5" w:rsidRPr="00456FAF">
        <w:rPr>
          <w:rFonts w:ascii="Times New Roman" w:hAnsi="Times New Roman"/>
        </w:rPr>
        <w:t>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45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51"/>
        <w:gridCol w:w="1134"/>
        <w:gridCol w:w="1134"/>
        <w:gridCol w:w="1134"/>
        <w:gridCol w:w="1134"/>
        <w:gridCol w:w="1276"/>
        <w:gridCol w:w="1276"/>
        <w:gridCol w:w="1276"/>
        <w:gridCol w:w="2409"/>
      </w:tblGrid>
      <w:tr w:rsidR="00E71DD0" w:rsidRPr="00E71DD0" w:rsidTr="007B419E">
        <w:trPr>
          <w:trHeight w:val="104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153736">
            <w:pPr>
              <w:spacing w:after="0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Финансирование с указанием источника финансирования </w:t>
            </w:r>
          </w:p>
          <w:p w:rsidR="00485712" w:rsidRPr="00E71DD0" w:rsidRDefault="00485712" w:rsidP="00153736">
            <w:pPr>
              <w:spacing w:after="0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E71DD0" w:rsidRPr="00E71DD0" w:rsidTr="007B419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22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3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4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5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3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4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7F21D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202</w:t>
            </w:r>
            <w:r w:rsidR="007F21DE" w:rsidRPr="00E71DD0">
              <w:rPr>
                <w:rFonts w:ascii="Times New Roman" w:hAnsi="Times New Roman"/>
                <w:sz w:val="22"/>
                <w:szCs w:val="22"/>
              </w:rPr>
              <w:t>5</w:t>
            </w:r>
            <w:r w:rsidRPr="00E71DD0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409" w:type="dxa"/>
            <w:vMerge/>
            <w:tcBorders>
              <w:left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1DD0" w:rsidRPr="00E71DD0" w:rsidTr="007B419E">
        <w:trPr>
          <w:trHeight w:val="160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712" w:rsidRPr="00E71DD0" w:rsidRDefault="00485712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0D7F1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71DD0" w:rsidRPr="00E71DD0" w:rsidTr="007B419E">
        <w:trPr>
          <w:trHeight w:val="1523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F76055">
            <w:pPr>
              <w:pStyle w:val="a3"/>
              <w:ind w:left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eastAsia="ru-RU"/>
              </w:rPr>
              <w:t>Наименование цели</w:t>
            </w:r>
            <w:r w:rsidRPr="00E71DD0">
              <w:rPr>
                <w:b/>
                <w:lang w:eastAsia="ru-RU"/>
              </w:rPr>
              <w:t>:</w:t>
            </w:r>
            <w:r w:rsidRPr="00E71DD0">
              <w:rPr>
                <w:lang w:eastAsia="ru-RU"/>
              </w:rPr>
              <w:t xml:space="preserve"> о</w:t>
            </w:r>
            <w:r w:rsidRPr="00E71DD0">
              <w:rPr>
                <w:rFonts w:ascii="Times New Roman" w:hAnsi="Times New Roman"/>
              </w:rPr>
              <w:t>беспечение качественного образования на всех его уровнях и создание оптимальных условий для развития системы образования города Набережные Челны как основы формирования человеческого потенциала и социального обновления города.</w:t>
            </w:r>
          </w:p>
          <w:p w:rsidR="00485712" w:rsidRPr="00E71DD0" w:rsidRDefault="00485712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Подпрограмма: Дошкольное образование</w:t>
            </w:r>
          </w:p>
          <w:p w:rsidR="00485712" w:rsidRPr="00E71DD0" w:rsidRDefault="00485712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Наименование задачи: обеспечить необходимые условия дошкольного образования для полноценного физического и психологического развития детей как основы их успешного обучения в школе. </w:t>
            </w:r>
          </w:p>
        </w:tc>
      </w:tr>
      <w:tr w:rsidR="00E71DD0" w:rsidRPr="00E71DD0" w:rsidTr="007B419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обеспечение местами в дошкольных организациях детей от 2,5 до 7 лет через АИС «Электронный детский сад» (%)</w:t>
            </w:r>
          </w:p>
          <w:p w:rsidR="00061BD0" w:rsidRPr="00E71DD0" w:rsidRDefault="00061BD0" w:rsidP="00061BD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- обеспечение местами в дошкольных образовательных учреждениях детей в возрасте от 1,5 до 3 лет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   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061BD0" w:rsidRPr="00E71DD0" w:rsidRDefault="00061BD0" w:rsidP="00061BD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3908487,79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3920517,32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3935507,21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D0">
              <w:rPr>
                <w:rFonts w:ascii="Times New Roman" w:hAnsi="Times New Roman"/>
              </w:rPr>
              <w:t>Отдел дошкольного образования управления образования Исполнительного комитета</w:t>
            </w:r>
          </w:p>
        </w:tc>
      </w:tr>
      <w:tr w:rsidR="00E71DD0" w:rsidRPr="00E71DD0" w:rsidTr="007B419E">
        <w:trPr>
          <w:trHeight w:val="41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Охват детей с ОВЗ дошкольным образованием, </w:t>
            </w:r>
            <w:r w:rsidRPr="00E71DD0">
              <w:rPr>
                <w:rFonts w:ascii="Times New Roman" w:hAnsi="Times New Roman"/>
              </w:rPr>
              <w:lastRenderedPageBreak/>
              <w:t>посредством развития 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CB1FCE" w:rsidP="00CB1FC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061BD0" w:rsidP="00CB1F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71DD0">
              <w:rPr>
                <w:rFonts w:ascii="Times New Roman" w:eastAsia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FCE" w:rsidRPr="00E71DD0" w:rsidRDefault="00061BD0" w:rsidP="00CB1FCE">
            <w:r w:rsidRPr="00E71DD0">
              <w:rPr>
                <w:rFonts w:ascii="Times New Roman" w:eastAsia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FCE" w:rsidRPr="00E71DD0" w:rsidRDefault="00061BD0" w:rsidP="00CB1FCE">
            <w:r w:rsidRPr="00E71DD0">
              <w:rPr>
                <w:rFonts w:ascii="Times New Roman" w:eastAsia="Times New Roman" w:hAnsi="Times New Roman"/>
                <w:bCs/>
                <w:lang w:eastAsia="ru-RU"/>
              </w:rPr>
              <w:t>65538,45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FCE" w:rsidRPr="00E71DD0" w:rsidRDefault="00CB1FCE" w:rsidP="00CB1FC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</w:rPr>
              <w:t xml:space="preserve">Отдел дошкольного образования управления образования </w:t>
            </w:r>
            <w:r w:rsidRPr="00E71DD0">
              <w:rPr>
                <w:rFonts w:ascii="Times New Roman" w:hAnsi="Times New Roman"/>
              </w:rPr>
              <w:lastRenderedPageBreak/>
              <w:t>Исполнительного комитета</w:t>
            </w:r>
          </w:p>
        </w:tc>
      </w:tr>
      <w:tr w:rsidR="00E71DD0" w:rsidRPr="00E71DD0" w:rsidTr="007B419E">
        <w:trPr>
          <w:trHeight w:val="1062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712" w:rsidRPr="00E71DD0" w:rsidRDefault="00485712" w:rsidP="00FF1E3E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lastRenderedPageBreak/>
              <w:t>Подпрограмма: Общее образование</w:t>
            </w:r>
          </w:p>
          <w:p w:rsidR="00485712" w:rsidRPr="00E71DD0" w:rsidRDefault="00485712" w:rsidP="00FF1E3E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Наименование задачи: создать условия для обеспечения качества образования на основе преемственности образовательных программ на всех уровнях общего образования. </w:t>
            </w:r>
          </w:p>
        </w:tc>
      </w:tr>
      <w:tr w:rsidR="00E71DD0" w:rsidRPr="00E71DD0" w:rsidTr="007B419E">
        <w:trPr>
          <w:trHeight w:val="14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ED682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Реализация ФГОС начального общего, основного общего, среднего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-успеваемость учащихся;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качество знаний учащихся;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доля родителей, удовлетворенных условиями и качеством предоставляемой услуги;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доля обучающихся, подтвердивших свои знания по результатам итоговой оценки освоения основной общеобразовательной программы начального общего образования;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- доля обучающихся, подтвердивших свои знания по результатам государственной </w:t>
            </w:r>
            <w:r w:rsidRPr="00E71DD0">
              <w:rPr>
                <w:rFonts w:ascii="Times New Roman" w:hAnsi="Times New Roman"/>
              </w:rPr>
              <w:lastRenderedPageBreak/>
              <w:t>итоговой аттестации по общеобразовательным программам основного общего образования;</w:t>
            </w:r>
          </w:p>
          <w:p w:rsidR="0031664E" w:rsidRPr="00E71DD0" w:rsidRDefault="00485712" w:rsidP="0031664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доля обучающихся, подтвердивших свои знания по результатам государственной итоговой аттестации по общеобразовательным программ</w:t>
            </w:r>
            <w:r w:rsidR="008E36B2" w:rsidRPr="00E71DD0">
              <w:rPr>
                <w:rFonts w:ascii="Times New Roman" w:hAnsi="Times New Roman"/>
              </w:rPr>
              <w:t>ам среднего общего образования;</w:t>
            </w:r>
          </w:p>
          <w:p w:rsidR="00485712" w:rsidRPr="00E71DD0" w:rsidRDefault="00485712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удельный вес выпускников, освоивших общеобразовательную программу основного общего образования;</w:t>
            </w:r>
          </w:p>
          <w:p w:rsidR="00485712" w:rsidRPr="00E71DD0" w:rsidRDefault="00485712" w:rsidP="00BB2313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удельный вес выпускников, освоивших общеобразовательную программу среднего общего образования;</w:t>
            </w:r>
          </w:p>
          <w:p w:rsidR="00485712" w:rsidRPr="00E71DD0" w:rsidRDefault="00485712" w:rsidP="0072796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- охват школьников льготным горячим питанием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99,4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60,3</w:t>
            </w:r>
          </w:p>
          <w:p w:rsidR="007F21DE" w:rsidRPr="00E71DD0" w:rsidRDefault="007F21DE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F21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Pr="00E71DD0" w:rsidRDefault="00485712" w:rsidP="007F21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485712" w:rsidRPr="00E71DD0" w:rsidRDefault="005D7405" w:rsidP="00EA55E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99,5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7F21DE" w:rsidRPr="00E71DD0" w:rsidRDefault="007F21DE" w:rsidP="007F21D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99,5</w:t>
            </w:r>
          </w:p>
          <w:p w:rsidR="00A54431" w:rsidRPr="00E71DD0" w:rsidRDefault="00A54431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7F21DE" w:rsidRPr="00E71DD0" w:rsidRDefault="007F21D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99,9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935EAC" w:rsidRDefault="00935EAC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99,1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5D7405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99,9</w:t>
            </w: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31664E" w:rsidRPr="00E71DD0" w:rsidRDefault="0031664E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8E36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8E36B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  <w:p w:rsidR="00485712" w:rsidRPr="00E71DD0" w:rsidRDefault="00485712" w:rsidP="007B16B8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A54431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65,0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Pr="00E71DD0" w:rsidRDefault="00EA55E0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EA55E0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 xml:space="preserve"> </w:t>
            </w:r>
            <w:r w:rsidRPr="00E71DD0">
              <w:rPr>
                <w:rFonts w:ascii="Times New Roman" w:hAnsi="Times New Roman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  </w:t>
            </w:r>
            <w:r w:rsidR="00A54431" w:rsidRPr="00E71DD0">
              <w:rPr>
                <w:rFonts w:ascii="Times New Roman" w:hAnsi="Times New Roman"/>
                <w:lang w:eastAsia="ru-RU"/>
              </w:rPr>
              <w:t>65,0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485712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</w:t>
            </w:r>
            <w:r w:rsidR="00A54431" w:rsidRPr="00E71DD0">
              <w:rPr>
                <w:rFonts w:ascii="Times New Roman" w:hAnsi="Times New Roman"/>
                <w:lang w:eastAsia="ru-RU"/>
              </w:rPr>
              <w:t>65,0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EA55E0" w:rsidRPr="00E71DD0" w:rsidRDefault="00EA55E0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485712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85712" w:rsidRPr="00E71DD0" w:rsidRDefault="005D740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822" w:rsidRPr="00EA6822" w:rsidRDefault="00EA6822" w:rsidP="00EA6822">
            <w:pPr>
              <w:rPr>
                <w:rFonts w:ascii="Times New Roman" w:hAnsi="Times New Roman"/>
              </w:rPr>
            </w:pPr>
            <w:r w:rsidRPr="00EA6822">
              <w:rPr>
                <w:rFonts w:ascii="Times New Roman" w:hAnsi="Times New Roman"/>
              </w:rPr>
              <w:lastRenderedPageBreak/>
              <w:t>5322516,7</w:t>
            </w:r>
          </w:p>
          <w:p w:rsidR="00485712" w:rsidRPr="00E71DD0" w:rsidRDefault="00485712">
            <w:pPr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5712" w:rsidRPr="00E71DD0" w:rsidRDefault="00944C42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5367259,0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E71DD0" w:rsidRDefault="00944C42">
            <w:pPr>
              <w:jc w:val="right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5402575,5</w:t>
            </w:r>
            <w:r w:rsidR="00174160">
              <w:rPr>
                <w:rFonts w:ascii="Times New Roman" w:hAnsi="Times New Roman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485712" w:rsidRPr="00E71DD0" w:rsidRDefault="00485712" w:rsidP="007E187B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lastRenderedPageBreak/>
              <w:t>Организация инклюзивного и адаптированного образования в общеобразовательных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</w:rPr>
              <w:t>Охват детей с ОВЗ (</w:t>
            </w:r>
            <w:proofErr w:type="spellStart"/>
            <w:r w:rsidRPr="00E71DD0">
              <w:rPr>
                <w:rFonts w:ascii="Times New Roman" w:hAnsi="Times New Roman"/>
              </w:rPr>
              <w:t>аутистов</w:t>
            </w:r>
            <w:proofErr w:type="spellEnd"/>
            <w:r w:rsidRPr="00E71DD0">
              <w:rPr>
                <w:rFonts w:ascii="Times New Roman" w:hAnsi="Times New Roman"/>
              </w:rPr>
              <w:t>) общим образованием посредством развития инклюзивного и адаптированного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6676,51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r w:rsidRPr="00E71DD0">
              <w:rPr>
                <w:rFonts w:ascii="Times New Roman" w:hAnsi="Times New Roman"/>
              </w:rPr>
              <w:t>6676,51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r w:rsidRPr="00E71DD0">
              <w:rPr>
                <w:rFonts w:ascii="Times New Roman" w:hAnsi="Times New Roman"/>
              </w:rPr>
              <w:t>6676,51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3»</w:t>
            </w:r>
          </w:p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общеобразовательное учреждение «Средняя общеобразовательная школа № 53»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Обеспечение доступного образования детям - инвалидам и детям с 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061BD0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Доля общеобразовательных учреждений, оснащенных техническими средствами перемещения в здании </w:t>
            </w:r>
            <w:r w:rsidRPr="00E71DD0">
              <w:rPr>
                <w:rFonts w:ascii="Times New Roman" w:hAnsi="Times New Roman"/>
              </w:rPr>
              <w:lastRenderedPageBreak/>
              <w:t xml:space="preserve">для инвалидов и людей с ОВЗ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lastRenderedPageBreak/>
              <w:t>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61BD0" w:rsidRPr="00E71DD0" w:rsidRDefault="00061BD0" w:rsidP="00061BD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061BD0" w:rsidP="00944C42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380,7</w:t>
            </w:r>
            <w:r w:rsidR="00944C42" w:rsidRPr="00E71DD0">
              <w:rPr>
                <w:rFonts w:ascii="Times New Roman" w:hAnsi="Times New Roman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BD0" w:rsidRPr="00E71DD0" w:rsidRDefault="00944C42" w:rsidP="00061BD0">
            <w:r w:rsidRPr="00E71DD0">
              <w:rPr>
                <w:rFonts w:ascii="Times New Roman" w:hAnsi="Times New Roman"/>
              </w:rPr>
              <w:t>380,79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944C42" w:rsidP="00061BD0">
            <w:r w:rsidRPr="00E71DD0">
              <w:rPr>
                <w:rFonts w:ascii="Times New Roman" w:hAnsi="Times New Roman"/>
              </w:rPr>
              <w:t>380,79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1BD0" w:rsidRPr="00E71DD0" w:rsidRDefault="00061BD0" w:rsidP="00061BD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C55C4D" w:rsidP="00C55C4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</w:rPr>
              <w:t xml:space="preserve">Создание условий для организации и проведения государственной итоговой </w:t>
            </w:r>
            <w:proofErr w:type="gramStart"/>
            <w:r w:rsidRPr="00E71DD0">
              <w:rPr>
                <w:rFonts w:ascii="Times New Roman" w:hAnsi="Times New Roman"/>
              </w:rPr>
              <w:t>аттестации  9</w:t>
            </w:r>
            <w:proofErr w:type="gramEnd"/>
            <w:r w:rsidRPr="00E71DD0">
              <w:rPr>
                <w:rFonts w:ascii="Times New Roman" w:hAnsi="Times New Roman"/>
              </w:rPr>
              <w:t>, 11 классов в форме единого государственного и основного государственного экзамена (оснащение пунктов проведения экзаменов)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C55C4D" w:rsidP="00C55C4D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 xml:space="preserve"> 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5C4D" w:rsidRPr="00E71DD0" w:rsidRDefault="00C55C4D" w:rsidP="00C55C4D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EA6822" w:rsidP="00C55C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061BD0" w:rsidRPr="00E71DD0">
              <w:rPr>
                <w:rFonts w:ascii="Times New Roman" w:hAnsi="Times New Roman"/>
              </w:rPr>
              <w:t>48,58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C4D" w:rsidRPr="00E71DD0" w:rsidRDefault="00061BD0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4D" w:rsidRPr="00E71DD0" w:rsidRDefault="00061BD0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600,0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5C4D" w:rsidRPr="00E71DD0" w:rsidRDefault="00C55C4D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Отдел общего образования управления образования Исполнительного комитета </w:t>
            </w:r>
          </w:p>
          <w:p w:rsidR="00C55C4D" w:rsidRPr="00E71DD0" w:rsidRDefault="00C55C4D" w:rsidP="00C55C4D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Муниципальные общеобразовательные организации </w:t>
            </w:r>
          </w:p>
        </w:tc>
      </w:tr>
      <w:tr w:rsidR="00E71DD0" w:rsidRPr="00E71DD0" w:rsidTr="007B419E">
        <w:trPr>
          <w:trHeight w:val="233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Награждение выпускников 11 классов по результатам государственной итоговой аттестации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- доля обучающихся, получивших 100 </w:t>
            </w:r>
            <w:proofErr w:type="gramStart"/>
            <w:r w:rsidRPr="00E71DD0">
              <w:rPr>
                <w:rFonts w:ascii="Times New Roman" w:hAnsi="Times New Roman"/>
              </w:rPr>
              <w:t>баллов,  по</w:t>
            </w:r>
            <w:proofErr w:type="gramEnd"/>
            <w:r w:rsidRPr="00E71DD0">
              <w:rPr>
                <w:rFonts w:ascii="Times New Roman" w:hAnsi="Times New Roman"/>
              </w:rPr>
              <w:t xml:space="preserve"> результатам государственной итоговой аттестации по общеобразовательным программам среднего общего образования;</w:t>
            </w:r>
          </w:p>
          <w:p w:rsidR="006C52B4" w:rsidRPr="00E71DD0" w:rsidRDefault="006C52B4" w:rsidP="006C52B4">
            <w:pPr>
              <w:shd w:val="clear" w:color="auto" w:fill="FFFFFF" w:themeFill="background1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val="tt-RU" w:eastAsia="ru-RU"/>
              </w:rPr>
            </w:pPr>
            <w:r w:rsidRPr="00E71DD0">
              <w:rPr>
                <w:rFonts w:ascii="Times New Roman" w:hAnsi="Times New Roman"/>
                <w:lang w:val="tt-RU" w:eastAsia="ru-RU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517,23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r w:rsidRPr="00E71DD0">
              <w:rPr>
                <w:rFonts w:ascii="Times New Roman" w:hAnsi="Times New Roman"/>
              </w:rPr>
              <w:t>517,23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r w:rsidRPr="00E71DD0">
              <w:rPr>
                <w:rFonts w:ascii="Times New Roman" w:hAnsi="Times New Roman"/>
              </w:rPr>
              <w:t>517,23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5EAC" w:rsidRPr="00E71DD0" w:rsidRDefault="00935EAC" w:rsidP="00935E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 </w:t>
            </w:r>
            <w:r w:rsidRPr="00E71DD0">
              <w:rPr>
                <w:rFonts w:ascii="Times New Roman" w:hAnsi="Times New Roman"/>
              </w:rPr>
              <w:t xml:space="preserve">образования Исполнительного комитета </w:t>
            </w:r>
          </w:p>
          <w:p w:rsidR="006C52B4" w:rsidRPr="00E71DD0" w:rsidRDefault="00935EAC" w:rsidP="00935EAC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 w:rsidR="00E71DD0" w:rsidRPr="00E71DD0" w:rsidTr="007B419E">
        <w:trPr>
          <w:trHeight w:val="591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создать эффективную систему психологического сопровождения образовательного процесса на всех уровнях образования.</w:t>
            </w:r>
          </w:p>
        </w:tc>
      </w:tr>
      <w:tr w:rsidR="00E71DD0" w:rsidRPr="00E71DD0" w:rsidTr="007B419E">
        <w:trPr>
          <w:trHeight w:val="21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lastRenderedPageBreak/>
              <w:t>Психолого-педагогическое сопровождение детей школьного возраста, находящихся в условиях вынужденной социальной изоляции, с</w:t>
            </w:r>
            <w:proofErr w:type="spellStart"/>
            <w:r w:rsidRPr="00E71DD0">
              <w:rPr>
                <w:rFonts w:ascii="Times New Roman" w:hAnsi="Times New Roman"/>
                <w:sz w:val="22"/>
                <w:szCs w:val="22"/>
              </w:rPr>
              <w:t>оздание</w:t>
            </w:r>
            <w:proofErr w:type="spellEnd"/>
            <w:r w:rsidRPr="00E71DD0">
              <w:rPr>
                <w:rFonts w:ascii="Times New Roman" w:hAnsi="Times New Roman"/>
                <w:sz w:val="22"/>
                <w:szCs w:val="22"/>
              </w:rPr>
              <w:t xml:space="preserve"> условий для обучения детей с ОВЗ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детей с особыми образовательными потребностями, обеспечен</w:t>
            </w:r>
            <w:r w:rsidRPr="00E71DD0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E71DD0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12973,0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13103,73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13235,84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 w:rsidR="00E71DD0" w:rsidRPr="00E71DD0" w:rsidTr="007B419E">
        <w:trPr>
          <w:trHeight w:val="692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 w:rsidRPr="00E71DD0"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E71DD0" w:rsidRPr="00E71DD0" w:rsidTr="007B419E">
        <w:trPr>
          <w:trHeight w:val="154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Проведение и участие школьн</w:t>
            </w:r>
            <w:r w:rsidR="00935EAC">
              <w:rPr>
                <w:rFonts w:ascii="Times New Roman" w:hAnsi="Times New Roman"/>
                <w:sz w:val="22"/>
                <w:szCs w:val="22"/>
              </w:rPr>
              <w:t>иков в олимпиадах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Доля победителей и призеров регионального этапа всероссийской и заключительного этапа </w:t>
            </w:r>
            <w:proofErr w:type="gramStart"/>
            <w:r w:rsidRPr="00E71DD0">
              <w:rPr>
                <w:rFonts w:ascii="Times New Roman" w:hAnsi="Times New Roman"/>
              </w:rPr>
              <w:t>республиканской  олимпиад</w:t>
            </w:r>
            <w:proofErr w:type="gramEnd"/>
            <w:r w:rsidRPr="00E71DD0">
              <w:rPr>
                <w:rFonts w:ascii="Times New Roman" w:hAnsi="Times New Roman"/>
              </w:rPr>
              <w:t xml:space="preserve"> школьников</w:t>
            </w:r>
            <w:r w:rsidRPr="00E71DD0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58,8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Отдел общего образования управления образования Исполнительного комитета муниципальные общеобразовательные организации</w:t>
            </w:r>
          </w:p>
        </w:tc>
      </w:tr>
      <w:tr w:rsidR="00E71DD0" w:rsidRPr="00E71DD0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Реализация образовательной и воспитательной программы для детей в лицеях-интернатах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 xml:space="preserve">Обеспеченность образовательных организаций учебно-методическими  пособиями и оборудованием в соответствии с федеральным и </w:t>
            </w:r>
            <w:r w:rsidRPr="00E71DD0">
              <w:rPr>
                <w:rFonts w:ascii="Times New Roman" w:hAnsi="Times New Roman"/>
                <w:lang w:val="tt-RU"/>
              </w:rPr>
              <w:lastRenderedPageBreak/>
              <w:t>региональным перечнем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99,9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99,9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99,9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104164,35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104670,15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105164,57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Муниципальное бюджетное общеобразовательное учреждение «Лицей-интернат № 79», Муниципальное автономное общеобразовательное учреждение «Лицей-</w:t>
            </w:r>
            <w:r w:rsidRPr="00E71DD0">
              <w:rPr>
                <w:rFonts w:ascii="Times New Roman" w:hAnsi="Times New Roman"/>
              </w:rPr>
              <w:lastRenderedPageBreak/>
              <w:t xml:space="preserve">интернат № 84 имени Г. </w:t>
            </w:r>
            <w:proofErr w:type="spellStart"/>
            <w:r w:rsidRPr="00E71DD0">
              <w:rPr>
                <w:rFonts w:ascii="Times New Roman" w:hAnsi="Times New Roman"/>
              </w:rPr>
              <w:t>Акыша</w:t>
            </w:r>
            <w:proofErr w:type="spellEnd"/>
            <w:r w:rsidRPr="00E71DD0">
              <w:rPr>
                <w:rFonts w:ascii="Times New Roman" w:hAnsi="Times New Roman"/>
              </w:rPr>
              <w:t>»</w:t>
            </w:r>
          </w:p>
        </w:tc>
      </w:tr>
      <w:tr w:rsidR="00E71DD0" w:rsidRPr="00E71DD0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Организация военно-патриотической работы в образовательных организациях города</w:t>
            </w:r>
          </w:p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F2584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учащихся образовательных орг</w:t>
            </w:r>
            <w:r w:rsidR="00F25845" w:rsidRPr="00E71DD0">
              <w:rPr>
                <w:rFonts w:ascii="Times New Roman" w:hAnsi="Times New Roman"/>
                <w:lang w:val="tt-RU"/>
              </w:rPr>
              <w:t xml:space="preserve">анизаций, принимающих участие  </w:t>
            </w:r>
            <w:r w:rsidRPr="00E71DD0">
              <w:rPr>
                <w:rFonts w:ascii="Times New Roman" w:hAnsi="Times New Roman"/>
                <w:lang w:val="tt-RU"/>
              </w:rPr>
              <w:t xml:space="preserve"> </w:t>
            </w:r>
            <w:r w:rsidR="00F25845" w:rsidRPr="00E71DD0">
              <w:rPr>
                <w:rFonts w:ascii="Times New Roman" w:hAnsi="Times New Roman"/>
                <w:lang w:val="tt-RU"/>
              </w:rPr>
              <w:t>в несении Вахты памяти</w:t>
            </w:r>
            <w:r w:rsidRPr="00E71DD0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FD2577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2994,09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2994,09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2994,09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 w:rsidR="00E71DD0" w:rsidRPr="00E71DD0" w:rsidTr="007B419E">
        <w:trPr>
          <w:trHeight w:val="324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Организация проектов, конкурсов и фестивалей в рамках реализации системы воспитания в обра</w:t>
            </w:r>
            <w:r w:rsidR="00935EAC">
              <w:rPr>
                <w:rFonts w:ascii="Times New Roman" w:hAnsi="Times New Roman"/>
                <w:lang w:eastAsia="ru-RU"/>
              </w:rPr>
              <w:t>зовательных организациях города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5D7405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25</w:t>
            </w:r>
          </w:p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535,0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Сектор воспитания и дополнительного образования управления образования 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Муниципальные образовательные организации</w:t>
            </w:r>
          </w:p>
        </w:tc>
      </w:tr>
      <w:tr w:rsidR="00E71DD0" w:rsidRPr="00E71DD0" w:rsidTr="007B419E">
        <w:trPr>
          <w:trHeight w:val="304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 w:rsidR="006C52B4" w:rsidRPr="00E71DD0" w:rsidRDefault="006C52B4" w:rsidP="006C52B4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 w:rsidR="00E71DD0" w:rsidRPr="00E71DD0" w:rsidTr="007B419E">
        <w:trPr>
          <w:trHeight w:val="125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Предоставление услуг дополнительного образования организациями художественно-</w:t>
            </w:r>
            <w:r w:rsidRPr="00E71DD0">
              <w:rPr>
                <w:rFonts w:ascii="Times New Roman" w:hAnsi="Times New Roman"/>
                <w:sz w:val="22"/>
                <w:szCs w:val="22"/>
              </w:rPr>
              <w:lastRenderedPageBreak/>
              <w:t>эстетической направленности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303"/>
              </w:tabs>
              <w:ind w:left="2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</w:rPr>
              <w:lastRenderedPageBreak/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5D7405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E71DD0">
              <w:rPr>
                <w:rFonts w:ascii="Times New Roman" w:hAnsi="Times New Roman"/>
                <w:sz w:val="22"/>
                <w:szCs w:val="22"/>
                <w:lang w:val="tt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71DD0">
              <w:rPr>
                <w:rFonts w:ascii="Times New Roman" w:hAnsi="Times New Roman"/>
                <w:sz w:val="22"/>
                <w:szCs w:val="22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532818,47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538184,03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543605,8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</w:t>
            </w:r>
            <w:r w:rsidRPr="00E71DD0">
              <w:rPr>
                <w:rFonts w:ascii="Times New Roman" w:hAnsi="Times New Roman"/>
              </w:rPr>
              <w:lastRenderedPageBreak/>
              <w:t xml:space="preserve">Исполнительного комитета 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Муниципальные учреждения дополнительного образования художественно-эстетического направления </w:t>
            </w:r>
          </w:p>
        </w:tc>
      </w:tr>
      <w:tr w:rsidR="00E71DD0" w:rsidRPr="00E71DD0" w:rsidTr="007B419E">
        <w:trPr>
          <w:trHeight w:val="182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 w:line="240" w:lineRule="auto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lastRenderedPageBreak/>
              <w:t xml:space="preserve">Реализация программ </w:t>
            </w:r>
            <w:proofErr w:type="gramStart"/>
            <w:r w:rsidRPr="00E71DD0">
              <w:rPr>
                <w:rFonts w:ascii="Times New Roman" w:hAnsi="Times New Roman"/>
              </w:rPr>
              <w:t>различной  направленности</w:t>
            </w:r>
            <w:proofErr w:type="gramEnd"/>
            <w:r w:rsidRPr="00E71DD0">
              <w:rPr>
                <w:rFonts w:ascii="Times New Roman" w:hAnsi="Times New Roman"/>
              </w:rPr>
              <w:t xml:space="preserve"> учреждениями дополнительного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Охват обучающихся программами дополнительного о</w:t>
            </w:r>
            <w:r w:rsidR="00A4362B">
              <w:rPr>
                <w:rFonts w:ascii="Times New Roman" w:hAnsi="Times New Roman"/>
              </w:rPr>
              <w:t>бразования детей и молодежи (%)</w:t>
            </w: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100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246525,74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247789,61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250387,78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Сектор воспитания и дополнительного образования управления </w:t>
            </w:r>
            <w:r w:rsidR="00935EAC">
              <w:rPr>
                <w:rFonts w:ascii="Times New Roman" w:hAnsi="Times New Roman"/>
              </w:rPr>
              <w:t xml:space="preserve">образования </w:t>
            </w:r>
            <w:r w:rsidRPr="00E71DD0">
              <w:rPr>
                <w:rFonts w:ascii="Times New Roman" w:hAnsi="Times New Roman"/>
              </w:rPr>
              <w:t xml:space="preserve">Исполнительного комитета 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 xml:space="preserve">Муниципальные учреждения дополнительного образования многопрофильной направленности </w:t>
            </w:r>
          </w:p>
        </w:tc>
      </w:tr>
      <w:tr w:rsidR="00E71DD0" w:rsidRPr="00E71DD0" w:rsidTr="007B419E">
        <w:trPr>
          <w:trHeight w:val="1128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>Учебно-методическое сопровождение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E71DD0" w:rsidRPr="00E71DD0" w:rsidTr="007B419E">
        <w:trPr>
          <w:trHeight w:val="40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Style30"/>
              <w:widowControl/>
              <w:spacing w:line="240" w:lineRule="auto"/>
              <w:ind w:firstLine="0"/>
              <w:rPr>
                <w:rStyle w:val="FontStyle41"/>
                <w:sz w:val="22"/>
                <w:szCs w:val="22"/>
              </w:rPr>
            </w:pPr>
            <w:r w:rsidRPr="00E71DD0">
              <w:rPr>
                <w:rStyle w:val="FontStyle41"/>
                <w:sz w:val="22"/>
                <w:szCs w:val="22"/>
              </w:rPr>
              <w:t xml:space="preserve">Организация научно-консультационной работы, семинаров по инновациям, методам научного </w:t>
            </w:r>
            <w:r w:rsidRPr="00E71DD0">
              <w:rPr>
                <w:rStyle w:val="FontStyle41"/>
                <w:sz w:val="22"/>
                <w:szCs w:val="22"/>
              </w:rPr>
              <w:lastRenderedPageBreak/>
              <w:t>исследования в обра</w:t>
            </w:r>
            <w:r w:rsidR="00935EAC">
              <w:rPr>
                <w:rStyle w:val="FontStyle41"/>
                <w:sz w:val="22"/>
                <w:szCs w:val="22"/>
              </w:rPr>
              <w:t>зовательных организациях города</w:t>
            </w:r>
          </w:p>
          <w:p w:rsidR="006C52B4" w:rsidRPr="00E71DD0" w:rsidRDefault="006C52B4" w:rsidP="006C52B4">
            <w:pPr>
              <w:pStyle w:val="Style30"/>
              <w:widowControl/>
              <w:spacing w:line="240" w:lineRule="auto"/>
              <w:ind w:firstLine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935EAC" w:rsidP="00935EA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Доля </w:t>
            </w:r>
            <w:proofErr w:type="gramStart"/>
            <w:r w:rsidR="006C52B4" w:rsidRPr="00E71DD0">
              <w:rPr>
                <w:rFonts w:ascii="Times New Roman" w:hAnsi="Times New Roman"/>
              </w:rPr>
              <w:t>педагогов,</w:t>
            </w:r>
            <w:r>
              <w:rPr>
                <w:rFonts w:ascii="Times New Roman" w:hAnsi="Times New Roman"/>
              </w:rPr>
              <w:t xml:space="preserve"> </w:t>
            </w:r>
            <w:r w:rsidR="006C52B4" w:rsidRPr="00E71DD0">
              <w:rPr>
                <w:rFonts w:ascii="Times New Roman" w:hAnsi="Times New Roman"/>
              </w:rPr>
              <w:t xml:space="preserve"> участвующих</w:t>
            </w:r>
            <w:proofErr w:type="gramEnd"/>
            <w:r w:rsidR="006C52B4" w:rsidRPr="00E71DD0">
              <w:rPr>
                <w:rFonts w:ascii="Times New Roman" w:hAnsi="Times New Roman"/>
              </w:rPr>
              <w:t xml:space="preserve"> в научно-экспериментальной деятельности, </w:t>
            </w:r>
            <w:r w:rsidR="006C52B4" w:rsidRPr="00E71DD0">
              <w:rPr>
                <w:rFonts w:ascii="Times New Roman" w:hAnsi="Times New Roman"/>
              </w:rPr>
              <w:lastRenderedPageBreak/>
              <w:t>инновационных проектах (%)</w:t>
            </w: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39</w:t>
            </w: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  <w:p w:rsidR="006C52B4" w:rsidRPr="00E71DD0" w:rsidRDefault="006C52B4" w:rsidP="006C52B4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lastRenderedPageBreak/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18800,73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18835,99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A34310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18869,22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>Управление образования 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lastRenderedPageBreak/>
              <w:t>Муниципальное бюджетное учреждение «Информационно-методический центр»</w:t>
            </w:r>
          </w:p>
        </w:tc>
      </w:tr>
      <w:tr w:rsidR="00E71DD0" w:rsidRPr="00E71DD0" w:rsidTr="007B419E">
        <w:trPr>
          <w:trHeight w:val="649"/>
        </w:trPr>
        <w:tc>
          <w:tcPr>
            <w:tcW w:w="1545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6C52B4" w:rsidRPr="00E71DD0" w:rsidRDefault="006C52B4" w:rsidP="006C52B4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lastRenderedPageBreak/>
              <w:t>Кадровое обеспечение отрасли</w:t>
            </w:r>
          </w:p>
          <w:p w:rsidR="006C52B4" w:rsidRPr="00E71DD0" w:rsidRDefault="006C52B4" w:rsidP="006C52B4">
            <w:pPr>
              <w:spacing w:after="0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 w:rsidR="00E71DD0" w:rsidRPr="00E71DD0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E71DD0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</w:t>
            </w:r>
          </w:p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A34310" w:rsidRPr="00E71DD0" w:rsidRDefault="00A34310" w:rsidP="00A34310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A34310" w:rsidRPr="00E71DD0" w:rsidRDefault="00A34310" w:rsidP="00A34310">
            <w:pPr>
              <w:spacing w:after="0"/>
              <w:ind w:firstLineChars="100" w:firstLine="22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E71DD0">
              <w:rPr>
                <w:rFonts w:ascii="Times New Roman" w:hAnsi="Times New Roman"/>
                <w:lang w:val="tt-RU"/>
              </w:rPr>
              <w:t>Доля педагогов, имеющих квалификационные категории (%);</w:t>
            </w:r>
          </w:p>
          <w:p w:rsidR="00A34310" w:rsidRPr="00E71DD0" w:rsidRDefault="00A34310" w:rsidP="00A3431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69,28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69,3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70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70,5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  <w:p w:rsidR="00A34310" w:rsidRPr="00E71DD0" w:rsidRDefault="00A34310" w:rsidP="00A3431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pPr>
              <w:jc w:val="center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310" w:rsidRPr="00E71DD0" w:rsidRDefault="00A34310" w:rsidP="00A34310">
            <w:r w:rsidRPr="00E71DD0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34310" w:rsidRPr="00E71DD0" w:rsidRDefault="00A34310" w:rsidP="00A34310">
            <w:r w:rsidRPr="00E71DD0">
              <w:rPr>
                <w:rFonts w:ascii="Times New Roman" w:hAnsi="Times New Roman"/>
              </w:rPr>
              <w:t>Мероприятие носит организационный характер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310" w:rsidRPr="00E71DD0" w:rsidRDefault="00A34310" w:rsidP="00A3431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Отдел организационно-педагогического обеспечения и социальной защиты управления образования Исполнительного комитета</w:t>
            </w:r>
          </w:p>
          <w:p w:rsidR="00A34310" w:rsidRPr="00E71DD0" w:rsidRDefault="00A34310" w:rsidP="00A34310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 w:rsidR="00E71DD0" w:rsidRPr="00E71DD0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3516E0">
            <w:pPr>
              <w:spacing w:after="60"/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t>Организация и проведение конкурс</w:t>
            </w:r>
            <w:r w:rsidR="003516E0">
              <w:rPr>
                <w:rFonts w:ascii="Times New Roman" w:hAnsi="Times New Roman"/>
              </w:rPr>
              <w:t xml:space="preserve">ов, конференций, </w:t>
            </w:r>
            <w:r w:rsidRPr="00E71DD0">
              <w:rPr>
                <w:rStyle w:val="FontStyle41"/>
                <w:sz w:val="22"/>
                <w:szCs w:val="22"/>
              </w:rPr>
              <w:t>награждение лучших работников отрасли образования</w:t>
            </w:r>
          </w:p>
          <w:p w:rsidR="006C52B4" w:rsidRPr="00E71DD0" w:rsidRDefault="006C52B4" w:rsidP="006C52B4">
            <w:pPr>
              <w:spacing w:after="60"/>
              <w:ind w:firstLineChars="100" w:firstLine="220"/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  <w:lang w:val="tt-RU"/>
              </w:rPr>
              <w:lastRenderedPageBreak/>
              <w:t>Доля педагогов, участвующих в конкурсах по повышению профмастерства, конференциях (%)</w:t>
            </w:r>
          </w:p>
          <w:p w:rsidR="006C52B4" w:rsidRPr="00E71DD0" w:rsidRDefault="006C52B4" w:rsidP="006C52B4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6C52B4" w:rsidRPr="00E71DD0" w:rsidRDefault="006C52B4" w:rsidP="006C52B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3516E0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905,1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3516E0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905,1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C52B4" w:rsidRPr="00E71DD0" w:rsidRDefault="003516E0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905,1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  <w:p w:rsidR="006C52B4" w:rsidRPr="00E71DD0" w:rsidRDefault="006C52B4" w:rsidP="006C52B4">
            <w:pPr>
              <w:rPr>
                <w:rFonts w:ascii="Times New Roman" w:hAnsi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 xml:space="preserve">Отдел организационно-педагогического обеспечения и социальной защиты управления образования </w:t>
            </w:r>
            <w:r w:rsidRPr="00E71DD0">
              <w:rPr>
                <w:rFonts w:ascii="Times New Roman" w:hAnsi="Times New Roman"/>
              </w:rPr>
              <w:lastRenderedPageBreak/>
              <w:t>Исполнительного комитета</w:t>
            </w:r>
          </w:p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  <w:bCs/>
              </w:rPr>
              <w:t>Муниципальное бюджетное учреждение «Информационно-методический центр»</w:t>
            </w:r>
          </w:p>
        </w:tc>
      </w:tr>
      <w:tr w:rsidR="00E71DD0" w:rsidRPr="00E71DD0" w:rsidTr="007B419E">
        <w:trPr>
          <w:trHeight w:val="6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71DD0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Проведение </w:t>
            </w:r>
            <w:r w:rsidRPr="00E71DD0">
              <w:rPr>
                <w:rFonts w:ascii="Times New Roman" w:hAnsi="Times New Roman"/>
              </w:rPr>
              <w:t>конкурса проектов по развитию муниципальных образовательных организаций города</w:t>
            </w:r>
            <w:r w:rsidRPr="00E71DD0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Доля образовательных организаций, показавших высокие показатели по качеству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lang w:eastAsia="ru-RU"/>
              </w:rPr>
            </w:pPr>
            <w:r w:rsidRPr="00E71DD0">
              <w:rPr>
                <w:rFonts w:ascii="Times New Roman" w:hAnsi="Times New Roman"/>
                <w:lang w:eastAsia="ru-RU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EA6822" w:rsidP="006C52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6C52B4" w:rsidRPr="00E71DD0">
              <w:rPr>
                <w:rFonts w:ascii="Times New Roman" w:hAnsi="Times New Roman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</w:rPr>
            </w:pPr>
            <w:r w:rsidRPr="00E71DD0">
              <w:rPr>
                <w:rFonts w:ascii="Times New Roman" w:hAnsi="Times New Roman"/>
              </w:rPr>
              <w:t>2500,0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B4" w:rsidRPr="00E71DD0" w:rsidRDefault="006C52B4" w:rsidP="006C52B4">
            <w:pPr>
              <w:rPr>
                <w:rFonts w:ascii="Times New Roman" w:hAnsi="Times New Roman"/>
                <w:bCs/>
              </w:rPr>
            </w:pPr>
            <w:r w:rsidRPr="00E71DD0">
              <w:rPr>
                <w:rFonts w:ascii="Times New Roman" w:hAnsi="Times New Roman"/>
              </w:rPr>
              <w:t>Управление образования Исполнительного комитета</w:t>
            </w:r>
          </w:p>
        </w:tc>
      </w:tr>
    </w:tbl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746B2F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746B2F" w:rsidRDefault="00A4362B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35EAC">
        <w:rPr>
          <w:rFonts w:ascii="Times New Roman" w:eastAsia="Times New Roman" w:hAnsi="Times New Roman"/>
          <w:lang w:eastAsia="ru-RU"/>
        </w:rPr>
        <w:t>Заместитель Руководителя Аппарата,</w:t>
      </w:r>
      <w:r w:rsidR="00746B2F">
        <w:rPr>
          <w:rFonts w:ascii="Times New Roman" w:eastAsia="Times New Roman" w:hAnsi="Times New Roman"/>
          <w:lang w:eastAsia="ru-RU"/>
        </w:rPr>
        <w:t xml:space="preserve"> </w:t>
      </w:r>
    </w:p>
    <w:p w:rsidR="00A4362B" w:rsidRPr="00935EAC" w:rsidRDefault="00A4362B" w:rsidP="00A4362B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35EAC">
        <w:rPr>
          <w:rFonts w:ascii="Times New Roman" w:eastAsia="Times New Roman" w:hAnsi="Times New Roman"/>
          <w:lang w:eastAsia="ru-RU"/>
        </w:rPr>
        <w:t xml:space="preserve">начальник управления делопроизводством </w:t>
      </w:r>
    </w:p>
    <w:p w:rsidR="00390F02" w:rsidRPr="00A4362B" w:rsidRDefault="00A4362B" w:rsidP="00A4362B">
      <w:pPr>
        <w:tabs>
          <w:tab w:val="left" w:pos="851"/>
        </w:tabs>
        <w:jc w:val="both"/>
        <w:rPr>
          <w:rFonts w:ascii="Times New Roman" w:hAnsi="Times New Roman"/>
        </w:rPr>
      </w:pPr>
      <w:r w:rsidRPr="00FE39F3">
        <w:rPr>
          <w:rFonts w:ascii="Times New Roman" w:eastAsia="Times New Roman" w:hAnsi="Times New Roman"/>
          <w:lang w:eastAsia="ru-RU"/>
        </w:rPr>
        <w:t xml:space="preserve">Исполнительного комитета                                                                                          </w:t>
      </w:r>
      <w:r w:rsidRPr="00FE39F3">
        <w:rPr>
          <w:rFonts w:ascii="Times New Roman" w:eastAsia="Times New Roman" w:hAnsi="Times New Roman"/>
          <w:lang w:eastAsia="ru-RU"/>
        </w:rPr>
        <w:t xml:space="preserve">                                            </w:t>
      </w:r>
      <w:r w:rsidR="00746B2F">
        <w:rPr>
          <w:rFonts w:ascii="Times New Roman" w:eastAsia="Times New Roman" w:hAnsi="Times New Roman"/>
          <w:lang w:eastAsia="ru-RU"/>
        </w:rPr>
        <w:t xml:space="preserve">                  </w:t>
      </w:r>
      <w:r w:rsidRPr="00FE39F3">
        <w:rPr>
          <w:rFonts w:ascii="Times New Roman" w:eastAsia="Times New Roman" w:hAnsi="Times New Roman"/>
          <w:lang w:eastAsia="ru-RU"/>
        </w:rPr>
        <w:t xml:space="preserve">      </w:t>
      </w:r>
      <w:r w:rsidRPr="00FE39F3">
        <w:rPr>
          <w:rFonts w:ascii="Times New Roman" w:eastAsia="Times New Roman" w:hAnsi="Times New Roman"/>
          <w:lang w:eastAsia="ru-RU"/>
        </w:rPr>
        <w:t xml:space="preserve">      Н.И. </w:t>
      </w:r>
      <w:proofErr w:type="spellStart"/>
      <w:r w:rsidRPr="00FE39F3">
        <w:rPr>
          <w:rFonts w:ascii="Times New Roman" w:eastAsia="Times New Roman" w:hAnsi="Times New Roman"/>
          <w:lang w:eastAsia="ru-RU"/>
        </w:rPr>
        <w:t>Галиев</w:t>
      </w:r>
      <w:r w:rsidRPr="00FE39F3">
        <w:rPr>
          <w:rFonts w:ascii="Times New Roman" w:eastAsia="Times New Roman" w:hAnsi="Times New Roman"/>
          <w:lang w:eastAsia="ru-RU"/>
        </w:rPr>
        <w:t>а</w:t>
      </w:r>
      <w:proofErr w:type="spellEnd"/>
      <w:r w:rsidR="009B4E25" w:rsidRPr="00A4362B">
        <w:rPr>
          <w:rFonts w:ascii="Times New Roman" w:hAnsi="Times New Roman"/>
        </w:rPr>
        <w:br w:type="page"/>
      </w:r>
    </w:p>
    <w:p w:rsidR="008D1115" w:rsidRDefault="008D1115" w:rsidP="008D1115">
      <w:pPr>
        <w:spacing w:after="0" w:line="240" w:lineRule="auto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3</w:t>
      </w:r>
    </w:p>
    <w:p w:rsidR="008D1115" w:rsidRDefault="008D1115" w:rsidP="008D1115">
      <w:pPr>
        <w:spacing w:after="0" w:line="240" w:lineRule="auto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</w:t>
      </w:r>
    </w:p>
    <w:p w:rsidR="008D1115" w:rsidRDefault="008D1115" w:rsidP="008D1115">
      <w:pPr>
        <w:spacing w:after="0" w:line="240" w:lineRule="auto"/>
        <w:ind w:firstLine="1233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Исполнительного комитета</w:t>
      </w:r>
    </w:p>
    <w:p w:rsidR="008D1115" w:rsidRDefault="008D1115" w:rsidP="00FE39F3">
      <w:pPr>
        <w:spacing w:after="0" w:line="240" w:lineRule="auto"/>
        <w:ind w:firstLine="12333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</w:rPr>
        <w:t>от _________ № ____</w:t>
      </w:r>
    </w:p>
    <w:p w:rsidR="00B36760" w:rsidRPr="00456FAF" w:rsidRDefault="00B36760" w:rsidP="00456FAF">
      <w:pPr>
        <w:tabs>
          <w:tab w:val="left" w:pos="1965"/>
          <w:tab w:val="left" w:pos="4545"/>
        </w:tabs>
        <w:jc w:val="center"/>
        <w:rPr>
          <w:rFonts w:ascii="Times New Roman" w:hAnsi="Times New Roman"/>
          <w:lang w:val="tt-RU"/>
        </w:rPr>
      </w:pPr>
      <w:r w:rsidRPr="00456FAF">
        <w:rPr>
          <w:rFonts w:ascii="Times New Roman" w:hAnsi="Times New Roman"/>
          <w:lang w:val="tt-RU"/>
        </w:rPr>
        <w:t xml:space="preserve">Глава </w:t>
      </w:r>
      <w:r w:rsidR="000B0B4E" w:rsidRPr="00456FAF">
        <w:rPr>
          <w:rFonts w:ascii="Times New Roman" w:hAnsi="Times New Roman"/>
          <w:lang w:val="tt-RU"/>
        </w:rPr>
        <w:t>10</w:t>
      </w:r>
      <w:r w:rsidRPr="00456FAF">
        <w:rPr>
          <w:rFonts w:ascii="Times New Roman" w:hAnsi="Times New Roman"/>
          <w:lang w:val="tt-RU"/>
        </w:rPr>
        <w:t>. Источники и объемы финансового обеспечения программы</w:t>
      </w:r>
    </w:p>
    <w:p w:rsidR="004E55A8" w:rsidRPr="005B380F" w:rsidRDefault="00B36760" w:rsidP="00B36760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</w:t>
      </w:r>
      <w:r w:rsidR="00A4362B">
        <w:rPr>
          <w:rFonts w:ascii="Times New Roman" w:hAnsi="Times New Roman"/>
          <w:lang w:val="tt-RU"/>
        </w:rPr>
        <w:t>а</w:t>
      </w:r>
      <w:r w:rsidRPr="005B380F">
        <w:rPr>
          <w:rFonts w:ascii="Times New Roman" w:hAnsi="Times New Roman"/>
          <w:lang w:val="tt-RU"/>
        </w:rPr>
        <w:t xml:space="preserve"> бюджета города Набережные Челны.</w:t>
      </w:r>
    </w:p>
    <w:tbl>
      <w:tblPr>
        <w:tblW w:w="11117" w:type="dxa"/>
        <w:tblInd w:w="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9"/>
        <w:gridCol w:w="2676"/>
        <w:gridCol w:w="2604"/>
        <w:gridCol w:w="2388"/>
      </w:tblGrid>
      <w:tr w:rsidR="00153736" w:rsidRPr="005B380F" w:rsidTr="00153736">
        <w:trPr>
          <w:trHeight w:val="657"/>
        </w:trPr>
        <w:tc>
          <w:tcPr>
            <w:tcW w:w="3449" w:type="dxa"/>
            <w:vMerge w:val="restart"/>
            <w:shd w:val="clear" w:color="auto" w:fill="auto"/>
            <w:hideMark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7668" w:type="dxa"/>
            <w:gridSpan w:val="3"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Финансовое обеспечение по годам</w:t>
            </w:r>
          </w:p>
        </w:tc>
      </w:tr>
      <w:tr w:rsidR="00153736" w:rsidRPr="005B380F" w:rsidTr="00153736">
        <w:trPr>
          <w:trHeight w:val="275"/>
        </w:trPr>
        <w:tc>
          <w:tcPr>
            <w:tcW w:w="3449" w:type="dxa"/>
            <w:vMerge/>
            <w:shd w:val="clear" w:color="auto" w:fill="auto"/>
            <w:hideMark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7668" w:type="dxa"/>
            <w:gridSpan w:val="3"/>
          </w:tcPr>
          <w:p w:rsidR="00153736" w:rsidRPr="005B380F" w:rsidRDefault="00153736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Источник финансирования – муниципальный бюджет </w:t>
            </w: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7E3E61" w:rsidRPr="005B380F" w:rsidTr="007E187B">
        <w:trPr>
          <w:trHeight w:val="279"/>
        </w:trPr>
        <w:tc>
          <w:tcPr>
            <w:tcW w:w="3449" w:type="dxa"/>
            <w:vMerge/>
            <w:vAlign w:val="center"/>
            <w:hideMark/>
          </w:tcPr>
          <w:p w:rsidR="007E3E61" w:rsidRPr="005B380F" w:rsidRDefault="007E3E61" w:rsidP="00B367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676" w:type="dxa"/>
            <w:vAlign w:val="center"/>
          </w:tcPr>
          <w:p w:rsidR="007E3E61" w:rsidRPr="007E3E61" w:rsidRDefault="007E3E61" w:rsidP="007E187B">
            <w:pPr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2023 год</w:t>
            </w:r>
          </w:p>
        </w:tc>
        <w:tc>
          <w:tcPr>
            <w:tcW w:w="2604" w:type="dxa"/>
            <w:shd w:val="clear" w:color="auto" w:fill="auto"/>
            <w:vAlign w:val="center"/>
            <w:hideMark/>
          </w:tcPr>
          <w:p w:rsidR="007E3E61" w:rsidRPr="007E3E61" w:rsidRDefault="007E3E61" w:rsidP="007E187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2024 год</w:t>
            </w:r>
          </w:p>
        </w:tc>
        <w:tc>
          <w:tcPr>
            <w:tcW w:w="2388" w:type="dxa"/>
            <w:shd w:val="clear" w:color="auto" w:fill="auto"/>
            <w:vAlign w:val="center"/>
            <w:hideMark/>
          </w:tcPr>
          <w:p w:rsidR="007E3E61" w:rsidRPr="007E3E61" w:rsidRDefault="007E3E61" w:rsidP="007E187B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7E3E61">
              <w:rPr>
                <w:rFonts w:ascii="Times New Roman" w:hAnsi="Times New Roman"/>
                <w:lang w:val="tt-RU"/>
              </w:rPr>
              <w:t>2025 год</w:t>
            </w:r>
          </w:p>
        </w:tc>
      </w:tr>
      <w:tr w:rsidR="00E71DD0" w:rsidRPr="005B380F" w:rsidTr="00E71DD0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676" w:type="dxa"/>
            <w:vAlign w:val="center"/>
          </w:tcPr>
          <w:p w:rsidR="00E71DD0" w:rsidRPr="00E71DD0" w:rsidRDefault="00E71DD0" w:rsidP="00E71D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1DD0">
              <w:rPr>
                <w:rFonts w:ascii="Times New Roman" w:hAnsi="Times New Roman"/>
                <w:color w:val="000000"/>
              </w:rPr>
              <w:t>5 339 074,00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5 384 167,72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5 419 484,23</w:t>
            </w:r>
          </w:p>
        </w:tc>
      </w:tr>
      <w:tr w:rsidR="00E71DD0" w:rsidRPr="005B380F" w:rsidTr="00E71DD0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676" w:type="dxa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104 164,35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104 670,15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105 164,57</w:t>
            </w:r>
          </w:p>
        </w:tc>
      </w:tr>
      <w:tr w:rsidR="00E71DD0" w:rsidRPr="005B380F" w:rsidTr="00E71DD0">
        <w:trPr>
          <w:trHeight w:val="733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676" w:type="dxa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246 525,74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247 789,61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250 387,78</w:t>
            </w:r>
          </w:p>
        </w:tc>
      </w:tr>
      <w:tr w:rsidR="00E71DD0" w:rsidRPr="005B380F" w:rsidTr="00E71DD0">
        <w:trPr>
          <w:trHeight w:val="794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676" w:type="dxa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532 818,47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538 184,03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543 605,80</w:t>
            </w:r>
          </w:p>
        </w:tc>
      </w:tr>
      <w:tr w:rsidR="00E71DD0" w:rsidRPr="005B380F" w:rsidTr="00E71DD0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676" w:type="dxa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18 800,73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18 835,99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18 869,22</w:t>
            </w:r>
          </w:p>
        </w:tc>
      </w:tr>
      <w:tr w:rsidR="00E71DD0" w:rsidRPr="005B380F" w:rsidTr="00E71DD0">
        <w:trPr>
          <w:trHeight w:val="657"/>
        </w:trPr>
        <w:tc>
          <w:tcPr>
            <w:tcW w:w="3449" w:type="dxa"/>
            <w:shd w:val="clear" w:color="auto" w:fill="auto"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676" w:type="dxa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12 973,00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13 103,73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13 235,84</w:t>
            </w:r>
          </w:p>
        </w:tc>
      </w:tr>
      <w:tr w:rsidR="00E71DD0" w:rsidRPr="005B380F" w:rsidTr="00E71DD0">
        <w:trPr>
          <w:trHeight w:val="657"/>
        </w:trPr>
        <w:tc>
          <w:tcPr>
            <w:tcW w:w="3449" w:type="dxa"/>
            <w:shd w:val="clear" w:color="auto" w:fill="auto"/>
            <w:hideMark/>
          </w:tcPr>
          <w:p w:rsidR="00E71DD0" w:rsidRPr="005B380F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676" w:type="dxa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3 974 026,24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3 986 055,77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71DD0">
              <w:rPr>
                <w:rFonts w:ascii="Times New Roman" w:hAnsi="Times New Roman"/>
                <w:color w:val="000000"/>
              </w:rPr>
              <w:t>4 001 045,66</w:t>
            </w:r>
          </w:p>
        </w:tc>
      </w:tr>
      <w:tr w:rsidR="00E71DD0" w:rsidRPr="00E84453" w:rsidTr="00E71DD0">
        <w:trPr>
          <w:trHeight w:val="328"/>
        </w:trPr>
        <w:tc>
          <w:tcPr>
            <w:tcW w:w="3449" w:type="dxa"/>
            <w:shd w:val="clear" w:color="auto" w:fill="auto"/>
            <w:hideMark/>
          </w:tcPr>
          <w:p w:rsidR="00E71DD0" w:rsidRPr="00390F02" w:rsidRDefault="00E71DD0" w:rsidP="00E71D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F0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2676" w:type="dxa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71DD0">
              <w:rPr>
                <w:rFonts w:ascii="Times New Roman" w:hAnsi="Times New Roman"/>
                <w:bCs/>
                <w:color w:val="000000"/>
              </w:rPr>
              <w:t>10 228 382,53</w:t>
            </w:r>
          </w:p>
        </w:tc>
        <w:tc>
          <w:tcPr>
            <w:tcW w:w="2604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71DD0">
              <w:rPr>
                <w:rFonts w:ascii="Times New Roman" w:hAnsi="Times New Roman"/>
                <w:bCs/>
                <w:color w:val="000000"/>
              </w:rPr>
              <w:t xml:space="preserve">10 292 </w:t>
            </w:r>
            <w:r w:rsidR="00174160">
              <w:rPr>
                <w:rFonts w:ascii="Times New Roman" w:hAnsi="Times New Roman"/>
                <w:bCs/>
                <w:color w:val="000000"/>
              </w:rPr>
              <w:t>807,00</w:t>
            </w:r>
          </w:p>
        </w:tc>
        <w:tc>
          <w:tcPr>
            <w:tcW w:w="2388" w:type="dxa"/>
            <w:shd w:val="clear" w:color="auto" w:fill="auto"/>
            <w:vAlign w:val="center"/>
          </w:tcPr>
          <w:p w:rsidR="00E71DD0" w:rsidRPr="00E71DD0" w:rsidRDefault="00E71DD0" w:rsidP="00E71DD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71DD0">
              <w:rPr>
                <w:rFonts w:ascii="Times New Roman" w:hAnsi="Times New Roman"/>
                <w:bCs/>
                <w:color w:val="000000"/>
              </w:rPr>
              <w:t>10 351 793,10</w:t>
            </w:r>
          </w:p>
        </w:tc>
      </w:tr>
    </w:tbl>
    <w:p w:rsidR="002729D7" w:rsidRDefault="002729D7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Заместитель Руководителя Аппарата, </w:t>
      </w: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начальник управления делопроизводством</w:t>
      </w:r>
    </w:p>
    <w:p w:rsidR="007E3E61" w:rsidRDefault="007E3E61" w:rsidP="007E3E61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Исполнительного комитета                                                                                                                                         Н.И. </w:t>
      </w:r>
      <w:proofErr w:type="spellStart"/>
      <w:r>
        <w:rPr>
          <w:rFonts w:ascii="Times New Roman" w:hAnsi="Times New Roman"/>
        </w:rPr>
        <w:t>Галиева</w:t>
      </w:r>
      <w:proofErr w:type="spellEnd"/>
    </w:p>
    <w:sectPr w:rsidR="007E3E61" w:rsidSect="00746B2F">
      <w:pgSz w:w="16838" w:h="11906" w:orient="landscape"/>
      <w:pgMar w:top="709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1AE" w:rsidRDefault="007021AE" w:rsidP="00CF27ED">
      <w:pPr>
        <w:spacing w:after="0" w:line="240" w:lineRule="auto"/>
      </w:pPr>
      <w:r>
        <w:separator/>
      </w:r>
    </w:p>
  </w:endnote>
  <w:endnote w:type="continuationSeparator" w:id="0">
    <w:p w:rsidR="007021AE" w:rsidRDefault="007021AE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B64" w:rsidRDefault="007E6B64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18A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1AE" w:rsidRDefault="007021AE" w:rsidP="00CF27ED">
      <w:pPr>
        <w:spacing w:after="0" w:line="240" w:lineRule="auto"/>
      </w:pPr>
      <w:r>
        <w:separator/>
      </w:r>
    </w:p>
  </w:footnote>
  <w:footnote w:type="continuationSeparator" w:id="0">
    <w:p w:rsidR="007021AE" w:rsidRDefault="007021AE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60E79"/>
    <w:multiLevelType w:val="hybridMultilevel"/>
    <w:tmpl w:val="2CA29F1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2E0E7E22"/>
    <w:multiLevelType w:val="hybridMultilevel"/>
    <w:tmpl w:val="270C454E"/>
    <w:lvl w:ilvl="0" w:tplc="0419000F">
      <w:start w:val="1"/>
      <w:numFmt w:val="decimal"/>
      <w:lvlText w:val="%1.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E4E10F6"/>
    <w:multiLevelType w:val="hybridMultilevel"/>
    <w:tmpl w:val="891681A8"/>
    <w:lvl w:ilvl="0" w:tplc="68B45BF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C614E0"/>
    <w:multiLevelType w:val="hybridMultilevel"/>
    <w:tmpl w:val="629C8B10"/>
    <w:lvl w:ilvl="0" w:tplc="73502838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19" w15:restartNumberingAfterBreak="0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0" w15:restartNumberingAfterBreak="0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C701B5C"/>
    <w:multiLevelType w:val="hybridMultilevel"/>
    <w:tmpl w:val="A30684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44224C"/>
    <w:multiLevelType w:val="hybridMultilevel"/>
    <w:tmpl w:val="E5D841D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3050A2D"/>
    <w:multiLevelType w:val="hybridMultilevel"/>
    <w:tmpl w:val="38F6C3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3D045E"/>
    <w:multiLevelType w:val="hybridMultilevel"/>
    <w:tmpl w:val="680AE11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57F7B"/>
    <w:multiLevelType w:val="hybridMultilevel"/>
    <w:tmpl w:val="B644D45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2"/>
  </w:num>
  <w:num w:numId="2">
    <w:abstractNumId w:val="8"/>
  </w:num>
  <w:num w:numId="3">
    <w:abstractNumId w:val="3"/>
  </w:num>
  <w:num w:numId="4">
    <w:abstractNumId w:val="25"/>
  </w:num>
  <w:num w:numId="5">
    <w:abstractNumId w:val="11"/>
  </w:num>
  <w:num w:numId="6">
    <w:abstractNumId w:val="29"/>
  </w:num>
  <w:num w:numId="7">
    <w:abstractNumId w:val="1"/>
  </w:num>
  <w:num w:numId="8">
    <w:abstractNumId w:val="7"/>
  </w:num>
  <w:num w:numId="9">
    <w:abstractNumId w:val="13"/>
  </w:num>
  <w:num w:numId="10">
    <w:abstractNumId w:val="20"/>
  </w:num>
  <w:num w:numId="11">
    <w:abstractNumId w:val="0"/>
  </w:num>
  <w:num w:numId="12">
    <w:abstractNumId w:val="6"/>
  </w:num>
  <w:num w:numId="13">
    <w:abstractNumId w:val="24"/>
  </w:num>
  <w:num w:numId="14">
    <w:abstractNumId w:val="21"/>
  </w:num>
  <w:num w:numId="15">
    <w:abstractNumId w:val="19"/>
  </w:num>
  <w:num w:numId="16">
    <w:abstractNumId w:val="9"/>
  </w:num>
  <w:num w:numId="17">
    <w:abstractNumId w:val="5"/>
  </w:num>
  <w:num w:numId="18">
    <w:abstractNumId w:val="4"/>
  </w:num>
  <w:num w:numId="19">
    <w:abstractNumId w:val="17"/>
  </w:num>
  <w:num w:numId="20">
    <w:abstractNumId w:val="32"/>
  </w:num>
  <w:num w:numId="21">
    <w:abstractNumId w:val="16"/>
  </w:num>
  <w:num w:numId="22">
    <w:abstractNumId w:val="2"/>
  </w:num>
  <w:num w:numId="23">
    <w:abstractNumId w:val="30"/>
  </w:num>
  <w:num w:numId="24">
    <w:abstractNumId w:val="12"/>
  </w:num>
  <w:num w:numId="25">
    <w:abstractNumId w:val="27"/>
  </w:num>
  <w:num w:numId="26">
    <w:abstractNumId w:val="14"/>
  </w:num>
  <w:num w:numId="27">
    <w:abstractNumId w:val="15"/>
  </w:num>
  <w:num w:numId="28">
    <w:abstractNumId w:val="23"/>
  </w:num>
  <w:num w:numId="29">
    <w:abstractNumId w:val="18"/>
  </w:num>
  <w:num w:numId="30">
    <w:abstractNumId w:val="28"/>
  </w:num>
  <w:num w:numId="31">
    <w:abstractNumId w:val="31"/>
  </w:num>
  <w:num w:numId="32">
    <w:abstractNumId w:val="33"/>
  </w:num>
  <w:num w:numId="33">
    <w:abstractNumId w:val="10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84A"/>
    <w:rsid w:val="000219BC"/>
    <w:rsid w:val="000240EE"/>
    <w:rsid w:val="00024D99"/>
    <w:rsid w:val="00025080"/>
    <w:rsid w:val="000257E8"/>
    <w:rsid w:val="000315D5"/>
    <w:rsid w:val="000316A8"/>
    <w:rsid w:val="00032121"/>
    <w:rsid w:val="000321F6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1BD0"/>
    <w:rsid w:val="0006402E"/>
    <w:rsid w:val="000677BC"/>
    <w:rsid w:val="00070A57"/>
    <w:rsid w:val="00071437"/>
    <w:rsid w:val="00073F59"/>
    <w:rsid w:val="00075675"/>
    <w:rsid w:val="00080374"/>
    <w:rsid w:val="000819AF"/>
    <w:rsid w:val="00081F05"/>
    <w:rsid w:val="0008271C"/>
    <w:rsid w:val="00084DBA"/>
    <w:rsid w:val="00085073"/>
    <w:rsid w:val="000870B8"/>
    <w:rsid w:val="00087359"/>
    <w:rsid w:val="00090620"/>
    <w:rsid w:val="00090863"/>
    <w:rsid w:val="00090B53"/>
    <w:rsid w:val="00090D6D"/>
    <w:rsid w:val="0009143E"/>
    <w:rsid w:val="00092678"/>
    <w:rsid w:val="00093B6A"/>
    <w:rsid w:val="000946F0"/>
    <w:rsid w:val="000957ED"/>
    <w:rsid w:val="00097E6C"/>
    <w:rsid w:val="000A2897"/>
    <w:rsid w:val="000A30A9"/>
    <w:rsid w:val="000A36C1"/>
    <w:rsid w:val="000A4084"/>
    <w:rsid w:val="000A6ECC"/>
    <w:rsid w:val="000A7339"/>
    <w:rsid w:val="000B0B4E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B2C"/>
    <w:rsid w:val="000D7F1B"/>
    <w:rsid w:val="000E0B0B"/>
    <w:rsid w:val="000E0F7C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39AC"/>
    <w:rsid w:val="000F4539"/>
    <w:rsid w:val="000F6785"/>
    <w:rsid w:val="000F6E99"/>
    <w:rsid w:val="000F701E"/>
    <w:rsid w:val="001001F4"/>
    <w:rsid w:val="00100E58"/>
    <w:rsid w:val="001013DF"/>
    <w:rsid w:val="00102E2B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4F8D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427"/>
    <w:rsid w:val="00153736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4160"/>
    <w:rsid w:val="00175F28"/>
    <w:rsid w:val="00176B6F"/>
    <w:rsid w:val="00180D47"/>
    <w:rsid w:val="001829FA"/>
    <w:rsid w:val="001853AC"/>
    <w:rsid w:val="001879A1"/>
    <w:rsid w:val="00187EF6"/>
    <w:rsid w:val="00190431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72F2"/>
    <w:rsid w:val="001B74F2"/>
    <w:rsid w:val="001B7AEA"/>
    <w:rsid w:val="001C06D8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53DB"/>
    <w:rsid w:val="001D6050"/>
    <w:rsid w:val="001D7AEC"/>
    <w:rsid w:val="001E04CB"/>
    <w:rsid w:val="001E093E"/>
    <w:rsid w:val="001E314D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1B93"/>
    <w:rsid w:val="002128E5"/>
    <w:rsid w:val="0021336A"/>
    <w:rsid w:val="002144DE"/>
    <w:rsid w:val="00214FC0"/>
    <w:rsid w:val="00215E00"/>
    <w:rsid w:val="002165F4"/>
    <w:rsid w:val="0021786B"/>
    <w:rsid w:val="0022193F"/>
    <w:rsid w:val="0022269B"/>
    <w:rsid w:val="002235B7"/>
    <w:rsid w:val="002272D9"/>
    <w:rsid w:val="00231C96"/>
    <w:rsid w:val="00233DE2"/>
    <w:rsid w:val="002347BF"/>
    <w:rsid w:val="00234D2F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66BF1"/>
    <w:rsid w:val="00270D35"/>
    <w:rsid w:val="00270F0E"/>
    <w:rsid w:val="0027222D"/>
    <w:rsid w:val="00272290"/>
    <w:rsid w:val="002729D7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741"/>
    <w:rsid w:val="002A6AC5"/>
    <w:rsid w:val="002B0062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1AC4"/>
    <w:rsid w:val="002E2248"/>
    <w:rsid w:val="002E22A2"/>
    <w:rsid w:val="002E294A"/>
    <w:rsid w:val="002E2B67"/>
    <w:rsid w:val="002E3F08"/>
    <w:rsid w:val="002E47A1"/>
    <w:rsid w:val="002E6D14"/>
    <w:rsid w:val="002E7626"/>
    <w:rsid w:val="002F0ADF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64E"/>
    <w:rsid w:val="0031673D"/>
    <w:rsid w:val="00317E4C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6D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1DF2"/>
    <w:rsid w:val="00344D85"/>
    <w:rsid w:val="00345003"/>
    <w:rsid w:val="00346699"/>
    <w:rsid w:val="003469E9"/>
    <w:rsid w:val="00346D44"/>
    <w:rsid w:val="00346ED5"/>
    <w:rsid w:val="00347D1B"/>
    <w:rsid w:val="003511C7"/>
    <w:rsid w:val="003516E0"/>
    <w:rsid w:val="0035238C"/>
    <w:rsid w:val="00354505"/>
    <w:rsid w:val="00355309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31CC"/>
    <w:rsid w:val="00385D7D"/>
    <w:rsid w:val="00386526"/>
    <w:rsid w:val="003868CF"/>
    <w:rsid w:val="00386A9B"/>
    <w:rsid w:val="00386DE2"/>
    <w:rsid w:val="003874A3"/>
    <w:rsid w:val="00387A05"/>
    <w:rsid w:val="00390646"/>
    <w:rsid w:val="00390F02"/>
    <w:rsid w:val="003910CE"/>
    <w:rsid w:val="003927C0"/>
    <w:rsid w:val="003929A2"/>
    <w:rsid w:val="00392FDB"/>
    <w:rsid w:val="003939FE"/>
    <w:rsid w:val="00393CD1"/>
    <w:rsid w:val="003967CB"/>
    <w:rsid w:val="00396B73"/>
    <w:rsid w:val="003A07A0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18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2C44"/>
    <w:rsid w:val="003D3101"/>
    <w:rsid w:val="003D3AE9"/>
    <w:rsid w:val="003D4CF8"/>
    <w:rsid w:val="003D7B74"/>
    <w:rsid w:val="003E05F5"/>
    <w:rsid w:val="003E14A0"/>
    <w:rsid w:val="003E2902"/>
    <w:rsid w:val="003E33EE"/>
    <w:rsid w:val="003E3CA7"/>
    <w:rsid w:val="003E4D8E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3DE0"/>
    <w:rsid w:val="00403FA9"/>
    <w:rsid w:val="00404191"/>
    <w:rsid w:val="004063C5"/>
    <w:rsid w:val="00406D4C"/>
    <w:rsid w:val="00410831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C39"/>
    <w:rsid w:val="00426456"/>
    <w:rsid w:val="004274FD"/>
    <w:rsid w:val="00433C41"/>
    <w:rsid w:val="00433F1F"/>
    <w:rsid w:val="004347F1"/>
    <w:rsid w:val="004355E7"/>
    <w:rsid w:val="00436146"/>
    <w:rsid w:val="00440351"/>
    <w:rsid w:val="00443273"/>
    <w:rsid w:val="00443B08"/>
    <w:rsid w:val="00444F33"/>
    <w:rsid w:val="0044512E"/>
    <w:rsid w:val="004506AF"/>
    <w:rsid w:val="00452B52"/>
    <w:rsid w:val="0045352B"/>
    <w:rsid w:val="00454F7F"/>
    <w:rsid w:val="004565E7"/>
    <w:rsid w:val="00456FAF"/>
    <w:rsid w:val="00457D68"/>
    <w:rsid w:val="00461BE4"/>
    <w:rsid w:val="00461D27"/>
    <w:rsid w:val="0046290A"/>
    <w:rsid w:val="0046477F"/>
    <w:rsid w:val="00464EC3"/>
    <w:rsid w:val="00464EC4"/>
    <w:rsid w:val="004652AE"/>
    <w:rsid w:val="00465925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712"/>
    <w:rsid w:val="00485C51"/>
    <w:rsid w:val="00487416"/>
    <w:rsid w:val="00491A77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45EF"/>
    <w:rsid w:val="004B6262"/>
    <w:rsid w:val="004B6949"/>
    <w:rsid w:val="004B76A2"/>
    <w:rsid w:val="004C0319"/>
    <w:rsid w:val="004C03A8"/>
    <w:rsid w:val="004C05BC"/>
    <w:rsid w:val="004C0A91"/>
    <w:rsid w:val="004C0BDC"/>
    <w:rsid w:val="004C137C"/>
    <w:rsid w:val="004C163C"/>
    <w:rsid w:val="004C1D1B"/>
    <w:rsid w:val="004C26CE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59CD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6B6"/>
    <w:rsid w:val="004F3949"/>
    <w:rsid w:val="004F3C7B"/>
    <w:rsid w:val="004F4656"/>
    <w:rsid w:val="004F46AD"/>
    <w:rsid w:val="004F5C51"/>
    <w:rsid w:val="004F6F45"/>
    <w:rsid w:val="004F7544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3FE1"/>
    <w:rsid w:val="00514B71"/>
    <w:rsid w:val="00516B39"/>
    <w:rsid w:val="00520A01"/>
    <w:rsid w:val="0052174C"/>
    <w:rsid w:val="00521BDD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1EA3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254B"/>
    <w:rsid w:val="00552D0F"/>
    <w:rsid w:val="005539C3"/>
    <w:rsid w:val="00554B7E"/>
    <w:rsid w:val="00556869"/>
    <w:rsid w:val="00556E7A"/>
    <w:rsid w:val="005578C2"/>
    <w:rsid w:val="005602C9"/>
    <w:rsid w:val="00560BA4"/>
    <w:rsid w:val="005622DF"/>
    <w:rsid w:val="00563FB5"/>
    <w:rsid w:val="005641B0"/>
    <w:rsid w:val="00564278"/>
    <w:rsid w:val="005657CF"/>
    <w:rsid w:val="00567BE2"/>
    <w:rsid w:val="00567D6B"/>
    <w:rsid w:val="00567F77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275A"/>
    <w:rsid w:val="00583EA1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271B"/>
    <w:rsid w:val="00594464"/>
    <w:rsid w:val="005959F7"/>
    <w:rsid w:val="00595C56"/>
    <w:rsid w:val="005A16E9"/>
    <w:rsid w:val="005A1D9C"/>
    <w:rsid w:val="005A1F8E"/>
    <w:rsid w:val="005A225F"/>
    <w:rsid w:val="005A236C"/>
    <w:rsid w:val="005A2AEA"/>
    <w:rsid w:val="005A3908"/>
    <w:rsid w:val="005B0619"/>
    <w:rsid w:val="005B1C51"/>
    <w:rsid w:val="005B218F"/>
    <w:rsid w:val="005B2B05"/>
    <w:rsid w:val="005B380F"/>
    <w:rsid w:val="005B392C"/>
    <w:rsid w:val="005B44A2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5A46"/>
    <w:rsid w:val="005C5CB2"/>
    <w:rsid w:val="005C6780"/>
    <w:rsid w:val="005C7B6E"/>
    <w:rsid w:val="005C7FA7"/>
    <w:rsid w:val="005D0DFC"/>
    <w:rsid w:val="005D259B"/>
    <w:rsid w:val="005D2E07"/>
    <w:rsid w:val="005D359D"/>
    <w:rsid w:val="005D409C"/>
    <w:rsid w:val="005D51F8"/>
    <w:rsid w:val="005D666E"/>
    <w:rsid w:val="005D7405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69D8"/>
    <w:rsid w:val="005F70D5"/>
    <w:rsid w:val="006005AC"/>
    <w:rsid w:val="00600EE0"/>
    <w:rsid w:val="00601A3A"/>
    <w:rsid w:val="00601D03"/>
    <w:rsid w:val="00601F40"/>
    <w:rsid w:val="006022AD"/>
    <w:rsid w:val="0060231C"/>
    <w:rsid w:val="00602766"/>
    <w:rsid w:val="006041F6"/>
    <w:rsid w:val="00604720"/>
    <w:rsid w:val="00604884"/>
    <w:rsid w:val="00605126"/>
    <w:rsid w:val="0060625B"/>
    <w:rsid w:val="006062A7"/>
    <w:rsid w:val="00606920"/>
    <w:rsid w:val="00607101"/>
    <w:rsid w:val="00611EBE"/>
    <w:rsid w:val="006130D1"/>
    <w:rsid w:val="006132DE"/>
    <w:rsid w:val="00614262"/>
    <w:rsid w:val="00615B78"/>
    <w:rsid w:val="006160C1"/>
    <w:rsid w:val="00616E75"/>
    <w:rsid w:val="006172EA"/>
    <w:rsid w:val="00622685"/>
    <w:rsid w:val="006231FA"/>
    <w:rsid w:val="0062382A"/>
    <w:rsid w:val="00624A07"/>
    <w:rsid w:val="00624C30"/>
    <w:rsid w:val="006252AA"/>
    <w:rsid w:val="006268C1"/>
    <w:rsid w:val="00630303"/>
    <w:rsid w:val="006318CD"/>
    <w:rsid w:val="006318F1"/>
    <w:rsid w:val="00634A76"/>
    <w:rsid w:val="00635ECC"/>
    <w:rsid w:val="00636A49"/>
    <w:rsid w:val="006405D5"/>
    <w:rsid w:val="00640E2C"/>
    <w:rsid w:val="0064133F"/>
    <w:rsid w:val="006421A9"/>
    <w:rsid w:val="00643C26"/>
    <w:rsid w:val="00645727"/>
    <w:rsid w:val="00646E70"/>
    <w:rsid w:val="006525E4"/>
    <w:rsid w:val="0065294D"/>
    <w:rsid w:val="00652B31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15A3"/>
    <w:rsid w:val="00672795"/>
    <w:rsid w:val="00672873"/>
    <w:rsid w:val="00672932"/>
    <w:rsid w:val="00673AF7"/>
    <w:rsid w:val="00673B91"/>
    <w:rsid w:val="0067617B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3F1A"/>
    <w:rsid w:val="00694E5C"/>
    <w:rsid w:val="00695AFC"/>
    <w:rsid w:val="0069773E"/>
    <w:rsid w:val="0069799C"/>
    <w:rsid w:val="00697CE8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1554"/>
    <w:rsid w:val="006B2123"/>
    <w:rsid w:val="006B37D6"/>
    <w:rsid w:val="006B38E4"/>
    <w:rsid w:val="006B4D1D"/>
    <w:rsid w:val="006B6676"/>
    <w:rsid w:val="006B73B1"/>
    <w:rsid w:val="006B7D8C"/>
    <w:rsid w:val="006B7FA6"/>
    <w:rsid w:val="006C03FD"/>
    <w:rsid w:val="006C0629"/>
    <w:rsid w:val="006C2650"/>
    <w:rsid w:val="006C399C"/>
    <w:rsid w:val="006C52B4"/>
    <w:rsid w:val="006C6645"/>
    <w:rsid w:val="006C684C"/>
    <w:rsid w:val="006D07D1"/>
    <w:rsid w:val="006D0A6F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180D"/>
    <w:rsid w:val="006F1911"/>
    <w:rsid w:val="006F269A"/>
    <w:rsid w:val="006F28EE"/>
    <w:rsid w:val="006F2EDD"/>
    <w:rsid w:val="006F32C2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21AE"/>
    <w:rsid w:val="007042A3"/>
    <w:rsid w:val="00704E41"/>
    <w:rsid w:val="00710039"/>
    <w:rsid w:val="00710DC7"/>
    <w:rsid w:val="007130E2"/>
    <w:rsid w:val="007134AF"/>
    <w:rsid w:val="0071547A"/>
    <w:rsid w:val="007157E8"/>
    <w:rsid w:val="00715D34"/>
    <w:rsid w:val="0072197A"/>
    <w:rsid w:val="00723BBA"/>
    <w:rsid w:val="00723E80"/>
    <w:rsid w:val="00723EC3"/>
    <w:rsid w:val="00724378"/>
    <w:rsid w:val="0072470A"/>
    <w:rsid w:val="007255DC"/>
    <w:rsid w:val="00727965"/>
    <w:rsid w:val="00730D61"/>
    <w:rsid w:val="007319A9"/>
    <w:rsid w:val="007323A0"/>
    <w:rsid w:val="00732D2A"/>
    <w:rsid w:val="0073385B"/>
    <w:rsid w:val="00734474"/>
    <w:rsid w:val="00734E4E"/>
    <w:rsid w:val="00735F3C"/>
    <w:rsid w:val="00736738"/>
    <w:rsid w:val="007402E0"/>
    <w:rsid w:val="0074091E"/>
    <w:rsid w:val="00741118"/>
    <w:rsid w:val="00741B7C"/>
    <w:rsid w:val="0074273D"/>
    <w:rsid w:val="00742D39"/>
    <w:rsid w:val="00743292"/>
    <w:rsid w:val="00745A67"/>
    <w:rsid w:val="00745AF7"/>
    <w:rsid w:val="00745C4D"/>
    <w:rsid w:val="00745E6E"/>
    <w:rsid w:val="00746B2F"/>
    <w:rsid w:val="007474FF"/>
    <w:rsid w:val="00750036"/>
    <w:rsid w:val="00750C2A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3B"/>
    <w:rsid w:val="00763FA7"/>
    <w:rsid w:val="00765E5E"/>
    <w:rsid w:val="00765F3F"/>
    <w:rsid w:val="00766F9B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CC3"/>
    <w:rsid w:val="00794EBC"/>
    <w:rsid w:val="007956CE"/>
    <w:rsid w:val="007A0574"/>
    <w:rsid w:val="007A18D0"/>
    <w:rsid w:val="007A5E36"/>
    <w:rsid w:val="007A671E"/>
    <w:rsid w:val="007A7140"/>
    <w:rsid w:val="007A7F46"/>
    <w:rsid w:val="007B16B8"/>
    <w:rsid w:val="007B1C24"/>
    <w:rsid w:val="007B38E3"/>
    <w:rsid w:val="007B3E05"/>
    <w:rsid w:val="007B419E"/>
    <w:rsid w:val="007B4AA4"/>
    <w:rsid w:val="007B4E41"/>
    <w:rsid w:val="007B5AD5"/>
    <w:rsid w:val="007B6BBF"/>
    <w:rsid w:val="007B780D"/>
    <w:rsid w:val="007C4139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4CF5"/>
    <w:rsid w:val="007D63A9"/>
    <w:rsid w:val="007D7621"/>
    <w:rsid w:val="007E049F"/>
    <w:rsid w:val="007E0FF2"/>
    <w:rsid w:val="007E187B"/>
    <w:rsid w:val="007E1C1F"/>
    <w:rsid w:val="007E1C8A"/>
    <w:rsid w:val="007E1F12"/>
    <w:rsid w:val="007E2510"/>
    <w:rsid w:val="007E3C75"/>
    <w:rsid w:val="007E3E61"/>
    <w:rsid w:val="007E4349"/>
    <w:rsid w:val="007E4A30"/>
    <w:rsid w:val="007E6B64"/>
    <w:rsid w:val="007F21DE"/>
    <w:rsid w:val="007F2B97"/>
    <w:rsid w:val="007F37C4"/>
    <w:rsid w:val="007F4ACE"/>
    <w:rsid w:val="007F4F47"/>
    <w:rsid w:val="007F683D"/>
    <w:rsid w:val="007F78A3"/>
    <w:rsid w:val="007F7C80"/>
    <w:rsid w:val="008024FE"/>
    <w:rsid w:val="00802EFF"/>
    <w:rsid w:val="00802F00"/>
    <w:rsid w:val="0080392F"/>
    <w:rsid w:val="00804D7B"/>
    <w:rsid w:val="00804F0F"/>
    <w:rsid w:val="008056E0"/>
    <w:rsid w:val="008071BB"/>
    <w:rsid w:val="008074E9"/>
    <w:rsid w:val="00812EEE"/>
    <w:rsid w:val="00813927"/>
    <w:rsid w:val="00813A29"/>
    <w:rsid w:val="00814C18"/>
    <w:rsid w:val="00815D34"/>
    <w:rsid w:val="008162A5"/>
    <w:rsid w:val="00816839"/>
    <w:rsid w:val="00817956"/>
    <w:rsid w:val="008213D0"/>
    <w:rsid w:val="00821DD4"/>
    <w:rsid w:val="00822A10"/>
    <w:rsid w:val="00822BF9"/>
    <w:rsid w:val="00822F28"/>
    <w:rsid w:val="008238A4"/>
    <w:rsid w:val="00825887"/>
    <w:rsid w:val="00827676"/>
    <w:rsid w:val="00827AD5"/>
    <w:rsid w:val="008308E1"/>
    <w:rsid w:val="00831F89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412E"/>
    <w:rsid w:val="00855A7C"/>
    <w:rsid w:val="00855E49"/>
    <w:rsid w:val="00856158"/>
    <w:rsid w:val="00856550"/>
    <w:rsid w:val="00856A9C"/>
    <w:rsid w:val="00857168"/>
    <w:rsid w:val="0085717F"/>
    <w:rsid w:val="00860D7F"/>
    <w:rsid w:val="00862F4C"/>
    <w:rsid w:val="00863A60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392F"/>
    <w:rsid w:val="00873D23"/>
    <w:rsid w:val="00874279"/>
    <w:rsid w:val="00874392"/>
    <w:rsid w:val="008768D2"/>
    <w:rsid w:val="00877114"/>
    <w:rsid w:val="008802A5"/>
    <w:rsid w:val="008809BD"/>
    <w:rsid w:val="00882384"/>
    <w:rsid w:val="008862DE"/>
    <w:rsid w:val="00890E6B"/>
    <w:rsid w:val="0089141B"/>
    <w:rsid w:val="0089191B"/>
    <w:rsid w:val="008948F9"/>
    <w:rsid w:val="008952BD"/>
    <w:rsid w:val="00897BA5"/>
    <w:rsid w:val="008A1057"/>
    <w:rsid w:val="008A3440"/>
    <w:rsid w:val="008A46BD"/>
    <w:rsid w:val="008A5AD3"/>
    <w:rsid w:val="008A6238"/>
    <w:rsid w:val="008A7DEB"/>
    <w:rsid w:val="008A7F87"/>
    <w:rsid w:val="008B1019"/>
    <w:rsid w:val="008B2C40"/>
    <w:rsid w:val="008B46C5"/>
    <w:rsid w:val="008B5462"/>
    <w:rsid w:val="008B59C9"/>
    <w:rsid w:val="008B67AC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115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D7728"/>
    <w:rsid w:val="008E2B4B"/>
    <w:rsid w:val="008E36B2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0E51"/>
    <w:rsid w:val="009015F4"/>
    <w:rsid w:val="00905EE1"/>
    <w:rsid w:val="00906B41"/>
    <w:rsid w:val="009070F6"/>
    <w:rsid w:val="0091018B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1AF7"/>
    <w:rsid w:val="00922BF7"/>
    <w:rsid w:val="00922CE5"/>
    <w:rsid w:val="00923BBC"/>
    <w:rsid w:val="00925C37"/>
    <w:rsid w:val="00927D26"/>
    <w:rsid w:val="009302B1"/>
    <w:rsid w:val="00931B87"/>
    <w:rsid w:val="0093529D"/>
    <w:rsid w:val="00935EAC"/>
    <w:rsid w:val="0093685E"/>
    <w:rsid w:val="00937540"/>
    <w:rsid w:val="00937B6E"/>
    <w:rsid w:val="00941A60"/>
    <w:rsid w:val="00942713"/>
    <w:rsid w:val="009441C6"/>
    <w:rsid w:val="00944AED"/>
    <w:rsid w:val="00944C42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6DD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03A"/>
    <w:rsid w:val="00967406"/>
    <w:rsid w:val="00971322"/>
    <w:rsid w:val="009714B8"/>
    <w:rsid w:val="0097150C"/>
    <w:rsid w:val="009727DD"/>
    <w:rsid w:val="00972B1A"/>
    <w:rsid w:val="009746FC"/>
    <w:rsid w:val="009753DA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2CBA"/>
    <w:rsid w:val="009834B6"/>
    <w:rsid w:val="009835A6"/>
    <w:rsid w:val="009840D0"/>
    <w:rsid w:val="00986680"/>
    <w:rsid w:val="0098675E"/>
    <w:rsid w:val="00986D85"/>
    <w:rsid w:val="0099053D"/>
    <w:rsid w:val="00990761"/>
    <w:rsid w:val="00991C25"/>
    <w:rsid w:val="00993131"/>
    <w:rsid w:val="00994D3F"/>
    <w:rsid w:val="00996FE0"/>
    <w:rsid w:val="009A2A21"/>
    <w:rsid w:val="009A2BD3"/>
    <w:rsid w:val="009A36BD"/>
    <w:rsid w:val="009A3888"/>
    <w:rsid w:val="009A4BA8"/>
    <w:rsid w:val="009A5180"/>
    <w:rsid w:val="009A7CA4"/>
    <w:rsid w:val="009A7EBC"/>
    <w:rsid w:val="009B1307"/>
    <w:rsid w:val="009B1C71"/>
    <w:rsid w:val="009B2389"/>
    <w:rsid w:val="009B2818"/>
    <w:rsid w:val="009B29A1"/>
    <w:rsid w:val="009B2E01"/>
    <w:rsid w:val="009B3377"/>
    <w:rsid w:val="009B3522"/>
    <w:rsid w:val="009B4E25"/>
    <w:rsid w:val="009B59FD"/>
    <w:rsid w:val="009B5BE9"/>
    <w:rsid w:val="009B5FC6"/>
    <w:rsid w:val="009B6131"/>
    <w:rsid w:val="009B630C"/>
    <w:rsid w:val="009B6340"/>
    <w:rsid w:val="009B6F23"/>
    <w:rsid w:val="009C054C"/>
    <w:rsid w:val="009C1A42"/>
    <w:rsid w:val="009C2E02"/>
    <w:rsid w:val="009C4403"/>
    <w:rsid w:val="009C5A34"/>
    <w:rsid w:val="009C60F9"/>
    <w:rsid w:val="009C6C03"/>
    <w:rsid w:val="009D0078"/>
    <w:rsid w:val="009D3CBE"/>
    <w:rsid w:val="009D4E20"/>
    <w:rsid w:val="009D5301"/>
    <w:rsid w:val="009E1932"/>
    <w:rsid w:val="009E1D3F"/>
    <w:rsid w:val="009E3DDA"/>
    <w:rsid w:val="009E44A2"/>
    <w:rsid w:val="009F1540"/>
    <w:rsid w:val="009F1B19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2C1A"/>
    <w:rsid w:val="00A031B0"/>
    <w:rsid w:val="00A032C0"/>
    <w:rsid w:val="00A03FC7"/>
    <w:rsid w:val="00A044D8"/>
    <w:rsid w:val="00A04C9D"/>
    <w:rsid w:val="00A05940"/>
    <w:rsid w:val="00A05AF5"/>
    <w:rsid w:val="00A06137"/>
    <w:rsid w:val="00A06A6C"/>
    <w:rsid w:val="00A10B62"/>
    <w:rsid w:val="00A10DD4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3DCE"/>
    <w:rsid w:val="00A248C8"/>
    <w:rsid w:val="00A25944"/>
    <w:rsid w:val="00A27A50"/>
    <w:rsid w:val="00A30FA2"/>
    <w:rsid w:val="00A33121"/>
    <w:rsid w:val="00A33DF9"/>
    <w:rsid w:val="00A34310"/>
    <w:rsid w:val="00A3463E"/>
    <w:rsid w:val="00A355D7"/>
    <w:rsid w:val="00A4026E"/>
    <w:rsid w:val="00A40426"/>
    <w:rsid w:val="00A40607"/>
    <w:rsid w:val="00A4212E"/>
    <w:rsid w:val="00A42406"/>
    <w:rsid w:val="00A4263C"/>
    <w:rsid w:val="00A435C4"/>
    <w:rsid w:val="00A4362B"/>
    <w:rsid w:val="00A44C9B"/>
    <w:rsid w:val="00A507DE"/>
    <w:rsid w:val="00A52ED5"/>
    <w:rsid w:val="00A530E3"/>
    <w:rsid w:val="00A534C6"/>
    <w:rsid w:val="00A54431"/>
    <w:rsid w:val="00A552A2"/>
    <w:rsid w:val="00A557B8"/>
    <w:rsid w:val="00A557E1"/>
    <w:rsid w:val="00A5779B"/>
    <w:rsid w:val="00A60C6B"/>
    <w:rsid w:val="00A60D84"/>
    <w:rsid w:val="00A60E42"/>
    <w:rsid w:val="00A614E4"/>
    <w:rsid w:val="00A6237B"/>
    <w:rsid w:val="00A6332D"/>
    <w:rsid w:val="00A643E0"/>
    <w:rsid w:val="00A66B96"/>
    <w:rsid w:val="00A70FC6"/>
    <w:rsid w:val="00A72F4F"/>
    <w:rsid w:val="00A72FB1"/>
    <w:rsid w:val="00A73DC7"/>
    <w:rsid w:val="00A769C1"/>
    <w:rsid w:val="00A77FDD"/>
    <w:rsid w:val="00A812EE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4059"/>
    <w:rsid w:val="00AA4A7A"/>
    <w:rsid w:val="00AA5219"/>
    <w:rsid w:val="00AB0B11"/>
    <w:rsid w:val="00AB0BCD"/>
    <w:rsid w:val="00AB2C67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7EC9"/>
    <w:rsid w:val="00AE38F4"/>
    <w:rsid w:val="00AE706B"/>
    <w:rsid w:val="00AE7D86"/>
    <w:rsid w:val="00AF06B4"/>
    <w:rsid w:val="00AF24C7"/>
    <w:rsid w:val="00AF3F0C"/>
    <w:rsid w:val="00AF5D1B"/>
    <w:rsid w:val="00AF73E1"/>
    <w:rsid w:val="00B00FD0"/>
    <w:rsid w:val="00B01E1F"/>
    <w:rsid w:val="00B0305D"/>
    <w:rsid w:val="00B04799"/>
    <w:rsid w:val="00B05FF0"/>
    <w:rsid w:val="00B064A7"/>
    <w:rsid w:val="00B06838"/>
    <w:rsid w:val="00B0799F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D0"/>
    <w:rsid w:val="00B265E1"/>
    <w:rsid w:val="00B266DA"/>
    <w:rsid w:val="00B27256"/>
    <w:rsid w:val="00B27875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0EF5"/>
    <w:rsid w:val="00B510CD"/>
    <w:rsid w:val="00B51BFA"/>
    <w:rsid w:val="00B5313F"/>
    <w:rsid w:val="00B53FC5"/>
    <w:rsid w:val="00B5498D"/>
    <w:rsid w:val="00B55429"/>
    <w:rsid w:val="00B57A5D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6126"/>
    <w:rsid w:val="00B7673B"/>
    <w:rsid w:val="00B80093"/>
    <w:rsid w:val="00B80120"/>
    <w:rsid w:val="00B81CA8"/>
    <w:rsid w:val="00B82F30"/>
    <w:rsid w:val="00B83B66"/>
    <w:rsid w:val="00B83C1F"/>
    <w:rsid w:val="00B85AFB"/>
    <w:rsid w:val="00B85F0C"/>
    <w:rsid w:val="00B860CC"/>
    <w:rsid w:val="00B8649E"/>
    <w:rsid w:val="00B87952"/>
    <w:rsid w:val="00B91FFF"/>
    <w:rsid w:val="00B92AB4"/>
    <w:rsid w:val="00B95065"/>
    <w:rsid w:val="00B9551E"/>
    <w:rsid w:val="00B965F9"/>
    <w:rsid w:val="00B96B0A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03A7"/>
    <w:rsid w:val="00BB20E2"/>
    <w:rsid w:val="00BB2313"/>
    <w:rsid w:val="00BB4893"/>
    <w:rsid w:val="00BB497D"/>
    <w:rsid w:val="00BB4E87"/>
    <w:rsid w:val="00BB509B"/>
    <w:rsid w:val="00BB6A8D"/>
    <w:rsid w:val="00BC0DDE"/>
    <w:rsid w:val="00BC17D6"/>
    <w:rsid w:val="00BC3E53"/>
    <w:rsid w:val="00BC4130"/>
    <w:rsid w:val="00BC467F"/>
    <w:rsid w:val="00BC49AF"/>
    <w:rsid w:val="00BC58C5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1F70"/>
    <w:rsid w:val="00BE3124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790D"/>
    <w:rsid w:val="00C013AA"/>
    <w:rsid w:val="00C0225A"/>
    <w:rsid w:val="00C032CD"/>
    <w:rsid w:val="00C03660"/>
    <w:rsid w:val="00C04336"/>
    <w:rsid w:val="00C110BB"/>
    <w:rsid w:val="00C112B1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3B93"/>
    <w:rsid w:val="00C35689"/>
    <w:rsid w:val="00C363D4"/>
    <w:rsid w:val="00C3676B"/>
    <w:rsid w:val="00C36DDE"/>
    <w:rsid w:val="00C36F77"/>
    <w:rsid w:val="00C4066F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55C4D"/>
    <w:rsid w:val="00C6004E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4BE"/>
    <w:rsid w:val="00CA3AE0"/>
    <w:rsid w:val="00CA7018"/>
    <w:rsid w:val="00CA7151"/>
    <w:rsid w:val="00CA7AB0"/>
    <w:rsid w:val="00CB037B"/>
    <w:rsid w:val="00CB0467"/>
    <w:rsid w:val="00CB0557"/>
    <w:rsid w:val="00CB0EF4"/>
    <w:rsid w:val="00CB1BB6"/>
    <w:rsid w:val="00CB1FCE"/>
    <w:rsid w:val="00CB218A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496D"/>
    <w:rsid w:val="00CE4D00"/>
    <w:rsid w:val="00CE54B9"/>
    <w:rsid w:val="00CE5BB2"/>
    <w:rsid w:val="00CE6027"/>
    <w:rsid w:val="00CE611A"/>
    <w:rsid w:val="00CE64DD"/>
    <w:rsid w:val="00CF0AFF"/>
    <w:rsid w:val="00CF0E82"/>
    <w:rsid w:val="00CF0E95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A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3BB0"/>
    <w:rsid w:val="00D26E54"/>
    <w:rsid w:val="00D27072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2333"/>
    <w:rsid w:val="00D424F1"/>
    <w:rsid w:val="00D44122"/>
    <w:rsid w:val="00D44D18"/>
    <w:rsid w:val="00D44EC2"/>
    <w:rsid w:val="00D45010"/>
    <w:rsid w:val="00D509EB"/>
    <w:rsid w:val="00D50DCB"/>
    <w:rsid w:val="00D50E85"/>
    <w:rsid w:val="00D50EA0"/>
    <w:rsid w:val="00D5107D"/>
    <w:rsid w:val="00D51C45"/>
    <w:rsid w:val="00D54C4C"/>
    <w:rsid w:val="00D55143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BB8"/>
    <w:rsid w:val="00D75C59"/>
    <w:rsid w:val="00D76453"/>
    <w:rsid w:val="00D7667C"/>
    <w:rsid w:val="00D80B26"/>
    <w:rsid w:val="00D80B5E"/>
    <w:rsid w:val="00D80D75"/>
    <w:rsid w:val="00D80D99"/>
    <w:rsid w:val="00D826A8"/>
    <w:rsid w:val="00D82E32"/>
    <w:rsid w:val="00D835CC"/>
    <w:rsid w:val="00D83FCC"/>
    <w:rsid w:val="00D851A5"/>
    <w:rsid w:val="00D86398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6B6B"/>
    <w:rsid w:val="00DA71EC"/>
    <w:rsid w:val="00DB032F"/>
    <w:rsid w:val="00DB042B"/>
    <w:rsid w:val="00DB11C8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C71D3"/>
    <w:rsid w:val="00DD23B4"/>
    <w:rsid w:val="00DD3039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54A"/>
    <w:rsid w:val="00DF4BD1"/>
    <w:rsid w:val="00DF519B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1D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6C5"/>
    <w:rsid w:val="00E17C6D"/>
    <w:rsid w:val="00E208DE"/>
    <w:rsid w:val="00E209D1"/>
    <w:rsid w:val="00E22AC4"/>
    <w:rsid w:val="00E22F1D"/>
    <w:rsid w:val="00E2376D"/>
    <w:rsid w:val="00E23949"/>
    <w:rsid w:val="00E243BC"/>
    <w:rsid w:val="00E24C0F"/>
    <w:rsid w:val="00E24FB6"/>
    <w:rsid w:val="00E253F1"/>
    <w:rsid w:val="00E26766"/>
    <w:rsid w:val="00E27844"/>
    <w:rsid w:val="00E27863"/>
    <w:rsid w:val="00E31D75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1B7C"/>
    <w:rsid w:val="00E52ACD"/>
    <w:rsid w:val="00E54F9B"/>
    <w:rsid w:val="00E5578B"/>
    <w:rsid w:val="00E6135F"/>
    <w:rsid w:val="00E6244C"/>
    <w:rsid w:val="00E626C5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D0F"/>
    <w:rsid w:val="00E70EEC"/>
    <w:rsid w:val="00E713C9"/>
    <w:rsid w:val="00E71588"/>
    <w:rsid w:val="00E71DD0"/>
    <w:rsid w:val="00E7280F"/>
    <w:rsid w:val="00E72E97"/>
    <w:rsid w:val="00E749F1"/>
    <w:rsid w:val="00E76A5B"/>
    <w:rsid w:val="00E76CA7"/>
    <w:rsid w:val="00E77635"/>
    <w:rsid w:val="00E77984"/>
    <w:rsid w:val="00E77B46"/>
    <w:rsid w:val="00E81638"/>
    <w:rsid w:val="00E84453"/>
    <w:rsid w:val="00E8546F"/>
    <w:rsid w:val="00E90F1E"/>
    <w:rsid w:val="00E90FB0"/>
    <w:rsid w:val="00E92E4F"/>
    <w:rsid w:val="00E93782"/>
    <w:rsid w:val="00E95776"/>
    <w:rsid w:val="00E95B60"/>
    <w:rsid w:val="00EA1326"/>
    <w:rsid w:val="00EA14E1"/>
    <w:rsid w:val="00EA1C72"/>
    <w:rsid w:val="00EA2141"/>
    <w:rsid w:val="00EA3669"/>
    <w:rsid w:val="00EA3800"/>
    <w:rsid w:val="00EA4387"/>
    <w:rsid w:val="00EA518C"/>
    <w:rsid w:val="00EA55E0"/>
    <w:rsid w:val="00EA5AAB"/>
    <w:rsid w:val="00EA6822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12A1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D6824"/>
    <w:rsid w:val="00ED761D"/>
    <w:rsid w:val="00EE0917"/>
    <w:rsid w:val="00EE1537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4E3F"/>
    <w:rsid w:val="00F05251"/>
    <w:rsid w:val="00F053D1"/>
    <w:rsid w:val="00F054DA"/>
    <w:rsid w:val="00F06FF0"/>
    <w:rsid w:val="00F0720E"/>
    <w:rsid w:val="00F07395"/>
    <w:rsid w:val="00F07A12"/>
    <w:rsid w:val="00F07CBF"/>
    <w:rsid w:val="00F07DA6"/>
    <w:rsid w:val="00F10A98"/>
    <w:rsid w:val="00F1157F"/>
    <w:rsid w:val="00F12643"/>
    <w:rsid w:val="00F146A3"/>
    <w:rsid w:val="00F155A4"/>
    <w:rsid w:val="00F17353"/>
    <w:rsid w:val="00F2063C"/>
    <w:rsid w:val="00F216C9"/>
    <w:rsid w:val="00F23F7B"/>
    <w:rsid w:val="00F243C1"/>
    <w:rsid w:val="00F24896"/>
    <w:rsid w:val="00F25845"/>
    <w:rsid w:val="00F2660B"/>
    <w:rsid w:val="00F31501"/>
    <w:rsid w:val="00F33FF8"/>
    <w:rsid w:val="00F34049"/>
    <w:rsid w:val="00F3413B"/>
    <w:rsid w:val="00F40055"/>
    <w:rsid w:val="00F40389"/>
    <w:rsid w:val="00F4152F"/>
    <w:rsid w:val="00F42EF8"/>
    <w:rsid w:val="00F431D4"/>
    <w:rsid w:val="00F46591"/>
    <w:rsid w:val="00F50720"/>
    <w:rsid w:val="00F52075"/>
    <w:rsid w:val="00F5435C"/>
    <w:rsid w:val="00F57391"/>
    <w:rsid w:val="00F57D45"/>
    <w:rsid w:val="00F6031A"/>
    <w:rsid w:val="00F60403"/>
    <w:rsid w:val="00F617BA"/>
    <w:rsid w:val="00F62142"/>
    <w:rsid w:val="00F64ADA"/>
    <w:rsid w:val="00F67745"/>
    <w:rsid w:val="00F70262"/>
    <w:rsid w:val="00F72105"/>
    <w:rsid w:val="00F72FB4"/>
    <w:rsid w:val="00F73F13"/>
    <w:rsid w:val="00F74284"/>
    <w:rsid w:val="00F76055"/>
    <w:rsid w:val="00F7662E"/>
    <w:rsid w:val="00F769CA"/>
    <w:rsid w:val="00F806CE"/>
    <w:rsid w:val="00F814CA"/>
    <w:rsid w:val="00F8187B"/>
    <w:rsid w:val="00F82EF2"/>
    <w:rsid w:val="00F84A74"/>
    <w:rsid w:val="00F84FCD"/>
    <w:rsid w:val="00F86015"/>
    <w:rsid w:val="00F9062F"/>
    <w:rsid w:val="00F92A29"/>
    <w:rsid w:val="00F92A8C"/>
    <w:rsid w:val="00F93E48"/>
    <w:rsid w:val="00F95D54"/>
    <w:rsid w:val="00F97712"/>
    <w:rsid w:val="00F97E24"/>
    <w:rsid w:val="00FA0917"/>
    <w:rsid w:val="00FA14A6"/>
    <w:rsid w:val="00FA28C7"/>
    <w:rsid w:val="00FA39C0"/>
    <w:rsid w:val="00FA5E52"/>
    <w:rsid w:val="00FA5F16"/>
    <w:rsid w:val="00FA6A35"/>
    <w:rsid w:val="00FA7E20"/>
    <w:rsid w:val="00FB09B3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70C"/>
    <w:rsid w:val="00FD0BF0"/>
    <w:rsid w:val="00FD2577"/>
    <w:rsid w:val="00FD3B58"/>
    <w:rsid w:val="00FD434A"/>
    <w:rsid w:val="00FD4B55"/>
    <w:rsid w:val="00FD608D"/>
    <w:rsid w:val="00FD713B"/>
    <w:rsid w:val="00FD74C5"/>
    <w:rsid w:val="00FD75AF"/>
    <w:rsid w:val="00FD7EC4"/>
    <w:rsid w:val="00FE1777"/>
    <w:rsid w:val="00FE180B"/>
    <w:rsid w:val="00FE39F3"/>
    <w:rsid w:val="00FE518A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3A49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A94FEC-98E4-4A93-B197-18DF0588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6C7DC-2E8D-4778-A3A4-215744A12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18</Pages>
  <Words>3912</Words>
  <Characters>22302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26162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VylegzaninaIV</dc:creator>
  <cp:lastModifiedBy>Ирина Вылегжанина Валентиновна</cp:lastModifiedBy>
  <cp:revision>32</cp:revision>
  <cp:lastPrinted>2023-01-30T10:30:00Z</cp:lastPrinted>
  <dcterms:created xsi:type="dcterms:W3CDTF">2022-08-23T14:05:00Z</dcterms:created>
  <dcterms:modified xsi:type="dcterms:W3CDTF">2023-02-09T07:41:00Z</dcterms:modified>
</cp:coreProperties>
</file>