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1D9" w:rsidRPr="00F00DDE" w:rsidRDefault="001241D9" w:rsidP="001241D9">
      <w:pPr>
        <w:ind w:left="1408" w:firstLine="7088"/>
        <w:jc w:val="center"/>
        <w:rPr>
          <w:rFonts w:ascii="Times New Roman" w:hAnsi="Times New Roman" w:cs="Times New Roman"/>
          <w:sz w:val="28"/>
          <w:szCs w:val="28"/>
        </w:rPr>
      </w:pPr>
      <w:r w:rsidRPr="00F00DDE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1241D9" w:rsidRPr="00F00DDE" w:rsidRDefault="001241D9" w:rsidP="001241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41D9" w:rsidRPr="00F00DDE" w:rsidRDefault="001241D9" w:rsidP="001241D9">
      <w:pPr>
        <w:jc w:val="center"/>
        <w:rPr>
          <w:rFonts w:ascii="Times New Roman" w:hAnsi="Times New Roman" w:cs="Times New Roman"/>
          <w:sz w:val="28"/>
          <w:szCs w:val="28"/>
        </w:rPr>
      </w:pPr>
      <w:r w:rsidRPr="00F00DDE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1241D9" w:rsidRPr="00F00DDE" w:rsidRDefault="001241D9" w:rsidP="001241D9">
      <w:pPr>
        <w:jc w:val="center"/>
        <w:rPr>
          <w:rFonts w:ascii="Times New Roman" w:hAnsi="Times New Roman" w:cs="Times New Roman"/>
          <w:sz w:val="28"/>
          <w:szCs w:val="28"/>
        </w:rPr>
      </w:pPr>
      <w:r w:rsidRPr="00F00DD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241D9" w:rsidRPr="00F00DDE" w:rsidRDefault="001241D9" w:rsidP="001241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41D9" w:rsidRPr="00F00DDE" w:rsidRDefault="001241D9" w:rsidP="001241D9">
      <w:pPr>
        <w:jc w:val="center"/>
        <w:rPr>
          <w:rFonts w:ascii="Times New Roman" w:hAnsi="Times New Roman" w:cs="Times New Roman"/>
          <w:sz w:val="28"/>
          <w:szCs w:val="28"/>
        </w:rPr>
      </w:pPr>
      <w:r w:rsidRPr="00F00DDE">
        <w:rPr>
          <w:rFonts w:ascii="Times New Roman" w:hAnsi="Times New Roman" w:cs="Times New Roman"/>
          <w:sz w:val="28"/>
          <w:szCs w:val="28"/>
        </w:rPr>
        <w:t>от__________                                                                                            №________</w:t>
      </w:r>
    </w:p>
    <w:p w:rsidR="001241D9" w:rsidRDefault="001241D9" w:rsidP="001241D9">
      <w:pPr>
        <w:jc w:val="both"/>
        <w:rPr>
          <w:rFonts w:ascii="Tahoma" w:hAnsi="Tahoma" w:cs="Tahoma"/>
          <w:b/>
          <w:bCs/>
          <w:color w:val="333333"/>
          <w:shd w:val="clear" w:color="auto" w:fill="DCF8ED"/>
        </w:rPr>
      </w:pPr>
    </w:p>
    <w:p w:rsidR="00054FC1" w:rsidRDefault="00054FC1" w:rsidP="004270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54FC1" w:rsidRDefault="00054FC1" w:rsidP="004270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C5E20" w:rsidRDefault="001C5E20" w:rsidP="00B537E2">
      <w:pPr>
        <w:autoSpaceDE w:val="0"/>
        <w:autoSpaceDN w:val="0"/>
        <w:adjustRightInd w:val="0"/>
        <w:spacing w:after="0" w:line="240" w:lineRule="auto"/>
        <w:ind w:right="69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A95414" w:rsidRPr="00A95414">
        <w:rPr>
          <w:rFonts w:ascii="Times New Roman" w:hAnsi="Times New Roman" w:cs="Times New Roman"/>
          <w:sz w:val="28"/>
          <w:szCs w:val="28"/>
        </w:rPr>
        <w:t xml:space="preserve">признании утратившими силу отдельных </w:t>
      </w:r>
      <w:r w:rsidR="000F6CA9">
        <w:rPr>
          <w:rFonts w:ascii="Times New Roman" w:hAnsi="Times New Roman" w:cs="Times New Roman"/>
          <w:sz w:val="28"/>
          <w:szCs w:val="28"/>
        </w:rPr>
        <w:t>актов</w:t>
      </w:r>
      <w:r w:rsidR="00A95414" w:rsidRPr="00A95414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 w:rsidR="00A954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4FC1" w:rsidRDefault="00054FC1" w:rsidP="004270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54FC1" w:rsidRDefault="00054FC1" w:rsidP="004270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090B" w:rsidRDefault="0044090B" w:rsidP="0044090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44090B" w:rsidRDefault="0044090B" w:rsidP="0044090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642" w:rsidRDefault="00743642" w:rsidP="0044090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6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</w:t>
      </w:r>
      <w:r w:rsidR="00572E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43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силу:</w:t>
      </w:r>
    </w:p>
    <w:p w:rsidR="00743642" w:rsidRDefault="00743642" w:rsidP="0044090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64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 постановления Кабинета Министров Республики Татарстан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 w:rsidR="00572E9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.06.2012 №</w:t>
      </w:r>
      <w:r w:rsidR="00F83C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477 «</w:t>
      </w:r>
      <w:r w:rsidR="00CD19AD" w:rsidRPr="00CD19AD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создании государственного автономного учреждения социального обслуживания</w:t>
      </w:r>
      <w:r w:rsidR="00CD1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9AD" w:rsidRPr="00CD19AD">
        <w:rPr>
          <w:rFonts w:ascii="Times New Roman" w:eastAsia="Times New Roman" w:hAnsi="Times New Roman" w:cs="Times New Roman"/>
          <w:sz w:val="28"/>
          <w:szCs w:val="28"/>
          <w:lang w:eastAsia="ru-RU"/>
        </w:rPr>
        <w:t>«Федоровский специальный дом-интернат для престарелых и инвалидов» Министерства труда, занятости и социальной защиты Республики Татарстан»</w:t>
      </w:r>
      <w:r w:rsidR="00CD19A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19AD" w:rsidRDefault="00CD19AD" w:rsidP="0044090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CD1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Кабинета Министров Республики Татарстан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27.11.2012 №</w:t>
      </w:r>
      <w:r w:rsidR="00F83C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1028 </w:t>
      </w:r>
      <w:r w:rsidRPr="00CD19AD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создании государственного автономн</w:t>
      </w:r>
      <w:bookmarkStart w:id="0" w:name="_GoBack"/>
      <w:bookmarkEnd w:id="0"/>
      <w:r w:rsidRPr="00CD19A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учреждения социального обслуживания</w:t>
      </w:r>
      <w:r w:rsidR="00B5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537E2" w:rsidRPr="00B5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Территориальный центр социальной помощи семье и детям </w:t>
      </w:r>
      <w:r w:rsidR="00B537E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537E2" w:rsidRPr="00B537E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Родник</w:t>
      </w:r>
      <w:r w:rsidR="00B537E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537E2" w:rsidRPr="00B5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Зеленодольском муниципальном районе</w:t>
      </w:r>
      <w:r w:rsidR="00B537E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B537E2" w:rsidRDefault="00B537E2" w:rsidP="0044090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7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Кабинета Министров Республики Татарстан от 27.11.2012 №</w:t>
      </w:r>
      <w:r w:rsidR="00F83C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537E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537E2">
        <w:rPr>
          <w:rFonts w:ascii="Times New Roman" w:eastAsia="Times New Roman" w:hAnsi="Times New Roman" w:cs="Times New Roman"/>
          <w:sz w:val="28"/>
          <w:szCs w:val="28"/>
          <w:lang w:eastAsia="ru-RU"/>
        </w:rPr>
        <w:t>8 «О создании государственного автономного учреждения социального обслуживания «Территориальный центр социальной помощи семье и детям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«Салават купере» </w:t>
      </w:r>
      <w:r w:rsidRPr="00B5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B537E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Чистопольском</w:t>
      </w:r>
      <w:proofErr w:type="spellEnd"/>
      <w:r w:rsidRPr="00B5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83C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83C6B" w:rsidRDefault="00F83C6B" w:rsidP="0044090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6</w:t>
      </w:r>
      <w:r w:rsidRPr="00F83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Кабинета Министров Республики Татарстан от</w:t>
      </w:r>
      <w:r w:rsidR="009D74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C1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25.12.2015 № 981 «О реорганизации </w:t>
      </w:r>
      <w:r w:rsidR="00DC16C0" w:rsidRPr="00DC16C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автономного учреждения социального обслуживания</w:t>
      </w:r>
      <w:r w:rsidR="00DC1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«Комплексный центр социального обслуживания населения «Балкыш» Министерства труда, занятости и социальной защиты Республики Татарстан в </w:t>
      </w:r>
      <w:proofErr w:type="spellStart"/>
      <w:r w:rsidR="00DC16C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Чистопольском</w:t>
      </w:r>
      <w:proofErr w:type="spellEnd"/>
      <w:r w:rsidR="00DC1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районе» в форме присоединения к нему </w:t>
      </w:r>
      <w:r w:rsidR="00DC16C0" w:rsidRPr="00DC16C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автономного учреждения социального обслуживания</w:t>
      </w:r>
      <w:r w:rsidR="00DC1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212A" w:rsidRPr="00AE2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«Территориальный центр социальной помощи семье и детям «Салават купере» в </w:t>
      </w:r>
      <w:proofErr w:type="spellStart"/>
      <w:r w:rsidR="00AE212A" w:rsidRPr="00AE212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Чистопольском</w:t>
      </w:r>
      <w:proofErr w:type="spellEnd"/>
      <w:r w:rsidR="00AE212A" w:rsidRPr="00AE2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районе»</w:t>
      </w:r>
      <w:r w:rsidR="00AE21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E212A" w:rsidRPr="0044090B" w:rsidRDefault="00AE212A" w:rsidP="0044090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2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6 постановления Кабинета Министров Республики Татарстан от</w:t>
      </w:r>
      <w:r w:rsidR="009D74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22.01.2016 № 34 </w:t>
      </w:r>
      <w:r w:rsidRPr="00AE212A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реорганизации государственного автономного учреждения социального обслуживания «Комплексный центр социального обслуживания населения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Рэхэт</w:t>
      </w:r>
      <w:proofErr w:type="spellEnd"/>
      <w:r w:rsidRPr="00AE2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Министерства труда, занятости и социальной защиты Республики </w:t>
      </w:r>
      <w:r w:rsidRPr="00AE21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Татарстан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Зеленодольском</w:t>
      </w:r>
      <w:r w:rsidRPr="00AE2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районе» в форме присоединения к нему государственного автономного учреждения социального обслуживания «Территориальный центр социальной помощи семье и детям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Родник</w:t>
      </w:r>
      <w:r w:rsidRPr="00AE2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Зеленодольском</w:t>
      </w:r>
      <w:r w:rsidRPr="00AE2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39E8" w:rsidRDefault="00630524" w:rsidP="00B53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Calibri"/>
        </w:rPr>
        <w:tab/>
      </w:r>
    </w:p>
    <w:p w:rsidR="001241D9" w:rsidRPr="0030198B" w:rsidRDefault="001241D9" w:rsidP="00301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198B" w:rsidRDefault="0030198B" w:rsidP="003019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198B" w:rsidRDefault="0030198B" w:rsidP="001241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D518E4" w:rsidRPr="006C5FBB" w:rsidRDefault="0030198B" w:rsidP="00F638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E35427">
        <w:rPr>
          <w:rFonts w:ascii="Times New Roman" w:hAnsi="Times New Roman" w:cs="Times New Roman"/>
          <w:sz w:val="28"/>
          <w:szCs w:val="28"/>
        </w:rPr>
        <w:tab/>
      </w:r>
      <w:r w:rsidR="00E35427">
        <w:rPr>
          <w:rFonts w:ascii="Times New Roman" w:hAnsi="Times New Roman" w:cs="Times New Roman"/>
          <w:sz w:val="28"/>
          <w:szCs w:val="28"/>
        </w:rPr>
        <w:tab/>
      </w:r>
      <w:r w:rsidR="00E35427">
        <w:rPr>
          <w:rFonts w:ascii="Times New Roman" w:hAnsi="Times New Roman" w:cs="Times New Roman"/>
          <w:sz w:val="28"/>
          <w:szCs w:val="28"/>
        </w:rPr>
        <w:tab/>
      </w:r>
      <w:r w:rsidR="00E35427">
        <w:rPr>
          <w:rFonts w:ascii="Times New Roman" w:hAnsi="Times New Roman" w:cs="Times New Roman"/>
          <w:sz w:val="28"/>
          <w:szCs w:val="28"/>
        </w:rPr>
        <w:tab/>
      </w:r>
      <w:r w:rsidR="00E35427">
        <w:rPr>
          <w:rFonts w:ascii="Times New Roman" w:hAnsi="Times New Roman" w:cs="Times New Roman"/>
          <w:sz w:val="28"/>
          <w:szCs w:val="28"/>
        </w:rPr>
        <w:tab/>
      </w:r>
      <w:r w:rsidR="00E35427">
        <w:rPr>
          <w:rFonts w:ascii="Times New Roman" w:hAnsi="Times New Roman" w:cs="Times New Roman"/>
          <w:sz w:val="28"/>
          <w:szCs w:val="28"/>
        </w:rPr>
        <w:tab/>
      </w:r>
      <w:r w:rsidR="00E35427">
        <w:rPr>
          <w:rFonts w:ascii="Times New Roman" w:hAnsi="Times New Roman" w:cs="Times New Roman"/>
          <w:sz w:val="28"/>
          <w:szCs w:val="28"/>
        </w:rPr>
        <w:tab/>
      </w:r>
      <w:r w:rsidR="00E35427">
        <w:rPr>
          <w:rFonts w:ascii="Times New Roman" w:hAnsi="Times New Roman" w:cs="Times New Roman"/>
          <w:sz w:val="28"/>
          <w:szCs w:val="28"/>
        </w:rPr>
        <w:tab/>
      </w:r>
      <w:r w:rsidR="00E35427">
        <w:rPr>
          <w:rFonts w:ascii="Times New Roman" w:hAnsi="Times New Roman" w:cs="Times New Roman"/>
          <w:sz w:val="28"/>
          <w:szCs w:val="28"/>
        </w:rPr>
        <w:tab/>
      </w:r>
      <w:r w:rsidR="00067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5427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D518E4" w:rsidRPr="006C5FBB" w:rsidSect="00491D3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718AA"/>
    <w:multiLevelType w:val="hybridMultilevel"/>
    <w:tmpl w:val="B9708568"/>
    <w:lvl w:ilvl="0" w:tplc="C102EF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3C02F91"/>
    <w:multiLevelType w:val="hybridMultilevel"/>
    <w:tmpl w:val="A57ADAB0"/>
    <w:lvl w:ilvl="0" w:tplc="49E09B3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A2494"/>
    <w:multiLevelType w:val="hybridMultilevel"/>
    <w:tmpl w:val="2012B81C"/>
    <w:lvl w:ilvl="0" w:tplc="5B8C84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C7"/>
    <w:rsid w:val="00054FC1"/>
    <w:rsid w:val="00067115"/>
    <w:rsid w:val="000E14B3"/>
    <w:rsid w:val="000E245E"/>
    <w:rsid w:val="000F5F68"/>
    <w:rsid w:val="000F6CA9"/>
    <w:rsid w:val="001241D9"/>
    <w:rsid w:val="00173767"/>
    <w:rsid w:val="001B2F3E"/>
    <w:rsid w:val="001C5E20"/>
    <w:rsid w:val="001E0FE2"/>
    <w:rsid w:val="00216F52"/>
    <w:rsid w:val="002C3973"/>
    <w:rsid w:val="002E258C"/>
    <w:rsid w:val="0030198B"/>
    <w:rsid w:val="003164FA"/>
    <w:rsid w:val="003B678A"/>
    <w:rsid w:val="004229CB"/>
    <w:rsid w:val="004270C7"/>
    <w:rsid w:val="0044090B"/>
    <w:rsid w:val="004E4B11"/>
    <w:rsid w:val="00572E91"/>
    <w:rsid w:val="0060725D"/>
    <w:rsid w:val="00630524"/>
    <w:rsid w:val="006839E8"/>
    <w:rsid w:val="006B690D"/>
    <w:rsid w:val="006C5FBB"/>
    <w:rsid w:val="00734F3C"/>
    <w:rsid w:val="00742852"/>
    <w:rsid w:val="00743642"/>
    <w:rsid w:val="008651E7"/>
    <w:rsid w:val="008F6E54"/>
    <w:rsid w:val="00965596"/>
    <w:rsid w:val="00991679"/>
    <w:rsid w:val="009D740A"/>
    <w:rsid w:val="00A95414"/>
    <w:rsid w:val="00AE09BD"/>
    <w:rsid w:val="00AE212A"/>
    <w:rsid w:val="00AF4EA1"/>
    <w:rsid w:val="00B2277C"/>
    <w:rsid w:val="00B537E2"/>
    <w:rsid w:val="00BB4848"/>
    <w:rsid w:val="00C242E6"/>
    <w:rsid w:val="00CD19AD"/>
    <w:rsid w:val="00D518E4"/>
    <w:rsid w:val="00DC16C0"/>
    <w:rsid w:val="00E06F58"/>
    <w:rsid w:val="00E35427"/>
    <w:rsid w:val="00F00DDE"/>
    <w:rsid w:val="00F431C3"/>
    <w:rsid w:val="00F5462E"/>
    <w:rsid w:val="00F638CD"/>
    <w:rsid w:val="00F83C6B"/>
    <w:rsid w:val="00F9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6F53B"/>
  <w15:chartTrackingRefBased/>
  <w15:docId w15:val="{1D656198-29D3-441D-A9A3-ACFE2BC7B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F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5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5E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</dc:creator>
  <cp:keywords/>
  <dc:description/>
  <cp:lastModifiedBy>Ахмадуллина Лейсан Габдрашитовна</cp:lastModifiedBy>
  <cp:revision>14</cp:revision>
  <cp:lastPrinted>2023-02-15T13:18:00Z</cp:lastPrinted>
  <dcterms:created xsi:type="dcterms:W3CDTF">2023-01-27T08:05:00Z</dcterms:created>
  <dcterms:modified xsi:type="dcterms:W3CDTF">2023-02-20T06:35:00Z</dcterms:modified>
</cp:coreProperties>
</file>