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17" w:rsidRDefault="00696817" w:rsidP="00C15CBD">
      <w:pPr>
        <w:shd w:val="clear" w:color="auto" w:fill="FFFFFF"/>
        <w:tabs>
          <w:tab w:val="left" w:pos="4095"/>
        </w:tabs>
        <w:ind w:left="6521" w:right="-1"/>
        <w:rPr>
          <w:spacing w:val="-2"/>
          <w:sz w:val="28"/>
          <w:szCs w:val="28"/>
        </w:rPr>
      </w:pPr>
    </w:p>
    <w:p w:rsidR="00696817" w:rsidRDefault="00696817" w:rsidP="00C15CBD">
      <w:pPr>
        <w:shd w:val="clear" w:color="auto" w:fill="FFFFFF"/>
        <w:tabs>
          <w:tab w:val="left" w:pos="4095"/>
        </w:tabs>
        <w:ind w:left="6521" w:right="-1"/>
        <w:rPr>
          <w:spacing w:val="-2"/>
          <w:sz w:val="28"/>
          <w:szCs w:val="28"/>
        </w:rPr>
      </w:pPr>
    </w:p>
    <w:p w:rsidR="00007E61" w:rsidRDefault="00007E61" w:rsidP="00C15CBD">
      <w:pPr>
        <w:shd w:val="clear" w:color="auto" w:fill="FFFFFF"/>
        <w:tabs>
          <w:tab w:val="left" w:pos="4095"/>
        </w:tabs>
        <w:ind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Проект</w:t>
      </w:r>
      <w:r w:rsidR="00797B01">
        <w:rPr>
          <w:spacing w:val="-2"/>
          <w:sz w:val="28"/>
          <w:szCs w:val="28"/>
        </w:rPr>
        <w:t xml:space="preserve"> постановления </w:t>
      </w:r>
    </w:p>
    <w:p w:rsidR="00797B01" w:rsidRDefault="00797B01" w:rsidP="00C15CBD">
      <w:pPr>
        <w:shd w:val="clear" w:color="auto" w:fill="FFFFFF"/>
        <w:tabs>
          <w:tab w:val="left" w:pos="4095"/>
        </w:tabs>
        <w:ind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</w:t>
      </w:r>
    </w:p>
    <w:p w:rsidR="00007E61" w:rsidRDefault="00007E61" w:rsidP="00C15CBD">
      <w:pPr>
        <w:shd w:val="clear" w:color="auto" w:fill="FFFFFF"/>
        <w:ind w:left="6521" w:right="-1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постановление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Исполнительного комитета от </w:t>
      </w:r>
      <w:r w:rsidR="009816C1">
        <w:rPr>
          <w:spacing w:val="-2"/>
          <w:sz w:val="28"/>
          <w:szCs w:val="28"/>
        </w:rPr>
        <w:t>22.09.2022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№ </w:t>
      </w:r>
      <w:r w:rsidR="00D706DA">
        <w:rPr>
          <w:spacing w:val="-2"/>
          <w:sz w:val="28"/>
          <w:szCs w:val="28"/>
        </w:rPr>
        <w:t>4954</w:t>
      </w:r>
      <w:r>
        <w:rPr>
          <w:spacing w:val="-2"/>
          <w:sz w:val="28"/>
          <w:szCs w:val="28"/>
        </w:rPr>
        <w:t xml:space="preserve"> «Об утверждении муниципальной программы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 w:rsidR="00007E61" w:rsidRDefault="00404A4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 также минимизация и (или) ликвидация</w:t>
      </w:r>
      <w:r w:rsidR="00007E61">
        <w:rPr>
          <w:spacing w:val="-2"/>
          <w:sz w:val="28"/>
          <w:szCs w:val="28"/>
        </w:rPr>
        <w:t xml:space="preserve">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</w:t>
      </w:r>
      <w:r w:rsidR="009816C1">
        <w:rPr>
          <w:spacing w:val="-2"/>
          <w:sz w:val="28"/>
          <w:szCs w:val="28"/>
        </w:rPr>
        <w:t>23</w:t>
      </w:r>
      <w:r>
        <w:rPr>
          <w:spacing w:val="-2"/>
          <w:sz w:val="28"/>
          <w:szCs w:val="28"/>
        </w:rPr>
        <w:t>-202</w:t>
      </w:r>
      <w:r w:rsidR="009816C1">
        <w:rPr>
          <w:spacing w:val="-2"/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годы</w:t>
      </w:r>
      <w:r w:rsidR="004737B6">
        <w:rPr>
          <w:spacing w:val="-2"/>
          <w:sz w:val="28"/>
          <w:szCs w:val="28"/>
        </w:rPr>
        <w:t>»</w:t>
      </w:r>
    </w:p>
    <w:p w:rsidR="00007E61" w:rsidRDefault="00007E61" w:rsidP="00007E61">
      <w:pPr>
        <w:shd w:val="clear" w:color="auto" w:fill="FFFFFF"/>
        <w:ind w:left="10" w:right="-1"/>
        <w:jc w:val="both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статьёй 41 Устава города, </w:t>
      </w:r>
      <w:r w:rsidR="009C4839">
        <w:rPr>
          <w:sz w:val="28"/>
          <w:szCs w:val="28"/>
        </w:rPr>
        <w:t xml:space="preserve">пунктом 5.24 Положения о системе муниципальных правовых актов, утвержденного решением Городского Совета от </w:t>
      </w:r>
      <w:r w:rsidR="00A21B93">
        <w:rPr>
          <w:sz w:val="28"/>
          <w:szCs w:val="28"/>
        </w:rPr>
        <w:t>21.02.2007 №</w:t>
      </w:r>
      <w:r w:rsidR="001A6608">
        <w:rPr>
          <w:sz w:val="28"/>
          <w:szCs w:val="28"/>
        </w:rPr>
        <w:t xml:space="preserve"> 19/</w:t>
      </w:r>
      <w:r w:rsidR="009C4839">
        <w:rPr>
          <w:sz w:val="28"/>
          <w:szCs w:val="28"/>
        </w:rPr>
        <w:t xml:space="preserve">8, </w:t>
      </w:r>
      <w:r>
        <w:rPr>
          <w:sz w:val="28"/>
          <w:szCs w:val="28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007E61" w:rsidRDefault="00007E61" w:rsidP="00007E61">
      <w:pPr>
        <w:shd w:val="clear" w:color="auto" w:fill="FFFFFF"/>
        <w:ind w:left="10" w:right="-1"/>
        <w:jc w:val="center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>
        <w:rPr>
          <w:spacing w:val="-2"/>
          <w:sz w:val="28"/>
          <w:szCs w:val="28"/>
        </w:rPr>
        <w:t xml:space="preserve">Исполнительного комитета от </w:t>
      </w:r>
      <w:r w:rsidR="00374BF0">
        <w:rPr>
          <w:spacing w:val="-2"/>
          <w:sz w:val="28"/>
          <w:szCs w:val="28"/>
        </w:rPr>
        <w:t>22.09</w:t>
      </w:r>
      <w:r w:rsidR="009816C1">
        <w:rPr>
          <w:spacing w:val="-2"/>
          <w:sz w:val="28"/>
          <w:szCs w:val="28"/>
        </w:rPr>
        <w:t>.2022</w:t>
      </w:r>
      <w:r>
        <w:rPr>
          <w:spacing w:val="-2"/>
          <w:sz w:val="28"/>
          <w:szCs w:val="28"/>
        </w:rPr>
        <w:t xml:space="preserve"> № </w:t>
      </w:r>
      <w:r w:rsidR="00306576">
        <w:rPr>
          <w:spacing w:val="-2"/>
          <w:sz w:val="28"/>
          <w:szCs w:val="28"/>
        </w:rPr>
        <w:t>4954</w:t>
      </w:r>
      <w:r>
        <w:rPr>
          <w:spacing w:val="-2"/>
          <w:sz w:val="28"/>
          <w:szCs w:val="28"/>
        </w:rPr>
        <w:t xml:space="preserve"> «Об утверждении муниципальной программы «Профилактика терроризма и </w:t>
      </w:r>
      <w:r w:rsidR="00404A41">
        <w:rPr>
          <w:spacing w:val="-2"/>
          <w:sz w:val="28"/>
          <w:szCs w:val="28"/>
        </w:rPr>
        <w:t>экстремизма, а также минимизация и (или) ликвидация</w:t>
      </w:r>
      <w:r>
        <w:rPr>
          <w:spacing w:val="-2"/>
          <w:sz w:val="28"/>
          <w:szCs w:val="28"/>
        </w:rPr>
        <w:t xml:space="preserve"> последствий проявлений терроризма и экстремизма на территории муниципального образования город Набережные Челны на 202</w:t>
      </w:r>
      <w:r w:rsidR="009816C1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-202</w:t>
      </w:r>
      <w:r w:rsidR="009816C1">
        <w:rPr>
          <w:spacing w:val="-2"/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86511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197458" w:rsidRPr="00D706DA" w:rsidRDefault="00197458" w:rsidP="00197458">
      <w:pPr>
        <w:shd w:val="clear" w:color="auto" w:fill="FFFFFF"/>
        <w:ind w:right="0" w:firstLine="709"/>
        <w:jc w:val="both"/>
        <w:rPr>
          <w:sz w:val="28"/>
          <w:szCs w:val="28"/>
        </w:rPr>
      </w:pPr>
      <w:r w:rsidRPr="00D706DA">
        <w:rPr>
          <w:sz w:val="28"/>
          <w:szCs w:val="28"/>
        </w:rPr>
        <w:t>1) пункт 2 изложить в следующей редакции:</w:t>
      </w:r>
    </w:p>
    <w:p w:rsidR="009816C1" w:rsidRPr="00D706DA" w:rsidRDefault="00306576" w:rsidP="00197458">
      <w:pPr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816C1" w:rsidRPr="00D706DA">
        <w:rPr>
          <w:sz w:val="28"/>
          <w:szCs w:val="28"/>
        </w:rPr>
        <w:t>2. Управлению финансов Исполнительного комитета обеспечить финансирование программы, указанной в пункте 1 настоящего постановления, за счет средств, предусмотренных в бюджете муниципального образования город Набережные Челны по разделам (подразделам) 01.13 «Другие общегосударственные вопросы», 07.01 «Дошкольное образование», 07.02 «Общее образование»,</w:t>
      </w:r>
      <w:r w:rsidR="00757435">
        <w:rPr>
          <w:sz w:val="28"/>
          <w:szCs w:val="28"/>
        </w:rPr>
        <w:t xml:space="preserve"> 0703 «Дополнительное образование детей»,</w:t>
      </w:r>
      <w:r w:rsidR="009816C1" w:rsidRPr="00D706DA">
        <w:rPr>
          <w:sz w:val="28"/>
          <w:szCs w:val="28"/>
        </w:rPr>
        <w:t xml:space="preserve"> 07.07 «Молодежная политика и оздоровление детей», </w:t>
      </w:r>
      <w:r w:rsidR="00757435">
        <w:rPr>
          <w:sz w:val="28"/>
          <w:szCs w:val="28"/>
        </w:rPr>
        <w:t xml:space="preserve">0801 «Культура», 1101 «Физическая культура»,     </w:t>
      </w:r>
      <w:r w:rsidR="009816C1" w:rsidRPr="00D706DA">
        <w:rPr>
          <w:sz w:val="28"/>
          <w:szCs w:val="28"/>
        </w:rPr>
        <w:t xml:space="preserve">в 2023 году – </w:t>
      </w:r>
      <w:r>
        <w:rPr>
          <w:sz w:val="28"/>
          <w:szCs w:val="28"/>
        </w:rPr>
        <w:t>179 606,78</w:t>
      </w:r>
      <w:r w:rsidR="009816C1" w:rsidRPr="00D706DA">
        <w:rPr>
          <w:rFonts w:eastAsia="Calibri"/>
          <w:sz w:val="28"/>
          <w:szCs w:val="28"/>
          <w:lang w:eastAsia="en-US"/>
        </w:rPr>
        <w:t xml:space="preserve"> </w:t>
      </w:r>
      <w:r w:rsidR="009816C1" w:rsidRPr="00D706DA">
        <w:rPr>
          <w:sz w:val="28"/>
          <w:szCs w:val="28"/>
        </w:rPr>
        <w:t xml:space="preserve">тыс. рублей, 2024 году – </w:t>
      </w:r>
      <w:r w:rsidR="009816C1" w:rsidRPr="00D706DA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179 606,78</w:t>
      </w:r>
      <w:r w:rsidRPr="00D706DA">
        <w:rPr>
          <w:rFonts w:eastAsia="Calibri"/>
          <w:sz w:val="28"/>
          <w:szCs w:val="28"/>
          <w:lang w:eastAsia="en-US"/>
        </w:rPr>
        <w:t xml:space="preserve"> </w:t>
      </w:r>
      <w:r w:rsidR="009816C1" w:rsidRPr="00D706DA">
        <w:rPr>
          <w:rFonts w:eastAsia="Calibri"/>
          <w:sz w:val="28"/>
          <w:szCs w:val="28"/>
          <w:lang w:eastAsia="en-US"/>
        </w:rPr>
        <w:t xml:space="preserve"> </w:t>
      </w:r>
      <w:r w:rsidR="009816C1" w:rsidRPr="00D706DA">
        <w:rPr>
          <w:sz w:val="28"/>
          <w:szCs w:val="28"/>
        </w:rPr>
        <w:t>тыс. рублей, 2025 году –</w:t>
      </w:r>
      <w:r>
        <w:rPr>
          <w:sz w:val="28"/>
          <w:szCs w:val="28"/>
        </w:rPr>
        <w:t>179 606,78</w:t>
      </w:r>
      <w:r w:rsidRPr="00D706DA">
        <w:rPr>
          <w:rFonts w:eastAsia="Calibri"/>
          <w:sz w:val="28"/>
          <w:szCs w:val="28"/>
          <w:lang w:eastAsia="en-US"/>
        </w:rPr>
        <w:t xml:space="preserve"> </w:t>
      </w:r>
      <w:r w:rsidR="009816C1" w:rsidRPr="00D706DA">
        <w:rPr>
          <w:rFonts w:eastAsia="Calibri"/>
          <w:sz w:val="28"/>
          <w:szCs w:val="28"/>
          <w:lang w:eastAsia="en-US"/>
        </w:rPr>
        <w:t xml:space="preserve"> </w:t>
      </w:r>
      <w:r w:rsidR="009816C1" w:rsidRPr="00D706DA">
        <w:rPr>
          <w:sz w:val="28"/>
          <w:szCs w:val="28"/>
        </w:rPr>
        <w:t xml:space="preserve"> </w:t>
      </w:r>
      <w:r w:rsidR="009816C1" w:rsidRPr="00D706DA">
        <w:rPr>
          <w:rFonts w:eastAsia="Calibri"/>
          <w:sz w:val="28"/>
          <w:szCs w:val="28"/>
          <w:lang w:eastAsia="en-US"/>
        </w:rPr>
        <w:t xml:space="preserve"> </w:t>
      </w:r>
      <w:r w:rsidR="009816C1" w:rsidRPr="00D706DA">
        <w:rPr>
          <w:sz w:val="28"/>
          <w:szCs w:val="28"/>
        </w:rPr>
        <w:t>тыс. рублей.</w:t>
      </w:r>
      <w:r w:rsidR="00374BF0">
        <w:rPr>
          <w:sz w:val="28"/>
          <w:szCs w:val="28"/>
        </w:rPr>
        <w:t>»;</w:t>
      </w:r>
    </w:p>
    <w:p w:rsidR="00007E61" w:rsidRPr="00D706DA" w:rsidRDefault="00701842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D706DA">
        <w:rPr>
          <w:sz w:val="28"/>
          <w:szCs w:val="28"/>
        </w:rPr>
        <w:t xml:space="preserve"> </w:t>
      </w:r>
      <w:r w:rsidR="00007E61" w:rsidRPr="00D706DA">
        <w:rPr>
          <w:spacing w:val="-2"/>
          <w:sz w:val="28"/>
          <w:szCs w:val="28"/>
        </w:rPr>
        <w:t xml:space="preserve">2) в муниципальной программе «Профилактика терроризма и </w:t>
      </w:r>
      <w:r w:rsidR="00404A41" w:rsidRPr="00D706DA">
        <w:rPr>
          <w:spacing w:val="-2"/>
          <w:sz w:val="28"/>
          <w:szCs w:val="28"/>
        </w:rPr>
        <w:t>экстремизма, а также минимизация и (или) ликвидация</w:t>
      </w:r>
      <w:r w:rsidR="00007E61" w:rsidRPr="00D706DA">
        <w:rPr>
          <w:spacing w:val="-2"/>
          <w:sz w:val="28"/>
          <w:szCs w:val="28"/>
        </w:rPr>
        <w:t xml:space="preserve"> последствий проявлений терроризма и экстремизма на территории муниципального образования город Набережные Челны на 202</w:t>
      </w:r>
      <w:r w:rsidR="009816C1" w:rsidRPr="00D706DA">
        <w:rPr>
          <w:spacing w:val="-2"/>
          <w:sz w:val="28"/>
          <w:szCs w:val="28"/>
        </w:rPr>
        <w:t>3</w:t>
      </w:r>
      <w:r w:rsidR="00007E61" w:rsidRPr="00D706DA">
        <w:rPr>
          <w:spacing w:val="-2"/>
          <w:sz w:val="28"/>
          <w:szCs w:val="28"/>
        </w:rPr>
        <w:t>-202</w:t>
      </w:r>
      <w:r w:rsidR="009816C1" w:rsidRPr="00D706DA">
        <w:rPr>
          <w:spacing w:val="-2"/>
          <w:sz w:val="28"/>
          <w:szCs w:val="28"/>
        </w:rPr>
        <w:t>5</w:t>
      </w:r>
      <w:r w:rsidR="00007E61" w:rsidRPr="00D706DA">
        <w:rPr>
          <w:spacing w:val="-2"/>
          <w:sz w:val="28"/>
          <w:szCs w:val="28"/>
        </w:rPr>
        <w:t xml:space="preserve"> годы</w:t>
      </w:r>
      <w:r w:rsidR="00007E61" w:rsidRPr="00D706DA">
        <w:rPr>
          <w:sz w:val="28"/>
          <w:szCs w:val="28"/>
        </w:rPr>
        <w:t>»:</w:t>
      </w:r>
    </w:p>
    <w:p w:rsidR="008C2B40" w:rsidRDefault="00197458" w:rsidP="008C2B40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D706DA">
        <w:rPr>
          <w:sz w:val="28"/>
          <w:szCs w:val="28"/>
        </w:rPr>
        <w:t xml:space="preserve">- </w:t>
      </w:r>
      <w:r w:rsidR="00374BF0">
        <w:rPr>
          <w:sz w:val="28"/>
          <w:szCs w:val="28"/>
        </w:rPr>
        <w:t xml:space="preserve"> главу </w:t>
      </w:r>
      <w:r w:rsidR="00374BF0" w:rsidRPr="00D706DA">
        <w:rPr>
          <w:sz w:val="28"/>
          <w:szCs w:val="28"/>
        </w:rPr>
        <w:t>1 изложить</w:t>
      </w:r>
      <w:r w:rsidR="008C2B40" w:rsidRPr="00D706DA">
        <w:rPr>
          <w:sz w:val="28"/>
          <w:szCs w:val="28"/>
        </w:rPr>
        <w:t xml:space="preserve"> в следующей редакции:</w:t>
      </w:r>
    </w:p>
    <w:p w:rsidR="00374BF0" w:rsidRDefault="00374BF0" w:rsidP="008C2B40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3934A2" w:rsidRDefault="003934A2" w:rsidP="008C2B40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374BF0" w:rsidRDefault="00374BF0" w:rsidP="00374BF0">
      <w:pPr>
        <w:shd w:val="clear" w:color="auto" w:fill="FFFFFF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1. Паспорт муниципальной программы </w:t>
      </w:r>
      <w:r>
        <w:rPr>
          <w:spacing w:val="-2"/>
          <w:sz w:val="28"/>
          <w:szCs w:val="28"/>
        </w:rPr>
        <w:t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2023-2025 годы</w:t>
      </w:r>
      <w:r>
        <w:rPr>
          <w:sz w:val="28"/>
          <w:szCs w:val="28"/>
        </w:rPr>
        <w:t>»</w:t>
      </w:r>
    </w:p>
    <w:p w:rsidR="00374BF0" w:rsidRDefault="00374BF0" w:rsidP="00374BF0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tbl>
      <w:tblPr>
        <w:tblStyle w:val="a5"/>
        <w:tblW w:w="1062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417"/>
        <w:gridCol w:w="1510"/>
        <w:gridCol w:w="1652"/>
        <w:gridCol w:w="2367"/>
      </w:tblGrid>
      <w:tr w:rsidR="00374BF0" w:rsidTr="000D30B3">
        <w:tc>
          <w:tcPr>
            <w:tcW w:w="1980" w:type="dxa"/>
          </w:tcPr>
          <w:p w:rsidR="00374BF0" w:rsidRPr="00C7410E" w:rsidRDefault="00374BF0" w:rsidP="00374BF0">
            <w:pPr>
              <w:ind w:right="-1"/>
              <w:jc w:val="center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8647" w:type="dxa"/>
            <w:gridSpan w:val="5"/>
          </w:tcPr>
          <w:p w:rsidR="00374BF0" w:rsidRPr="00C7410E" w:rsidRDefault="00374BF0" w:rsidP="0028195B">
            <w:pPr>
              <w:ind w:right="-1"/>
              <w:jc w:val="both"/>
              <w:rPr>
                <w:sz w:val="26"/>
                <w:szCs w:val="26"/>
              </w:rPr>
            </w:pPr>
            <w:r w:rsidRPr="00C7410E">
              <w:rPr>
                <w:spacing w:val="-2"/>
                <w:sz w:val="26"/>
                <w:szCs w:val="26"/>
              </w:rPr>
              <w:t>Муниципальная программа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</w:t>
            </w:r>
            <w:r w:rsidR="0028195B" w:rsidRPr="00C7410E">
              <w:rPr>
                <w:spacing w:val="-2"/>
                <w:sz w:val="26"/>
                <w:szCs w:val="26"/>
              </w:rPr>
              <w:t>3</w:t>
            </w:r>
            <w:r w:rsidRPr="00C7410E">
              <w:rPr>
                <w:spacing w:val="-2"/>
                <w:sz w:val="26"/>
                <w:szCs w:val="26"/>
              </w:rPr>
              <w:t>-202</w:t>
            </w:r>
            <w:r w:rsidR="0028195B" w:rsidRPr="00C7410E">
              <w:rPr>
                <w:spacing w:val="-2"/>
                <w:sz w:val="26"/>
                <w:szCs w:val="26"/>
              </w:rPr>
              <w:t>5</w:t>
            </w:r>
            <w:r w:rsidRPr="00C7410E">
              <w:rPr>
                <w:spacing w:val="-2"/>
                <w:sz w:val="26"/>
                <w:szCs w:val="26"/>
              </w:rPr>
              <w:t xml:space="preserve"> годы</w:t>
            </w:r>
            <w:r w:rsidRPr="00C7410E">
              <w:rPr>
                <w:sz w:val="26"/>
                <w:szCs w:val="26"/>
              </w:rPr>
              <w:t>»</w:t>
            </w:r>
          </w:p>
        </w:tc>
      </w:tr>
      <w:tr w:rsidR="00374BF0" w:rsidTr="000D30B3">
        <w:tc>
          <w:tcPr>
            <w:tcW w:w="1980" w:type="dxa"/>
          </w:tcPr>
          <w:p w:rsidR="00374BF0" w:rsidRPr="00C7410E" w:rsidRDefault="00374BF0" w:rsidP="00374BF0">
            <w:pPr>
              <w:ind w:right="-1"/>
              <w:jc w:val="center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8647" w:type="dxa"/>
            <w:gridSpan w:val="5"/>
          </w:tcPr>
          <w:p w:rsidR="00374BF0" w:rsidRPr="00C7410E" w:rsidRDefault="00374BF0" w:rsidP="0028195B">
            <w:pPr>
              <w:ind w:right="-1"/>
              <w:jc w:val="both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Федеральный закон от 25.07.2002 № 114-ФЗ «О противодействии экстремисткой деятельности», Федеральный закон от 06.10.2003 № 131-</w:t>
            </w:r>
            <w:r w:rsidR="0028195B" w:rsidRPr="00C7410E">
              <w:rPr>
                <w:sz w:val="26"/>
                <w:szCs w:val="26"/>
              </w:rPr>
              <w:t xml:space="preserve"> </w:t>
            </w:r>
            <w:r w:rsidRPr="00C7410E">
              <w:rPr>
                <w:sz w:val="26"/>
                <w:szCs w:val="26"/>
              </w:rPr>
              <w:t>ФЗ «Об общих принципах организации местного самоуправления в Российской Федерации», Федеральный закон от 06.03.2006 № 35</w:t>
            </w:r>
            <w:r w:rsidR="0028195B" w:rsidRPr="00C7410E">
              <w:rPr>
                <w:sz w:val="26"/>
                <w:szCs w:val="26"/>
              </w:rPr>
              <w:t xml:space="preserve"> </w:t>
            </w:r>
            <w:r w:rsidRPr="00C7410E">
              <w:rPr>
                <w:sz w:val="26"/>
                <w:szCs w:val="26"/>
              </w:rPr>
              <w:t>-</w:t>
            </w:r>
            <w:r w:rsidR="0028195B" w:rsidRPr="00C7410E">
              <w:rPr>
                <w:sz w:val="26"/>
                <w:szCs w:val="26"/>
              </w:rPr>
              <w:t xml:space="preserve"> </w:t>
            </w:r>
            <w:r w:rsidRPr="00C7410E">
              <w:rPr>
                <w:sz w:val="26"/>
                <w:szCs w:val="26"/>
              </w:rPr>
              <w:t xml:space="preserve">ФЗ «О противодействии терроризму», Указ Президента Российской Федерации от 15.02.2006 № 116 «О мерах по противодействию терроризму», Устав муниципального образования города Набережные Челны </w:t>
            </w:r>
          </w:p>
        </w:tc>
      </w:tr>
      <w:tr w:rsidR="00374BF0" w:rsidTr="000D30B3">
        <w:tc>
          <w:tcPr>
            <w:tcW w:w="1980" w:type="dxa"/>
          </w:tcPr>
          <w:p w:rsidR="00374BF0" w:rsidRPr="00C7410E" w:rsidRDefault="00374BF0" w:rsidP="00374BF0">
            <w:pPr>
              <w:ind w:right="-1"/>
              <w:jc w:val="center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8647" w:type="dxa"/>
            <w:gridSpan w:val="5"/>
          </w:tcPr>
          <w:p w:rsidR="00374BF0" w:rsidRPr="00C7410E" w:rsidRDefault="0028195B" w:rsidP="0028195B">
            <w:pPr>
              <w:ind w:right="-1"/>
              <w:jc w:val="both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Сектор гражданской обороны и защиты населения Испол</w:t>
            </w:r>
            <w:r w:rsidR="00374BF0" w:rsidRPr="00C7410E">
              <w:rPr>
                <w:sz w:val="26"/>
                <w:szCs w:val="26"/>
              </w:rPr>
              <w:t>нительного комитета</w:t>
            </w:r>
          </w:p>
        </w:tc>
      </w:tr>
      <w:tr w:rsidR="00374BF0" w:rsidTr="000D30B3">
        <w:tc>
          <w:tcPr>
            <w:tcW w:w="1980" w:type="dxa"/>
          </w:tcPr>
          <w:p w:rsidR="00374BF0" w:rsidRPr="00C7410E" w:rsidRDefault="00374BF0" w:rsidP="00374BF0">
            <w:pPr>
              <w:ind w:right="-1"/>
              <w:jc w:val="center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Исполнители программы</w:t>
            </w:r>
          </w:p>
        </w:tc>
        <w:tc>
          <w:tcPr>
            <w:tcW w:w="8647" w:type="dxa"/>
            <w:gridSpan w:val="5"/>
          </w:tcPr>
          <w:p w:rsidR="00374BF0" w:rsidRPr="00C7410E" w:rsidRDefault="0028195B" w:rsidP="0028195B">
            <w:pPr>
              <w:ind w:right="-1"/>
              <w:jc w:val="both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 xml:space="preserve">Сектор гражданской обороны и защиты </w:t>
            </w:r>
            <w:r w:rsidR="00374BF0" w:rsidRPr="00C7410E">
              <w:rPr>
                <w:sz w:val="26"/>
                <w:szCs w:val="26"/>
              </w:rPr>
              <w:t>населения Исполнительного комитета, управление образования Исполнительного комитета, управление по делам молодёжи Исполнительного комитета, управление культуры Исполнительного комитета, управление информационной политики и по связям с общественностью Исполнительного комитета, администрации районов Исполнительного комитета</w:t>
            </w:r>
          </w:p>
        </w:tc>
      </w:tr>
      <w:tr w:rsidR="00374BF0" w:rsidTr="000D30B3">
        <w:tc>
          <w:tcPr>
            <w:tcW w:w="1980" w:type="dxa"/>
          </w:tcPr>
          <w:p w:rsidR="00374BF0" w:rsidRPr="00C7410E" w:rsidRDefault="00374BF0" w:rsidP="00374BF0">
            <w:pPr>
              <w:ind w:right="-1"/>
              <w:jc w:val="center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8647" w:type="dxa"/>
            <w:gridSpan w:val="5"/>
          </w:tcPr>
          <w:p w:rsidR="00374BF0" w:rsidRPr="00C7410E" w:rsidRDefault="00374BF0" w:rsidP="00374BF0">
            <w:pPr>
              <w:ind w:right="-1"/>
              <w:jc w:val="both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городе Набережные Челны</w:t>
            </w:r>
          </w:p>
        </w:tc>
      </w:tr>
      <w:tr w:rsidR="00374BF0" w:rsidTr="000D30B3">
        <w:tc>
          <w:tcPr>
            <w:tcW w:w="1980" w:type="dxa"/>
          </w:tcPr>
          <w:p w:rsidR="00374BF0" w:rsidRPr="00C7410E" w:rsidRDefault="00374BF0" w:rsidP="00374BF0">
            <w:pPr>
              <w:ind w:right="-1"/>
              <w:jc w:val="center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8647" w:type="dxa"/>
            <w:gridSpan w:val="5"/>
          </w:tcPr>
          <w:p w:rsidR="00374BF0" w:rsidRPr="00C7410E" w:rsidRDefault="00374BF0" w:rsidP="00374BF0">
            <w:pPr>
              <w:shd w:val="clear" w:color="auto" w:fill="FFFFFF"/>
              <w:ind w:right="0"/>
              <w:jc w:val="both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1. Обеспечение условий для профилактической работы с лицами, подверженными воздействию идеологии, а также попавшим под её влияние.</w:t>
            </w:r>
          </w:p>
          <w:p w:rsidR="00374BF0" w:rsidRPr="00C7410E" w:rsidRDefault="00374BF0" w:rsidP="00374BF0">
            <w:pPr>
              <w:shd w:val="clear" w:color="auto" w:fill="FFFFFF"/>
              <w:ind w:right="0"/>
              <w:jc w:val="both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2. Формирование у населения города Набережные Челны антитеррористического сознания.</w:t>
            </w:r>
          </w:p>
          <w:p w:rsidR="00374BF0" w:rsidRPr="00C7410E" w:rsidRDefault="00374BF0" w:rsidP="00374BF0">
            <w:pPr>
              <w:ind w:right="-1"/>
              <w:jc w:val="both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3. Проведение мероприятий по повышению антитеррористической защищённости образовательных организаций и мест массового пребывания людей</w:t>
            </w:r>
          </w:p>
        </w:tc>
      </w:tr>
      <w:tr w:rsidR="00374BF0" w:rsidTr="000D30B3">
        <w:tc>
          <w:tcPr>
            <w:tcW w:w="1980" w:type="dxa"/>
          </w:tcPr>
          <w:p w:rsidR="00374BF0" w:rsidRPr="00C7410E" w:rsidRDefault="00374BF0" w:rsidP="00374BF0">
            <w:pPr>
              <w:ind w:right="-1"/>
              <w:jc w:val="center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8647" w:type="dxa"/>
            <w:gridSpan w:val="5"/>
          </w:tcPr>
          <w:p w:rsidR="00374BF0" w:rsidRPr="00C7410E" w:rsidRDefault="00374BF0" w:rsidP="0028195B">
            <w:pPr>
              <w:ind w:right="-1"/>
              <w:jc w:val="both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202</w:t>
            </w:r>
            <w:r w:rsidR="0028195B" w:rsidRPr="00C7410E">
              <w:rPr>
                <w:sz w:val="26"/>
                <w:szCs w:val="26"/>
              </w:rPr>
              <w:t>3</w:t>
            </w:r>
            <w:r w:rsidRPr="00C7410E">
              <w:rPr>
                <w:sz w:val="26"/>
                <w:szCs w:val="26"/>
              </w:rPr>
              <w:t>-202</w:t>
            </w:r>
            <w:r w:rsidR="0028195B" w:rsidRPr="00C7410E">
              <w:rPr>
                <w:sz w:val="26"/>
                <w:szCs w:val="26"/>
              </w:rPr>
              <w:t>5</w:t>
            </w:r>
            <w:r w:rsidRPr="00C7410E">
              <w:rPr>
                <w:sz w:val="26"/>
                <w:szCs w:val="26"/>
              </w:rPr>
              <w:t xml:space="preserve"> годы</w:t>
            </w:r>
          </w:p>
        </w:tc>
      </w:tr>
      <w:tr w:rsidR="000D30B3" w:rsidTr="000D30B3">
        <w:tc>
          <w:tcPr>
            <w:tcW w:w="1980" w:type="dxa"/>
            <w:vMerge w:val="restart"/>
          </w:tcPr>
          <w:p w:rsidR="000D30B3" w:rsidRDefault="000D30B3" w:rsidP="002C21D2">
            <w:pPr>
              <w:ind w:right="-1"/>
              <w:jc w:val="both"/>
              <w:rPr>
                <w:sz w:val="28"/>
                <w:szCs w:val="28"/>
              </w:rPr>
            </w:pPr>
            <w:r w:rsidRPr="00C7410E">
              <w:rPr>
                <w:sz w:val="26"/>
                <w:szCs w:val="26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1701" w:type="dxa"/>
            <w:vMerge w:val="restart"/>
          </w:tcPr>
          <w:p w:rsidR="000D30B3" w:rsidRDefault="000D30B3" w:rsidP="002C21D2">
            <w:pPr>
              <w:ind w:right="-1"/>
              <w:jc w:val="both"/>
              <w:rPr>
                <w:sz w:val="28"/>
                <w:szCs w:val="28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6946" w:type="dxa"/>
            <w:gridSpan w:val="4"/>
          </w:tcPr>
          <w:p w:rsidR="000D30B3" w:rsidRDefault="000D30B3" w:rsidP="000D30B3">
            <w:pPr>
              <w:ind w:right="-1"/>
              <w:jc w:val="center"/>
              <w:rPr>
                <w:sz w:val="28"/>
                <w:szCs w:val="28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Годы реализации программы</w:t>
            </w:r>
          </w:p>
        </w:tc>
      </w:tr>
      <w:tr w:rsidR="000D30B3" w:rsidTr="000D30B3">
        <w:tc>
          <w:tcPr>
            <w:tcW w:w="1980" w:type="dxa"/>
            <w:vMerge/>
          </w:tcPr>
          <w:p w:rsidR="000D30B3" w:rsidRDefault="000D30B3" w:rsidP="000D30B3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D30B3" w:rsidRDefault="000D30B3" w:rsidP="000D30B3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2023 год</w:t>
            </w:r>
          </w:p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тыс. рублей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2024 год тыс. рублей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2025 год тыс. рублей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Всего за период реализации тыс. рублей</w:t>
            </w:r>
          </w:p>
        </w:tc>
      </w:tr>
      <w:tr w:rsidR="000D30B3" w:rsidTr="000D30B3">
        <w:tc>
          <w:tcPr>
            <w:tcW w:w="1980" w:type="dxa"/>
            <w:vMerge/>
          </w:tcPr>
          <w:p w:rsidR="000D30B3" w:rsidRDefault="000D30B3" w:rsidP="000D30B3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sz w:val="26"/>
                <w:szCs w:val="26"/>
              </w:rPr>
              <w:t>179 606,78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sz w:val="26"/>
                <w:szCs w:val="26"/>
              </w:rPr>
              <w:t>179 606,78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sz w:val="26"/>
                <w:szCs w:val="26"/>
              </w:rPr>
              <w:t>179 606,78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538</w:t>
            </w:r>
            <w:r w:rsidR="0069681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410E">
              <w:rPr>
                <w:rFonts w:eastAsia="Calibri"/>
                <w:sz w:val="26"/>
                <w:szCs w:val="26"/>
                <w:lang w:eastAsia="en-US"/>
              </w:rPr>
              <w:t>820.34</w:t>
            </w:r>
          </w:p>
        </w:tc>
      </w:tr>
      <w:tr w:rsidR="000D30B3" w:rsidTr="000D30B3">
        <w:tc>
          <w:tcPr>
            <w:tcW w:w="1980" w:type="dxa"/>
            <w:vMerge/>
          </w:tcPr>
          <w:p w:rsidR="000D30B3" w:rsidRDefault="000D30B3" w:rsidP="000D30B3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0D30B3" w:rsidTr="000D30B3">
        <w:tc>
          <w:tcPr>
            <w:tcW w:w="1980" w:type="dxa"/>
            <w:vMerge/>
          </w:tcPr>
          <w:p w:rsidR="000D30B3" w:rsidRDefault="000D30B3" w:rsidP="000D30B3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Республиканский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0D30B3" w:rsidTr="000D30B3">
        <w:tc>
          <w:tcPr>
            <w:tcW w:w="1980" w:type="dxa"/>
            <w:vMerge/>
          </w:tcPr>
          <w:p w:rsidR="000D30B3" w:rsidRDefault="000D30B3" w:rsidP="000D30B3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0D30B3" w:rsidTr="000D30B3">
        <w:tc>
          <w:tcPr>
            <w:tcW w:w="1980" w:type="dxa"/>
            <w:vMerge/>
          </w:tcPr>
          <w:p w:rsidR="000D30B3" w:rsidRDefault="000D30B3" w:rsidP="000D30B3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sz w:val="26"/>
                <w:szCs w:val="26"/>
              </w:rPr>
              <w:t>179 606,78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sz w:val="26"/>
                <w:szCs w:val="26"/>
              </w:rPr>
              <w:t>179 606,78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sz w:val="26"/>
                <w:szCs w:val="26"/>
              </w:rPr>
              <w:t>179 606,78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B3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10E">
              <w:rPr>
                <w:rFonts w:eastAsia="Calibri"/>
                <w:sz w:val="26"/>
                <w:szCs w:val="26"/>
                <w:lang w:eastAsia="en-US"/>
              </w:rPr>
              <w:t>538</w:t>
            </w:r>
            <w:r w:rsidR="0069681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410E">
              <w:rPr>
                <w:rFonts w:eastAsia="Calibri"/>
                <w:sz w:val="26"/>
                <w:szCs w:val="26"/>
                <w:lang w:eastAsia="en-US"/>
              </w:rPr>
              <w:t>820.34</w:t>
            </w:r>
          </w:p>
          <w:p w:rsidR="000D30B3" w:rsidRPr="00C7410E" w:rsidRDefault="000D30B3" w:rsidP="000D30B3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30B3" w:rsidRPr="00C7410E" w:rsidTr="000D30B3">
        <w:tc>
          <w:tcPr>
            <w:tcW w:w="1980" w:type="dxa"/>
          </w:tcPr>
          <w:p w:rsidR="000D30B3" w:rsidRPr="00C7410E" w:rsidRDefault="000D30B3" w:rsidP="001810A6">
            <w:pPr>
              <w:ind w:right="-1"/>
              <w:jc w:val="center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8647" w:type="dxa"/>
            <w:gridSpan w:val="5"/>
          </w:tcPr>
          <w:p w:rsidR="000D30B3" w:rsidRPr="00C7410E" w:rsidRDefault="000D30B3" w:rsidP="001810A6">
            <w:pPr>
              <w:ind w:right="-1"/>
              <w:jc w:val="both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В результате реализации программы предполагается:</w:t>
            </w:r>
          </w:p>
          <w:p w:rsidR="000D30B3" w:rsidRPr="00C7410E" w:rsidRDefault="000D30B3" w:rsidP="001810A6">
            <w:pPr>
              <w:ind w:right="-1"/>
              <w:jc w:val="both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1) повысить уровень антитеррористической защищённости объектов массового пребывания людей, общеобразовательных и дошкольных образовательных организаций города;</w:t>
            </w:r>
          </w:p>
          <w:p w:rsidR="000D30B3" w:rsidRPr="00C7410E" w:rsidRDefault="000D30B3" w:rsidP="001810A6">
            <w:pPr>
              <w:ind w:right="-1"/>
              <w:jc w:val="both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2) продолжить формирование у населения толерантного поведения, распространить культуру интернационализма, согласия, национальной и религиозной терпимости</w:t>
            </w:r>
          </w:p>
        </w:tc>
      </w:tr>
      <w:tr w:rsidR="000D30B3" w:rsidRPr="00C7410E" w:rsidTr="000D30B3">
        <w:tc>
          <w:tcPr>
            <w:tcW w:w="1980" w:type="dxa"/>
          </w:tcPr>
          <w:p w:rsidR="000D30B3" w:rsidRPr="00C7410E" w:rsidRDefault="000D30B3" w:rsidP="001810A6">
            <w:pPr>
              <w:ind w:right="-1"/>
              <w:jc w:val="center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Система организации контроля за исполнением программы</w:t>
            </w:r>
          </w:p>
        </w:tc>
        <w:tc>
          <w:tcPr>
            <w:tcW w:w="8647" w:type="dxa"/>
            <w:gridSpan w:val="5"/>
          </w:tcPr>
          <w:p w:rsidR="000D30B3" w:rsidRPr="00C7410E" w:rsidRDefault="000D30B3" w:rsidP="001810A6">
            <w:pPr>
              <w:ind w:right="-1"/>
              <w:jc w:val="both"/>
              <w:rPr>
                <w:sz w:val="26"/>
                <w:szCs w:val="26"/>
              </w:rPr>
            </w:pPr>
            <w:r w:rsidRPr="00C7410E">
              <w:rPr>
                <w:sz w:val="26"/>
                <w:szCs w:val="26"/>
              </w:rPr>
              <w:t>Контроль за исполнением программы осуществляет сектор гражданской обороны и защиты населения Исполнительного комитета</w:t>
            </w:r>
          </w:p>
        </w:tc>
      </w:tr>
    </w:tbl>
    <w:p w:rsidR="000D30B3" w:rsidRDefault="000D30B3" w:rsidP="002C21D2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</w:p>
    <w:p w:rsidR="002C21D2" w:rsidRDefault="002C21D2" w:rsidP="002C21D2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A41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второй главы 5 изложить в следующей редакции:</w:t>
      </w:r>
    </w:p>
    <w:p w:rsidR="002C21D2" w:rsidRDefault="002C21D2" w:rsidP="002C21D2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 w:rsidRPr="00A433D1">
        <w:rPr>
          <w:sz w:val="28"/>
          <w:szCs w:val="28"/>
        </w:rPr>
        <w:t>«Объём финансирования программы на 202</w:t>
      </w:r>
      <w:r w:rsidR="00D706DA">
        <w:rPr>
          <w:sz w:val="28"/>
          <w:szCs w:val="28"/>
        </w:rPr>
        <w:t>3</w:t>
      </w:r>
      <w:r w:rsidRPr="00A433D1">
        <w:rPr>
          <w:sz w:val="28"/>
          <w:szCs w:val="28"/>
        </w:rPr>
        <w:t>-202</w:t>
      </w:r>
      <w:r w:rsidR="00D706DA">
        <w:rPr>
          <w:sz w:val="28"/>
          <w:szCs w:val="28"/>
        </w:rPr>
        <w:t>5</w:t>
      </w:r>
      <w:r w:rsidRPr="00A433D1">
        <w:rPr>
          <w:sz w:val="28"/>
          <w:szCs w:val="28"/>
        </w:rPr>
        <w:t xml:space="preserve"> годы </w:t>
      </w:r>
      <w:r w:rsidR="00696817" w:rsidRPr="00A433D1">
        <w:rPr>
          <w:sz w:val="28"/>
          <w:szCs w:val="28"/>
        </w:rPr>
        <w:t xml:space="preserve">составляет </w:t>
      </w:r>
      <w:r w:rsidR="00696817">
        <w:rPr>
          <w:sz w:val="28"/>
          <w:szCs w:val="28"/>
        </w:rPr>
        <w:t>538</w:t>
      </w:r>
      <w:r w:rsidR="0006482D">
        <w:rPr>
          <w:rFonts w:eastAsia="Calibri"/>
          <w:sz w:val="28"/>
          <w:szCs w:val="28"/>
          <w:lang w:eastAsia="en-US"/>
        </w:rPr>
        <w:t xml:space="preserve"> </w:t>
      </w:r>
      <w:r w:rsidR="00306576" w:rsidRPr="00306576">
        <w:rPr>
          <w:rFonts w:eastAsia="Calibri"/>
          <w:sz w:val="28"/>
          <w:szCs w:val="28"/>
          <w:lang w:eastAsia="en-US"/>
        </w:rPr>
        <w:t>820,34</w:t>
      </w:r>
      <w:r w:rsidR="00306576">
        <w:rPr>
          <w:rFonts w:eastAsia="Calibri"/>
          <w:sz w:val="24"/>
          <w:szCs w:val="24"/>
          <w:lang w:eastAsia="en-US"/>
        </w:rPr>
        <w:t xml:space="preserve"> </w:t>
      </w:r>
      <w:r w:rsidRPr="00A433D1">
        <w:rPr>
          <w:sz w:val="28"/>
          <w:szCs w:val="28"/>
        </w:rPr>
        <w:t>тыс. рублей, в том числе по годам реализации программы: 202</w:t>
      </w:r>
      <w:r w:rsidR="00D706DA">
        <w:rPr>
          <w:sz w:val="28"/>
          <w:szCs w:val="28"/>
        </w:rPr>
        <w:t>3</w:t>
      </w:r>
      <w:r w:rsidRPr="00A433D1">
        <w:rPr>
          <w:sz w:val="28"/>
          <w:szCs w:val="28"/>
        </w:rPr>
        <w:t xml:space="preserve"> год –</w:t>
      </w:r>
      <w:r w:rsidR="00A02FBA">
        <w:rPr>
          <w:sz w:val="28"/>
          <w:szCs w:val="28"/>
        </w:rPr>
        <w:t xml:space="preserve"> </w:t>
      </w:r>
      <w:r w:rsidR="00306576" w:rsidRPr="00306576">
        <w:rPr>
          <w:sz w:val="28"/>
          <w:szCs w:val="28"/>
        </w:rPr>
        <w:t>179 606,7</w:t>
      </w:r>
      <w:r w:rsidR="00A02FBA">
        <w:rPr>
          <w:sz w:val="28"/>
          <w:szCs w:val="28"/>
        </w:rPr>
        <w:t>8</w:t>
      </w:r>
      <w:r w:rsidR="00306576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>тыс. рублей, 202</w:t>
      </w:r>
      <w:r w:rsidR="00D706DA">
        <w:rPr>
          <w:sz w:val="28"/>
          <w:szCs w:val="28"/>
        </w:rPr>
        <w:t>4</w:t>
      </w:r>
      <w:r w:rsidRPr="00A433D1">
        <w:rPr>
          <w:sz w:val="28"/>
          <w:szCs w:val="28"/>
        </w:rPr>
        <w:t xml:space="preserve"> год </w:t>
      </w:r>
      <w:r w:rsidR="00813726">
        <w:rPr>
          <w:sz w:val="28"/>
          <w:szCs w:val="28"/>
        </w:rPr>
        <w:t>–</w:t>
      </w:r>
      <w:r w:rsidR="00A02FBA" w:rsidRPr="00306576">
        <w:rPr>
          <w:sz w:val="28"/>
          <w:szCs w:val="28"/>
        </w:rPr>
        <w:t>179 606,7</w:t>
      </w:r>
      <w:r w:rsidR="00A02FBA">
        <w:rPr>
          <w:sz w:val="28"/>
          <w:szCs w:val="28"/>
        </w:rPr>
        <w:t>8</w:t>
      </w:r>
      <w:r w:rsidR="00A02FBA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 xml:space="preserve"> 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>тыс. рублей, 202</w:t>
      </w:r>
      <w:r w:rsidR="00D706DA">
        <w:rPr>
          <w:sz w:val="28"/>
          <w:szCs w:val="28"/>
        </w:rPr>
        <w:t>5</w:t>
      </w:r>
      <w:r w:rsidRPr="00A433D1">
        <w:rPr>
          <w:sz w:val="28"/>
          <w:szCs w:val="28"/>
        </w:rPr>
        <w:t xml:space="preserve"> год - </w:t>
      </w:r>
      <w:r w:rsidR="008E7792">
        <w:rPr>
          <w:rFonts w:eastAsia="Calibri"/>
          <w:sz w:val="28"/>
          <w:szCs w:val="28"/>
          <w:lang w:eastAsia="en-US"/>
        </w:rPr>
        <w:t xml:space="preserve"> </w:t>
      </w:r>
      <w:r w:rsidR="00A02FBA" w:rsidRPr="00306576">
        <w:rPr>
          <w:sz w:val="28"/>
          <w:szCs w:val="28"/>
        </w:rPr>
        <w:t>179 606,7</w:t>
      </w:r>
      <w:r w:rsidR="00A02FBA">
        <w:rPr>
          <w:sz w:val="28"/>
          <w:szCs w:val="28"/>
        </w:rPr>
        <w:t>8</w:t>
      </w:r>
      <w:r w:rsidR="00A02FBA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>тыс. рублей.»;</w:t>
      </w:r>
    </w:p>
    <w:p w:rsidR="00C7410E" w:rsidRDefault="00C7410E" w:rsidP="007C5D53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в главе 6 слова «отдел обеспечения безопасности населения» заменить словами «сектор гражданс</w:t>
      </w:r>
      <w:r w:rsidR="008114CE">
        <w:rPr>
          <w:sz w:val="28"/>
          <w:szCs w:val="28"/>
        </w:rPr>
        <w:t>кой обороны и защиты населения»;</w:t>
      </w:r>
    </w:p>
    <w:p w:rsidR="00C7410E" w:rsidRDefault="00C7410E" w:rsidP="007C5D53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 главу 8 изложить в новой редакции согласно приложению.</w:t>
      </w:r>
    </w:p>
    <w:p w:rsidR="00406BF8" w:rsidRDefault="00406BF8" w:rsidP="00007E61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«Челнинские известия», «Шахри Чаллы» и размещение его на официальном портале правовой информации Республики Татарстан (</w:t>
      </w:r>
      <w:r w:rsidR="00E85BF2">
        <w:rPr>
          <w:spacing w:val="2"/>
          <w:sz w:val="28"/>
          <w:szCs w:val="28"/>
          <w:lang w:val="en-US"/>
        </w:rPr>
        <w:t>p</w:t>
      </w:r>
      <w:r>
        <w:rPr>
          <w:spacing w:val="2"/>
          <w:sz w:val="28"/>
          <w:szCs w:val="28"/>
          <w:lang w:val="en-US"/>
        </w:rPr>
        <w:t>r</w:t>
      </w:r>
      <w:r w:rsidR="00E85BF2"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  <w:lang w:val="en-US"/>
        </w:rPr>
        <w:t>vo</w:t>
      </w:r>
      <w:r w:rsidRPr="00107D4C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tatarstan</w:t>
      </w:r>
      <w:r w:rsidRPr="00107D4C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ru</w:t>
      </w:r>
      <w:r>
        <w:rPr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 w:rsidR="00007E61" w:rsidRDefault="00406BF8" w:rsidP="00007E61">
      <w:pPr>
        <w:shd w:val="clear" w:color="auto" w:fill="FFFFFF"/>
        <w:ind w:left="10" w:right="-1" w:firstLine="69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007E61">
        <w:rPr>
          <w:sz w:val="28"/>
          <w:szCs w:val="28"/>
        </w:rPr>
        <w:t xml:space="preserve">. </w:t>
      </w:r>
      <w:r w:rsidR="00BA0BB4">
        <w:rPr>
          <w:sz w:val="28"/>
          <w:szCs w:val="28"/>
        </w:rPr>
        <w:t>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 w:rsidR="00007E61" w:rsidRDefault="00007E61" w:rsidP="00007E61">
      <w:pPr>
        <w:shd w:val="clear" w:color="auto" w:fill="FFFFFF"/>
        <w:ind w:right="-1"/>
        <w:jc w:val="both"/>
        <w:rPr>
          <w:sz w:val="28"/>
          <w:szCs w:val="28"/>
        </w:rPr>
      </w:pPr>
    </w:p>
    <w:p w:rsidR="00007E61" w:rsidRDefault="00DF4E03" w:rsidP="00007E61">
      <w:pPr>
        <w:shd w:val="clear" w:color="auto" w:fill="FFFFFF"/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007E61" w:rsidRDefault="00007E61" w:rsidP="00007E61">
      <w:pPr>
        <w:shd w:val="clear" w:color="auto" w:fill="FFFFFF"/>
        <w:tabs>
          <w:tab w:val="left" w:pos="8430"/>
        </w:tabs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</w:t>
      </w:r>
      <w:r w:rsidR="00CC45D7">
        <w:rPr>
          <w:sz w:val="28"/>
          <w:szCs w:val="28"/>
        </w:rPr>
        <w:t xml:space="preserve">                                              </w:t>
      </w:r>
      <w:r w:rsidR="00DF4E03">
        <w:rPr>
          <w:sz w:val="28"/>
          <w:szCs w:val="28"/>
        </w:rPr>
        <w:t>Ф.Ш. Салахов</w:t>
      </w:r>
    </w:p>
    <w:p w:rsidR="00196DDB" w:rsidRDefault="00196DDB" w:rsidP="008657AC">
      <w:pPr>
        <w:shd w:val="clear" w:color="auto" w:fill="FFFFFF"/>
        <w:spacing w:line="276" w:lineRule="auto"/>
        <w:ind w:right="-1"/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D706DA" w:rsidRDefault="00D706DA" w:rsidP="00196DDB">
      <w:pPr>
        <w:rPr>
          <w:rFonts w:eastAsia="Calibri"/>
          <w:lang w:eastAsia="en-US"/>
        </w:rPr>
      </w:pPr>
      <w:r w:rsidRPr="00D706DA">
        <w:rPr>
          <w:rFonts w:eastAsia="Calibri"/>
          <w:lang w:eastAsia="en-US"/>
        </w:rPr>
        <w:t>Нотфуллина Н.А.</w:t>
      </w:r>
    </w:p>
    <w:p w:rsidR="00196DDB" w:rsidRPr="00D706DA" w:rsidRDefault="00196DDB" w:rsidP="00196DDB">
      <w:pPr>
        <w:rPr>
          <w:rFonts w:eastAsia="Calibri"/>
          <w:lang w:eastAsia="en-US"/>
        </w:rPr>
      </w:pPr>
      <w:r w:rsidRPr="00D706DA">
        <w:rPr>
          <w:rFonts w:eastAsia="Calibri"/>
          <w:lang w:eastAsia="en-US"/>
        </w:rPr>
        <w:t>30 56 77</w:t>
      </w:r>
    </w:p>
    <w:p w:rsid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4DC7" w:rsidRPr="00196DDB" w:rsidRDefault="00194DC7" w:rsidP="00196DDB">
      <w:pPr>
        <w:rPr>
          <w:rFonts w:eastAsia="Calibri"/>
          <w:sz w:val="24"/>
          <w:szCs w:val="24"/>
          <w:lang w:eastAsia="en-US"/>
        </w:rPr>
        <w:sectPr w:rsidR="00194DC7" w:rsidRPr="00196DDB" w:rsidSect="000D30B3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75098C" w:rsidRDefault="002C21D2" w:rsidP="006F42F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</w:t>
      </w:r>
    </w:p>
    <w:p w:rsidR="0075098C" w:rsidRDefault="0075098C" w:rsidP="006F42F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</w:p>
    <w:p w:rsidR="002C21D2" w:rsidRDefault="0075098C" w:rsidP="006F42F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</w:t>
      </w:r>
      <w:r w:rsidR="002C21D2">
        <w:rPr>
          <w:rFonts w:eastAsia="Calibri"/>
          <w:sz w:val="24"/>
          <w:szCs w:val="24"/>
          <w:lang w:eastAsia="en-US"/>
        </w:rPr>
        <w:t xml:space="preserve">  </w:t>
      </w:r>
      <w:r w:rsidR="0057468D" w:rsidRPr="002C21D2">
        <w:rPr>
          <w:rFonts w:eastAsia="Calibri"/>
          <w:sz w:val="24"/>
          <w:szCs w:val="24"/>
          <w:lang w:eastAsia="en-US"/>
        </w:rPr>
        <w:t>Приложение</w:t>
      </w:r>
      <w:r w:rsidR="002C21D2" w:rsidRPr="002C21D2">
        <w:rPr>
          <w:rFonts w:eastAsia="Calibri"/>
          <w:sz w:val="24"/>
          <w:szCs w:val="24"/>
          <w:lang w:eastAsia="en-US"/>
        </w:rPr>
        <w:t xml:space="preserve"> </w:t>
      </w:r>
    </w:p>
    <w:p w:rsidR="0057468D" w:rsidRDefault="002C21D2" w:rsidP="006F42F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к постановлению</w:t>
      </w:r>
    </w:p>
    <w:p w:rsidR="002C21D2" w:rsidRDefault="002C21D2" w:rsidP="006F42F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Исполнительного комитета </w:t>
      </w:r>
    </w:p>
    <w:p w:rsidR="002C21D2" w:rsidRDefault="002C21D2" w:rsidP="006F42FD">
      <w:pPr>
        <w:shd w:val="clear" w:color="auto" w:fill="FFFFFF"/>
        <w:ind w:right="-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«___</w:t>
      </w:r>
      <w:r w:rsidR="00B0199C">
        <w:rPr>
          <w:rFonts w:eastAsia="Calibri"/>
          <w:sz w:val="24"/>
          <w:szCs w:val="24"/>
          <w:lang w:eastAsia="en-US"/>
        </w:rPr>
        <w:t>_» _________ 202</w:t>
      </w:r>
      <w:r w:rsidR="008114CE"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 xml:space="preserve"> № ______</w:t>
      </w:r>
    </w:p>
    <w:p w:rsidR="00B07712" w:rsidRDefault="00B07712" w:rsidP="00B07712">
      <w:pPr>
        <w:shd w:val="clear" w:color="auto" w:fill="FFFFFF"/>
        <w:spacing w:line="276" w:lineRule="auto"/>
        <w:ind w:right="-1"/>
        <w:rPr>
          <w:rFonts w:eastAsia="Calibri"/>
          <w:sz w:val="24"/>
          <w:szCs w:val="24"/>
          <w:lang w:eastAsia="en-US"/>
        </w:rPr>
      </w:pPr>
    </w:p>
    <w:p w:rsidR="0075098C" w:rsidRDefault="0075098C" w:rsidP="00B07712">
      <w:pPr>
        <w:shd w:val="clear" w:color="auto" w:fill="FFFFFF"/>
        <w:spacing w:line="276" w:lineRule="auto"/>
        <w:ind w:right="-1"/>
        <w:rPr>
          <w:rFonts w:eastAsia="Calibri"/>
          <w:sz w:val="24"/>
          <w:szCs w:val="24"/>
          <w:lang w:eastAsia="en-US"/>
        </w:rPr>
      </w:pPr>
    </w:p>
    <w:p w:rsidR="00B07712" w:rsidRDefault="00B07712" w:rsidP="00B07712">
      <w:pPr>
        <w:shd w:val="clear" w:color="auto" w:fill="FFFFFF"/>
        <w:spacing w:after="200" w:line="276" w:lineRule="auto"/>
        <w:ind w:right="-1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Глава 8.  Цели, задачи, индикаторы оценки результатов программы и финансирование по мероприятиям программы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2977"/>
        <w:gridCol w:w="1418"/>
        <w:gridCol w:w="1842"/>
        <w:gridCol w:w="680"/>
        <w:gridCol w:w="591"/>
        <w:gridCol w:w="708"/>
        <w:gridCol w:w="709"/>
        <w:gridCol w:w="1134"/>
        <w:gridCol w:w="70"/>
        <w:gridCol w:w="1064"/>
        <w:gridCol w:w="1134"/>
      </w:tblGrid>
      <w:tr w:rsidR="007C5D53" w:rsidTr="0075098C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 w:rsidR="007C5D53" w:rsidTr="0075098C">
        <w:trPr>
          <w:trHeight w:val="227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2025</w:t>
            </w:r>
          </w:p>
        </w:tc>
      </w:tr>
      <w:tr w:rsidR="007C5D53" w:rsidTr="007C5D53">
        <w:trPr>
          <w:jc w:val="center"/>
        </w:trPr>
        <w:tc>
          <w:tcPr>
            <w:tcW w:w="16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Цель: 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городе Набережные Челны</w:t>
            </w:r>
          </w:p>
        </w:tc>
      </w:tr>
      <w:tr w:rsidR="007C5D53" w:rsidTr="007C5D53">
        <w:trPr>
          <w:trHeight w:val="323"/>
          <w:jc w:val="center"/>
        </w:trPr>
        <w:tc>
          <w:tcPr>
            <w:tcW w:w="16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1. Обеспечение условий для профилактической работы с лицами, подверженными воздействию идеологии, а также попавшим</w:t>
            </w:r>
            <w:r w:rsidR="008114CE">
              <w:rPr>
                <w:rFonts w:eastAsia="Calibri"/>
                <w:sz w:val="21"/>
                <w:szCs w:val="21"/>
                <w:lang w:eastAsia="en-US"/>
              </w:rPr>
              <w:t>и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под её влияние</w:t>
            </w:r>
          </w:p>
        </w:tc>
      </w:tr>
      <w:tr w:rsidR="007C5D53" w:rsidTr="0075098C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заседаний муниципальной рабочей группы по работе с лицами категории «особого внимания» (риска)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D21609" w:rsidRDefault="007C5D53" w:rsidP="007C5D53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7C5D53" w:rsidRPr="00D21609" w:rsidRDefault="007C5D53" w:rsidP="007C5D53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группы,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7C5D53" w:rsidTr="0075098C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widowControl/>
              <w:autoSpaceDE/>
              <w:adjustRightInd/>
              <w:spacing w:line="254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Реализация мер по стимулированию некоммерческих (в том числе религиозных) организаций и общественных активистов для участия в адресных профилактических мероприятиях с лицами категории «особого внимания» (риска)</w:t>
            </w:r>
          </w:p>
          <w:p w:rsidR="007C5D53" w:rsidRDefault="007C5D53" w:rsidP="007C5D53">
            <w:pPr>
              <w:widowControl/>
              <w:autoSpaceDE/>
              <w:adjustRightInd/>
              <w:spacing w:line="254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При достижении положительных результатов, на основании протокола межведомственной рабочей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группы при АТК (антитеррористической комиссии) г. Набережные Челны (материальное стимулирование участников   по решению МРГ, за счет учреждений.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  <w:r>
              <w:rPr>
                <w:rFonts w:eastAsia="Calibri"/>
                <w:sz w:val="21"/>
                <w:szCs w:val="21"/>
                <w:lang w:eastAsia="en-US"/>
              </w:rPr>
              <w:t>,</w:t>
            </w:r>
          </w:p>
          <w:p w:rsidR="007C5D53" w:rsidRPr="00D21609" w:rsidRDefault="007C5D53" w:rsidP="007C5D53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5098C" w:rsidP="0075098C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профилактической работой с привлечением общественных активистов,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</w:tr>
      <w:tr w:rsidR="007C5D53" w:rsidTr="0075098C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7220B2">
              <w:rPr>
                <w:rFonts w:eastAsia="Calibri"/>
                <w:sz w:val="21"/>
                <w:szCs w:val="21"/>
                <w:lang w:eastAsia="en-US"/>
              </w:rPr>
              <w:t>Привлечение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квалифицированных специалистов для подготовки должностных лиц и общественных активистов, задействованных в работе с лицами категории «особого внимания» (риска), диагностики состояния, оказания психологической и психотерапевтической помощи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отдел по связям с общественностью управления информационной политики и по связям с общественностью Исполнительного комитета, 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</w:t>
            </w:r>
            <w:r>
              <w:rPr>
                <w:rFonts w:eastAsia="Calibri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специалистов,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7C5D53" w:rsidTr="0075098C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Участие специалистов управления по делам молодёжи,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(риска)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D21609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указанными услугами,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7C5D53" w:rsidTr="0075098C">
        <w:trPr>
          <w:trHeight w:val="4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Участие должностных лиц образовательных организаций, закреплённых функциональным регламентом, в проведении упреждающей адресной работы с лицами категории «особого внимания»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Доля групповых корректирующих мероприятий (тренингов, семинаров) с учебными классами, в которых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обучаются лица категории «особого внимания» (риска) (или их дети),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-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Tr="0075098C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D21609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семинаров,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Tr="0075098C">
        <w:trPr>
          <w:trHeight w:val="8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молодёжной среде и образовательной сфере профориентационной работы для привлечения в сферы об</w:t>
            </w:r>
            <w:r w:rsidR="008114CE">
              <w:rPr>
                <w:rFonts w:eastAsia="Calibri"/>
                <w:sz w:val="21"/>
                <w:szCs w:val="21"/>
                <w:lang w:eastAsia="en-US"/>
              </w:rPr>
              <w:t>разования и молодёжной политики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z w:val="21"/>
                <w:szCs w:val="21"/>
                <w:lang w:eastAsia="en-US"/>
              </w:rPr>
              <w:t>социальных педагогов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, оказание информационного содействия в получении соответствующего образования и последующем трудоустройстве в городе Набережные Челны по специальности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мероприятий, ед.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Tr="0075098C">
        <w:trPr>
          <w:trHeight w:val="5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работы по склонению лиц категории особого внимания (риск</w:t>
            </w:r>
            <w:r w:rsidR="008114CE">
              <w:rPr>
                <w:rFonts w:eastAsia="Calibri"/>
                <w:sz w:val="21"/>
                <w:szCs w:val="21"/>
                <w:lang w:eastAsia="en-US"/>
              </w:rPr>
              <w:t>а) к выступлениям, направленным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на формирование стойкого неприятия идеологии терроризма и привитие традиционных российских духовно-нравственных ценностей в средствах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массовой информации</w:t>
            </w:r>
            <w:r w:rsidR="008114CE">
              <w:rPr>
                <w:rFonts w:eastAsia="Calibri"/>
                <w:sz w:val="21"/>
                <w:szCs w:val="21"/>
                <w:lang w:eastAsia="en-US"/>
              </w:rPr>
              <w:t>,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социальных сетях, публичных мероприятиях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lastRenderedPageBreak/>
              <w:t>Заместитель Руководителя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>, управление информационной политики и по связям с общественностью Исполнительного комитета, 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выступивших с подобными разъяснениями,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7C5D53" w:rsidTr="0075098C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мероприятий по привлечению молодёжи, не вовлечённой в системный трудовой и учебный процессы, а также 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D21609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>, отдел по связям с общественностью управления информационной политики и по связям с общественностью Исполнительного комитета,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мероприятий, ед.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Tr="0075098C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Проведение мониторинга активности жителей муниципального образования в деструктивных сообществах в сети «Интернет»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информационных справок по итогам мониторинга,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7C5D53" w:rsidTr="0075098C">
        <w:trPr>
          <w:trHeight w:val="5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альности и отношения к религии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8114CE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</w:t>
            </w:r>
            <w:r w:rsidR="007C5D53">
              <w:rPr>
                <w:rFonts w:eastAsia="Calibri"/>
                <w:sz w:val="21"/>
                <w:szCs w:val="21"/>
                <w:lang w:eastAsia="en-US"/>
              </w:rPr>
              <w:t xml:space="preserve">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выполнение представленных экспертиз,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1A739E" wp14:editId="32D2288D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255905</wp:posOffset>
                      </wp:positionV>
                      <wp:extent cx="0" cy="170497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2699D" id="Прямая соединительная линия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20.15pt" to="40.9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6A6CE2" wp14:editId="64DFF4C3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256540</wp:posOffset>
                      </wp:positionV>
                      <wp:extent cx="0" cy="1695450"/>
                      <wp:effectExtent l="0" t="0" r="1905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5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B4830" id="Прямая соединительная линия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20.2pt" to="97.1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EBDD4CC" wp14:editId="53998EE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262255</wp:posOffset>
                      </wp:positionV>
                      <wp:extent cx="1847850" cy="0"/>
                      <wp:effectExtent l="0" t="0" r="1905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391E5" id="Прямая соединительная линия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20.65pt" to="140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500,0        500,0         500,0 </w:t>
            </w:r>
          </w:p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7C5D53" w:rsidTr="0075098C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во взаимодействии с руководством религиозных организаций процедуры отбора и направления кандидатов в ведущие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российские 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Управление информационной политики и по связям </w:t>
            </w:r>
          </w:p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направленных кандидатов, чел.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7C5D53" w:rsidTr="007C5D53">
        <w:trPr>
          <w:trHeight w:val="556"/>
          <w:jc w:val="center"/>
        </w:trPr>
        <w:tc>
          <w:tcPr>
            <w:tcW w:w="16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2. Формирование у населения города Набережные Челны антитеррористического сознания</w:t>
            </w:r>
          </w:p>
        </w:tc>
      </w:tr>
      <w:tr w:rsidR="007C5D53" w:rsidTr="0075098C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Обеспечение деятельности информационно-пропагандисткой группы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D21609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рабочих групп,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7C5D53" w:rsidTr="0075098C">
        <w:trPr>
          <w:trHeight w:val="76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Разработка, и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зготовление буклетов, плакатов,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распространение памяток и календарей по профилактике терроризма, экстремизма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53" w:rsidRPr="00D21609" w:rsidRDefault="008114CE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 годы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14137"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0BB98A" wp14:editId="6DD9AE82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6F6F0" id="Прямая соединительная линия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24.4pt" to="141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8576C">
              <w:rPr>
                <w:rFonts w:eastAsia="Calibri"/>
                <w:sz w:val="21"/>
                <w:szCs w:val="21"/>
                <w:lang w:eastAsia="en-US"/>
              </w:rPr>
              <w:t>Муниципальный бюдже</w:t>
            </w:r>
            <w:r>
              <w:rPr>
                <w:rFonts w:eastAsia="Calibri"/>
                <w:sz w:val="21"/>
                <w:szCs w:val="21"/>
                <w:lang w:eastAsia="en-US"/>
              </w:rPr>
              <w:t>т</w:t>
            </w:r>
          </w:p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08A717" wp14:editId="0DFEEC8F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44450</wp:posOffset>
                      </wp:positionV>
                      <wp:extent cx="0" cy="169545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95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85F92" id="Прямая соединительная линия 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3.5pt" to="38.6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C5DD34" wp14:editId="4CC3D0A8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51435</wp:posOffset>
                      </wp:positionV>
                      <wp:extent cx="0" cy="170497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363EA" id="Прямая соединительная линия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pt,4.05pt" to="91.9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C5D53" w:rsidRPr="0098576C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32,0</w:t>
            </w:r>
            <w:r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     32,0              32,0</w:t>
            </w:r>
          </w:p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  <w:r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</w:p>
        </w:tc>
      </w:tr>
      <w:tr w:rsidR="007C5D53" w:rsidTr="0075098C">
        <w:trPr>
          <w:trHeight w:val="694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Pr="00D21609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7C5D53" w:rsidTr="0075098C">
        <w:trPr>
          <w:trHeight w:val="80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Pr="00D21609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7C5D53" w:rsidTr="0075098C">
        <w:trPr>
          <w:trHeight w:val="844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D21609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7C5D53" w:rsidTr="0075098C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Default="007C5D53" w:rsidP="007C5D53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Default="007C5D53" w:rsidP="007C5D53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буклеты,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28A2CA" wp14:editId="24F9C61F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219709</wp:posOffset>
                      </wp:positionV>
                      <wp:extent cx="0" cy="923925"/>
                      <wp:effectExtent l="0" t="0" r="19050" b="2857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FC8F00" id="Прямая соединительная линия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6pt,17.3pt" to="91.6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326995" wp14:editId="32093632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219709</wp:posOffset>
                      </wp:positionV>
                      <wp:extent cx="0" cy="9239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E7B117" id="Прямая соединительная линия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17.3pt" to="38.3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70F76E" wp14:editId="56D0F394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222250</wp:posOffset>
                      </wp:positionV>
                      <wp:extent cx="18859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ACF38" id="Прямая соединительная линия 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17.5pt" to="141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7C5D53" w:rsidRDefault="007C5D53" w:rsidP="00696817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20,0             20,0          20,0</w:t>
            </w:r>
          </w:p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7C5D53" w:rsidTr="0075098C">
        <w:trPr>
          <w:trHeight w:val="2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Привлечение квалифицированных лекторов-пропагандистов для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информационно-разъяснительной работы с населением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lastRenderedPageBreak/>
              <w:t>Заместитель Руководителя Исполнительного комитета,</w:t>
            </w:r>
          </w:p>
          <w:p w:rsidR="007C5D53" w:rsidRPr="00D21609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образования Исполнительного комитета,</w:t>
            </w:r>
          </w:p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2023-2025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лекций/выступлений,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проведённых привлеченными лекторами,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7C5D53" w:rsidTr="0075098C">
        <w:trPr>
          <w:trHeight w:val="2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Подготовка муниципального актива лекторов-пропагандистов для информационно-разъяснительной работы с населением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7C5D53" w:rsidRPr="00D21609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 w:rsidR="007C5D53" w:rsidRPr="00D21609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лекторов из числа жителей муниципального образования, чел.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7C5D53" w:rsidTr="0075098C">
        <w:trPr>
          <w:trHeight w:val="2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культурных и спортивных мероприятий, посвящённых Дню солидарности в борьбе с терроризмом (3 сентября)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D21609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Tr="0075098C">
        <w:trPr>
          <w:trHeight w:val="217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Администрации районов Исполнительного комитета, </w:t>
            </w:r>
            <w:r w:rsidR="008114CE">
              <w:rPr>
                <w:rFonts w:eastAsia="Calibri"/>
                <w:sz w:val="21"/>
                <w:szCs w:val="21"/>
                <w:lang w:eastAsia="en-US"/>
              </w:rPr>
              <w:t xml:space="preserve">сектор гражданской обороны и </w:t>
            </w:r>
            <w:r w:rsidR="005E198A">
              <w:rPr>
                <w:rFonts w:eastAsia="Calibri"/>
                <w:sz w:val="21"/>
                <w:szCs w:val="21"/>
                <w:lang w:eastAsia="en-US"/>
              </w:rPr>
              <w:t xml:space="preserve">защиты </w:t>
            </w:r>
            <w:r w:rsidR="005E198A" w:rsidRPr="009A401B">
              <w:rPr>
                <w:rFonts w:eastAsia="Calibri"/>
                <w:sz w:val="21"/>
                <w:szCs w:val="21"/>
                <w:lang w:eastAsia="en-US"/>
              </w:rPr>
              <w:t>населения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  <w:p w:rsidR="007C5D53" w:rsidRPr="009A401B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 w:rsidR="007C5D53" w:rsidRPr="009A401B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RPr="009A401B" w:rsidTr="0075098C">
        <w:trPr>
          <w:trHeight w:val="182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Проведение совещаний с председателями территориальных общественных самоуправлений по вопросам поддержания бдительности и участия в профилактике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терроризма и экстремизма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Администрации районов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RPr="009A401B" w:rsidTr="0075098C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 (подбор) и размещение информации антитеррористического содержания, в том числе видеороликов в муниципальном сегменте социальных сетей, иных информационных ресурсах сети «Интернет»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8114CE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с общественностью Исполнительного комитета, </w:t>
            </w:r>
            <w:r w:rsidR="008114CE"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="00F001B7">
              <w:rPr>
                <w:rFonts w:eastAsia="Calibri"/>
                <w:sz w:val="21"/>
                <w:szCs w:val="21"/>
                <w:lang w:eastAsia="en-US"/>
              </w:rPr>
              <w:t xml:space="preserve">и защиты </w:t>
            </w:r>
            <w:bookmarkStart w:id="0" w:name="_GoBack"/>
            <w:bookmarkEnd w:id="0"/>
            <w:r>
              <w:rPr>
                <w:rFonts w:eastAsia="Calibri"/>
                <w:sz w:val="21"/>
                <w:szCs w:val="21"/>
                <w:lang w:eastAsia="en-US"/>
              </w:rPr>
              <w:t>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размещённых материалов,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7C5D53" w:rsidRPr="009A401B" w:rsidTr="0075098C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Публикация в средствах массовой информации тематических проповедей представителей официальных религиозных конфессий, направленных на единение сограждан в деле противодействия терроризму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публикаций,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7C5D53" w:rsidRPr="009A401B" w:rsidTr="0075098C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Привлечение национальных диаспор:</w:t>
            </w:r>
          </w:p>
          <w:p w:rsidR="007C5D53" w:rsidRPr="009A401B" w:rsidRDefault="007C5D53" w:rsidP="007C5D5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- к проведению работы, направленной на предупреждение террористической и экстремистской деятельности;</w:t>
            </w:r>
          </w:p>
          <w:p w:rsidR="007C5D53" w:rsidRDefault="007C5D53" w:rsidP="007C5D5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- к организации и проведению совместных мероприятий, направленных на укрепление межэтнических и межконфессиональных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культуры Исполнительного комитета,</w:t>
            </w:r>
          </w:p>
          <w:p w:rsidR="007C5D53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МАУК «Дом дружбы народов «Родник»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7C5D53" w:rsidRPr="009A401B" w:rsidTr="0075098C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кейс-чемпионатов, квестов,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RPr="009A401B" w:rsidTr="0075098C">
        <w:trPr>
          <w:trHeight w:val="603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конкурса исследовательских работ и проектов (акций и мероприятий) среди студентов профессиональных образовательных организаций</w:t>
            </w:r>
            <w:r>
              <w:rPr>
                <w:rFonts w:eastAsia="Calibri"/>
                <w:sz w:val="21"/>
                <w:szCs w:val="21"/>
                <w:lang w:eastAsia="en-US"/>
              </w:rPr>
              <w:t>, организаций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МАУ «Молодёжный центр «Нур»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202</w:t>
            </w: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-202</w:t>
            </w: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годы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</w:t>
            </w:r>
            <w:r>
              <w:rPr>
                <w:rFonts w:eastAsia="Calibri"/>
                <w:sz w:val="21"/>
                <w:szCs w:val="21"/>
                <w:lang w:eastAsia="en-US"/>
              </w:rPr>
              <w:t>, чел.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7C5D53" w:rsidRPr="009A401B" w:rsidTr="0075098C">
        <w:trPr>
          <w:trHeight w:val="2415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 w:rsidR="007C5D53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 w:rsidR="007C5D53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7C5D53" w:rsidRPr="009A401B" w:rsidTr="0075098C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МАУДО «Детская художественная школа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</w:t>
            </w:r>
            <w:r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RPr="009A401B" w:rsidTr="0075098C">
        <w:trPr>
          <w:trHeight w:val="11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занятий в формате «Университет для родителей», нап</w:t>
            </w:r>
            <w:r>
              <w:rPr>
                <w:rFonts w:eastAsia="Calibri"/>
                <w:sz w:val="21"/>
                <w:szCs w:val="21"/>
                <w:lang w:eastAsia="en-US"/>
              </w:rPr>
              <w:t>равленных на повышение уровня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знаний в вопросах воспитания, взаимопонимания, межнациональной солидарности, медиабезопасности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родителей, охваченных профилактическими занятиями, в общем количестве семей, 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RPr="009A401B" w:rsidTr="0075098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28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53" w:rsidRPr="009A401B" w:rsidRDefault="007C5D53" w:rsidP="007C5D53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мероприятий по профилактике экстремизма, формированию межэтнического и межконфессионального согласия, толерантности для детей и молодёжи, родителей и специалистов, работающих с молодёжью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RPr="009A401B" w:rsidTr="0075098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 занятий по разъяснению основ законодательства в сфере межнациональных и межконфессиональных отношений</w:t>
            </w:r>
          </w:p>
          <w:p w:rsidR="007C5D53" w:rsidRPr="009A401B" w:rsidRDefault="007C5D53" w:rsidP="007C5D53">
            <w:pPr>
              <w:widowControl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RPr="009A401B" w:rsidTr="0075098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образовательных организациях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  <w:p w:rsidR="007C5D53" w:rsidRPr="009A401B" w:rsidRDefault="007C5D53" w:rsidP="007C5D5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RPr="009A401B" w:rsidTr="0075098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31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Default="007C5D53" w:rsidP="007C5D5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среди обучающихся образовательных организаций классных часов, направленных на развитие у обучающихся толерантности в межнациональных и межконфессиональных отношениях</w:t>
            </w:r>
          </w:p>
          <w:p w:rsidR="007C5D53" w:rsidRPr="009A401B" w:rsidRDefault="007C5D53" w:rsidP="007C5D53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RPr="009A401B" w:rsidTr="0075098C">
        <w:trPr>
          <w:trHeight w:val="2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32.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53" w:rsidRPr="009A401B" w:rsidRDefault="007C5D53" w:rsidP="007C5D5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Участие в молодёжных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53" w:rsidRPr="00A21B93" w:rsidRDefault="007C5D53" w:rsidP="007C5D53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Управление по делам молодежи Исполнительного комитета, 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>М</w:t>
            </w:r>
            <w:r>
              <w:rPr>
                <w:rFonts w:eastAsia="Calibri"/>
                <w:sz w:val="21"/>
                <w:szCs w:val="21"/>
                <w:lang w:eastAsia="en-US"/>
              </w:rPr>
              <w:t>униципальное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z w:val="21"/>
                <w:szCs w:val="21"/>
                <w:lang w:eastAsia="en-US"/>
              </w:rPr>
              <w:t>бюджетное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z w:val="21"/>
                <w:szCs w:val="21"/>
                <w:lang w:eastAsia="en-US"/>
              </w:rPr>
              <w:t>учреждение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 "Ц</w:t>
            </w:r>
            <w:r>
              <w:rPr>
                <w:rFonts w:eastAsia="Calibri"/>
                <w:sz w:val="21"/>
                <w:szCs w:val="21"/>
                <w:lang w:eastAsia="en-US"/>
              </w:rPr>
              <w:t>ентр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молодежных 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>(</w:t>
            </w:r>
            <w:r>
              <w:rPr>
                <w:rFonts w:eastAsia="Calibri"/>
                <w:sz w:val="21"/>
                <w:szCs w:val="21"/>
                <w:lang w:eastAsia="en-US"/>
              </w:rPr>
              <w:t>студенческих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) </w:t>
            </w:r>
            <w:r>
              <w:rPr>
                <w:rFonts w:eastAsia="Calibri"/>
                <w:sz w:val="21"/>
                <w:szCs w:val="21"/>
                <w:lang w:eastAsia="en-US"/>
              </w:rPr>
              <w:t>формирований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z w:val="21"/>
                <w:szCs w:val="21"/>
                <w:lang w:eastAsia="en-US"/>
              </w:rPr>
              <w:t>по охране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z w:val="21"/>
                <w:szCs w:val="21"/>
                <w:lang w:eastAsia="en-US"/>
              </w:rPr>
              <w:t>общественного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z w:val="21"/>
                <w:szCs w:val="21"/>
                <w:lang w:eastAsia="en-US"/>
              </w:rPr>
              <w:t>порядка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 "ФОРПОСТ"</w:t>
            </w:r>
          </w:p>
          <w:p w:rsidR="007C5D53" w:rsidRPr="009A401B" w:rsidRDefault="007C5D53" w:rsidP="007C5D53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RPr="009A401B" w:rsidTr="0075098C">
        <w:trPr>
          <w:trHeight w:val="2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53" w:rsidRDefault="007C5D53" w:rsidP="007C5D53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Обеспечение проведения тематического семинара в рамках работы методического объединения специалистов молодёжной политики по организации работы в сфере профилактики экстремизма и формирования толерантности в подростковой молодёжной среде</w:t>
            </w:r>
          </w:p>
          <w:p w:rsidR="007C5D53" w:rsidRPr="009A401B" w:rsidRDefault="007C5D53" w:rsidP="007C5D53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53" w:rsidRPr="009A401B" w:rsidRDefault="007C5D53" w:rsidP="007C5D53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3" w:rsidRPr="009A401B" w:rsidRDefault="007C5D53" w:rsidP="007C5D53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RPr="009A401B" w:rsidTr="0075098C">
        <w:trPr>
          <w:trHeight w:val="29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53" w:rsidRDefault="007C5D53" w:rsidP="007C5D53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Обеспечение проведения опроса, направленного на определение уровня сформированности межэтнического и межконфессионального согласия с привлечением педагогов-психологов образовательных организаций высшего и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профессионального образования </w:t>
            </w:r>
          </w:p>
          <w:p w:rsidR="007C5D53" w:rsidRDefault="007C5D53" w:rsidP="007C5D53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Default="007C5D53" w:rsidP="007C5D53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Default="007C5D53" w:rsidP="007C5D53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53" w:rsidRPr="009A401B" w:rsidRDefault="007C5D53" w:rsidP="007C5D53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Управление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по делам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C5D53" w:rsidRPr="009A401B" w:rsidTr="007C5D53">
        <w:trPr>
          <w:jc w:val="center"/>
        </w:trPr>
        <w:tc>
          <w:tcPr>
            <w:tcW w:w="16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3. Проведение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мероприятий по повышению антитеррористической защищенности образовательных организаций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и мест массового пребывания людей</w:t>
            </w:r>
          </w:p>
        </w:tc>
      </w:tr>
      <w:tr w:rsidR="007C5D53" w:rsidRPr="009A401B" w:rsidTr="0075098C">
        <w:trPr>
          <w:trHeight w:val="34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35.</w:t>
            </w:r>
          </w:p>
          <w:p w:rsidR="007C5D53" w:rsidRPr="009A401B" w:rsidRDefault="007C5D53" w:rsidP="007C5D53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Вневедомственная охрана и содержание кнопки</w:t>
            </w: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о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беспеченность общеобразовательных организаций</w:t>
            </w: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100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100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Муниципальный бюджет</w:t>
            </w:r>
          </w:p>
        </w:tc>
      </w:tr>
      <w:tr w:rsidR="007C5D53" w:rsidRPr="009A401B" w:rsidTr="0075098C">
        <w:trPr>
          <w:trHeight w:val="195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06482D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57 643,00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06482D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57 643,00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06482D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57 643,00</w:t>
            </w:r>
          </w:p>
        </w:tc>
      </w:tr>
      <w:tr w:rsidR="007C5D53" w:rsidRPr="009A401B" w:rsidTr="0075098C">
        <w:trPr>
          <w:trHeight w:val="36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tabs>
                <w:tab w:val="left" w:pos="319"/>
              </w:tabs>
              <w:autoSpaceDE/>
              <w:adjustRightInd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беспеченность дошкольных образовательных организаций</w:t>
            </w: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7C5D53" w:rsidRPr="009A401B" w:rsidTr="0075098C">
        <w:trPr>
          <w:trHeight w:val="1935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53" w:rsidRPr="009A401B" w:rsidRDefault="007C5D53" w:rsidP="007C5D53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06482D" w:rsidP="007C5D53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84 875,18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06482D" w:rsidP="007C5D53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84 875,18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53" w:rsidRPr="009A401B" w:rsidRDefault="0006482D" w:rsidP="007C5D53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84 875,18</w:t>
            </w:r>
          </w:p>
        </w:tc>
      </w:tr>
      <w:tr w:rsidR="0075098C" w:rsidRPr="009A401B" w:rsidTr="0075098C">
        <w:trPr>
          <w:trHeight w:val="19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тревожной сигнализации в </w:t>
            </w:r>
            <w:r>
              <w:rPr>
                <w:rFonts w:eastAsia="Calibri"/>
                <w:sz w:val="21"/>
                <w:szCs w:val="21"/>
                <w:lang w:eastAsia="en-US"/>
              </w:rPr>
              <w:t>учреждениях дополнительного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беспеченность общеобразовательных организаций</w:t>
            </w: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13 317,50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13 317,50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13 317,50</w:t>
            </w:r>
          </w:p>
        </w:tc>
      </w:tr>
      <w:tr w:rsidR="0075098C" w:rsidRPr="009A401B" w:rsidTr="0075098C">
        <w:trPr>
          <w:trHeight w:val="19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тревожной сигнализации в </w:t>
            </w:r>
            <w:r>
              <w:rPr>
                <w:rFonts w:eastAsia="Calibri"/>
                <w:sz w:val="21"/>
                <w:szCs w:val="21"/>
                <w:lang w:eastAsia="en-US"/>
              </w:rPr>
              <w:t>учреждениях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беспеченность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молодежных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организаций</w:t>
            </w: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</w:tr>
      <w:tr w:rsidR="0075098C" w:rsidRPr="009A401B" w:rsidTr="0075098C">
        <w:trPr>
          <w:trHeight w:val="19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тревожной сигнализации в </w:t>
            </w:r>
            <w:r>
              <w:rPr>
                <w:rFonts w:eastAsia="Calibri"/>
                <w:sz w:val="21"/>
                <w:szCs w:val="21"/>
                <w:lang w:eastAsia="en-US"/>
              </w:rPr>
              <w:t>учреждениях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Управления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беспеченность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учреждений культуры </w:t>
            </w: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9 035,70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9 035,70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9 035,70</w:t>
            </w:r>
          </w:p>
        </w:tc>
      </w:tr>
      <w:tr w:rsidR="0075098C" w:rsidRPr="009A401B" w:rsidTr="0075098C">
        <w:trPr>
          <w:trHeight w:val="19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тревожной сигнализации в </w:t>
            </w:r>
            <w:r>
              <w:rPr>
                <w:rFonts w:eastAsia="Calibri"/>
                <w:sz w:val="21"/>
                <w:szCs w:val="21"/>
                <w:lang w:eastAsia="en-US"/>
              </w:rPr>
              <w:t>учреждениях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беспеченность </w:t>
            </w:r>
            <w:r>
              <w:rPr>
                <w:rFonts w:eastAsia="Calibri"/>
                <w:sz w:val="21"/>
                <w:szCs w:val="21"/>
                <w:lang w:eastAsia="en-US"/>
              </w:rPr>
              <w:t>учреждений физической культуры и спорта</w:t>
            </w: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75098C" w:rsidRPr="009A401B" w:rsidRDefault="0075098C" w:rsidP="0075098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13 537,10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13 537,10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Default="0075098C" w:rsidP="0075098C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13 537,10</w:t>
            </w:r>
          </w:p>
        </w:tc>
      </w:tr>
      <w:tr w:rsidR="0075098C" w:rsidRPr="009A401B" w:rsidTr="0075098C">
        <w:trPr>
          <w:trHeight w:val="6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8C" w:rsidRDefault="0075098C" w:rsidP="0075098C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Актуализация реестра мест с массовым пребыванием людей в соответствии с постановлением Правительства Российской Федерации от 25.03.2015 </w:t>
            </w:r>
          </w:p>
          <w:p w:rsidR="0075098C" w:rsidRPr="009A401B" w:rsidRDefault="0075098C" w:rsidP="0075098C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22272F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№ 272 </w:t>
            </w:r>
            <w:r w:rsidRPr="009A401B">
              <w:rPr>
                <w:b w:val="0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      </w:r>
            <w:r>
              <w:rPr>
                <w:b w:val="0"/>
                <w:sz w:val="21"/>
                <w:szCs w:val="21"/>
                <w:lang w:eastAsia="en-US"/>
              </w:rPr>
              <w:t xml:space="preserve"> (далее – Постановление от 25.03.2015 № 272)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8C" w:rsidRPr="009A401B" w:rsidRDefault="004A4DE1" w:rsidP="004A4DE1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Сектор гражданской обороны и защиты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населения</w:t>
            </w:r>
            <w:r w:rsidR="0075098C" w:rsidRPr="009A401B">
              <w:rPr>
                <w:rFonts w:eastAsia="Calibri"/>
                <w:sz w:val="21"/>
                <w:szCs w:val="21"/>
                <w:lang w:eastAsia="en-US"/>
              </w:rPr>
              <w:t xml:space="preserve">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5098C" w:rsidRPr="009A401B" w:rsidTr="0075098C">
        <w:trPr>
          <w:trHeight w:val="19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42.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8C" w:rsidRPr="009A401B" w:rsidRDefault="0075098C" w:rsidP="0075098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 людей на предмет профилактики и предупреждения террористических актов, антитеррористической защищённости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в соответствии с Постановлением от 25.03.2015 № 272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8C" w:rsidRPr="009A401B" w:rsidRDefault="004A4DE1" w:rsidP="0075098C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Сектор гражданской обороны и защиты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  <w:p w:rsidR="0075098C" w:rsidRPr="009A401B" w:rsidRDefault="0075098C" w:rsidP="0075098C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 w:rsidR="0075098C" w:rsidRPr="009A401B" w:rsidRDefault="0075098C" w:rsidP="0075098C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9A401B" w:rsidRDefault="0075098C" w:rsidP="0075098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75098C" w:rsidRPr="009A401B" w:rsidTr="0075098C">
        <w:trPr>
          <w:jc w:val="center"/>
        </w:trPr>
        <w:tc>
          <w:tcPr>
            <w:tcW w:w="12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8C" w:rsidRPr="009A401B" w:rsidRDefault="0075098C" w:rsidP="0075098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8C" w:rsidRPr="007C5D53" w:rsidRDefault="0075098C" w:rsidP="0075098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5D53">
              <w:rPr>
                <w:rFonts w:eastAsia="Calibri"/>
                <w:sz w:val="18"/>
                <w:szCs w:val="18"/>
                <w:lang w:eastAsia="en-US"/>
              </w:rPr>
              <w:t>179 606,78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8C" w:rsidRPr="007220B2" w:rsidRDefault="0075098C" w:rsidP="0075098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5D53">
              <w:rPr>
                <w:rFonts w:eastAsia="Calibri"/>
                <w:sz w:val="18"/>
                <w:szCs w:val="18"/>
                <w:lang w:eastAsia="en-US"/>
              </w:rPr>
              <w:t>179 606,78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8C" w:rsidRPr="007220B2" w:rsidRDefault="0075098C" w:rsidP="0075098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5D53">
              <w:rPr>
                <w:rFonts w:eastAsia="Calibri"/>
                <w:sz w:val="18"/>
                <w:szCs w:val="18"/>
                <w:lang w:eastAsia="en-US"/>
              </w:rPr>
              <w:t>179 606,78</w:t>
            </w:r>
          </w:p>
        </w:tc>
      </w:tr>
    </w:tbl>
    <w:p w:rsidR="007C5D53" w:rsidRDefault="007C5D53" w:rsidP="007C5D53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4"/>
          <w:szCs w:val="24"/>
          <w:lang w:eastAsia="en-US"/>
        </w:rPr>
      </w:pPr>
    </w:p>
    <w:p w:rsidR="007C5D53" w:rsidRDefault="007C5D53" w:rsidP="007C5D53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4"/>
          <w:szCs w:val="24"/>
          <w:lang w:eastAsia="en-US"/>
        </w:rPr>
      </w:pPr>
    </w:p>
    <w:p w:rsidR="007C5D53" w:rsidRPr="0053180F" w:rsidRDefault="007C5D53" w:rsidP="007C5D53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4"/>
          <w:szCs w:val="24"/>
          <w:lang w:eastAsia="en-US"/>
        </w:rPr>
      </w:pPr>
      <w:r w:rsidRPr="0053180F">
        <w:rPr>
          <w:rFonts w:eastAsia="Calibri"/>
          <w:sz w:val="24"/>
          <w:szCs w:val="24"/>
          <w:lang w:eastAsia="en-US"/>
        </w:rPr>
        <w:t>Заместитель Руководителя Аппарата,</w:t>
      </w:r>
    </w:p>
    <w:p w:rsidR="007C5D53" w:rsidRPr="0053180F" w:rsidRDefault="007C5D53" w:rsidP="007C5D53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4"/>
          <w:szCs w:val="24"/>
          <w:lang w:eastAsia="en-US"/>
        </w:rPr>
      </w:pPr>
      <w:r w:rsidRPr="0053180F">
        <w:rPr>
          <w:rFonts w:eastAsia="Calibri"/>
          <w:sz w:val="24"/>
          <w:szCs w:val="24"/>
          <w:lang w:eastAsia="en-US"/>
        </w:rPr>
        <w:t>начальник управления делопроизводством</w:t>
      </w:r>
    </w:p>
    <w:p w:rsidR="007C5D53" w:rsidRDefault="007C5D53" w:rsidP="00F351E1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6"/>
          <w:szCs w:val="26"/>
          <w:lang w:eastAsia="en-US"/>
        </w:rPr>
      </w:pPr>
      <w:r w:rsidRPr="0053180F">
        <w:rPr>
          <w:rFonts w:eastAsia="Calibri"/>
          <w:sz w:val="24"/>
          <w:szCs w:val="24"/>
          <w:lang w:eastAsia="en-US"/>
        </w:rPr>
        <w:t>Исполнительного комитета</w:t>
      </w:r>
      <w:r w:rsidRPr="0053180F">
        <w:rPr>
          <w:rFonts w:eastAsia="Calibri"/>
          <w:sz w:val="24"/>
          <w:szCs w:val="24"/>
          <w:lang w:eastAsia="en-US"/>
        </w:rPr>
        <w:tab/>
      </w:r>
      <w:r w:rsidRPr="0053180F">
        <w:rPr>
          <w:rFonts w:eastAsia="Calibri"/>
          <w:sz w:val="24"/>
          <w:szCs w:val="24"/>
          <w:lang w:eastAsia="en-US"/>
        </w:rPr>
        <w:tab/>
      </w:r>
      <w:r w:rsidRPr="0053180F">
        <w:rPr>
          <w:rFonts w:eastAsia="Calibri"/>
          <w:sz w:val="24"/>
          <w:szCs w:val="24"/>
          <w:lang w:eastAsia="en-US"/>
        </w:rPr>
        <w:tab/>
      </w:r>
      <w:r w:rsidRPr="0053180F">
        <w:rPr>
          <w:rFonts w:eastAsia="Calibri"/>
          <w:sz w:val="24"/>
          <w:szCs w:val="24"/>
          <w:lang w:eastAsia="en-US"/>
        </w:rPr>
        <w:tab/>
        <w:t xml:space="preserve"> </w:t>
      </w:r>
      <w:r w:rsidRPr="0053180F">
        <w:rPr>
          <w:rFonts w:eastAsia="Calibri"/>
          <w:sz w:val="24"/>
          <w:szCs w:val="24"/>
          <w:lang w:eastAsia="en-US"/>
        </w:rPr>
        <w:tab/>
        <w:t xml:space="preserve">   Н.И. Галиева</w:t>
      </w:r>
    </w:p>
    <w:sectPr w:rsidR="007C5D53" w:rsidSect="007509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C1"/>
    <w:rsid w:val="0000097C"/>
    <w:rsid w:val="00007E61"/>
    <w:rsid w:val="0002246E"/>
    <w:rsid w:val="00023D09"/>
    <w:rsid w:val="0002508C"/>
    <w:rsid w:val="0006482D"/>
    <w:rsid w:val="00077635"/>
    <w:rsid w:val="0008749B"/>
    <w:rsid w:val="000A63CA"/>
    <w:rsid w:val="000A6D78"/>
    <w:rsid w:val="000A7BA6"/>
    <w:rsid w:val="000C362F"/>
    <w:rsid w:val="000D02A9"/>
    <w:rsid w:val="000D30B3"/>
    <w:rsid w:val="000D43C7"/>
    <w:rsid w:val="000D545D"/>
    <w:rsid w:val="000F6D08"/>
    <w:rsid w:val="0010514A"/>
    <w:rsid w:val="00111201"/>
    <w:rsid w:val="00121629"/>
    <w:rsid w:val="00125962"/>
    <w:rsid w:val="00161373"/>
    <w:rsid w:val="00194DC7"/>
    <w:rsid w:val="00196DDB"/>
    <w:rsid w:val="00197458"/>
    <w:rsid w:val="001A60A6"/>
    <w:rsid w:val="001A6608"/>
    <w:rsid w:val="001B2457"/>
    <w:rsid w:val="001C0486"/>
    <w:rsid w:val="001C779F"/>
    <w:rsid w:val="001D014D"/>
    <w:rsid w:val="001D1833"/>
    <w:rsid w:val="001D6E9E"/>
    <w:rsid w:val="001E5CA2"/>
    <w:rsid w:val="001F27D3"/>
    <w:rsid w:val="001F7E78"/>
    <w:rsid w:val="00200D6F"/>
    <w:rsid w:val="00212556"/>
    <w:rsid w:val="00226086"/>
    <w:rsid w:val="00232189"/>
    <w:rsid w:val="0023558F"/>
    <w:rsid w:val="00262350"/>
    <w:rsid w:val="0028195B"/>
    <w:rsid w:val="0029505C"/>
    <w:rsid w:val="002B6C62"/>
    <w:rsid w:val="002C21D2"/>
    <w:rsid w:val="002C5107"/>
    <w:rsid w:val="002E0F21"/>
    <w:rsid w:val="002E31ED"/>
    <w:rsid w:val="002E69D3"/>
    <w:rsid w:val="00304544"/>
    <w:rsid w:val="0030484B"/>
    <w:rsid w:val="00306576"/>
    <w:rsid w:val="0031153D"/>
    <w:rsid w:val="00335BBB"/>
    <w:rsid w:val="00342D3E"/>
    <w:rsid w:val="00350366"/>
    <w:rsid w:val="00374BF0"/>
    <w:rsid w:val="00376DC4"/>
    <w:rsid w:val="003934A2"/>
    <w:rsid w:val="00393CCC"/>
    <w:rsid w:val="00396B1A"/>
    <w:rsid w:val="003A2A34"/>
    <w:rsid w:val="003A7DDC"/>
    <w:rsid w:val="003B27ED"/>
    <w:rsid w:val="003B6967"/>
    <w:rsid w:val="003D3BC5"/>
    <w:rsid w:val="003E339F"/>
    <w:rsid w:val="00404A41"/>
    <w:rsid w:val="00406BF8"/>
    <w:rsid w:val="00411C5F"/>
    <w:rsid w:val="00445E78"/>
    <w:rsid w:val="0045075B"/>
    <w:rsid w:val="004670FE"/>
    <w:rsid w:val="004737B6"/>
    <w:rsid w:val="00485A97"/>
    <w:rsid w:val="00490BAB"/>
    <w:rsid w:val="00494F3C"/>
    <w:rsid w:val="004A4DE1"/>
    <w:rsid w:val="004F4E7C"/>
    <w:rsid w:val="00500CC4"/>
    <w:rsid w:val="0053311F"/>
    <w:rsid w:val="0057231C"/>
    <w:rsid w:val="0057468D"/>
    <w:rsid w:val="00576BDC"/>
    <w:rsid w:val="00576EFD"/>
    <w:rsid w:val="00592774"/>
    <w:rsid w:val="005A5928"/>
    <w:rsid w:val="005B7E37"/>
    <w:rsid w:val="005C07D0"/>
    <w:rsid w:val="005C13BB"/>
    <w:rsid w:val="005C78B0"/>
    <w:rsid w:val="005E198A"/>
    <w:rsid w:val="006331CB"/>
    <w:rsid w:val="00634DED"/>
    <w:rsid w:val="0066377A"/>
    <w:rsid w:val="0066499A"/>
    <w:rsid w:val="00672919"/>
    <w:rsid w:val="00696817"/>
    <w:rsid w:val="006C738D"/>
    <w:rsid w:val="006D0CDC"/>
    <w:rsid w:val="006F1E48"/>
    <w:rsid w:val="006F42FD"/>
    <w:rsid w:val="006F4B5F"/>
    <w:rsid w:val="00701842"/>
    <w:rsid w:val="00712D0E"/>
    <w:rsid w:val="007220B2"/>
    <w:rsid w:val="0075098C"/>
    <w:rsid w:val="00752778"/>
    <w:rsid w:val="00757435"/>
    <w:rsid w:val="007737F4"/>
    <w:rsid w:val="00797B01"/>
    <w:rsid w:val="007A01A8"/>
    <w:rsid w:val="007A0C5F"/>
    <w:rsid w:val="007A47DE"/>
    <w:rsid w:val="007A6CA9"/>
    <w:rsid w:val="007B0B93"/>
    <w:rsid w:val="007C10CD"/>
    <w:rsid w:val="007C5D53"/>
    <w:rsid w:val="007D19EA"/>
    <w:rsid w:val="007D7E9D"/>
    <w:rsid w:val="007E2EE8"/>
    <w:rsid w:val="008114CE"/>
    <w:rsid w:val="00811DCE"/>
    <w:rsid w:val="00813726"/>
    <w:rsid w:val="00813DF4"/>
    <w:rsid w:val="00834507"/>
    <w:rsid w:val="00842AB0"/>
    <w:rsid w:val="00845C50"/>
    <w:rsid w:val="008549B3"/>
    <w:rsid w:val="008607F5"/>
    <w:rsid w:val="00862C86"/>
    <w:rsid w:val="0086511F"/>
    <w:rsid w:val="008657AC"/>
    <w:rsid w:val="00875A7C"/>
    <w:rsid w:val="008C0708"/>
    <w:rsid w:val="008C2B40"/>
    <w:rsid w:val="008C53C6"/>
    <w:rsid w:val="008D5171"/>
    <w:rsid w:val="008E0540"/>
    <w:rsid w:val="008E543C"/>
    <w:rsid w:val="008E7792"/>
    <w:rsid w:val="008F5881"/>
    <w:rsid w:val="00904B1C"/>
    <w:rsid w:val="00904F66"/>
    <w:rsid w:val="009123A8"/>
    <w:rsid w:val="009427F4"/>
    <w:rsid w:val="00964EC2"/>
    <w:rsid w:val="009816C1"/>
    <w:rsid w:val="0098576C"/>
    <w:rsid w:val="00987436"/>
    <w:rsid w:val="00991BE9"/>
    <w:rsid w:val="0099293F"/>
    <w:rsid w:val="009955DF"/>
    <w:rsid w:val="009A401B"/>
    <w:rsid w:val="009A5FE0"/>
    <w:rsid w:val="009B3715"/>
    <w:rsid w:val="009C3B87"/>
    <w:rsid w:val="009C4839"/>
    <w:rsid w:val="009E4ADE"/>
    <w:rsid w:val="009E5F55"/>
    <w:rsid w:val="009F20C4"/>
    <w:rsid w:val="009F3EDF"/>
    <w:rsid w:val="00A02FBA"/>
    <w:rsid w:val="00A14137"/>
    <w:rsid w:val="00A21B93"/>
    <w:rsid w:val="00A25F71"/>
    <w:rsid w:val="00A34551"/>
    <w:rsid w:val="00A41A19"/>
    <w:rsid w:val="00A433D1"/>
    <w:rsid w:val="00A6466C"/>
    <w:rsid w:val="00A70141"/>
    <w:rsid w:val="00A722D7"/>
    <w:rsid w:val="00A744CC"/>
    <w:rsid w:val="00A956EE"/>
    <w:rsid w:val="00A95CD1"/>
    <w:rsid w:val="00AB1627"/>
    <w:rsid w:val="00AD7729"/>
    <w:rsid w:val="00AE4A2D"/>
    <w:rsid w:val="00AF0E37"/>
    <w:rsid w:val="00AF743A"/>
    <w:rsid w:val="00B0199C"/>
    <w:rsid w:val="00B04405"/>
    <w:rsid w:val="00B07712"/>
    <w:rsid w:val="00B20BAE"/>
    <w:rsid w:val="00B26DFB"/>
    <w:rsid w:val="00B46E98"/>
    <w:rsid w:val="00B47010"/>
    <w:rsid w:val="00B70B17"/>
    <w:rsid w:val="00B7254F"/>
    <w:rsid w:val="00B93D69"/>
    <w:rsid w:val="00B945EA"/>
    <w:rsid w:val="00BA0BB4"/>
    <w:rsid w:val="00BA18F5"/>
    <w:rsid w:val="00BB5AFA"/>
    <w:rsid w:val="00BB6AE5"/>
    <w:rsid w:val="00BF4443"/>
    <w:rsid w:val="00C15CBD"/>
    <w:rsid w:val="00C166CD"/>
    <w:rsid w:val="00C20ECF"/>
    <w:rsid w:val="00C23600"/>
    <w:rsid w:val="00C26DA1"/>
    <w:rsid w:val="00C40D74"/>
    <w:rsid w:val="00C539DC"/>
    <w:rsid w:val="00C63526"/>
    <w:rsid w:val="00C63AAC"/>
    <w:rsid w:val="00C7410E"/>
    <w:rsid w:val="00C9109B"/>
    <w:rsid w:val="00CC082D"/>
    <w:rsid w:val="00CC19CC"/>
    <w:rsid w:val="00CC45D7"/>
    <w:rsid w:val="00CD324E"/>
    <w:rsid w:val="00CE5BDE"/>
    <w:rsid w:val="00CF6780"/>
    <w:rsid w:val="00CF7E22"/>
    <w:rsid w:val="00D040C9"/>
    <w:rsid w:val="00D11FE7"/>
    <w:rsid w:val="00D1381E"/>
    <w:rsid w:val="00D15B39"/>
    <w:rsid w:val="00D21609"/>
    <w:rsid w:val="00D21AF5"/>
    <w:rsid w:val="00D5413A"/>
    <w:rsid w:val="00D65F4D"/>
    <w:rsid w:val="00D706DA"/>
    <w:rsid w:val="00D83BFD"/>
    <w:rsid w:val="00DA6534"/>
    <w:rsid w:val="00DC0904"/>
    <w:rsid w:val="00DC2F1A"/>
    <w:rsid w:val="00DC5DD6"/>
    <w:rsid w:val="00DD499D"/>
    <w:rsid w:val="00DE35C7"/>
    <w:rsid w:val="00DF4E03"/>
    <w:rsid w:val="00E16CD3"/>
    <w:rsid w:val="00E20813"/>
    <w:rsid w:val="00E24EF8"/>
    <w:rsid w:val="00E267BB"/>
    <w:rsid w:val="00E3039A"/>
    <w:rsid w:val="00E36A98"/>
    <w:rsid w:val="00E410E5"/>
    <w:rsid w:val="00E5096B"/>
    <w:rsid w:val="00E512DB"/>
    <w:rsid w:val="00E54C8D"/>
    <w:rsid w:val="00E60D17"/>
    <w:rsid w:val="00E61FCF"/>
    <w:rsid w:val="00E830AD"/>
    <w:rsid w:val="00E85BF2"/>
    <w:rsid w:val="00EA4718"/>
    <w:rsid w:val="00EC5F56"/>
    <w:rsid w:val="00F001B7"/>
    <w:rsid w:val="00F00A7F"/>
    <w:rsid w:val="00F148DC"/>
    <w:rsid w:val="00F225D6"/>
    <w:rsid w:val="00F351E1"/>
    <w:rsid w:val="00F5042A"/>
    <w:rsid w:val="00F50AEE"/>
    <w:rsid w:val="00F619C1"/>
    <w:rsid w:val="00F67856"/>
    <w:rsid w:val="00F7260D"/>
    <w:rsid w:val="00F81E2E"/>
    <w:rsid w:val="00F82525"/>
    <w:rsid w:val="00F91B4A"/>
    <w:rsid w:val="00F91E0F"/>
    <w:rsid w:val="00FB2516"/>
    <w:rsid w:val="00FB2DC1"/>
    <w:rsid w:val="00FC65AC"/>
    <w:rsid w:val="00FD18B6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588C7-E557-4DD5-B9D6-31FACE5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08"/>
    <w:pPr>
      <w:widowControl w:val="0"/>
      <w:autoSpaceDE w:val="0"/>
      <w:autoSpaceDN w:val="0"/>
      <w:adjustRightInd w:val="0"/>
      <w:spacing w:after="0" w:line="240" w:lineRule="auto"/>
      <w:ind w:right="52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7010"/>
    <w:pPr>
      <w:widowControl/>
      <w:autoSpaceDE/>
      <w:autoSpaceDN/>
      <w:adjustRightInd/>
      <w:spacing w:before="100" w:beforeAutospacing="1" w:after="100" w:afterAutospacing="1"/>
      <w:ind w:righ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F6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0B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BAE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70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69F4-A0D6-4B04-8D16-CA5D3B0F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3892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Ибрагимов Бариевич</dc:creator>
  <cp:keywords/>
  <dc:description/>
  <cp:lastModifiedBy>Шикина Лилия Ильгизовна</cp:lastModifiedBy>
  <cp:revision>13</cp:revision>
  <cp:lastPrinted>2023-03-06T08:10:00Z</cp:lastPrinted>
  <dcterms:created xsi:type="dcterms:W3CDTF">2023-02-03T07:45:00Z</dcterms:created>
  <dcterms:modified xsi:type="dcterms:W3CDTF">2023-03-06T11:27:00Z</dcterms:modified>
</cp:coreProperties>
</file>