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AA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от КЭР АИКМО 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</w:t>
      </w:r>
      <w:proofErr w:type="spellStart"/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Лысачкина</w:t>
      </w:r>
      <w:proofErr w:type="spellEnd"/>
      <w:proofErr w:type="gramEnd"/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Георгиевна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поддержки и развити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предпринимательства, тел.2991883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Дата размещения: </w:t>
      </w:r>
      <w:r w:rsidR="00054BBB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r w:rsidR="0078222E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7C3414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истечения срока проведения</w:t>
      </w:r>
      <w:r w:rsidR="00C13CC7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антикоррупционной 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экспертизы:</w:t>
      </w:r>
      <w:r w:rsidR="008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20.03.2023</w:t>
      </w:r>
      <w:bookmarkStart w:id="0" w:name="_GoBack"/>
      <w:bookmarkEnd w:id="0"/>
    </w:p>
    <w:p w:rsidR="001326AA" w:rsidRPr="0078222E" w:rsidRDefault="001326AA" w:rsidP="0078222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к проекту представляются по адресу: </w:t>
      </w:r>
      <w:proofErr w:type="spell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ремлевская</w:t>
      </w:r>
      <w:proofErr w:type="spellEnd"/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д.3, каб.544 (в будние дни – с 9.00 до 18.00), либо </w:t>
      </w:r>
      <w:r w:rsidR="004C0DB6"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почту: elena.lysachkina</w:t>
      </w:r>
      <w:r w:rsidRPr="0078222E">
        <w:rPr>
          <w:rFonts w:ascii="Times New Roman" w:eastAsia="Times New Roman" w:hAnsi="Times New Roman" w:cs="Times New Roman"/>
          <w:sz w:val="28"/>
          <w:szCs w:val="28"/>
          <w:lang w:eastAsia="ru-RU"/>
        </w:rPr>
        <w:t>@tatar.ru</w:t>
      </w:r>
    </w:p>
    <w:p w:rsidR="00C13CC7" w:rsidRDefault="00C13CC7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C0DB6" w:rsidRDefault="004C0DB6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8222E" w:rsidRDefault="0078222E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8222E" w:rsidRDefault="0078222E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8222E" w:rsidRPr="007C3414" w:rsidRDefault="0078222E" w:rsidP="00B255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C3414" w:rsidRPr="007C3414" w:rsidRDefault="007C3414" w:rsidP="00B255C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7C3414">
        <w:rPr>
          <w:rFonts w:ascii="Times New Roman" w:hAnsi="Times New Roman"/>
          <w:sz w:val="28"/>
          <w:szCs w:val="28"/>
        </w:rPr>
        <w:t>Проект</w:t>
      </w:r>
    </w:p>
    <w:p w:rsidR="003D2ED3" w:rsidRPr="003D2ED3" w:rsidRDefault="003D2ED3" w:rsidP="003D2ED3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</w:t>
      </w:r>
    </w:p>
    <w:p w:rsidR="003D2ED3" w:rsidRPr="003D2ED3" w:rsidRDefault="003D2ED3" w:rsidP="003D2ED3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постановление Исполнительного комитета г.Казани </w:t>
      </w:r>
    </w:p>
    <w:p w:rsidR="003D2ED3" w:rsidRPr="003D2ED3" w:rsidRDefault="003D2ED3" w:rsidP="003D2ED3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29.01.2020 №225 «О создании рабочей группы по вопросам оказания имущественной поддержки субъектам малого и среднего </w:t>
      </w:r>
    </w:p>
    <w:p w:rsidR="003D2ED3" w:rsidRPr="003D2ED3" w:rsidRDefault="003D2ED3" w:rsidP="003D2ED3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предпринимательства в г.Казани»</w:t>
      </w:r>
    </w:p>
    <w:p w:rsidR="003D2ED3" w:rsidRPr="003D2ED3" w:rsidRDefault="003D2ED3" w:rsidP="003D2ED3">
      <w:pPr>
        <w:spacing w:after="0" w:line="288" w:lineRule="auto"/>
        <w:ind w:firstLine="3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Законом Республики Татарстан от 26.01.2023 №1-ЗРТ «О внесении изменений в Конституцию Республики Татарстан» и Указом Президента Республики Татарстан от 04.02.2023 №УП-68 «Об Администрации Главы (Раиса) Республики Татарстан», а также в целях актуализации состава рабочей группы по вопросам оказания имущественной поддержки субъектам малого и среднего предпринимательства в г.Казани </w:t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Исполнительного комитета г.Казани от 29.01.2020 №225 «О создании рабочей группы по вопросам оказания имущественной поддержки субъектам малого и среднего предпринимательства в г.Казани» (с учетом изменений,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внесенных в него постановлениями</w:t>
      </w: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г.Казани от 18.07.2022 №2284, от 02.02.2023 №297) следующие изменения: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в пункте 1.3. приложения №1 слова «Президента Республики Татарстан» заменить словами «Раиса Республики Татарстан»;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№2 признать утратившим силу;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приложение к настоящему постановлению считать приложением №2 к постановлению Исполнительного комитета г.Казани от 29.01.2020 №225.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органов местного самоуправления города Казани (www.kzn.ru).</w:t>
      </w:r>
    </w:p>
    <w:p w:rsidR="003D2ED3" w:rsidRPr="003D2ED3" w:rsidRDefault="003D2ED3" w:rsidP="003D2E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D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D2ED3" w:rsidRPr="003D2ED3" w:rsidRDefault="003D2ED3" w:rsidP="003D2ED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D3" w:rsidRPr="003D2ED3" w:rsidRDefault="003D2ED3" w:rsidP="003D2ED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D3" w:rsidRPr="003D2ED3" w:rsidRDefault="003D2ED3" w:rsidP="003D2ED3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  <w:r w:rsidRPr="003D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222E" w:rsidRPr="0078222E" w:rsidRDefault="0078222E" w:rsidP="0078222E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14" w:rsidRDefault="007C3414" w:rsidP="00B255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B255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C3414" w:rsidRDefault="007C3414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8222E" w:rsidRDefault="0078222E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3D2ED3" w:rsidRDefault="003D2ED3" w:rsidP="007C3414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6380"/>
        <w:gridCol w:w="3685"/>
      </w:tblGrid>
      <w:tr w:rsidR="003D2ED3" w:rsidRPr="003D2ED3" w:rsidTr="00B73BCF">
        <w:tc>
          <w:tcPr>
            <w:tcW w:w="6380" w:type="dxa"/>
          </w:tcPr>
          <w:p w:rsidR="003D2ED3" w:rsidRPr="003D2ED3" w:rsidRDefault="003D2ED3" w:rsidP="003D2ED3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685" w:type="dxa"/>
          </w:tcPr>
          <w:p w:rsidR="003D2ED3" w:rsidRPr="003D2ED3" w:rsidRDefault="003D2ED3" w:rsidP="003D2E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Приложение</w:t>
            </w: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ED3" w:rsidRPr="003D2ED3" w:rsidRDefault="003D2ED3" w:rsidP="003D2E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к постановлению</w:t>
            </w:r>
          </w:p>
          <w:p w:rsidR="003D2ED3" w:rsidRPr="003D2ED3" w:rsidRDefault="003D2ED3" w:rsidP="003D2E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Исполнительного комитета</w:t>
            </w:r>
          </w:p>
          <w:p w:rsidR="003D2ED3" w:rsidRPr="003D2ED3" w:rsidRDefault="003D2ED3" w:rsidP="003D2E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г.Казани</w:t>
            </w:r>
          </w:p>
          <w:p w:rsidR="003D2ED3" w:rsidRPr="003D2ED3" w:rsidRDefault="003D2ED3" w:rsidP="003D2ED3">
            <w:pPr>
              <w:tabs>
                <w:tab w:val="left" w:pos="198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от _____________ №____</w:t>
            </w:r>
          </w:p>
        </w:tc>
      </w:tr>
    </w:tbl>
    <w:p w:rsidR="003D2ED3" w:rsidRPr="003D2ED3" w:rsidRDefault="003D2ED3" w:rsidP="003D2ED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u-RU"/>
        </w:rPr>
      </w:pPr>
    </w:p>
    <w:p w:rsidR="003D2ED3" w:rsidRPr="003D2ED3" w:rsidRDefault="003D2ED3" w:rsidP="003D2ED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рабочей группы </w:t>
      </w:r>
    </w:p>
    <w:p w:rsidR="003D2ED3" w:rsidRPr="003D2ED3" w:rsidRDefault="003D2ED3" w:rsidP="003D2ED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оказания </w:t>
      </w:r>
      <w:proofErr w:type="gramStart"/>
      <w:r w:rsidRPr="003D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имущественной</w:t>
      </w:r>
      <w:proofErr w:type="gramEnd"/>
      <w:r w:rsidRPr="003D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поддержки </w:t>
      </w:r>
    </w:p>
    <w:p w:rsidR="003D2ED3" w:rsidRPr="003D2ED3" w:rsidRDefault="003D2ED3" w:rsidP="003D2ED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субъектам малого и среднего предпринимательства в г.Казани</w:t>
      </w:r>
    </w:p>
    <w:p w:rsidR="003D2ED3" w:rsidRPr="003D2ED3" w:rsidRDefault="003D2ED3" w:rsidP="003D2ED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3"/>
        <w:gridCol w:w="6378"/>
      </w:tblGrid>
      <w:tr w:rsidR="003D2ED3" w:rsidRPr="003D2ED3" w:rsidTr="00B73BCF">
        <w:trPr>
          <w:trHeight w:val="796"/>
        </w:trPr>
        <w:tc>
          <w:tcPr>
            <w:tcW w:w="3403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69" w:hanging="69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Гафаров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Рустем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Гильфанович</w:t>
            </w:r>
            <w:proofErr w:type="spellEnd"/>
          </w:p>
        </w:tc>
        <w:tc>
          <w:tcPr>
            <w:tcW w:w="6378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-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рабочей группы, Руководитель Исполнительного комитета г.Казани</w:t>
            </w:r>
          </w:p>
        </w:tc>
      </w:tr>
      <w:tr w:rsidR="003D2ED3" w:rsidRPr="003D2ED3" w:rsidTr="00B73BCF">
        <w:trPr>
          <w:trHeight w:val="1011"/>
        </w:trPr>
        <w:tc>
          <w:tcPr>
            <w:tcW w:w="3403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Шафигуллин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Радик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Равилович</w:t>
            </w:r>
            <w:proofErr w:type="spellEnd"/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рабочей группы,              заместитель Руководителя Исполнительного комитета г.Казани </w:t>
            </w:r>
          </w:p>
        </w:tc>
      </w:tr>
      <w:tr w:rsidR="003D2ED3" w:rsidRPr="003D2ED3" w:rsidTr="00B73BCF">
        <w:trPr>
          <w:trHeight w:val="1011"/>
        </w:trPr>
        <w:tc>
          <w:tcPr>
            <w:tcW w:w="3403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Шакиров Ильдар Саитзянович</w:t>
            </w:r>
          </w:p>
        </w:tc>
        <w:tc>
          <w:tcPr>
            <w:tcW w:w="6378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рабочей группы,</w:t>
            </w:r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г.Казани </w:t>
            </w:r>
          </w:p>
        </w:tc>
      </w:tr>
      <w:tr w:rsidR="003D2ED3" w:rsidRPr="003D2ED3" w:rsidTr="00B73BCF">
        <w:trPr>
          <w:trHeight w:val="1011"/>
        </w:trPr>
        <w:tc>
          <w:tcPr>
            <w:tcW w:w="3403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Фируза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Ревгатовна</w:t>
            </w:r>
            <w:proofErr w:type="spellEnd"/>
          </w:p>
        </w:tc>
        <w:tc>
          <w:tcPr>
            <w:tcW w:w="6378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рабочей группы, начальник отдела поддержки и развития предпринимательства комитета экономического развития Аппарата Исполнительного комитета г.Казани</w:t>
            </w:r>
          </w:p>
        </w:tc>
      </w:tr>
    </w:tbl>
    <w:tbl>
      <w:tblPr>
        <w:tblStyle w:val="111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3D2ED3" w:rsidRPr="003D2ED3" w:rsidTr="00B73BCF">
        <w:trPr>
          <w:trHeight w:val="485"/>
        </w:trPr>
        <w:tc>
          <w:tcPr>
            <w:tcW w:w="9781" w:type="dxa"/>
            <w:gridSpan w:val="2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Члены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рабочей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группы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ru-RU"/>
              </w:rPr>
              <w:t>: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Нурмухаметов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Вагизович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Авиастроительного и </w:t>
            </w:r>
            <w:proofErr w:type="gram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Ново-Савиновского</w:t>
            </w:r>
            <w:proofErr w:type="gram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районов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Салихов Альберт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Иршатович</w:t>
            </w:r>
            <w:proofErr w:type="spellEnd"/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Вахитовского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Приволжского районов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 Сергей Александрович</w:t>
            </w: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Фатхутдинов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Советского района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Галяутдинов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Ренат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Габдулхамитович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земельных и имущественных отношений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Мингазова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Гузель Рафаилевна</w:t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экономического развития Аппарата Исполнительного комитета г.Казани </w:t>
            </w:r>
          </w:p>
        </w:tc>
      </w:tr>
      <w:tr w:rsidR="003D2ED3" w:rsidRPr="003D2ED3" w:rsidTr="00B73BCF">
        <w:trPr>
          <w:trHeight w:val="422"/>
        </w:trPr>
        <w:tc>
          <w:tcPr>
            <w:tcW w:w="3544" w:type="dxa"/>
          </w:tcPr>
          <w:p w:rsidR="003D2ED3" w:rsidRPr="003D2ED3" w:rsidRDefault="003D2ED3" w:rsidP="003D2ED3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Мухаметшин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Ирек </w:t>
            </w: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Рафилович</w:t>
            </w:r>
            <w:proofErr w:type="spellEnd"/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Батршин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Ринатович</w:t>
            </w: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земельных и имущественных отношений Исполнительного комитета г.Казани</w:t>
            </w:r>
          </w:p>
        </w:tc>
      </w:tr>
      <w:tr w:rsidR="003D2ED3" w:rsidRPr="003D2ED3" w:rsidTr="00B73BCF">
        <w:tc>
          <w:tcPr>
            <w:tcW w:w="3544" w:type="dxa"/>
          </w:tcPr>
          <w:p w:rsidR="003D2ED3" w:rsidRPr="003D2ED3" w:rsidRDefault="003D2ED3" w:rsidP="003D2ED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</w:t>
            </w:r>
            <w:proofErr w:type="spellEnd"/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6237" w:type="dxa"/>
          </w:tcPr>
          <w:p w:rsidR="003D2ED3" w:rsidRPr="003D2ED3" w:rsidRDefault="003D2ED3" w:rsidP="003D2ED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начальника правового управления Аппарата Исполнительного комитета г.Казани – начальник отдела по вопросам финансового и трудового законодательства </w:t>
            </w:r>
          </w:p>
        </w:tc>
      </w:tr>
    </w:tbl>
    <w:p w:rsidR="003D2ED3" w:rsidRPr="003D2ED3" w:rsidRDefault="003D2ED3" w:rsidP="003D2ED3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D3" w:rsidRPr="003D2ED3" w:rsidRDefault="003D2ED3" w:rsidP="003D2ED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3D2ED3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</w:t>
      </w:r>
    </w:p>
    <w:p w:rsidR="001326AA" w:rsidRPr="00053C85" w:rsidRDefault="001326AA" w:rsidP="0078222E">
      <w:pPr>
        <w:tabs>
          <w:tab w:val="left" w:pos="2640"/>
          <w:tab w:val="center" w:pos="5179"/>
          <w:tab w:val="left" w:pos="5245"/>
        </w:tabs>
        <w:spacing w:after="0" w:line="360" w:lineRule="auto"/>
        <w:ind w:left="652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sectPr w:rsidR="001326AA" w:rsidRPr="00053C85" w:rsidSect="003D2ED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C3" w:rsidRDefault="00157BC3" w:rsidP="0003150A">
      <w:pPr>
        <w:spacing w:after="0" w:line="240" w:lineRule="auto"/>
      </w:pPr>
      <w:r>
        <w:separator/>
      </w:r>
    </w:p>
  </w:endnote>
  <w:endnote w:type="continuationSeparator" w:id="0">
    <w:p w:rsidR="00157BC3" w:rsidRDefault="00157BC3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C3" w:rsidRDefault="00157BC3" w:rsidP="0003150A">
      <w:pPr>
        <w:spacing w:after="0" w:line="240" w:lineRule="auto"/>
      </w:pPr>
      <w:r>
        <w:separator/>
      </w:r>
    </w:p>
  </w:footnote>
  <w:footnote w:type="continuationSeparator" w:id="0">
    <w:p w:rsidR="00157BC3" w:rsidRDefault="00157BC3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336AD"/>
    <w:rsid w:val="00053C85"/>
    <w:rsid w:val="00054BBB"/>
    <w:rsid w:val="00061929"/>
    <w:rsid w:val="00065D5A"/>
    <w:rsid w:val="00067E6F"/>
    <w:rsid w:val="00070D5C"/>
    <w:rsid w:val="00073042"/>
    <w:rsid w:val="00076768"/>
    <w:rsid w:val="000B4152"/>
    <w:rsid w:val="000B515B"/>
    <w:rsid w:val="000D4F43"/>
    <w:rsid w:val="000E3B5E"/>
    <w:rsid w:val="000E551B"/>
    <w:rsid w:val="000F0CD3"/>
    <w:rsid w:val="000F1C7B"/>
    <w:rsid w:val="001326AA"/>
    <w:rsid w:val="00153D8D"/>
    <w:rsid w:val="00157BC3"/>
    <w:rsid w:val="00182F8C"/>
    <w:rsid w:val="001871CC"/>
    <w:rsid w:val="0018732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40F6A"/>
    <w:rsid w:val="00241534"/>
    <w:rsid w:val="00292713"/>
    <w:rsid w:val="002A1BA0"/>
    <w:rsid w:val="002B3B2F"/>
    <w:rsid w:val="002C5B83"/>
    <w:rsid w:val="002D39B7"/>
    <w:rsid w:val="002E7473"/>
    <w:rsid w:val="00320F87"/>
    <w:rsid w:val="0033471C"/>
    <w:rsid w:val="00353287"/>
    <w:rsid w:val="00354BD4"/>
    <w:rsid w:val="00362F6C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D2ED3"/>
    <w:rsid w:val="003F7325"/>
    <w:rsid w:val="00401370"/>
    <w:rsid w:val="00420E4D"/>
    <w:rsid w:val="00445890"/>
    <w:rsid w:val="004467A6"/>
    <w:rsid w:val="0045259C"/>
    <w:rsid w:val="00457711"/>
    <w:rsid w:val="00472619"/>
    <w:rsid w:val="00484E39"/>
    <w:rsid w:val="004A6393"/>
    <w:rsid w:val="004C0DB6"/>
    <w:rsid w:val="004E1A74"/>
    <w:rsid w:val="004E31FD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22344"/>
    <w:rsid w:val="0063177F"/>
    <w:rsid w:val="0063624C"/>
    <w:rsid w:val="00657F7F"/>
    <w:rsid w:val="00687683"/>
    <w:rsid w:val="006E5592"/>
    <w:rsid w:val="00714019"/>
    <w:rsid w:val="00733DCA"/>
    <w:rsid w:val="00737C80"/>
    <w:rsid w:val="00754414"/>
    <w:rsid w:val="007667D7"/>
    <w:rsid w:val="0078222E"/>
    <w:rsid w:val="007B15EF"/>
    <w:rsid w:val="007B3BBA"/>
    <w:rsid w:val="007C3414"/>
    <w:rsid w:val="007D001A"/>
    <w:rsid w:val="00800A6B"/>
    <w:rsid w:val="00807A59"/>
    <w:rsid w:val="00816D1B"/>
    <w:rsid w:val="00840A22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8F7B2F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AF033C"/>
    <w:rsid w:val="00B07803"/>
    <w:rsid w:val="00B13930"/>
    <w:rsid w:val="00B23FD9"/>
    <w:rsid w:val="00B255CD"/>
    <w:rsid w:val="00B4325D"/>
    <w:rsid w:val="00B5752D"/>
    <w:rsid w:val="00B616C1"/>
    <w:rsid w:val="00B93E6C"/>
    <w:rsid w:val="00BA55CE"/>
    <w:rsid w:val="00BB7279"/>
    <w:rsid w:val="00BE3DBE"/>
    <w:rsid w:val="00BF44E3"/>
    <w:rsid w:val="00C00293"/>
    <w:rsid w:val="00C0302D"/>
    <w:rsid w:val="00C05D8C"/>
    <w:rsid w:val="00C111E9"/>
    <w:rsid w:val="00C12E70"/>
    <w:rsid w:val="00C13CC7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CE2373"/>
    <w:rsid w:val="00D10375"/>
    <w:rsid w:val="00D20170"/>
    <w:rsid w:val="00D42FE5"/>
    <w:rsid w:val="00D462A8"/>
    <w:rsid w:val="00D566E7"/>
    <w:rsid w:val="00D7462E"/>
    <w:rsid w:val="00DC00C0"/>
    <w:rsid w:val="00DC5289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9234C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7002A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rsid w:val="00C13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rsid w:val="007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c"/>
    <w:uiPriority w:val="59"/>
    <w:rsid w:val="003D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rsid w:val="00C13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rsid w:val="007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c"/>
    <w:uiPriority w:val="59"/>
    <w:rsid w:val="003D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F6DE-585F-499B-8E75-776701E3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</cp:revision>
  <cp:lastPrinted>2021-06-22T07:33:00Z</cp:lastPrinted>
  <dcterms:created xsi:type="dcterms:W3CDTF">2023-03-13T11:45:00Z</dcterms:created>
  <dcterms:modified xsi:type="dcterms:W3CDTF">2023-03-13T11:47:00Z</dcterms:modified>
</cp:coreProperties>
</file>