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61" w:rsidRDefault="00405B88" w:rsidP="00405B88">
      <w:pPr>
        <w:spacing w:after="100" w:afterAutospacing="1" w:line="264" w:lineRule="auto"/>
        <w:jc w:val="right"/>
        <w:rPr>
          <w:rFonts w:ascii="Times New Roman" w:hAnsi="Times New Roman"/>
          <w:sz w:val="28"/>
          <w:szCs w:val="28"/>
        </w:rPr>
      </w:pPr>
      <w:r>
        <w:rPr>
          <w:rFonts w:ascii="Times New Roman" w:hAnsi="Times New Roman"/>
          <w:sz w:val="28"/>
          <w:szCs w:val="28"/>
        </w:rPr>
        <w:t xml:space="preserve">                                                                                                                                </w:t>
      </w:r>
      <w:r w:rsidR="00023661" w:rsidRPr="002378D6">
        <w:rPr>
          <w:rFonts w:ascii="Times New Roman" w:hAnsi="Times New Roman"/>
          <w:sz w:val="28"/>
          <w:szCs w:val="28"/>
        </w:rPr>
        <w:t>Проект</w:t>
      </w:r>
    </w:p>
    <w:p w:rsidR="00023661" w:rsidRPr="002378D6" w:rsidRDefault="00023661" w:rsidP="00023661">
      <w:pPr>
        <w:spacing w:line="264" w:lineRule="auto"/>
        <w:jc w:val="center"/>
        <w:rPr>
          <w:rFonts w:ascii="Times New Roman" w:hAnsi="Times New Roman"/>
          <w:sz w:val="28"/>
          <w:szCs w:val="28"/>
        </w:rPr>
      </w:pPr>
      <w:r w:rsidRPr="002378D6">
        <w:rPr>
          <w:rFonts w:ascii="Times New Roman" w:hAnsi="Times New Roman"/>
          <w:sz w:val="28"/>
          <w:szCs w:val="28"/>
        </w:rPr>
        <w:t>КАБИНЕТ МИНИСТРОВ РЕСПУБЛИКИ ТАТАРСТАН</w:t>
      </w:r>
    </w:p>
    <w:p w:rsidR="00023661" w:rsidRPr="002378D6" w:rsidRDefault="00023661" w:rsidP="00023661">
      <w:pPr>
        <w:spacing w:line="264" w:lineRule="auto"/>
        <w:jc w:val="center"/>
        <w:rPr>
          <w:rFonts w:ascii="Times New Roman" w:hAnsi="Times New Roman"/>
          <w:sz w:val="28"/>
          <w:szCs w:val="28"/>
        </w:rPr>
      </w:pPr>
      <w:r w:rsidRPr="002378D6">
        <w:rPr>
          <w:rFonts w:ascii="Times New Roman" w:hAnsi="Times New Roman"/>
          <w:sz w:val="28"/>
          <w:szCs w:val="28"/>
        </w:rPr>
        <w:t>ПОСТАНОВЛЕНИЕ</w:t>
      </w:r>
    </w:p>
    <w:p w:rsidR="00023661" w:rsidRPr="002378D6" w:rsidRDefault="00023661" w:rsidP="00023661">
      <w:pPr>
        <w:spacing w:line="264" w:lineRule="auto"/>
        <w:rPr>
          <w:rFonts w:ascii="Times New Roman" w:hAnsi="Times New Roman"/>
          <w:sz w:val="28"/>
          <w:szCs w:val="28"/>
        </w:rPr>
      </w:pPr>
      <w:r w:rsidRPr="002378D6">
        <w:rPr>
          <w:rFonts w:ascii="Times New Roman" w:hAnsi="Times New Roman"/>
          <w:sz w:val="28"/>
          <w:szCs w:val="28"/>
        </w:rPr>
        <w:t>от ______________</w:t>
      </w:r>
      <w:r w:rsidRPr="002378D6">
        <w:rPr>
          <w:rFonts w:ascii="Times New Roman" w:hAnsi="Times New Roman"/>
          <w:sz w:val="28"/>
          <w:szCs w:val="28"/>
        </w:rPr>
        <w:tab/>
        <w:t xml:space="preserve">                                                       </w:t>
      </w:r>
      <w:r>
        <w:rPr>
          <w:rFonts w:ascii="Times New Roman" w:hAnsi="Times New Roman"/>
          <w:sz w:val="28"/>
          <w:szCs w:val="28"/>
        </w:rPr>
        <w:t xml:space="preserve">   </w:t>
      </w:r>
      <w:r w:rsidRPr="002378D6">
        <w:rPr>
          <w:rFonts w:ascii="Times New Roman" w:hAnsi="Times New Roman"/>
          <w:sz w:val="28"/>
          <w:szCs w:val="28"/>
        </w:rPr>
        <w:t xml:space="preserve">              № ______</w:t>
      </w:r>
    </w:p>
    <w:p w:rsidR="00023661" w:rsidRPr="002378D6" w:rsidRDefault="00023661" w:rsidP="00023661">
      <w:pPr>
        <w:pStyle w:val="ConsPlusNormal"/>
        <w:ind w:firstLine="709"/>
        <w:jc w:val="both"/>
        <w:rPr>
          <w:rFonts w:ascii="Times New Roman" w:hAnsi="Times New Roman" w:cs="Times New Roman"/>
          <w:sz w:val="28"/>
          <w:szCs w:val="28"/>
        </w:rPr>
      </w:pPr>
    </w:p>
    <w:p w:rsidR="00023661" w:rsidRDefault="00023661" w:rsidP="00405B88">
      <w:pPr>
        <w:autoSpaceDE w:val="0"/>
        <w:autoSpaceDN w:val="0"/>
        <w:adjustRightInd w:val="0"/>
        <w:spacing w:after="0" w:line="240" w:lineRule="auto"/>
        <w:ind w:right="4818"/>
        <w:jc w:val="both"/>
        <w:rPr>
          <w:rFonts w:ascii="Times New Roman" w:hAnsi="Times New Roman" w:cs="Times New Roman"/>
          <w:sz w:val="28"/>
          <w:szCs w:val="28"/>
        </w:rPr>
      </w:pPr>
      <w:r w:rsidRPr="00CE5118">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0005029D">
        <w:rPr>
          <w:rFonts w:ascii="Times New Roman" w:hAnsi="Times New Roman" w:cs="Times New Roman"/>
          <w:sz w:val="28"/>
          <w:szCs w:val="28"/>
        </w:rPr>
        <w:t>п</w:t>
      </w:r>
      <w:r>
        <w:rPr>
          <w:rFonts w:ascii="Times New Roman" w:hAnsi="Times New Roman" w:cs="Times New Roman"/>
          <w:sz w:val="28"/>
          <w:szCs w:val="28"/>
        </w:rPr>
        <w:t>остановление</w:t>
      </w:r>
      <w:r w:rsidR="00405B88">
        <w:rPr>
          <w:rFonts w:ascii="Times New Roman" w:hAnsi="Times New Roman" w:cs="Times New Roman"/>
          <w:sz w:val="28"/>
          <w:szCs w:val="28"/>
        </w:rPr>
        <w:t xml:space="preserve"> </w:t>
      </w:r>
      <w:r>
        <w:rPr>
          <w:rFonts w:ascii="Times New Roman" w:hAnsi="Times New Roman" w:cs="Times New Roman"/>
          <w:sz w:val="28"/>
          <w:szCs w:val="28"/>
        </w:rPr>
        <w:t>Кабинета Министров Республики Татарстан</w:t>
      </w:r>
      <w:r w:rsidR="00405B88">
        <w:rPr>
          <w:rFonts w:ascii="Times New Roman" w:hAnsi="Times New Roman" w:cs="Times New Roman"/>
          <w:sz w:val="28"/>
          <w:szCs w:val="28"/>
        </w:rPr>
        <w:t xml:space="preserve"> </w:t>
      </w:r>
      <w:r>
        <w:rPr>
          <w:rFonts w:ascii="Times New Roman" w:hAnsi="Times New Roman" w:cs="Times New Roman"/>
          <w:sz w:val="28"/>
          <w:szCs w:val="28"/>
        </w:rPr>
        <w:t>от 18.01.2023 № 17 «Об утверждении</w:t>
      </w:r>
      <w:r w:rsidR="00405B88">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единовременной</w:t>
      </w:r>
      <w:r w:rsidR="00405B88">
        <w:rPr>
          <w:rFonts w:ascii="Times New Roman" w:hAnsi="Times New Roman" w:cs="Times New Roman"/>
          <w:sz w:val="28"/>
          <w:szCs w:val="28"/>
        </w:rPr>
        <w:t xml:space="preserve"> </w:t>
      </w:r>
      <w:r>
        <w:rPr>
          <w:rFonts w:ascii="Times New Roman" w:hAnsi="Times New Roman" w:cs="Times New Roman"/>
          <w:sz w:val="28"/>
          <w:szCs w:val="28"/>
        </w:rPr>
        <w:t>выплаты на обзаведение имуществом жителям</w:t>
      </w:r>
      <w:r w:rsidR="00405B88">
        <w:rPr>
          <w:rFonts w:ascii="Times New Roman" w:hAnsi="Times New Roman" w:cs="Times New Roman"/>
          <w:sz w:val="28"/>
          <w:szCs w:val="28"/>
        </w:rPr>
        <w:t xml:space="preserve"> </w:t>
      </w:r>
      <w:r>
        <w:rPr>
          <w:rFonts w:ascii="Times New Roman" w:hAnsi="Times New Roman" w:cs="Times New Roman"/>
          <w:sz w:val="28"/>
          <w:szCs w:val="28"/>
        </w:rPr>
        <w:t>г. Херсона и части Херсонской области,</w:t>
      </w:r>
      <w:r w:rsidR="00405B88">
        <w:rPr>
          <w:rFonts w:ascii="Times New Roman" w:hAnsi="Times New Roman" w:cs="Times New Roman"/>
          <w:sz w:val="28"/>
          <w:szCs w:val="28"/>
        </w:rPr>
        <w:t xml:space="preserve"> </w:t>
      </w:r>
      <w:r>
        <w:rPr>
          <w:rFonts w:ascii="Times New Roman" w:hAnsi="Times New Roman" w:cs="Times New Roman"/>
          <w:sz w:val="28"/>
          <w:szCs w:val="28"/>
        </w:rPr>
        <w:t>вынужденно покинувшим место</w:t>
      </w:r>
      <w:r w:rsidR="00752F43">
        <w:rPr>
          <w:rFonts w:ascii="Times New Roman" w:hAnsi="Times New Roman" w:cs="Times New Roman"/>
          <w:sz w:val="28"/>
          <w:szCs w:val="28"/>
        </w:rPr>
        <w:t xml:space="preserve">   </w:t>
      </w:r>
      <w:r>
        <w:rPr>
          <w:rFonts w:ascii="Times New Roman" w:hAnsi="Times New Roman" w:cs="Times New Roman"/>
          <w:sz w:val="28"/>
          <w:szCs w:val="28"/>
        </w:rPr>
        <w:t xml:space="preserve"> постоянного</w:t>
      </w:r>
      <w:r w:rsidR="00405B88">
        <w:rPr>
          <w:rFonts w:ascii="Times New Roman" w:hAnsi="Times New Roman" w:cs="Times New Roman"/>
          <w:sz w:val="28"/>
          <w:szCs w:val="28"/>
        </w:rPr>
        <w:t xml:space="preserve"> </w:t>
      </w:r>
      <w:r>
        <w:rPr>
          <w:rFonts w:ascii="Times New Roman" w:hAnsi="Times New Roman" w:cs="Times New Roman"/>
          <w:sz w:val="28"/>
          <w:szCs w:val="28"/>
        </w:rPr>
        <w:t>проживания и прибывшим в экстренном массовом</w:t>
      </w:r>
      <w:r w:rsidR="00752F43">
        <w:rPr>
          <w:rFonts w:ascii="Times New Roman" w:hAnsi="Times New Roman" w:cs="Times New Roman"/>
          <w:sz w:val="28"/>
          <w:szCs w:val="28"/>
        </w:rPr>
        <w:t xml:space="preserve"> </w:t>
      </w:r>
      <w:r>
        <w:rPr>
          <w:rFonts w:ascii="Times New Roman" w:hAnsi="Times New Roman" w:cs="Times New Roman"/>
          <w:sz w:val="28"/>
          <w:szCs w:val="28"/>
        </w:rPr>
        <w:t>порядке на территорию Республики Татарстан»</w:t>
      </w:r>
    </w:p>
    <w:p w:rsidR="00023661" w:rsidRDefault="00023661" w:rsidP="00405B88">
      <w:pPr>
        <w:pStyle w:val="ConsPlusNormal"/>
        <w:tabs>
          <w:tab w:val="left" w:pos="0"/>
          <w:tab w:val="left" w:pos="5387"/>
        </w:tabs>
        <w:ind w:right="4959"/>
        <w:jc w:val="both"/>
        <w:rPr>
          <w:rFonts w:ascii="Times New Roman" w:hAnsi="Times New Roman" w:cs="Times New Roman"/>
          <w:sz w:val="28"/>
          <w:szCs w:val="28"/>
        </w:rPr>
      </w:pPr>
    </w:p>
    <w:p w:rsidR="00405B88" w:rsidRPr="00CE5118" w:rsidRDefault="00405B88" w:rsidP="00405B88">
      <w:pPr>
        <w:pStyle w:val="ConsPlusNormal"/>
        <w:tabs>
          <w:tab w:val="left" w:pos="0"/>
          <w:tab w:val="left" w:pos="5387"/>
        </w:tabs>
        <w:ind w:right="4959"/>
        <w:jc w:val="both"/>
        <w:rPr>
          <w:rFonts w:ascii="Times New Roman" w:hAnsi="Times New Roman" w:cs="Times New Roman"/>
          <w:sz w:val="28"/>
          <w:szCs w:val="28"/>
        </w:rPr>
      </w:pPr>
    </w:p>
    <w:p w:rsidR="007A3850" w:rsidRPr="00513B00" w:rsidRDefault="007A3850" w:rsidP="007A3850">
      <w:pPr>
        <w:autoSpaceDE w:val="0"/>
        <w:autoSpaceDN w:val="0"/>
        <w:adjustRightInd w:val="0"/>
        <w:spacing w:after="0" w:line="240" w:lineRule="auto"/>
        <w:ind w:firstLine="567"/>
        <w:jc w:val="both"/>
        <w:rPr>
          <w:rFonts w:ascii="Times New Roman" w:hAnsi="Times New Roman" w:cs="Times New Roman"/>
          <w:sz w:val="28"/>
          <w:szCs w:val="28"/>
        </w:rPr>
      </w:pPr>
      <w:bookmarkStart w:id="0" w:name="_GoBack"/>
      <w:bookmarkEnd w:id="0"/>
      <w:r w:rsidRPr="00513B00">
        <w:rPr>
          <w:rFonts w:ascii="Times New Roman" w:hAnsi="Times New Roman" w:cs="Times New Roman"/>
          <w:sz w:val="28"/>
          <w:szCs w:val="28"/>
        </w:rPr>
        <w:t>Кабинет Министров Республики Татарстан ПОСТАНОВЛЯЕТ:</w:t>
      </w:r>
    </w:p>
    <w:p w:rsidR="007A3850" w:rsidRDefault="007A3850" w:rsidP="007A3850">
      <w:pPr>
        <w:autoSpaceDE w:val="0"/>
        <w:autoSpaceDN w:val="0"/>
        <w:adjustRightInd w:val="0"/>
        <w:spacing w:after="0" w:line="240" w:lineRule="auto"/>
        <w:jc w:val="both"/>
        <w:rPr>
          <w:rFonts w:ascii="Arial" w:hAnsi="Arial" w:cs="Arial"/>
          <w:sz w:val="20"/>
          <w:szCs w:val="20"/>
        </w:rPr>
      </w:pPr>
    </w:p>
    <w:p w:rsidR="00023661" w:rsidRDefault="007A3850" w:rsidP="007A3850">
      <w:pPr>
        <w:autoSpaceDE w:val="0"/>
        <w:autoSpaceDN w:val="0"/>
        <w:adjustRightInd w:val="0"/>
        <w:spacing w:after="0" w:line="240" w:lineRule="auto"/>
        <w:ind w:firstLine="567"/>
        <w:jc w:val="both"/>
        <w:rPr>
          <w:rFonts w:ascii="Times New Roman" w:hAnsi="Times New Roman" w:cs="Times New Roman"/>
          <w:sz w:val="28"/>
          <w:szCs w:val="28"/>
        </w:rPr>
      </w:pPr>
      <w:r w:rsidRPr="0011430F">
        <w:rPr>
          <w:rFonts w:ascii="Times New Roman" w:hAnsi="Times New Roman" w:cs="Times New Roman"/>
          <w:sz w:val="28"/>
          <w:szCs w:val="28"/>
        </w:rPr>
        <w:t>Внести</w:t>
      </w:r>
      <w:r>
        <w:rPr>
          <w:rFonts w:ascii="Times New Roman" w:hAnsi="Times New Roman" w:cs="Times New Roman"/>
          <w:sz w:val="28"/>
          <w:szCs w:val="28"/>
        </w:rPr>
        <w:t xml:space="preserve"> в </w:t>
      </w:r>
      <w:r w:rsidR="00F15E16">
        <w:rPr>
          <w:rFonts w:ascii="Times New Roman" w:hAnsi="Times New Roman" w:cs="Times New Roman"/>
          <w:sz w:val="28"/>
          <w:szCs w:val="28"/>
        </w:rPr>
        <w:t>п</w:t>
      </w:r>
      <w:r>
        <w:rPr>
          <w:rFonts w:ascii="Times New Roman" w:hAnsi="Times New Roman" w:cs="Times New Roman"/>
          <w:sz w:val="28"/>
          <w:szCs w:val="28"/>
        </w:rPr>
        <w:t>остановление Кабинета Министров Республики Татарстан от 18.01.2023 № 17 «Об утверждении Порядка предоставления единовременной выплаты на обзаведение имуществом жителям г. Херсона и части Херсонской области, вынужденно покинувшим место постоянного</w:t>
      </w:r>
      <w:r w:rsidR="00952C07">
        <w:rPr>
          <w:rFonts w:ascii="Times New Roman" w:hAnsi="Times New Roman" w:cs="Times New Roman"/>
          <w:sz w:val="28"/>
          <w:szCs w:val="28"/>
        </w:rPr>
        <w:t xml:space="preserve"> </w:t>
      </w:r>
      <w:r>
        <w:rPr>
          <w:rFonts w:ascii="Times New Roman" w:hAnsi="Times New Roman" w:cs="Times New Roman"/>
          <w:sz w:val="28"/>
          <w:szCs w:val="28"/>
        </w:rPr>
        <w:t>проживания и прибывшим в экстренном массовом порядке на территорию Республики Татарстан» следующие изменения:</w:t>
      </w:r>
    </w:p>
    <w:p w:rsidR="00E81B83" w:rsidRDefault="00E81B83" w:rsidP="00DB73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hyperlink r:id="rId4" w:history="1">
        <w:r w:rsidRPr="00DB7347">
          <w:rPr>
            <w:rFonts w:ascii="Times New Roman" w:hAnsi="Times New Roman" w:cs="Times New Roman"/>
            <w:sz w:val="28"/>
            <w:szCs w:val="28"/>
          </w:rPr>
          <w:t>наименовании</w:t>
        </w:r>
      </w:hyperlink>
      <w:r w:rsidR="00B5600D">
        <w:rPr>
          <w:rFonts w:ascii="Times New Roman" w:hAnsi="Times New Roman" w:cs="Times New Roman"/>
          <w:sz w:val="28"/>
          <w:szCs w:val="28"/>
        </w:rPr>
        <w:t>, преамбуле</w:t>
      </w:r>
      <w:r w:rsidR="003E3821">
        <w:rPr>
          <w:rFonts w:ascii="Times New Roman" w:hAnsi="Times New Roman" w:cs="Times New Roman"/>
          <w:sz w:val="28"/>
          <w:szCs w:val="28"/>
        </w:rPr>
        <w:t>, пунктах 1</w:t>
      </w:r>
      <w:r w:rsidR="00A9097B">
        <w:rPr>
          <w:rFonts w:ascii="Times New Roman" w:hAnsi="Times New Roman" w:cs="Times New Roman"/>
          <w:sz w:val="28"/>
          <w:szCs w:val="28"/>
        </w:rPr>
        <w:t xml:space="preserve"> и </w:t>
      </w:r>
      <w:r w:rsidR="003E3821">
        <w:rPr>
          <w:rFonts w:ascii="Times New Roman" w:hAnsi="Times New Roman" w:cs="Times New Roman"/>
          <w:sz w:val="28"/>
          <w:szCs w:val="28"/>
        </w:rPr>
        <w:t>2</w:t>
      </w:r>
      <w:r>
        <w:rPr>
          <w:rFonts w:ascii="Times New Roman" w:hAnsi="Times New Roman" w:cs="Times New Roman"/>
          <w:sz w:val="28"/>
          <w:szCs w:val="28"/>
        </w:rPr>
        <w:t xml:space="preserve"> слово </w:t>
      </w:r>
      <w:r w:rsidR="00DB7347">
        <w:rPr>
          <w:rFonts w:ascii="Times New Roman" w:hAnsi="Times New Roman" w:cs="Times New Roman"/>
          <w:sz w:val="28"/>
          <w:szCs w:val="28"/>
        </w:rPr>
        <w:t>«</w:t>
      </w:r>
      <w:r>
        <w:rPr>
          <w:rFonts w:ascii="Times New Roman" w:hAnsi="Times New Roman" w:cs="Times New Roman"/>
          <w:sz w:val="28"/>
          <w:szCs w:val="28"/>
        </w:rPr>
        <w:t>вынужденно</w:t>
      </w:r>
      <w:r w:rsidR="00DB7347">
        <w:rPr>
          <w:rFonts w:ascii="Times New Roman" w:hAnsi="Times New Roman" w:cs="Times New Roman"/>
          <w:sz w:val="28"/>
          <w:szCs w:val="28"/>
        </w:rPr>
        <w:t>»</w:t>
      </w:r>
      <w:r>
        <w:rPr>
          <w:rFonts w:ascii="Times New Roman" w:hAnsi="Times New Roman" w:cs="Times New Roman"/>
          <w:sz w:val="28"/>
          <w:szCs w:val="28"/>
        </w:rPr>
        <w:t xml:space="preserve"> исключить;</w:t>
      </w:r>
    </w:p>
    <w:p w:rsidR="00952C07" w:rsidRDefault="00A9097B" w:rsidP="000D5F1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hyperlink r:id="rId5" w:history="1">
        <w:r w:rsidRPr="00A9097B">
          <w:rPr>
            <w:rFonts w:ascii="Times New Roman" w:hAnsi="Times New Roman" w:cs="Times New Roman"/>
            <w:sz w:val="28"/>
            <w:szCs w:val="28"/>
          </w:rPr>
          <w:t>Порядк</w:t>
        </w:r>
      </w:hyperlink>
      <w:r w:rsidR="000D5F11">
        <w:rPr>
          <w:rFonts w:ascii="Times New Roman" w:hAnsi="Times New Roman" w:cs="Times New Roman"/>
          <w:sz w:val="28"/>
          <w:szCs w:val="28"/>
        </w:rPr>
        <w:t>е</w:t>
      </w:r>
      <w:r>
        <w:rPr>
          <w:rFonts w:ascii="Times New Roman" w:hAnsi="Times New Roman" w:cs="Times New Roman"/>
          <w:sz w:val="28"/>
          <w:szCs w:val="28"/>
        </w:rPr>
        <w:t xml:space="preserve"> предоставления единовременной выплаты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w:t>
      </w:r>
      <w:r w:rsidR="00952C07">
        <w:rPr>
          <w:rFonts w:ascii="Times New Roman" w:hAnsi="Times New Roman" w:cs="Times New Roman"/>
          <w:sz w:val="28"/>
          <w:szCs w:val="28"/>
        </w:rPr>
        <w:t>, утвержденн</w:t>
      </w:r>
      <w:r w:rsidR="00F15E16">
        <w:rPr>
          <w:rFonts w:ascii="Times New Roman" w:hAnsi="Times New Roman" w:cs="Times New Roman"/>
          <w:sz w:val="28"/>
          <w:szCs w:val="28"/>
        </w:rPr>
        <w:t>о</w:t>
      </w:r>
      <w:r w:rsidR="000D5F11">
        <w:rPr>
          <w:rFonts w:ascii="Times New Roman" w:hAnsi="Times New Roman" w:cs="Times New Roman"/>
          <w:sz w:val="28"/>
          <w:szCs w:val="28"/>
        </w:rPr>
        <w:t>м</w:t>
      </w:r>
      <w:r w:rsidR="00952C07" w:rsidRPr="00952C07">
        <w:rPr>
          <w:rFonts w:ascii="Times New Roman" w:hAnsi="Times New Roman" w:cs="Times New Roman"/>
          <w:sz w:val="28"/>
          <w:szCs w:val="28"/>
        </w:rPr>
        <w:t xml:space="preserve"> </w:t>
      </w:r>
      <w:r w:rsidR="00952C07">
        <w:rPr>
          <w:rFonts w:ascii="Times New Roman" w:hAnsi="Times New Roman" w:cs="Times New Roman"/>
          <w:sz w:val="28"/>
          <w:szCs w:val="28"/>
        </w:rPr>
        <w:t>указанным постановлением:</w:t>
      </w:r>
    </w:p>
    <w:p w:rsidR="00363FB5" w:rsidRDefault="00363FB5" w:rsidP="000D5F1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hyperlink r:id="rId6" w:history="1">
        <w:r w:rsidRPr="00DB7347">
          <w:rPr>
            <w:rFonts w:ascii="Times New Roman" w:hAnsi="Times New Roman" w:cs="Times New Roman"/>
            <w:sz w:val="28"/>
            <w:szCs w:val="28"/>
          </w:rPr>
          <w:t>наименовании</w:t>
        </w:r>
      </w:hyperlink>
      <w:r>
        <w:rPr>
          <w:rFonts w:ascii="Times New Roman" w:hAnsi="Times New Roman" w:cs="Times New Roman"/>
          <w:sz w:val="28"/>
          <w:szCs w:val="28"/>
        </w:rPr>
        <w:t>, пунктах 1.1 и 1.2 слово «вынужденно» исключить;</w:t>
      </w:r>
    </w:p>
    <w:p w:rsidR="00926914" w:rsidRDefault="00211A72" w:rsidP="00DB73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пункте 2.1:</w:t>
      </w:r>
    </w:p>
    <w:p w:rsidR="00926914" w:rsidRDefault="00926914" w:rsidP="0092691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абзац третий после слова «документы» дополнить словами «(в том числе срок действия которых истек)», после слов «Российской Федерации» дополнить словами «, паспорт гражданина СССР образца 1974 года (для лиц, не имеющих других документов, удостоверяющих личность), вид на жительство лица без гражданства на Украине, временное удостоверение личности лица без гражданства в Российской Федерации, свидетельство о предоставлении временного убежища на территории Российской Федерации, выданное лицу, не имеющему других документов, удостоверяющих гражданство и личность гражданина Украины,»;</w:t>
      </w:r>
    </w:p>
    <w:p w:rsidR="00211A72" w:rsidRDefault="00C25867" w:rsidP="00211A72">
      <w:pPr>
        <w:autoSpaceDE w:val="0"/>
        <w:autoSpaceDN w:val="0"/>
        <w:adjustRightInd w:val="0"/>
        <w:spacing w:after="0" w:line="240" w:lineRule="auto"/>
        <w:ind w:firstLine="539"/>
        <w:jc w:val="both"/>
        <w:rPr>
          <w:rFonts w:ascii="Times New Roman" w:hAnsi="Times New Roman" w:cs="Times New Roman"/>
          <w:sz w:val="28"/>
          <w:szCs w:val="28"/>
        </w:rPr>
      </w:pPr>
      <w:hyperlink r:id="rId7" w:history="1">
        <w:r w:rsidR="00211A72" w:rsidRPr="00211A72">
          <w:rPr>
            <w:rFonts w:ascii="Times New Roman" w:hAnsi="Times New Roman" w:cs="Times New Roman"/>
            <w:sz w:val="28"/>
            <w:szCs w:val="28"/>
          </w:rPr>
          <w:t xml:space="preserve">абзац </w:t>
        </w:r>
      </w:hyperlink>
      <w:r w:rsidR="00211A72">
        <w:rPr>
          <w:rFonts w:ascii="Times New Roman" w:hAnsi="Times New Roman" w:cs="Times New Roman"/>
          <w:sz w:val="28"/>
          <w:szCs w:val="28"/>
        </w:rPr>
        <w:t>четвертый изложить в следующей редакции:</w:t>
      </w:r>
    </w:p>
    <w:p w:rsidR="00211A72" w:rsidRDefault="00211A72" w:rsidP="00211A7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факт регистрации по месту жительства в г. Херсоне или части Херсонской области гражданина и членов его семьи в любой период до 13 октября 2022 г., в том числе выданный компетентным органом Украины не позднее 13 октября 2022 г. либо компетентным органом Херсонской области, а именно: документ, предусмотренный абзацем трет</w:t>
      </w:r>
      <w:r w:rsidR="0073150C">
        <w:rPr>
          <w:rFonts w:ascii="Times New Roman" w:hAnsi="Times New Roman" w:cs="Times New Roman"/>
          <w:sz w:val="28"/>
          <w:szCs w:val="28"/>
        </w:rPr>
        <w:t>ьим</w:t>
      </w:r>
      <w:r>
        <w:rPr>
          <w:rFonts w:ascii="Times New Roman" w:hAnsi="Times New Roman" w:cs="Times New Roman"/>
          <w:sz w:val="28"/>
          <w:szCs w:val="28"/>
        </w:rPr>
        <w:t xml:space="preserve"> настоящего пункта, содержащий отметку о регистрации по месту жительства, выписка из домовой книги, карточка прописки, адресная справка, справка о регистрации по месту жительства, выданная к ID-карте, выписка из единого государственного демографического реестра о регистрации места жительства, справка о внесении сведений в этот реестр, документ, подтверждающий факт пребывания ребенка-сироты, ребенка, оставшегося без попечения родителей, или недееспособного лица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находящихся в г. Херсоне или части Херсонской области, либо подтверждающий факт помещения лица, не достигшего возраста 18 лет, в специальное учебно-воспитательное учреждение закрытого типа, находящееся в г. Херсоне или части Херсонской области, либо иной документ, содержащий указанные сведения, либо документ, подтверждающий право собственности на недвижимое имущество в г. Херсоне или части Херсонской области, с приложением объяснения гражданина, подтверждающего факт постоянного проживания в г. Херсоне или части Херсонской области, в случае если у такого гражданина документ, удостоверяющий факт его постоянного проживания на указанных территориях, отсутствует. При этом местом жительства несовершеннолетних детей, не имеющих документов, удостоверяющих факт их постоянного проживания в г. Херсоне или части Херсонской области, признается место жительства их родителей, усыновителей, опекунов (попечителей) или других законных представителей, а в случае раздельного проживания родителей место жительства детей определяется по соглашению родителей.»;</w:t>
      </w:r>
    </w:p>
    <w:p w:rsidR="0083762A" w:rsidRDefault="008F47E0" w:rsidP="008F47E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пункт 2.4</w:t>
      </w:r>
      <w:r w:rsidR="0074223F">
        <w:rPr>
          <w:rFonts w:ascii="Times New Roman" w:hAnsi="Times New Roman" w:cs="Times New Roman"/>
          <w:sz w:val="28"/>
          <w:szCs w:val="28"/>
        </w:rPr>
        <w:t xml:space="preserve"> изложить в следующей редакции:</w:t>
      </w:r>
    </w:p>
    <w:p w:rsidR="0074223F" w:rsidRDefault="0074223F" w:rsidP="007422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В случае отсутствия у гражданина</w:t>
      </w:r>
      <w:r w:rsidRPr="0074223F">
        <w:rPr>
          <w:rFonts w:ascii="Times New Roman" w:hAnsi="Times New Roman" w:cs="Times New Roman"/>
          <w:sz w:val="28"/>
          <w:szCs w:val="28"/>
        </w:rPr>
        <w:t xml:space="preserve"> </w:t>
      </w:r>
      <w:r>
        <w:rPr>
          <w:rFonts w:ascii="Times New Roman" w:hAnsi="Times New Roman" w:cs="Times New Roman"/>
          <w:sz w:val="28"/>
          <w:szCs w:val="28"/>
        </w:rPr>
        <w:t>выданных компетентным органом Украины, либо Херсонской области, либо Российской Федерации до 13 октября 2022 года документов, содержащих сведения об их проживании в г. Херсоне или части Херсонской области до 13 октября 2022 года, территориальный орган в течение двух рабочих дней со дня поступления заявления и документов направляет запрос в уполномоченный орган Херсонской области с целью подтверждения проживания гражданина на территории г. Херсона или части Херсонской области.»</w:t>
      </w:r>
      <w:r w:rsidR="007D04A6">
        <w:rPr>
          <w:rFonts w:ascii="Times New Roman" w:hAnsi="Times New Roman" w:cs="Times New Roman"/>
          <w:sz w:val="28"/>
          <w:szCs w:val="28"/>
        </w:rPr>
        <w:t>.</w:t>
      </w:r>
    </w:p>
    <w:p w:rsidR="00F47876" w:rsidRDefault="00F47876" w:rsidP="007D04A6">
      <w:pPr>
        <w:autoSpaceDE w:val="0"/>
        <w:autoSpaceDN w:val="0"/>
        <w:adjustRightInd w:val="0"/>
        <w:spacing w:after="0" w:line="240" w:lineRule="auto"/>
        <w:ind w:left="5664" w:firstLine="708"/>
        <w:jc w:val="both"/>
        <w:rPr>
          <w:rFonts w:ascii="Times New Roman" w:hAnsi="Times New Roman" w:cs="Times New Roman"/>
          <w:sz w:val="28"/>
          <w:szCs w:val="28"/>
        </w:rPr>
      </w:pPr>
    </w:p>
    <w:p w:rsidR="00405B88" w:rsidRDefault="00405B88" w:rsidP="007D04A6">
      <w:pPr>
        <w:autoSpaceDE w:val="0"/>
        <w:autoSpaceDN w:val="0"/>
        <w:adjustRightInd w:val="0"/>
        <w:spacing w:after="0" w:line="240" w:lineRule="auto"/>
        <w:ind w:left="5664" w:firstLine="708"/>
        <w:jc w:val="both"/>
        <w:rPr>
          <w:rFonts w:ascii="Times New Roman" w:hAnsi="Times New Roman" w:cs="Times New Roman"/>
          <w:sz w:val="28"/>
          <w:szCs w:val="28"/>
        </w:rPr>
      </w:pPr>
    </w:p>
    <w:p w:rsidR="007D04A6" w:rsidRDefault="007D04A6" w:rsidP="00405B88">
      <w:pPr>
        <w:autoSpaceDE w:val="0"/>
        <w:autoSpaceDN w:val="0"/>
        <w:adjustRightInd w:val="0"/>
        <w:spacing w:after="0" w:line="240" w:lineRule="auto"/>
        <w:ind w:left="5664" w:firstLine="708"/>
        <w:jc w:val="right"/>
        <w:rPr>
          <w:rFonts w:ascii="Times New Roman" w:hAnsi="Times New Roman" w:cs="Times New Roman"/>
          <w:sz w:val="28"/>
          <w:szCs w:val="28"/>
        </w:rPr>
      </w:pPr>
      <w:r w:rsidRPr="007D04A6">
        <w:rPr>
          <w:rFonts w:ascii="Times New Roman" w:hAnsi="Times New Roman" w:cs="Times New Roman"/>
          <w:sz w:val="28"/>
          <w:szCs w:val="28"/>
        </w:rPr>
        <w:t>Премьер-министр</w:t>
      </w:r>
    </w:p>
    <w:p w:rsidR="00926914" w:rsidRDefault="00405B88" w:rsidP="00405B88">
      <w:pPr>
        <w:autoSpaceDE w:val="0"/>
        <w:autoSpaceDN w:val="0"/>
        <w:adjustRightInd w:val="0"/>
        <w:spacing w:after="0" w:line="240" w:lineRule="auto"/>
        <w:ind w:left="5664" w:firstLine="708"/>
        <w:jc w:val="right"/>
        <w:rPr>
          <w:rFonts w:ascii="Times New Roman" w:hAnsi="Times New Roman" w:cs="Times New Roman"/>
          <w:sz w:val="28"/>
          <w:szCs w:val="28"/>
        </w:rPr>
      </w:pPr>
      <w:r>
        <w:rPr>
          <w:rFonts w:ascii="Times New Roman" w:hAnsi="Times New Roman" w:cs="Times New Roman"/>
          <w:sz w:val="28"/>
          <w:szCs w:val="28"/>
        </w:rPr>
        <w:t xml:space="preserve">            </w:t>
      </w:r>
      <w:r w:rsidR="007D04A6" w:rsidRPr="007D04A6">
        <w:rPr>
          <w:rFonts w:ascii="Times New Roman" w:hAnsi="Times New Roman" w:cs="Times New Roman"/>
          <w:sz w:val="28"/>
          <w:szCs w:val="28"/>
        </w:rPr>
        <w:t xml:space="preserve">Республики Татарстан </w:t>
      </w:r>
      <w:r w:rsidR="007D04A6" w:rsidRPr="007D04A6">
        <w:rPr>
          <w:rFonts w:ascii="Times New Roman" w:hAnsi="Times New Roman" w:cs="Times New Roman"/>
          <w:sz w:val="28"/>
          <w:szCs w:val="28"/>
        </w:rPr>
        <w:tab/>
      </w:r>
    </w:p>
    <w:sectPr w:rsidR="00926914" w:rsidSect="00405B8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83"/>
    <w:rsid w:val="00023661"/>
    <w:rsid w:val="0005029D"/>
    <w:rsid w:val="000D5F11"/>
    <w:rsid w:val="00211A72"/>
    <w:rsid w:val="00363FB5"/>
    <w:rsid w:val="003E3821"/>
    <w:rsid w:val="00405B88"/>
    <w:rsid w:val="00500AED"/>
    <w:rsid w:val="00611AB9"/>
    <w:rsid w:val="00617434"/>
    <w:rsid w:val="0073150C"/>
    <w:rsid w:val="0074223F"/>
    <w:rsid w:val="00752F43"/>
    <w:rsid w:val="007A33D9"/>
    <w:rsid w:val="007A3850"/>
    <w:rsid w:val="007D04A6"/>
    <w:rsid w:val="0083762A"/>
    <w:rsid w:val="008F1880"/>
    <w:rsid w:val="008F47E0"/>
    <w:rsid w:val="00926914"/>
    <w:rsid w:val="00952C07"/>
    <w:rsid w:val="00A64298"/>
    <w:rsid w:val="00A9097B"/>
    <w:rsid w:val="00B5600D"/>
    <w:rsid w:val="00C25867"/>
    <w:rsid w:val="00DB7347"/>
    <w:rsid w:val="00E13851"/>
    <w:rsid w:val="00E81B83"/>
    <w:rsid w:val="00F15E16"/>
    <w:rsid w:val="00F4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1E39"/>
  <w15:chartTrackingRefBased/>
  <w15:docId w15:val="{E9765387-3BAD-4A6A-A110-16AFB2A5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B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1B8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1B8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6347D499A19EA978ACADF62026E0CBC314695841040FE7B1735B373A8F74EA54F40F05B16BBF271FF24B858D99E3AB24AC84312789548A3ZEQ7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64F121543534B26897EC207ACC37CD8E541A5FE202764F116BB75279E26ED923059247CBC4E1BBF9CEDDAE0053BDECDDA99D5CD68207BCCF9i4J" TargetMode="External"/><Relationship Id="rId5" Type="http://schemas.openxmlformats.org/officeDocument/2006/relationships/hyperlink" Target="consultantplus://offline/ref=339FF1C07F854BF024737F27A10591906D814445E68644A37DE81104EABA2ADEC71D22FB71E7FA62EA22E1B5AC72AA523158A544807BDFB3F6464372wBg9O" TargetMode="External"/><Relationship Id="rId4" Type="http://schemas.openxmlformats.org/officeDocument/2006/relationships/hyperlink" Target="consultantplus://offline/ref=164F121543534B26897EC207ACC37CD8E541A5FE202764F116BB75279E26ED923059247CBC4E1BBF9CEDDAE0053BDECDDA99D5CD68207BCCF9i4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Зенина Елена Юрьевна</dc:creator>
  <cp:keywords/>
  <dc:description/>
  <cp:lastModifiedBy>Салихова Чулпан Мунавировна</cp:lastModifiedBy>
  <cp:revision>24</cp:revision>
  <dcterms:created xsi:type="dcterms:W3CDTF">2023-03-14T09:30:00Z</dcterms:created>
  <dcterms:modified xsi:type="dcterms:W3CDTF">2023-03-20T07:02:00Z</dcterms:modified>
</cp:coreProperties>
</file>