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C12274" w:rsidTr="00C12274">
        <w:trPr>
          <w:trHeight w:val="1833"/>
        </w:trPr>
        <w:tc>
          <w:tcPr>
            <w:tcW w:w="5016" w:type="dxa"/>
          </w:tcPr>
          <w:p w:rsidR="00C12274" w:rsidRDefault="00C1227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C12274" w:rsidRDefault="00C1227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12274" w:rsidRDefault="00C1227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12274" w:rsidRDefault="00C1227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C12274" w:rsidRDefault="00C1227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12274" w:rsidRDefault="00C1227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C12274" w:rsidRDefault="00C1227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12274" w:rsidRDefault="00C1227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12274" w:rsidRDefault="00C1227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12274" w:rsidRDefault="00C1227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C12274" w:rsidRDefault="00C1227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C12274" w:rsidRDefault="00C1227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C12274" w:rsidTr="00C12274">
        <w:trPr>
          <w:cantSplit/>
        </w:trPr>
        <w:tc>
          <w:tcPr>
            <w:tcW w:w="10173" w:type="dxa"/>
            <w:gridSpan w:val="2"/>
            <w:hideMark/>
          </w:tcPr>
          <w:p w:rsidR="00C12274" w:rsidRDefault="00C12274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12274" w:rsidRDefault="00C12274" w:rsidP="00C12274">
      <w:pPr>
        <w:ind w:left="-57"/>
        <w:rPr>
          <w:sz w:val="4"/>
          <w:lang w:val="tt-RU"/>
        </w:rPr>
      </w:pPr>
    </w:p>
    <w:p w:rsidR="00C12274" w:rsidRDefault="00C12274" w:rsidP="00C1227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5FF67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12274" w:rsidTr="00C12274">
        <w:trPr>
          <w:trHeight w:val="321"/>
          <w:jc w:val="center"/>
        </w:trPr>
        <w:tc>
          <w:tcPr>
            <w:tcW w:w="4838" w:type="dxa"/>
            <w:hideMark/>
          </w:tcPr>
          <w:p w:rsidR="00C12274" w:rsidRDefault="00C1227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12274" w:rsidRDefault="00C1227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C12274" w:rsidRDefault="00C12274" w:rsidP="00C1227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</w:t>
      </w:r>
      <w:r w:rsidR="000A3F33">
        <w:rPr>
          <w:sz w:val="20"/>
          <w:szCs w:val="20"/>
          <w:lang w:val="tt-RU"/>
        </w:rPr>
        <w:t xml:space="preserve">    </w:t>
      </w:r>
      <w:r>
        <w:rPr>
          <w:sz w:val="20"/>
          <w:szCs w:val="20"/>
          <w:lang w:val="tt-RU"/>
        </w:rPr>
        <w:t xml:space="preserve"> </w:t>
      </w:r>
      <w:r w:rsidR="005B082C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 пгт. Рыбная Слобода                       № </w:t>
      </w:r>
      <w:r w:rsidR="005B082C">
        <w:rPr>
          <w:sz w:val="20"/>
          <w:szCs w:val="20"/>
          <w:lang w:val="tt-RU"/>
        </w:rPr>
        <w:t>____</w:t>
      </w:r>
      <w:bookmarkStart w:id="0" w:name="_GoBack"/>
      <w:bookmarkEnd w:id="0"/>
      <w:r w:rsidR="000A3F33">
        <w:rPr>
          <w:sz w:val="20"/>
          <w:szCs w:val="20"/>
          <w:lang w:val="tt-RU"/>
        </w:rPr>
        <w:t>пи</w:t>
      </w:r>
    </w:p>
    <w:p w:rsidR="00C12274" w:rsidRDefault="00C12274" w:rsidP="00C12274">
      <w:pPr>
        <w:rPr>
          <w:bCs/>
          <w:sz w:val="28"/>
          <w:szCs w:val="28"/>
        </w:rPr>
      </w:pPr>
    </w:p>
    <w:p w:rsidR="00C12274" w:rsidRDefault="00C12274" w:rsidP="00C12274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C12274" w:rsidRDefault="00C12274" w:rsidP="00C12274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административные регламенты предоставления муниципальных услуг, утвержденные постановлением Исполнительного комитета Рыбно-Слободского муниципального района Республики Татарстан от 28.05.2021 №111пи </w:t>
      </w:r>
    </w:p>
    <w:p w:rsidR="00C12274" w:rsidRDefault="00C12274" w:rsidP="00C122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2274" w:rsidRDefault="00C12274" w:rsidP="00C122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Федеральными законами от 14.07.2022 №350-ФЗ «</w:t>
      </w:r>
      <w:r w:rsidRPr="00C12274">
        <w:rPr>
          <w:bCs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bCs/>
          <w:sz w:val="28"/>
          <w:szCs w:val="28"/>
        </w:rPr>
        <w:t>» от 16.04.2022 №106-ФЗ «</w:t>
      </w:r>
      <w:r w:rsidRPr="00C12274">
        <w:rPr>
          <w:bCs/>
          <w:sz w:val="28"/>
          <w:szCs w:val="28"/>
        </w:rPr>
        <w:t>О внесении изменений в статью 19</w:t>
      </w:r>
      <w:r>
        <w:rPr>
          <w:bCs/>
          <w:sz w:val="28"/>
          <w:szCs w:val="28"/>
        </w:rPr>
        <w:t xml:space="preserve"> Федерального закона «О рекламе»,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C12274" w:rsidRDefault="00C12274" w:rsidP="00C1227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C12274" w:rsidRDefault="00C12274" w:rsidP="00C1227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 Внести в а</w:t>
      </w:r>
      <w:r w:rsidRPr="00C12274">
        <w:rPr>
          <w:b w:val="0"/>
        </w:rPr>
        <w:t>дминистративный регламент предоставления муниципальной услуги по выдаче разрешения на установку и эксплуатацию рекламной конструкции, аннулирование ранее выданных разрешений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25.05.2021 №111</w:t>
      </w:r>
      <w:r w:rsidR="00252710">
        <w:rPr>
          <w:b w:val="0"/>
        </w:rPr>
        <w:t>пи</w:t>
      </w:r>
      <w:r w:rsidR="00D808E9">
        <w:rPr>
          <w:b w:val="0"/>
        </w:rPr>
        <w:t xml:space="preserve"> (в ред. от 29.12.2021 №291пи, от 27.06.2022 №133пи)</w:t>
      </w:r>
      <w:r>
        <w:rPr>
          <w:b w:val="0"/>
        </w:rPr>
        <w:t xml:space="preserve"> следующие изменения:</w:t>
      </w:r>
    </w:p>
    <w:p w:rsidR="00C12274" w:rsidRDefault="00C12274" w:rsidP="00C1227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подпункт 6 пункта 2.8.2 изложить в следующей редакции:</w:t>
      </w:r>
    </w:p>
    <w:p w:rsidR="00C12274" w:rsidRDefault="00C12274" w:rsidP="00C1227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="005E7700">
        <w:rPr>
          <w:b w:val="0"/>
        </w:rPr>
        <w:t xml:space="preserve">6) </w:t>
      </w:r>
      <w:r w:rsidRPr="00C12274">
        <w:rPr>
          <w:b w:val="0"/>
        </w:rPr>
        <w:t xml:space="preserve">нарушение требований, установленных частью 5 в случае, если для установки и эксплуатации рекламной конструкции используется общее имущество собственников помещений в </w:t>
      </w:r>
      <w:r w:rsidR="005E7700">
        <w:rPr>
          <w:b w:val="0"/>
        </w:rPr>
        <w:t>многоквартирном доме, частями 5.1, 5.6, 5.</w:t>
      </w:r>
      <w:r w:rsidRPr="00C12274">
        <w:rPr>
          <w:b w:val="0"/>
        </w:rPr>
        <w:t xml:space="preserve">7 </w:t>
      </w:r>
      <w:r w:rsidR="005E7700">
        <w:rPr>
          <w:b w:val="0"/>
        </w:rPr>
        <w:t>статьи 19 №38-ФЗ</w:t>
      </w:r>
      <w:r>
        <w:rPr>
          <w:b w:val="0"/>
        </w:rPr>
        <w:t>».</w:t>
      </w:r>
    </w:p>
    <w:p w:rsidR="005E7700" w:rsidRDefault="00C12274" w:rsidP="00C122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5E7700">
        <w:rPr>
          <w:bCs/>
          <w:sz w:val="28"/>
          <w:szCs w:val="28"/>
        </w:rPr>
        <w:t xml:space="preserve">Внести в административный регламент </w:t>
      </w:r>
      <w:r w:rsidR="005E7700" w:rsidRPr="005E7700">
        <w:rPr>
          <w:bCs/>
          <w:sz w:val="28"/>
          <w:szCs w:val="28"/>
        </w:rPr>
        <w:t>предоставления муниципальной услуги по выдаче разрешения на строительство</w:t>
      </w:r>
      <w:r w:rsidR="005E7700">
        <w:rPr>
          <w:bCs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28.05.2021 №111пи </w:t>
      </w:r>
      <w:r w:rsidR="00D808E9" w:rsidRPr="00D808E9">
        <w:rPr>
          <w:bCs/>
          <w:sz w:val="28"/>
          <w:szCs w:val="28"/>
        </w:rPr>
        <w:t xml:space="preserve">(в ред. от 29.12.2021 №291пи, от 27.06.2022 №133пи) </w:t>
      </w:r>
      <w:r w:rsidR="005E7700">
        <w:rPr>
          <w:bCs/>
          <w:sz w:val="28"/>
          <w:szCs w:val="28"/>
        </w:rPr>
        <w:t>следующие изменения:</w:t>
      </w:r>
    </w:p>
    <w:p w:rsidR="005E7700" w:rsidRDefault="005E7700" w:rsidP="00C122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подпункт 3 пункта 1.5 изложить в следующей редакции:</w:t>
      </w:r>
    </w:p>
    <w:p w:rsidR="005E7700" w:rsidRDefault="005E7700" w:rsidP="005E77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«3) </w:t>
      </w:r>
      <w:r w:rsidRPr="005E7700">
        <w:rPr>
          <w:bCs/>
          <w:sz w:val="28"/>
          <w:szCs w:val="28"/>
        </w:rPr>
        <w:t>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</w:t>
      </w:r>
      <w:r>
        <w:rPr>
          <w:bCs/>
          <w:sz w:val="28"/>
          <w:szCs w:val="28"/>
        </w:rPr>
        <w:t>;».</w:t>
      </w:r>
    </w:p>
    <w:p w:rsidR="00C12274" w:rsidRDefault="005E7700" w:rsidP="005E770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C12274">
        <w:rPr>
          <w:bCs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12274" w:rsidRDefault="005E7700" w:rsidP="00C1227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C12274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заместителя руководителя</w:t>
      </w:r>
      <w:r w:rsidR="00C1227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Исполнительного комитета Рыбно-Слободского муниципального района Республики Татарстан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инфраструктурному развитию Д.Н. Ризаева. </w:t>
      </w:r>
    </w:p>
    <w:p w:rsidR="00C12274" w:rsidRDefault="00C12274" w:rsidP="00C1227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2274" w:rsidRDefault="00C12274" w:rsidP="00C12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2274" w:rsidRDefault="00C12274" w:rsidP="00C12274">
      <w:pPr>
        <w:pStyle w:val="a4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5E7700">
        <w:rPr>
          <w:sz w:val="28"/>
          <w:szCs w:val="28"/>
        </w:rPr>
        <w:t xml:space="preserve">ь       </w:t>
      </w:r>
      <w:r>
        <w:rPr>
          <w:sz w:val="28"/>
          <w:szCs w:val="28"/>
        </w:rPr>
        <w:t xml:space="preserve">                                                                                          Р.Л. Исланов</w:t>
      </w:r>
    </w:p>
    <w:p w:rsidR="00C12274" w:rsidRDefault="00C12274" w:rsidP="00C1227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12274" w:rsidRDefault="00C12274" w:rsidP="00C1227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12274" w:rsidRDefault="00C12274" w:rsidP="00C1227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12274" w:rsidRDefault="00C12274" w:rsidP="00C1227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12274" w:rsidRDefault="00C12274" w:rsidP="00C1227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C12274" w:rsidRDefault="00C12274" w:rsidP="00C1227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C12274" w:rsidRDefault="00C12274" w:rsidP="00C12274"/>
    <w:p w:rsidR="00C12274" w:rsidRDefault="00C12274" w:rsidP="00C12274"/>
    <w:p w:rsidR="00C12274" w:rsidRDefault="00C12274" w:rsidP="00C12274"/>
    <w:p w:rsidR="00C12274" w:rsidRDefault="00C12274" w:rsidP="00C12274"/>
    <w:p w:rsidR="00C12274" w:rsidRDefault="00C12274" w:rsidP="00C12274"/>
    <w:p w:rsidR="00C12274" w:rsidRDefault="00C12274" w:rsidP="00C12274"/>
    <w:p w:rsidR="00392701" w:rsidRDefault="00392701"/>
    <w:sectPr w:rsidR="00392701" w:rsidSect="00C12274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74"/>
    <w:rsid w:val="000A3F33"/>
    <w:rsid w:val="00252710"/>
    <w:rsid w:val="00392701"/>
    <w:rsid w:val="005B082C"/>
    <w:rsid w:val="005E7700"/>
    <w:rsid w:val="00C12274"/>
    <w:rsid w:val="00D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5AB70-4FBD-4A02-BB8E-6F0CEE2A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12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C1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122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1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3</cp:revision>
  <dcterms:created xsi:type="dcterms:W3CDTF">2023-02-14T06:35:00Z</dcterms:created>
  <dcterms:modified xsi:type="dcterms:W3CDTF">2023-03-22T08:15:00Z</dcterms:modified>
</cp:coreProperties>
</file>