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0A767A" w:rsidTr="000A767A">
        <w:trPr>
          <w:trHeight w:val="1833"/>
        </w:trPr>
        <w:tc>
          <w:tcPr>
            <w:tcW w:w="5016" w:type="dxa"/>
          </w:tcPr>
          <w:p w:rsidR="000A767A" w:rsidRDefault="000A767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A767A" w:rsidRDefault="000A767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A767A" w:rsidRDefault="000A767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A767A" w:rsidRDefault="000A767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A767A" w:rsidRDefault="000A767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A767A" w:rsidRDefault="000A767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A767A" w:rsidRDefault="000A767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A767A" w:rsidRDefault="000A767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A767A" w:rsidRDefault="000A767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A767A" w:rsidRDefault="000A767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A767A" w:rsidRDefault="000A767A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0A767A" w:rsidRDefault="000A767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0A767A" w:rsidTr="000A767A">
        <w:trPr>
          <w:cantSplit/>
        </w:trPr>
        <w:tc>
          <w:tcPr>
            <w:tcW w:w="10173" w:type="dxa"/>
            <w:gridSpan w:val="2"/>
            <w:hideMark/>
          </w:tcPr>
          <w:p w:rsidR="000A767A" w:rsidRDefault="000A767A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0A767A" w:rsidRDefault="000A767A" w:rsidP="000A767A">
      <w:pPr>
        <w:ind w:left="-57"/>
        <w:rPr>
          <w:sz w:val="4"/>
          <w:lang w:val="tt-RU"/>
        </w:rPr>
      </w:pPr>
    </w:p>
    <w:p w:rsidR="000A767A" w:rsidRDefault="000A767A" w:rsidP="000A767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D0B24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A767A" w:rsidTr="000A767A">
        <w:trPr>
          <w:trHeight w:val="321"/>
          <w:jc w:val="center"/>
        </w:trPr>
        <w:tc>
          <w:tcPr>
            <w:tcW w:w="4838" w:type="dxa"/>
            <w:hideMark/>
          </w:tcPr>
          <w:p w:rsidR="000A767A" w:rsidRDefault="000A767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A767A" w:rsidRDefault="000A767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A767A" w:rsidRDefault="000A767A" w:rsidP="000A767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</w:t>
      </w:r>
      <w:r w:rsidR="001F7D18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</w:t>
      </w:r>
      <w:r w:rsidR="006C622D">
        <w:rPr>
          <w:sz w:val="20"/>
          <w:szCs w:val="20"/>
          <w:lang w:val="tt-RU"/>
        </w:rPr>
        <w:t>______</w:t>
      </w:r>
      <w:r>
        <w:rPr>
          <w:sz w:val="20"/>
          <w:szCs w:val="20"/>
          <w:lang w:val="tt-RU"/>
        </w:rPr>
        <w:t xml:space="preserve">                       пгт. Рыбная Слобода                       № </w:t>
      </w:r>
      <w:r w:rsidR="006C622D">
        <w:rPr>
          <w:sz w:val="20"/>
          <w:szCs w:val="20"/>
          <w:lang w:val="tt-RU"/>
        </w:rPr>
        <w:t>___</w:t>
      </w:r>
      <w:bookmarkStart w:id="0" w:name="_GoBack"/>
      <w:bookmarkEnd w:id="0"/>
      <w:r w:rsidR="001F7D18">
        <w:rPr>
          <w:sz w:val="20"/>
          <w:szCs w:val="20"/>
          <w:lang w:val="tt-RU"/>
        </w:rPr>
        <w:t>пи</w:t>
      </w:r>
    </w:p>
    <w:p w:rsidR="000A767A" w:rsidRDefault="000A767A" w:rsidP="000A767A">
      <w:pPr>
        <w:rPr>
          <w:bCs/>
          <w:sz w:val="28"/>
          <w:szCs w:val="28"/>
        </w:rPr>
      </w:pPr>
    </w:p>
    <w:p w:rsidR="000A767A" w:rsidRDefault="000A767A" w:rsidP="000A767A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0A767A" w:rsidRDefault="000A767A" w:rsidP="000A767A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Положение о Ситуационном центре Рыбно-Слободского муниципального района Республики Татарстан, утвержденное постановлением Исполнительного комитета Рыбно-Слободского муниципального района Республики Татарстан от 23.07.2020 №143пи </w:t>
      </w:r>
    </w:p>
    <w:p w:rsidR="000A767A" w:rsidRDefault="000A767A" w:rsidP="000A7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767A" w:rsidRDefault="000A767A" w:rsidP="000A76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Законом Республики Татарстан от 26.01.2023 №1-ЗРТ «</w:t>
      </w:r>
      <w:r w:rsidRPr="000A767A">
        <w:rPr>
          <w:bCs/>
          <w:sz w:val="28"/>
          <w:szCs w:val="28"/>
        </w:rPr>
        <w:t>О внесении изменений в Конституцию Республики Татарстан</w:t>
      </w:r>
      <w:r>
        <w:rPr>
          <w:bCs/>
          <w:sz w:val="28"/>
          <w:szCs w:val="28"/>
        </w:rPr>
        <w:t>», в целях приведения муниципальных нормативных правовых актов в соответствие с действующим законодательством Республики Татарстан ПОСТАНОВЛЯЮ:</w:t>
      </w:r>
    </w:p>
    <w:p w:rsidR="000A767A" w:rsidRDefault="000A767A" w:rsidP="000A767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0A767A" w:rsidRDefault="000A767A" w:rsidP="000A767A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0A767A">
        <w:rPr>
          <w:b w:val="0"/>
        </w:rPr>
        <w:t>Положение о Ситуационном центре Рыбно-Слободского муниципального района Рес</w:t>
      </w:r>
      <w:r>
        <w:rPr>
          <w:b w:val="0"/>
        </w:rPr>
        <w:t>публики Татарстан, утвержденное постановлением Исполнительного комитета Рыбно-Слободского муниципального района Республики Татарстан от 23.07.2020 №143пи следующие изменения:</w:t>
      </w:r>
    </w:p>
    <w:p w:rsidR="000A767A" w:rsidRDefault="000A767A" w:rsidP="000A767A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в пункте 2.3 слова «аппаратов Президента Республики Татарстан» заменить словами «администрации Главы (Раиса) Республики Татарстан».</w:t>
      </w:r>
    </w:p>
    <w:p w:rsidR="000A767A" w:rsidRDefault="000A767A" w:rsidP="000A76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0A767A" w:rsidRDefault="000A767A" w:rsidP="000A767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Контроль за исполнением настоящего постанов</w:t>
      </w:r>
      <w:r w:rsidR="005E6631">
        <w:rPr>
          <w:rFonts w:ascii="Times New Roman" w:eastAsia="Times New Roman" w:hAnsi="Times New Roman" w:cs="Times New Roman"/>
          <w:bCs/>
          <w:sz w:val="28"/>
          <w:szCs w:val="28"/>
        </w:rPr>
        <w:t>ления возложить на заместителя 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уководителя Исполнительного комитета Рыбно-Слободского муниципального района Республики Татарстан по экономическим вопросам А.А.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Хакимуллина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A767A" w:rsidRDefault="000A767A" w:rsidP="000A767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767A" w:rsidRDefault="000A767A" w:rsidP="000A7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67A" w:rsidRDefault="000A767A" w:rsidP="000A767A">
      <w:pPr>
        <w:pStyle w:val="a4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  Р.Л. Исланов</w:t>
      </w:r>
    </w:p>
    <w:sectPr w:rsidR="000A767A" w:rsidSect="000A767A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7A"/>
    <w:rsid w:val="00002139"/>
    <w:rsid w:val="000A767A"/>
    <w:rsid w:val="001F7D18"/>
    <w:rsid w:val="005E6631"/>
    <w:rsid w:val="00691202"/>
    <w:rsid w:val="006C622D"/>
    <w:rsid w:val="00C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55F2B-CCBD-4AC1-A005-D41ED3AD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A7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0A7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A7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A76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</cp:lastModifiedBy>
  <cp:revision>5</cp:revision>
  <cp:lastPrinted>2023-02-16T05:54:00Z</cp:lastPrinted>
  <dcterms:created xsi:type="dcterms:W3CDTF">2023-02-16T05:36:00Z</dcterms:created>
  <dcterms:modified xsi:type="dcterms:W3CDTF">2023-03-22T08:21:00Z</dcterms:modified>
</cp:coreProperties>
</file>