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00" w:rsidRDefault="00503400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7E0072" w:rsidRDefault="007E0072" w:rsidP="007E0072">
      <w:pPr>
        <w:pStyle w:val="Style5"/>
        <w:widowControl/>
        <w:spacing w:line="240" w:lineRule="auto"/>
        <w:ind w:left="142" w:firstLine="720"/>
      </w:pPr>
    </w:p>
    <w:p w:rsidR="004C7F7D" w:rsidRDefault="003F4286" w:rsidP="003F4286">
      <w:pPr>
        <w:keepNext/>
        <w:keepLines/>
        <w:spacing w:after="0" w:line="240" w:lineRule="auto"/>
        <w:ind w:right="5363"/>
        <w:rPr>
          <w:rStyle w:val="FontStyle12"/>
          <w:sz w:val="28"/>
          <w:szCs w:val="28"/>
        </w:rPr>
      </w:pPr>
      <w:r w:rsidRPr="003F4286">
        <w:rPr>
          <w:rStyle w:val="FontStyle12"/>
          <w:rFonts w:eastAsia="Times New Roman"/>
          <w:sz w:val="28"/>
          <w:szCs w:val="28"/>
          <w:lang w:eastAsia="ru-RU"/>
        </w:rPr>
        <w:t>О создании и поддержании в состоянии постоянной готовности к использованию защитных сооружений и других объектов гражданской обороны</w:t>
      </w:r>
      <w:r>
        <w:rPr>
          <w:rStyle w:val="FontStyle12"/>
          <w:rFonts w:eastAsia="Times New Roman"/>
          <w:sz w:val="28"/>
          <w:szCs w:val="28"/>
          <w:lang w:eastAsia="ru-RU"/>
        </w:rPr>
        <w:t xml:space="preserve"> </w:t>
      </w:r>
      <w:r w:rsidR="008B18D3" w:rsidRPr="004C7F7D">
        <w:rPr>
          <w:rStyle w:val="FontStyle12"/>
          <w:sz w:val="28"/>
          <w:szCs w:val="28"/>
        </w:rPr>
        <w:t>город</w:t>
      </w:r>
      <w:r w:rsidR="00472AB5">
        <w:rPr>
          <w:rStyle w:val="FontStyle12"/>
          <w:sz w:val="28"/>
          <w:szCs w:val="28"/>
        </w:rPr>
        <w:t>а</w:t>
      </w:r>
      <w:r w:rsidR="008B18D3" w:rsidRPr="004C7F7D">
        <w:rPr>
          <w:rStyle w:val="FontStyle12"/>
          <w:sz w:val="28"/>
          <w:szCs w:val="28"/>
        </w:rPr>
        <w:t xml:space="preserve"> Набережные Челны</w:t>
      </w:r>
    </w:p>
    <w:p w:rsidR="00472AB5" w:rsidRDefault="00472AB5" w:rsidP="003F4286">
      <w:pPr>
        <w:keepNext/>
        <w:keepLines/>
        <w:spacing w:after="0" w:line="240" w:lineRule="auto"/>
        <w:ind w:right="5363"/>
        <w:rPr>
          <w:rStyle w:val="FontStyle12"/>
          <w:sz w:val="28"/>
          <w:szCs w:val="28"/>
        </w:rPr>
      </w:pPr>
    </w:p>
    <w:p w:rsidR="00060E07" w:rsidRPr="003F4286" w:rsidRDefault="008B18D3" w:rsidP="00407D7B">
      <w:pPr>
        <w:pStyle w:val="Style5"/>
        <w:widowControl/>
        <w:spacing w:line="240" w:lineRule="auto"/>
        <w:ind w:left="142" w:firstLine="720"/>
        <w:rPr>
          <w:rStyle w:val="FontStyle12"/>
          <w:sz w:val="28"/>
          <w:szCs w:val="28"/>
        </w:rPr>
      </w:pPr>
      <w:r w:rsidRPr="003F4286">
        <w:rPr>
          <w:rStyle w:val="FontStyle12"/>
          <w:sz w:val="28"/>
          <w:szCs w:val="28"/>
        </w:rPr>
        <w:t>В соответствии с требованиями Федерального закона от 12.02.1998 № 28-ФЗ «О гражданской обороне», постановления Правительства Российской Федерации от 29.11.1999 № 1309 «О Порядке создания убежищ и иных объектов гражданской обороны», приказа Министерства Российской Федерации по делам гражданской обороны, чрезвычайным ситуациям и ликвидации последствий стихийных бедствий от 21.07.2005 № 575 «Об утверждении Порядка содержания и использования защитных сооружений гражданской обороны в мирное время»</w:t>
      </w:r>
      <w:r w:rsidR="00060E07" w:rsidRPr="003F4286">
        <w:rPr>
          <w:rStyle w:val="FontStyle12"/>
          <w:sz w:val="28"/>
          <w:szCs w:val="28"/>
        </w:rPr>
        <w:t xml:space="preserve">, </w:t>
      </w:r>
      <w:r w:rsidR="00A16C87">
        <w:rPr>
          <w:rStyle w:val="FontStyle12"/>
          <w:sz w:val="28"/>
          <w:szCs w:val="28"/>
        </w:rPr>
        <w:t>У</w:t>
      </w:r>
      <w:r w:rsidR="00060E07" w:rsidRPr="003F4286">
        <w:rPr>
          <w:rStyle w:val="FontStyle12"/>
          <w:sz w:val="28"/>
          <w:szCs w:val="28"/>
        </w:rPr>
        <w:t>каза Президента Республики Татарстан от 22.11.2008 №</w:t>
      </w:r>
      <w:r w:rsidR="00413736">
        <w:rPr>
          <w:rStyle w:val="FontStyle12"/>
          <w:sz w:val="28"/>
          <w:szCs w:val="28"/>
        </w:rPr>
        <w:t xml:space="preserve"> </w:t>
      </w:r>
      <w:r w:rsidR="00060E07" w:rsidRPr="003F4286">
        <w:rPr>
          <w:rStyle w:val="FontStyle12"/>
          <w:sz w:val="28"/>
          <w:szCs w:val="28"/>
        </w:rPr>
        <w:t>УП-598 «Об утверждении Положения об организации и ведении гражданской обороны в Республике Татарстан»</w:t>
      </w:r>
      <w:r w:rsidR="00413736">
        <w:rPr>
          <w:rStyle w:val="FontStyle12"/>
          <w:sz w:val="28"/>
          <w:szCs w:val="28"/>
        </w:rPr>
        <w:t>,</w:t>
      </w:r>
      <w:r w:rsidRPr="003F4286">
        <w:rPr>
          <w:rStyle w:val="FontStyle12"/>
          <w:sz w:val="28"/>
          <w:szCs w:val="28"/>
        </w:rPr>
        <w:t xml:space="preserve"> </w:t>
      </w:r>
      <w:r w:rsidR="003F4286" w:rsidRPr="003F4286">
        <w:rPr>
          <w:rStyle w:val="FontStyle12"/>
          <w:sz w:val="28"/>
          <w:szCs w:val="28"/>
        </w:rPr>
        <w:t xml:space="preserve">в целях обеспечения сохранности и рационального использования защитных сооружений и иных объектов гражданской обороны, расположенных на территории </w:t>
      </w:r>
      <w:r w:rsidR="003F4286">
        <w:rPr>
          <w:rStyle w:val="FontStyle12"/>
          <w:sz w:val="28"/>
          <w:szCs w:val="28"/>
        </w:rPr>
        <w:t>город</w:t>
      </w:r>
      <w:r w:rsidR="00472AB5">
        <w:rPr>
          <w:rStyle w:val="FontStyle12"/>
          <w:sz w:val="28"/>
          <w:szCs w:val="28"/>
        </w:rPr>
        <w:t>а</w:t>
      </w:r>
      <w:r w:rsidR="003F4286">
        <w:rPr>
          <w:rStyle w:val="FontStyle12"/>
          <w:sz w:val="28"/>
          <w:szCs w:val="28"/>
        </w:rPr>
        <w:t xml:space="preserve"> Набережные Челны</w:t>
      </w:r>
      <w:r w:rsidR="003F4286" w:rsidRPr="003F4286">
        <w:rPr>
          <w:rStyle w:val="FontStyle12"/>
          <w:sz w:val="28"/>
          <w:szCs w:val="28"/>
        </w:rPr>
        <w:t>, поддержания их в постоянной готовности к использованию</w:t>
      </w:r>
    </w:p>
    <w:p w:rsidR="004C7F7D" w:rsidRDefault="004C7F7D" w:rsidP="004C7F7D">
      <w:pPr>
        <w:pStyle w:val="Style5"/>
        <w:widowControl/>
        <w:spacing w:line="240" w:lineRule="auto"/>
        <w:ind w:left="142" w:firstLine="720"/>
        <w:rPr>
          <w:rStyle w:val="FontStyle12"/>
          <w:sz w:val="28"/>
          <w:szCs w:val="28"/>
        </w:rPr>
      </w:pPr>
    </w:p>
    <w:p w:rsidR="003F4286" w:rsidRPr="003F4286" w:rsidRDefault="003F4286" w:rsidP="003F4286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A6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286">
        <w:rPr>
          <w:rFonts w:ascii="Times New Roman" w:eastAsia="Times New Roman" w:hAnsi="Times New Roman"/>
          <w:sz w:val="28"/>
          <w:szCs w:val="28"/>
          <w:lang w:eastAsia="ru-RU"/>
        </w:rPr>
        <w:t>Ю:</w:t>
      </w:r>
    </w:p>
    <w:p w:rsidR="004F23FA" w:rsidRPr="001A111D" w:rsidRDefault="00407D7B" w:rsidP="00A56192">
      <w:pPr>
        <w:pStyle w:val="Style5"/>
        <w:widowControl/>
        <w:numPr>
          <w:ilvl w:val="0"/>
          <w:numId w:val="19"/>
        </w:numPr>
        <w:spacing w:line="240" w:lineRule="auto"/>
        <w:ind w:left="0" w:firstLine="360"/>
        <w:rPr>
          <w:sz w:val="28"/>
          <w:szCs w:val="28"/>
        </w:rPr>
      </w:pPr>
      <w:r w:rsidRPr="00A56192">
        <w:rPr>
          <w:sz w:val="28"/>
          <w:szCs w:val="28"/>
        </w:rPr>
        <w:t>Утвердить</w:t>
      </w:r>
      <w:r w:rsidR="00A56192">
        <w:rPr>
          <w:sz w:val="28"/>
          <w:szCs w:val="28"/>
        </w:rPr>
        <w:t xml:space="preserve"> </w:t>
      </w:r>
      <w:r w:rsidR="004F23FA" w:rsidRPr="00A56192">
        <w:rPr>
          <w:sz w:val="28"/>
          <w:szCs w:val="28"/>
        </w:rPr>
        <w:t>п</w:t>
      </w:r>
      <w:r w:rsidRPr="00A56192">
        <w:rPr>
          <w:sz w:val="28"/>
          <w:szCs w:val="28"/>
        </w:rPr>
        <w:t xml:space="preserve">оложение о создании и поддержании в состоянии постоянной готовности к использованию защитных сооружений и других объектов гражданской </w:t>
      </w:r>
      <w:r w:rsidRPr="001A111D">
        <w:rPr>
          <w:sz w:val="28"/>
          <w:szCs w:val="28"/>
        </w:rPr>
        <w:t xml:space="preserve">обороны </w:t>
      </w:r>
      <w:r w:rsidR="00472AB5" w:rsidRPr="001A111D">
        <w:rPr>
          <w:sz w:val="28"/>
          <w:szCs w:val="28"/>
        </w:rPr>
        <w:t>города</w:t>
      </w:r>
      <w:r w:rsidR="0023242D" w:rsidRPr="001A111D">
        <w:rPr>
          <w:sz w:val="28"/>
          <w:szCs w:val="28"/>
        </w:rPr>
        <w:t xml:space="preserve"> Набережные Челны</w:t>
      </w:r>
      <w:r w:rsidR="00472AB5" w:rsidRPr="001A111D">
        <w:rPr>
          <w:sz w:val="28"/>
          <w:szCs w:val="28"/>
        </w:rPr>
        <w:t xml:space="preserve"> согласно приложению</w:t>
      </w:r>
      <w:r w:rsidR="00A56192" w:rsidRPr="001A111D">
        <w:rPr>
          <w:sz w:val="28"/>
          <w:szCs w:val="28"/>
        </w:rPr>
        <w:t>.</w:t>
      </w:r>
    </w:p>
    <w:p w:rsidR="00F20B1B" w:rsidRDefault="00472AB5" w:rsidP="00A16C87">
      <w:pPr>
        <w:pStyle w:val="Style5"/>
        <w:widowControl/>
        <w:numPr>
          <w:ilvl w:val="0"/>
          <w:numId w:val="19"/>
        </w:numPr>
        <w:spacing w:line="240" w:lineRule="auto"/>
        <w:ind w:left="0" w:firstLine="360"/>
        <w:rPr>
          <w:sz w:val="28"/>
          <w:szCs w:val="28"/>
        </w:rPr>
      </w:pPr>
      <w:r w:rsidRPr="00A16C87">
        <w:rPr>
          <w:sz w:val="28"/>
          <w:szCs w:val="28"/>
        </w:rPr>
        <w:t>Рекомендовать</w:t>
      </w:r>
      <w:r w:rsidR="00F20B1B">
        <w:rPr>
          <w:sz w:val="28"/>
          <w:szCs w:val="28"/>
        </w:rPr>
        <w:t>:</w:t>
      </w:r>
    </w:p>
    <w:p w:rsidR="00A16C87" w:rsidRDefault="00F20B1B" w:rsidP="00F20B1B">
      <w:pPr>
        <w:pStyle w:val="Style5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</w:t>
      </w:r>
      <w:r w:rsidR="00AA69FF">
        <w:rPr>
          <w:sz w:val="28"/>
          <w:szCs w:val="28"/>
        </w:rPr>
        <w:t xml:space="preserve"> </w:t>
      </w:r>
      <w:r w:rsidR="00472AB5" w:rsidRPr="00A16C87">
        <w:rPr>
          <w:sz w:val="28"/>
          <w:szCs w:val="28"/>
        </w:rPr>
        <w:t>руковод</w:t>
      </w:r>
      <w:r w:rsidR="0023242D" w:rsidRPr="00A16C87">
        <w:rPr>
          <w:sz w:val="28"/>
          <w:szCs w:val="28"/>
        </w:rPr>
        <w:t xml:space="preserve">ителям </w:t>
      </w:r>
      <w:r w:rsidR="00472AB5" w:rsidRPr="00A16C87">
        <w:rPr>
          <w:sz w:val="28"/>
          <w:szCs w:val="28"/>
        </w:rPr>
        <w:t>организаций, имеющих объекты гражданской обороны</w:t>
      </w:r>
      <w:r w:rsidR="004F23FA" w:rsidRPr="00A16C87">
        <w:rPr>
          <w:sz w:val="28"/>
          <w:szCs w:val="28"/>
        </w:rPr>
        <w:t xml:space="preserve"> о</w:t>
      </w:r>
      <w:r w:rsidR="00472AB5" w:rsidRPr="00A16C87">
        <w:rPr>
          <w:sz w:val="28"/>
          <w:szCs w:val="28"/>
        </w:rPr>
        <w:t>рганизовать работу по обеспечению сохранности защитных сооружений и других объектов гражданской обороны и надежной работы их инженерных систем</w:t>
      </w:r>
      <w:r>
        <w:rPr>
          <w:sz w:val="28"/>
          <w:szCs w:val="28"/>
        </w:rPr>
        <w:t>;</w:t>
      </w:r>
    </w:p>
    <w:p w:rsidR="00472AB5" w:rsidRPr="0023242D" w:rsidRDefault="00F20B1B" w:rsidP="00F20B1B">
      <w:pPr>
        <w:pStyle w:val="Style5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</w:t>
      </w:r>
      <w:r w:rsidR="00AA69FF">
        <w:rPr>
          <w:sz w:val="28"/>
          <w:szCs w:val="28"/>
        </w:rPr>
        <w:t xml:space="preserve"> </w:t>
      </w:r>
      <w:r w:rsidR="00472AB5" w:rsidRPr="0023242D">
        <w:rPr>
          <w:sz w:val="28"/>
          <w:szCs w:val="28"/>
        </w:rPr>
        <w:t>управляющим компаниям, организациям и товариществам собственников жилья, осуществляющи</w:t>
      </w:r>
      <w:r>
        <w:rPr>
          <w:sz w:val="28"/>
          <w:szCs w:val="28"/>
        </w:rPr>
        <w:t>м</w:t>
      </w:r>
      <w:r w:rsidR="00472AB5" w:rsidRPr="0023242D">
        <w:rPr>
          <w:sz w:val="28"/>
          <w:szCs w:val="28"/>
        </w:rPr>
        <w:t xml:space="preserve"> свою деятельность по управлению жилыми домами на терри</w:t>
      </w:r>
      <w:r w:rsidR="0023242D" w:rsidRPr="0023242D">
        <w:rPr>
          <w:sz w:val="28"/>
          <w:szCs w:val="28"/>
        </w:rPr>
        <w:t>тории города Набережные Челны</w:t>
      </w:r>
      <w:r w:rsidR="00472AB5" w:rsidRPr="0023242D">
        <w:rPr>
          <w:sz w:val="28"/>
          <w:szCs w:val="28"/>
        </w:rPr>
        <w:t>, руководствуясь требованиями постановления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>
        <w:rPr>
          <w:sz w:val="28"/>
          <w:szCs w:val="28"/>
        </w:rPr>
        <w:t>,</w:t>
      </w:r>
      <w:r w:rsidR="00472AB5" w:rsidRPr="0023242D">
        <w:rPr>
          <w:sz w:val="28"/>
          <w:szCs w:val="28"/>
        </w:rPr>
        <w:t xml:space="preserve"> для укрытия населения использовать и (или) приспосабливать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пространства.</w:t>
      </w:r>
    </w:p>
    <w:p w:rsidR="004F23FA" w:rsidRPr="00C12956" w:rsidRDefault="004F23FA" w:rsidP="00C12956">
      <w:pPr>
        <w:pStyle w:val="Style5"/>
        <w:widowControl/>
        <w:numPr>
          <w:ilvl w:val="0"/>
          <w:numId w:val="19"/>
        </w:numPr>
        <w:spacing w:line="240" w:lineRule="auto"/>
        <w:ind w:left="0" w:firstLine="426"/>
        <w:rPr>
          <w:sz w:val="28"/>
          <w:szCs w:val="28"/>
        </w:rPr>
      </w:pPr>
      <w:r w:rsidRPr="00C12956"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газете «Челнинские известия», «Шахри Чаллы» и размещение на официальном сайте города Набережные Челны в сети «Интернет».</w:t>
      </w:r>
    </w:p>
    <w:p w:rsidR="00472AB5" w:rsidRPr="00C12956" w:rsidRDefault="00472AB5" w:rsidP="00C12956">
      <w:pPr>
        <w:pStyle w:val="Style5"/>
        <w:widowControl/>
        <w:numPr>
          <w:ilvl w:val="0"/>
          <w:numId w:val="19"/>
        </w:numPr>
        <w:spacing w:line="240" w:lineRule="auto"/>
        <w:ind w:left="0" w:firstLine="426"/>
        <w:rPr>
          <w:sz w:val="28"/>
          <w:szCs w:val="28"/>
        </w:rPr>
      </w:pPr>
      <w:r w:rsidRPr="00C12956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D87FAD" w:rsidRPr="00472AB5" w:rsidRDefault="00D87FAD" w:rsidP="004F23FA">
      <w:pPr>
        <w:pStyle w:val="Style5"/>
        <w:widowControl/>
        <w:spacing w:line="240" w:lineRule="auto"/>
        <w:ind w:firstLine="284"/>
        <w:rPr>
          <w:sz w:val="28"/>
          <w:szCs w:val="28"/>
        </w:rPr>
      </w:pPr>
    </w:p>
    <w:p w:rsidR="00503400" w:rsidRDefault="00542129" w:rsidP="004F23F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503400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 w:rsidR="00503400">
        <w:rPr>
          <w:rFonts w:ascii="Times New Roman" w:hAnsi="Times New Roman"/>
          <w:sz w:val="28"/>
          <w:szCs w:val="28"/>
        </w:rPr>
        <w:t xml:space="preserve"> </w:t>
      </w:r>
    </w:p>
    <w:p w:rsidR="001E5CF1" w:rsidRDefault="00503400" w:rsidP="004F23F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      </w:t>
      </w:r>
      <w:r w:rsidR="00407D7B">
        <w:rPr>
          <w:rFonts w:ascii="Times New Roman" w:hAnsi="Times New Roman"/>
          <w:sz w:val="28"/>
          <w:szCs w:val="28"/>
        </w:rPr>
        <w:t xml:space="preserve">                         </w:t>
      </w:r>
      <w:r w:rsidR="00A16C87">
        <w:rPr>
          <w:rFonts w:ascii="Times New Roman" w:hAnsi="Times New Roman"/>
          <w:sz w:val="28"/>
          <w:szCs w:val="28"/>
        </w:rPr>
        <w:t xml:space="preserve">         </w:t>
      </w:r>
      <w:r w:rsidR="00407D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EF2EBF">
        <w:rPr>
          <w:rFonts w:ascii="Times New Roman" w:hAnsi="Times New Roman"/>
          <w:sz w:val="28"/>
          <w:szCs w:val="28"/>
        </w:rPr>
        <w:t xml:space="preserve">        </w:t>
      </w:r>
      <w:r w:rsidR="00542129">
        <w:rPr>
          <w:rFonts w:ascii="Times New Roman" w:hAnsi="Times New Roman"/>
          <w:sz w:val="28"/>
          <w:szCs w:val="28"/>
        </w:rPr>
        <w:t xml:space="preserve">  И.С. Зуев</w:t>
      </w:r>
    </w:p>
    <w:p w:rsidR="00F20B1B" w:rsidRDefault="00F20B1B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270A94" w:rsidRPr="001D58E1" w:rsidRDefault="00270A94" w:rsidP="00270A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  <w:r w:rsidRPr="001D58E1">
        <w:rPr>
          <w:rFonts w:ascii="Times New Roman" w:hAnsi="Times New Roman"/>
          <w:sz w:val="20"/>
          <w:szCs w:val="20"/>
        </w:rPr>
        <w:t>Шипеева Р.К.</w:t>
      </w:r>
      <w:bookmarkStart w:id="0" w:name="_GoBack"/>
      <w:bookmarkEnd w:id="0"/>
      <w:r w:rsidR="00F20B1B">
        <w:rPr>
          <w:rFonts w:ascii="Times New Roman" w:hAnsi="Times New Roman"/>
          <w:sz w:val="20"/>
          <w:szCs w:val="20"/>
        </w:rPr>
        <w:t xml:space="preserve"> </w:t>
      </w:r>
      <w:r w:rsidRPr="001D58E1">
        <w:rPr>
          <w:rFonts w:ascii="Times New Roman" w:hAnsi="Times New Roman"/>
          <w:sz w:val="20"/>
          <w:szCs w:val="20"/>
        </w:rPr>
        <w:t>30-59-31</w:t>
      </w:r>
    </w:p>
    <w:p w:rsidR="00D87FAD" w:rsidRPr="00472AB5" w:rsidRDefault="00D87FAD" w:rsidP="00A56192">
      <w:pPr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  <w:r w:rsidRPr="00472AB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03400" w:rsidRPr="00472AB5" w:rsidRDefault="00D87FAD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472AB5">
        <w:rPr>
          <w:rFonts w:ascii="Times New Roman" w:hAnsi="Times New Roman"/>
          <w:sz w:val="28"/>
          <w:szCs w:val="28"/>
        </w:rPr>
        <w:t>к постановлению</w:t>
      </w:r>
    </w:p>
    <w:p w:rsidR="00503400" w:rsidRPr="00472AB5" w:rsidRDefault="00503400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472AB5">
        <w:rPr>
          <w:rFonts w:ascii="Times New Roman" w:hAnsi="Times New Roman"/>
          <w:sz w:val="28"/>
          <w:szCs w:val="28"/>
        </w:rPr>
        <w:t>Исполнительного комитета</w:t>
      </w:r>
      <w:r w:rsidR="00D87FAD" w:rsidRPr="00472AB5">
        <w:rPr>
          <w:rFonts w:ascii="Times New Roman" w:hAnsi="Times New Roman"/>
          <w:sz w:val="28"/>
          <w:szCs w:val="28"/>
        </w:rPr>
        <w:t xml:space="preserve"> </w:t>
      </w:r>
    </w:p>
    <w:p w:rsidR="00D87FAD" w:rsidRPr="00472AB5" w:rsidRDefault="00D87FAD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472AB5">
        <w:rPr>
          <w:rFonts w:ascii="Times New Roman" w:hAnsi="Times New Roman"/>
          <w:sz w:val="28"/>
          <w:szCs w:val="28"/>
        </w:rPr>
        <w:t xml:space="preserve">от </w:t>
      </w:r>
      <w:r w:rsidR="009A2F11" w:rsidRPr="00472AB5">
        <w:rPr>
          <w:rFonts w:ascii="Times New Roman" w:hAnsi="Times New Roman"/>
          <w:sz w:val="28"/>
          <w:szCs w:val="28"/>
        </w:rPr>
        <w:t>«</w:t>
      </w:r>
      <w:r w:rsidRPr="00472AB5">
        <w:rPr>
          <w:rFonts w:ascii="Times New Roman" w:hAnsi="Times New Roman"/>
          <w:sz w:val="28"/>
          <w:szCs w:val="28"/>
        </w:rPr>
        <w:t>__</w:t>
      </w:r>
      <w:r w:rsidR="009A2F11" w:rsidRPr="00472AB5">
        <w:rPr>
          <w:rFonts w:ascii="Times New Roman" w:hAnsi="Times New Roman"/>
          <w:sz w:val="28"/>
          <w:szCs w:val="28"/>
        </w:rPr>
        <w:t>»</w:t>
      </w:r>
      <w:r w:rsidR="00673697" w:rsidRPr="00472AB5">
        <w:rPr>
          <w:rFonts w:ascii="Times New Roman" w:hAnsi="Times New Roman"/>
          <w:sz w:val="28"/>
          <w:szCs w:val="28"/>
        </w:rPr>
        <w:t xml:space="preserve"> </w:t>
      </w:r>
      <w:r w:rsidR="00503400" w:rsidRPr="00472AB5">
        <w:rPr>
          <w:rFonts w:ascii="Times New Roman" w:hAnsi="Times New Roman"/>
          <w:sz w:val="28"/>
          <w:szCs w:val="28"/>
        </w:rPr>
        <w:t>_____202</w:t>
      </w:r>
      <w:r w:rsidR="00407D7B" w:rsidRPr="00472AB5">
        <w:rPr>
          <w:rFonts w:ascii="Times New Roman" w:hAnsi="Times New Roman"/>
          <w:sz w:val="28"/>
          <w:szCs w:val="28"/>
        </w:rPr>
        <w:t>3</w:t>
      </w:r>
      <w:r w:rsidRPr="00472AB5">
        <w:rPr>
          <w:rFonts w:ascii="Times New Roman" w:hAnsi="Times New Roman"/>
          <w:sz w:val="28"/>
          <w:szCs w:val="28"/>
        </w:rPr>
        <w:t xml:space="preserve"> №____</w:t>
      </w:r>
    </w:p>
    <w:p w:rsidR="00D87FAD" w:rsidRPr="00997945" w:rsidRDefault="00D87FAD" w:rsidP="00407D7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E6301A" w:rsidRDefault="00E6301A" w:rsidP="00407D7B">
      <w:pPr>
        <w:shd w:val="clear" w:color="auto" w:fill="FFFFFF"/>
        <w:spacing w:after="0" w:line="240" w:lineRule="auto"/>
        <w:jc w:val="center"/>
        <w:rPr>
          <w:rStyle w:val="FontStyle12"/>
          <w:rFonts w:eastAsia="Times New Roman"/>
          <w:sz w:val="28"/>
          <w:szCs w:val="28"/>
          <w:lang w:eastAsia="ru-RU"/>
        </w:rPr>
      </w:pPr>
    </w:p>
    <w:p w:rsidR="004F23FA" w:rsidRDefault="00407D7B" w:rsidP="00407D7B">
      <w:pPr>
        <w:shd w:val="clear" w:color="auto" w:fill="FFFFFF"/>
        <w:spacing w:after="0" w:line="240" w:lineRule="auto"/>
        <w:jc w:val="center"/>
        <w:rPr>
          <w:rStyle w:val="FontStyle12"/>
          <w:rFonts w:eastAsia="Times New Roman"/>
          <w:sz w:val="28"/>
          <w:szCs w:val="28"/>
          <w:lang w:eastAsia="ru-RU"/>
        </w:rPr>
      </w:pPr>
      <w:r w:rsidRPr="00407D7B">
        <w:rPr>
          <w:rStyle w:val="FontStyle12"/>
          <w:rFonts w:eastAsia="Times New Roman"/>
          <w:sz w:val="28"/>
          <w:szCs w:val="28"/>
          <w:lang w:eastAsia="ru-RU"/>
        </w:rPr>
        <w:t xml:space="preserve">Положение </w:t>
      </w:r>
    </w:p>
    <w:p w:rsidR="00407D7B" w:rsidRDefault="00407D7B" w:rsidP="00407D7B">
      <w:pPr>
        <w:shd w:val="clear" w:color="auto" w:fill="FFFFFF"/>
        <w:spacing w:after="0" w:line="240" w:lineRule="auto"/>
        <w:jc w:val="center"/>
        <w:rPr>
          <w:rStyle w:val="FontStyle12"/>
          <w:rFonts w:eastAsia="Times New Roman"/>
          <w:sz w:val="28"/>
          <w:szCs w:val="28"/>
          <w:lang w:eastAsia="ru-RU"/>
        </w:rPr>
      </w:pPr>
      <w:r w:rsidRPr="00407D7B">
        <w:rPr>
          <w:rStyle w:val="FontStyle12"/>
          <w:rFonts w:eastAsia="Times New Roman"/>
          <w:sz w:val="28"/>
          <w:szCs w:val="28"/>
          <w:lang w:eastAsia="ru-RU"/>
        </w:rPr>
        <w:t>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</w:t>
      </w:r>
      <w:r w:rsidR="004F23FA">
        <w:rPr>
          <w:rStyle w:val="FontStyle12"/>
          <w:rFonts w:eastAsia="Times New Roman"/>
          <w:sz w:val="28"/>
          <w:szCs w:val="28"/>
          <w:lang w:eastAsia="ru-RU"/>
        </w:rPr>
        <w:t>а</w:t>
      </w:r>
      <w:r w:rsidRPr="00407D7B">
        <w:rPr>
          <w:rStyle w:val="FontStyle12"/>
          <w:rFonts w:eastAsia="Times New Roman"/>
          <w:sz w:val="28"/>
          <w:szCs w:val="28"/>
          <w:lang w:eastAsia="ru-RU"/>
        </w:rPr>
        <w:t xml:space="preserve"> Набережные Челны</w:t>
      </w:r>
    </w:p>
    <w:p w:rsidR="00E6301A" w:rsidRPr="00407D7B" w:rsidRDefault="00E6301A" w:rsidP="00407D7B">
      <w:pPr>
        <w:shd w:val="clear" w:color="auto" w:fill="FFFFFF"/>
        <w:spacing w:after="0" w:line="240" w:lineRule="auto"/>
        <w:jc w:val="center"/>
        <w:rPr>
          <w:rStyle w:val="FontStyle12"/>
          <w:rFonts w:eastAsia="Times New Roman"/>
          <w:sz w:val="28"/>
          <w:szCs w:val="28"/>
          <w:lang w:eastAsia="ru-RU"/>
        </w:rPr>
      </w:pPr>
    </w:p>
    <w:p w:rsidR="00407D7B" w:rsidRDefault="00407D7B" w:rsidP="00407D7B">
      <w:pPr>
        <w:shd w:val="clear" w:color="auto" w:fill="FFFFFF"/>
        <w:spacing w:after="0" w:line="240" w:lineRule="auto"/>
        <w:jc w:val="center"/>
        <w:rPr>
          <w:rStyle w:val="FontStyle12"/>
          <w:rFonts w:eastAsia="Times New Roman"/>
          <w:sz w:val="28"/>
          <w:szCs w:val="28"/>
          <w:lang w:eastAsia="ru-RU"/>
        </w:rPr>
      </w:pPr>
    </w:p>
    <w:p w:rsidR="00EC39E3" w:rsidRPr="005029A6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426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Настоящее Положение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</w:t>
      </w:r>
      <w:r w:rsidR="004F23FA" w:rsidRPr="005029A6">
        <w:rPr>
          <w:rStyle w:val="FontStyle12"/>
          <w:rFonts w:eastAsia="Times New Roman"/>
          <w:sz w:val="28"/>
          <w:szCs w:val="28"/>
          <w:lang w:eastAsia="ru-RU"/>
        </w:rPr>
        <w:t>города Набережные Челны</w:t>
      </w:r>
      <w:r w:rsidRPr="005029A6">
        <w:rPr>
          <w:rFonts w:ascii="Times New Roman" w:hAnsi="Times New Roman"/>
          <w:sz w:val="28"/>
          <w:szCs w:val="28"/>
        </w:rPr>
        <w:t xml:space="preserve"> разработано в соответствии с Федеральным законом от 12.02.1998 № 28-ФЗ «О гражданской обороне», </w:t>
      </w:r>
      <w:r w:rsidR="003206B4" w:rsidRPr="005029A6">
        <w:rPr>
          <w:rFonts w:ascii="Times New Roman" w:hAnsi="Times New Roman"/>
          <w:sz w:val="28"/>
          <w:szCs w:val="28"/>
        </w:rPr>
        <w:t>постановлен</w:t>
      </w:r>
      <w:r w:rsidR="003206B4">
        <w:rPr>
          <w:rFonts w:ascii="Times New Roman" w:hAnsi="Times New Roman"/>
          <w:sz w:val="28"/>
          <w:szCs w:val="28"/>
        </w:rPr>
        <w:t>ием</w:t>
      </w:r>
      <w:r w:rsidRPr="005029A6">
        <w:rPr>
          <w:rFonts w:ascii="Times New Roman" w:hAnsi="Times New Roman"/>
          <w:sz w:val="28"/>
          <w:szCs w:val="28"/>
        </w:rPr>
        <w:t xml:space="preserve"> Правительства Российской Федерации от 29.11.1999 №</w:t>
      </w:r>
      <w:r w:rsidR="00F20B1B">
        <w:rPr>
          <w:rFonts w:ascii="Times New Roman" w:hAnsi="Times New Roman"/>
          <w:sz w:val="28"/>
          <w:szCs w:val="28"/>
        </w:rPr>
        <w:t xml:space="preserve"> </w:t>
      </w:r>
      <w:r w:rsidRPr="005029A6">
        <w:rPr>
          <w:rFonts w:ascii="Times New Roman" w:hAnsi="Times New Roman"/>
          <w:sz w:val="28"/>
          <w:szCs w:val="28"/>
        </w:rPr>
        <w:t>1309 «О Порядке создания убежищ и иных объектов гражданской обороны»,</w:t>
      </w:r>
      <w:r w:rsidR="003206B4" w:rsidRPr="003206B4">
        <w:rPr>
          <w:rFonts w:ascii="Times New Roman" w:hAnsi="Times New Roman"/>
          <w:sz w:val="28"/>
          <w:szCs w:val="28"/>
        </w:rPr>
        <w:t xml:space="preserve"> </w:t>
      </w:r>
      <w:r w:rsidR="003206B4" w:rsidRPr="005029A6">
        <w:rPr>
          <w:rFonts w:ascii="Times New Roman" w:hAnsi="Times New Roman"/>
          <w:sz w:val="28"/>
          <w:szCs w:val="28"/>
        </w:rPr>
        <w:t>постановлен</w:t>
      </w:r>
      <w:r w:rsidR="003206B4">
        <w:rPr>
          <w:rFonts w:ascii="Times New Roman" w:hAnsi="Times New Roman"/>
          <w:sz w:val="28"/>
          <w:szCs w:val="28"/>
        </w:rPr>
        <w:t>ием</w:t>
      </w:r>
      <w:r w:rsidR="003206B4" w:rsidRPr="005029A6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Pr="005029A6">
        <w:rPr>
          <w:rFonts w:ascii="Times New Roman" w:hAnsi="Times New Roman"/>
          <w:sz w:val="28"/>
          <w:szCs w:val="28"/>
        </w:rPr>
        <w:t xml:space="preserve"> от 26.11.2007 № 804 «Об утверждении Положения о гражданской обороне </w:t>
      </w:r>
      <w:r w:rsidR="003206B4">
        <w:rPr>
          <w:rFonts w:ascii="Times New Roman" w:hAnsi="Times New Roman"/>
          <w:sz w:val="28"/>
          <w:szCs w:val="28"/>
        </w:rPr>
        <w:t>в Российской Федерации», приказом</w:t>
      </w:r>
      <w:r w:rsidRPr="005029A6">
        <w:rPr>
          <w:rFonts w:ascii="Times New Roman" w:hAnsi="Times New Roman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15.12.2002 № 583 «Об утверждении и введении в действие Правил эксплуатации защитных сооружений гражданской обороны», </w:t>
      </w:r>
      <w:r w:rsidR="003206B4">
        <w:rPr>
          <w:rFonts w:ascii="Times New Roman" w:hAnsi="Times New Roman"/>
          <w:sz w:val="28"/>
          <w:szCs w:val="28"/>
        </w:rPr>
        <w:t>приказом</w:t>
      </w:r>
      <w:r w:rsidR="003206B4" w:rsidRPr="005029A6">
        <w:rPr>
          <w:rFonts w:ascii="Times New Roman" w:hAnsi="Times New Roman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5029A6">
        <w:rPr>
          <w:rFonts w:ascii="Times New Roman" w:hAnsi="Times New Roman"/>
          <w:sz w:val="28"/>
          <w:szCs w:val="28"/>
        </w:rPr>
        <w:t>от 21.07.2005 № 575 «Об утверждении Порядка содержания и использования защитных сооружений гражданской обороны в мирное время» и определяет правила создания и поддержания защитных сооружений гражданской обороны (далее - ЗС ГО) в мирное время, в период мобилизации и в военное время.</w:t>
      </w:r>
    </w:p>
    <w:p w:rsidR="00EC39E3" w:rsidRPr="005029A6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>К объектам гражданской обороны относятся убежища, противорадиационные укрытия, укрытия, специализированные складские помещения (места хранения), санитарно-обмывочные пункты, станции обеззараживания одежды, станции обеззараживания техники, а также иные объекты, предназначенные для обеспечения проведения мероприятий по гражданской обороне.</w:t>
      </w:r>
    </w:p>
    <w:p w:rsidR="0023242D" w:rsidRPr="008609D9" w:rsidRDefault="008609D9" w:rsidP="008609D9">
      <w:pPr>
        <w:pStyle w:val="a3"/>
        <w:numPr>
          <w:ilvl w:val="0"/>
          <w:numId w:val="28"/>
        </w:numPr>
        <w:spacing w:after="0" w:line="240" w:lineRule="auto"/>
        <w:ind w:left="0" w:right="100" w:firstLine="426"/>
        <w:jc w:val="both"/>
        <w:rPr>
          <w:rFonts w:ascii="Times New Roman" w:hAnsi="Times New Roman"/>
          <w:sz w:val="28"/>
          <w:szCs w:val="28"/>
        </w:rPr>
      </w:pPr>
      <w:r w:rsidRPr="008609D9">
        <w:rPr>
          <w:rFonts w:ascii="Times New Roman" w:hAnsi="Times New Roman"/>
          <w:sz w:val="28"/>
          <w:szCs w:val="28"/>
        </w:rPr>
        <w:t>Убежища создаются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C39E3" w:rsidRPr="008609D9">
        <w:rPr>
          <w:rFonts w:ascii="Times New Roman" w:hAnsi="Times New Roman"/>
          <w:sz w:val="28"/>
          <w:szCs w:val="28"/>
        </w:rPr>
        <w:t>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</w:t>
      </w:r>
      <w:r w:rsidR="004512A3">
        <w:rPr>
          <w:rFonts w:ascii="Times New Roman" w:hAnsi="Times New Roman"/>
          <w:sz w:val="28"/>
          <w:szCs w:val="28"/>
        </w:rPr>
        <w:t>.</w:t>
      </w:r>
      <w:r w:rsidR="00EC39E3" w:rsidRPr="008609D9">
        <w:rPr>
          <w:rFonts w:ascii="Times New Roman" w:hAnsi="Times New Roman"/>
          <w:sz w:val="28"/>
          <w:szCs w:val="28"/>
        </w:rPr>
        <w:t xml:space="preserve"> 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426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Противорадиационные укрытия создаются:</w:t>
      </w:r>
    </w:p>
    <w:p w:rsidR="0023242D" w:rsidRDefault="00EC39E3" w:rsidP="005029A6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 </w:t>
      </w:r>
    </w:p>
    <w:p w:rsidR="00EC39E3" w:rsidRPr="00EC39E3" w:rsidRDefault="00EC39E3" w:rsidP="005029A6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lastRenderedPageBreak/>
        <w:t>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426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Укрытия создаются:</w:t>
      </w:r>
    </w:p>
    <w:p w:rsidR="00D7632D" w:rsidRDefault="00EC39E3" w:rsidP="005029A6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 </w:t>
      </w:r>
    </w:p>
    <w:p w:rsidR="00EC39E3" w:rsidRDefault="00EC39E3" w:rsidP="005029A6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426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Для укрытия населения используются имеющиеся защитные сооружения гражданской обороны и (или) приспосабливаются под защитные сооружения ЗС ГО</w:t>
      </w:r>
      <w:r w:rsidR="005029A6">
        <w:rPr>
          <w:rFonts w:ascii="Times New Roman" w:hAnsi="Times New Roman"/>
          <w:sz w:val="28"/>
          <w:szCs w:val="28"/>
        </w:rPr>
        <w:t xml:space="preserve"> </w:t>
      </w:r>
      <w:r w:rsidRPr="00EC39E3">
        <w:rPr>
          <w:rFonts w:ascii="Times New Roman" w:hAnsi="Times New Roman"/>
          <w:sz w:val="28"/>
          <w:szCs w:val="28"/>
        </w:rPr>
        <w:t>в период мобилизации и в военное время заглубленные помещения и другие сооружения подземного про</w:t>
      </w:r>
      <w:r w:rsidR="00D7632D">
        <w:rPr>
          <w:rFonts w:ascii="Times New Roman" w:hAnsi="Times New Roman"/>
          <w:sz w:val="28"/>
          <w:szCs w:val="28"/>
        </w:rPr>
        <w:t>странства</w:t>
      </w:r>
      <w:r w:rsidRPr="00EC39E3">
        <w:rPr>
          <w:rFonts w:ascii="Times New Roman" w:hAnsi="Times New Roman"/>
          <w:sz w:val="28"/>
          <w:szCs w:val="28"/>
        </w:rPr>
        <w:t>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426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Насе</w:t>
      </w:r>
      <w:r w:rsidR="00D7632D">
        <w:rPr>
          <w:rFonts w:ascii="Times New Roman" w:hAnsi="Times New Roman"/>
          <w:sz w:val="28"/>
          <w:szCs w:val="28"/>
        </w:rPr>
        <w:t>ление города</w:t>
      </w:r>
      <w:r w:rsidRPr="00EC39E3">
        <w:rPr>
          <w:rFonts w:ascii="Times New Roman" w:hAnsi="Times New Roman"/>
          <w:sz w:val="28"/>
          <w:szCs w:val="28"/>
        </w:rPr>
        <w:t>, проживающее в безопасных районах, и население, эвакуируемое из зон возможных сильных разрушений, возможного химического и радиационного заражения (загрязнения) и катастрофического затопления, в период мобилизации и военное время укрывается в приспосабливаемых заглубленных помещениях и других сооружениях подземного пространства в районах жилой застройки.</w:t>
      </w:r>
    </w:p>
    <w:p w:rsidR="005029A6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426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Управляющие компании, организации и товарищества собственников жилья, осуществляющие свою деятельность по управлению жилыми домами на терри</w:t>
      </w:r>
      <w:r w:rsidR="00D7632D">
        <w:rPr>
          <w:rFonts w:ascii="Times New Roman" w:hAnsi="Times New Roman"/>
          <w:sz w:val="28"/>
          <w:szCs w:val="28"/>
        </w:rPr>
        <w:t>тории города</w:t>
      </w:r>
      <w:r w:rsidRPr="00EC39E3">
        <w:rPr>
          <w:rFonts w:ascii="Times New Roman" w:hAnsi="Times New Roman"/>
          <w:sz w:val="28"/>
          <w:szCs w:val="28"/>
        </w:rPr>
        <w:t>, приспосабливают и обеспечивают использование заглубленных помещений и других сооружений подземного пространства, а также подвальные, цокольные этажи зданий и сооружений различного назначения под укрытия для населения от фугасного и осколочного действия обычных средств поражения, в том числе, от поражения обломками строительных конструкций от обрушения вышерасположенных этажей зданий различной этажности.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426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Управление</w:t>
      </w:r>
      <w:r w:rsidR="00D7632D">
        <w:rPr>
          <w:rFonts w:ascii="Times New Roman" w:hAnsi="Times New Roman"/>
          <w:sz w:val="28"/>
          <w:szCs w:val="28"/>
        </w:rPr>
        <w:t xml:space="preserve"> городского хозяйства и жизнеобеспечения населения Исполнительного комитета </w:t>
      </w:r>
      <w:r w:rsidRPr="00EC39E3">
        <w:rPr>
          <w:rFonts w:ascii="Times New Roman" w:hAnsi="Times New Roman"/>
          <w:sz w:val="28"/>
          <w:szCs w:val="28"/>
        </w:rPr>
        <w:t>организует взаимодействие с управляющими компаниями и товариществами собственников жилья по вопросам использования и приспосабливания заглубленных помещений и других сооружений подземного пространства, а также подвальных, цокольных этажей зданий и сооружений различного назначения под укрытия для населения от фугасного и осколочного действия обычных средств поражения, в том числе от поражения обломками строительных конструкций от обрушения вышерасположенных этажей зданий различной этажности.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D7632D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Санитарно-обмывочные пункты, станции обеззараживания одежды и транспорта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</w:t>
      </w:r>
      <w:r w:rsidRPr="00EC39E3">
        <w:rPr>
          <w:rFonts w:ascii="Times New Roman" w:hAnsi="Times New Roman"/>
          <w:sz w:val="28"/>
          <w:szCs w:val="28"/>
        </w:rPr>
        <w:lastRenderedPageBreak/>
        <w:t xml:space="preserve">животных, дезактивации дорог, зданий и сооружений, специальной обработки одежды и транспортных средств. </w:t>
      </w:r>
    </w:p>
    <w:p w:rsidR="00D7632D" w:rsidRDefault="00D7632D" w:rsidP="005029A6">
      <w:pPr>
        <w:pStyle w:val="a3"/>
        <w:numPr>
          <w:ilvl w:val="0"/>
          <w:numId w:val="28"/>
        </w:numPr>
        <w:spacing w:after="0" w:line="240" w:lineRule="auto"/>
        <w:ind w:left="0" w:right="10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Исполнительный комитет в границах муниципального образования</w:t>
      </w:r>
      <w:r w:rsidR="00EC39E3" w:rsidRPr="00EC39E3">
        <w:rPr>
          <w:rFonts w:ascii="Times New Roman" w:hAnsi="Times New Roman"/>
          <w:sz w:val="28"/>
          <w:szCs w:val="28"/>
        </w:rPr>
        <w:t xml:space="preserve">: определяет общую потребность в объектах гражданской обороны; </w:t>
      </w:r>
    </w:p>
    <w:p w:rsidR="00EC39E3" w:rsidRPr="00EC39E3" w:rsidRDefault="00EC39E3" w:rsidP="005029A6">
      <w:pPr>
        <w:pStyle w:val="a3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в мирное время создает, сохраняет существующие объекты гражданской обороны и поддерживает их в состоянии постоянной готовности к использованию;</w:t>
      </w:r>
    </w:p>
    <w:p w:rsidR="00D7632D" w:rsidRDefault="00EC39E3" w:rsidP="005029A6">
      <w:pPr>
        <w:pStyle w:val="a3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осуществляет контроль за созданием объектов гражданской обороны и поддержанием их в состоянии постоянной готовности к использованию; </w:t>
      </w:r>
    </w:p>
    <w:p w:rsidR="00EC39E3" w:rsidRPr="00EC39E3" w:rsidRDefault="00EC39E3" w:rsidP="005029A6">
      <w:pPr>
        <w:pStyle w:val="a3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ведет учет существующих и создаваемых объектов гражданской обороны.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Организации создают в мирное время по согласованию </w:t>
      </w:r>
      <w:r w:rsidRPr="00A275F7">
        <w:rPr>
          <w:rFonts w:ascii="Times New Roman" w:hAnsi="Times New Roman"/>
          <w:sz w:val="28"/>
          <w:szCs w:val="28"/>
        </w:rPr>
        <w:t xml:space="preserve">с </w:t>
      </w:r>
      <w:r w:rsidR="00A275F7" w:rsidRPr="00A275F7">
        <w:rPr>
          <w:rFonts w:ascii="Times New Roman" w:hAnsi="Times New Roman"/>
          <w:sz w:val="28"/>
          <w:szCs w:val="28"/>
        </w:rPr>
        <w:t>Исполнительным комитетом</w:t>
      </w:r>
      <w:r w:rsidRPr="00A275F7">
        <w:rPr>
          <w:rFonts w:ascii="Times New Roman" w:hAnsi="Times New Roman"/>
          <w:sz w:val="28"/>
          <w:szCs w:val="28"/>
        </w:rPr>
        <w:t>,</w:t>
      </w:r>
      <w:r w:rsidRPr="00EC39E3">
        <w:rPr>
          <w:rFonts w:ascii="Times New Roman" w:hAnsi="Times New Roman"/>
          <w:sz w:val="28"/>
          <w:szCs w:val="28"/>
        </w:rPr>
        <w:t xml:space="preserve"> в сфере ведения которых они находятся, объекты гражданской обороны; обеспечивают сохранность существующих объектов гражданской обороны, принимают меры по поддержанию их в состоянии постоянной готовности к использованию; ведут учет существующих и создаваемых объектов гражданской обороны.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Создание объектов гражданской обороны в период мобилизации и военное время осущес</w:t>
      </w:r>
      <w:r w:rsidR="00DF7B21">
        <w:rPr>
          <w:rFonts w:ascii="Times New Roman" w:hAnsi="Times New Roman"/>
          <w:sz w:val="28"/>
          <w:szCs w:val="28"/>
        </w:rPr>
        <w:t>твляется в соответствии</w:t>
      </w:r>
      <w:r w:rsidRPr="00EC39E3">
        <w:rPr>
          <w:rFonts w:ascii="Times New Roman" w:hAnsi="Times New Roman"/>
          <w:sz w:val="28"/>
          <w:szCs w:val="28"/>
        </w:rPr>
        <w:t xml:space="preserve"> планом гражданской обороны и защиты населения муниципального образо</w:t>
      </w:r>
      <w:r w:rsidR="00DF7B21">
        <w:rPr>
          <w:rFonts w:ascii="Times New Roman" w:hAnsi="Times New Roman"/>
          <w:sz w:val="28"/>
          <w:szCs w:val="28"/>
        </w:rPr>
        <w:t>вания</w:t>
      </w:r>
      <w:r w:rsidR="00A275F7">
        <w:rPr>
          <w:rFonts w:ascii="Times New Roman" w:hAnsi="Times New Roman"/>
          <w:sz w:val="28"/>
          <w:szCs w:val="28"/>
        </w:rPr>
        <w:t xml:space="preserve"> </w:t>
      </w:r>
      <w:r w:rsidR="00A275F7" w:rsidRPr="00A275F7">
        <w:rPr>
          <w:rFonts w:ascii="Times New Roman" w:hAnsi="Times New Roman"/>
          <w:sz w:val="28"/>
          <w:szCs w:val="28"/>
        </w:rPr>
        <w:t>город Набережные Челны</w:t>
      </w:r>
      <w:r w:rsidRPr="00EC39E3">
        <w:rPr>
          <w:rFonts w:ascii="Times New Roman" w:hAnsi="Times New Roman"/>
          <w:sz w:val="28"/>
          <w:szCs w:val="28"/>
        </w:rPr>
        <w:t>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Создание объектов гражданской обороны осуществляется за счет приспособления существующих, реконструируемых и вновь строящихся зданий и сооружений, которые по своему предназначению могут быть использованы как объекты гражданской обороны, а также строительства этих объектов. В качестве объектов гражданской обороны также могут использоваться объекты, предназначенные для обеспечения защиты от чрезвычайных ситуаций природного и техногенного характера.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EC39E3" w:rsidRPr="005029A6" w:rsidRDefault="00EC39E3" w:rsidP="0041373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>Содержание ЗС ГО в мирное время обязано обеспечить постоянную готовность помещений и оборудования систем жизнеобеспечения к переводу их в установленные сроки к использованию по предназначению и необходимые условия для безопасного пребывания укрываемых в ЗС ГО, как в военное время, так и в условиях чрезвычайных ситуаций мирного времени. Для поддержания ЗС ГО в готовности к использованию по предназначению в организациях создаются группы (звенья) по их обслуживанию.</w:t>
      </w:r>
      <w:r w:rsidR="005029A6">
        <w:rPr>
          <w:rFonts w:ascii="Times New Roman" w:hAnsi="Times New Roman"/>
          <w:sz w:val="28"/>
          <w:szCs w:val="28"/>
        </w:rPr>
        <w:t xml:space="preserve"> </w:t>
      </w:r>
      <w:r w:rsidRPr="005029A6">
        <w:rPr>
          <w:rFonts w:ascii="Times New Roman" w:hAnsi="Times New Roman"/>
          <w:sz w:val="28"/>
          <w:szCs w:val="28"/>
        </w:rPr>
        <w:t>При этом необходимо обеспечить сохранность:</w:t>
      </w:r>
    </w:p>
    <w:p w:rsidR="00E6301A" w:rsidRDefault="00EC39E3" w:rsidP="005029A6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защитных свойств как ЗС ГО в целом, так и отдельных его элементов; </w:t>
      </w:r>
    </w:p>
    <w:p w:rsidR="00EC39E3" w:rsidRPr="00EC39E3" w:rsidRDefault="00EC39E3" w:rsidP="005029A6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герметизации и гидроизоляции всего ЗС ГО; инженерно-технического и специального оборудования, средств связи и оповещения ЗС ГО.</w:t>
      </w:r>
    </w:p>
    <w:p w:rsidR="00DF7B21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При содержании ЗС ГО в мирное время запрещается: </w:t>
      </w:r>
    </w:p>
    <w:p w:rsidR="00DF7B21" w:rsidRDefault="00EC39E3" w:rsidP="005029A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перепланировка помещений; </w:t>
      </w:r>
    </w:p>
    <w:p w:rsidR="00DF7B21" w:rsidRDefault="00EC39E3" w:rsidP="005029A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устройство отверстий или проемов в ограждающих конструкциях; </w:t>
      </w:r>
    </w:p>
    <w:p w:rsidR="00BB58C7" w:rsidRDefault="00EC39E3" w:rsidP="005029A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нарушение герметизации и гидроизоляции; </w:t>
      </w:r>
    </w:p>
    <w:p w:rsidR="00DF7B21" w:rsidRDefault="00EC39E3" w:rsidP="005029A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демонтаж оборудования; применение горючих строительных материалов для внутренней отделки помещений; </w:t>
      </w:r>
    </w:p>
    <w:p w:rsidR="00BB58C7" w:rsidRDefault="00EC39E3" w:rsidP="005029A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загромождение путей движения, входов в ЗС ГО и аварийных выходов; </w:t>
      </w:r>
    </w:p>
    <w:p w:rsidR="00BB58C7" w:rsidRDefault="00EC39E3" w:rsidP="005029A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lastRenderedPageBreak/>
        <w:t xml:space="preserve">оштукатуривание потолков и стен помещений; </w:t>
      </w:r>
    </w:p>
    <w:p w:rsidR="00BB58C7" w:rsidRDefault="00EC39E3" w:rsidP="005029A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облицовка стен керамической плиткой; </w:t>
      </w:r>
    </w:p>
    <w:p w:rsidR="00EC39E3" w:rsidRPr="00EC39E3" w:rsidRDefault="00EC39E3" w:rsidP="005029A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 изготовителя и техническими данными инженерно</w:t>
      </w:r>
      <w:r w:rsidR="005029A6">
        <w:rPr>
          <w:rFonts w:ascii="Times New Roman" w:hAnsi="Times New Roman"/>
          <w:sz w:val="28"/>
          <w:szCs w:val="28"/>
        </w:rPr>
        <w:t>-</w:t>
      </w:r>
      <w:r w:rsidRPr="00EC39E3">
        <w:rPr>
          <w:rFonts w:ascii="Times New Roman" w:hAnsi="Times New Roman"/>
          <w:sz w:val="28"/>
          <w:szCs w:val="28"/>
        </w:rPr>
        <w:t>технического и специального оборудования;</w:t>
      </w:r>
    </w:p>
    <w:p w:rsidR="00EC39E3" w:rsidRPr="00EC39E3" w:rsidRDefault="00EC39E3" w:rsidP="005029A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застройка территории вблизи входов, аварийных выходов и наружных воздухозаборных и вытяжных устройств ЗС ГО на расстоянии менее предусмотренное проектной документацией.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Допускается устройство в помещениях ЗС ГО временных легко</w:t>
      </w:r>
      <w:r w:rsidR="00BB58C7" w:rsidRPr="00BB58C7">
        <w:rPr>
          <w:rFonts w:ascii="Times New Roman" w:hAnsi="Times New Roman"/>
          <w:sz w:val="28"/>
          <w:szCs w:val="28"/>
        </w:rPr>
        <w:t xml:space="preserve"> </w:t>
      </w:r>
      <w:r w:rsidRPr="00EC39E3">
        <w:rPr>
          <w:rFonts w:ascii="Times New Roman" w:hAnsi="Times New Roman"/>
          <w:sz w:val="28"/>
          <w:szCs w:val="28"/>
        </w:rPr>
        <w:t>съемных перегородок из негорючих и нетоксичных материалов с учетом возможности их демонтажа в период приведения ЗС ГО в готовность к приему укрываемых, но не более чем за 6 часов.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Инженерно-техническое и специальное оборудование, средства связи и оповещения ЗС ГО необходимо содержать в исправном состоянии и готовности к использованию по назначению.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Содержание, эксплуатация, текущий и плановый ремонты инженерно</w:t>
      </w:r>
      <w:r w:rsidR="005029A6">
        <w:rPr>
          <w:rFonts w:ascii="Times New Roman" w:hAnsi="Times New Roman"/>
          <w:sz w:val="28"/>
          <w:szCs w:val="28"/>
        </w:rPr>
        <w:t>-</w:t>
      </w:r>
      <w:r w:rsidR="00BB58C7" w:rsidRPr="00BB58C7">
        <w:rPr>
          <w:rFonts w:ascii="Times New Roman" w:hAnsi="Times New Roman"/>
          <w:sz w:val="28"/>
          <w:szCs w:val="28"/>
        </w:rPr>
        <w:t xml:space="preserve"> </w:t>
      </w:r>
      <w:r w:rsidRPr="00EC39E3">
        <w:rPr>
          <w:rFonts w:ascii="Times New Roman" w:hAnsi="Times New Roman"/>
          <w:sz w:val="28"/>
          <w:szCs w:val="28"/>
        </w:rPr>
        <w:t>технического и специального оборудования, средств связи и оповещения осуществляются в соответствии с технической документацией.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Использование систем воздухоснабжения ЗС ГО в мирное время допускается только по режиму чистой вентиляции.</w:t>
      </w:r>
    </w:p>
    <w:p w:rsidR="005029A6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В мирное время запрещается использование следующих элементов инженерно-технического и специального оборудования ЗС ГО:</w:t>
      </w:r>
    </w:p>
    <w:p w:rsidR="00BB58C7" w:rsidRPr="005029A6" w:rsidRDefault="00EC39E3" w:rsidP="00A275F7">
      <w:pPr>
        <w:pStyle w:val="a3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вентиляционных систем защищенной дизельной электростанции; </w:t>
      </w:r>
    </w:p>
    <w:p w:rsidR="00BB58C7" w:rsidRPr="005029A6" w:rsidRDefault="00EC39E3" w:rsidP="00A275F7">
      <w:pPr>
        <w:pStyle w:val="a3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фильтров-поглотителей; </w:t>
      </w:r>
    </w:p>
    <w:p w:rsidR="00BB58C7" w:rsidRPr="005029A6" w:rsidRDefault="00EC39E3" w:rsidP="00A275F7">
      <w:pPr>
        <w:pStyle w:val="a3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предфильтров; </w:t>
      </w:r>
    </w:p>
    <w:p w:rsidR="00BB58C7" w:rsidRPr="005029A6" w:rsidRDefault="00EC39E3" w:rsidP="00A275F7">
      <w:pPr>
        <w:pStyle w:val="a3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фильтров для очистки воздуха от окиси углерода; </w:t>
      </w:r>
    </w:p>
    <w:p w:rsidR="00BB58C7" w:rsidRPr="005029A6" w:rsidRDefault="00EC39E3" w:rsidP="00A275F7">
      <w:pPr>
        <w:pStyle w:val="a3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средств регенерации воздуха; </w:t>
      </w:r>
    </w:p>
    <w:p w:rsidR="00BB58C7" w:rsidRPr="005029A6" w:rsidRDefault="00EC39E3" w:rsidP="00A275F7">
      <w:pPr>
        <w:pStyle w:val="a3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A6">
        <w:rPr>
          <w:rFonts w:ascii="Times New Roman" w:hAnsi="Times New Roman"/>
          <w:sz w:val="28"/>
          <w:szCs w:val="28"/>
        </w:rPr>
        <w:t xml:space="preserve">гравийных воздухоохладителей; </w:t>
      </w:r>
    </w:p>
    <w:p w:rsidR="00EC39E3" w:rsidRPr="00A275F7" w:rsidRDefault="00EC39E3" w:rsidP="00A275F7">
      <w:pPr>
        <w:pStyle w:val="a3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275F7">
        <w:rPr>
          <w:rFonts w:ascii="Times New Roman" w:hAnsi="Times New Roman"/>
          <w:sz w:val="28"/>
          <w:szCs w:val="28"/>
        </w:rPr>
        <w:t>аварийных резервуаров для сбора фекалий. Задвижки на выпусках из резервуаров должны быть закрыты.</w:t>
      </w:r>
    </w:p>
    <w:p w:rsidR="00EC39E3" w:rsidRPr="00EC39E3" w:rsidRDefault="00EC39E3" w:rsidP="005029A6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При использовании ЗС ГО в мирное время необходимо:</w:t>
      </w:r>
    </w:p>
    <w:p w:rsidR="00BB58C7" w:rsidRDefault="00EC39E3" w:rsidP="005029A6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поддерживать температуру в помещениях в соответствии с требованиями проекта; обеспечить защиту от атмосферных осадков и поверхностных вод входов и аварийных выходов; </w:t>
      </w:r>
    </w:p>
    <w:p w:rsidR="00BB58C7" w:rsidRDefault="00EC39E3" w:rsidP="005029A6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проводить окраску и ремонт помещений и оборудования систем жизнеобеспечения в соответствии с установленными правилами; закрыть и опечатать герметические клапаны, установленные до и после фильтров</w:t>
      </w:r>
      <w:r w:rsidR="00A56192">
        <w:rPr>
          <w:rFonts w:ascii="Times New Roman" w:hAnsi="Times New Roman"/>
          <w:sz w:val="28"/>
          <w:szCs w:val="28"/>
        </w:rPr>
        <w:t xml:space="preserve"> </w:t>
      </w:r>
      <w:r w:rsidRPr="00EC39E3">
        <w:rPr>
          <w:rFonts w:ascii="Times New Roman" w:hAnsi="Times New Roman"/>
          <w:sz w:val="28"/>
          <w:szCs w:val="28"/>
        </w:rPr>
        <w:t xml:space="preserve">поглотителей, устройств регенерации и фильтров для очистки воздуха от окиси углерода; </w:t>
      </w:r>
    </w:p>
    <w:p w:rsidR="00BB58C7" w:rsidRDefault="00EC39E3" w:rsidP="005029A6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обеспечить в напорных емкостях аварийного запаса питьевой воды проток воды с полным обменом ее в течение 2 суток; </w:t>
      </w:r>
    </w:p>
    <w:p w:rsidR="00BB58C7" w:rsidRDefault="00EC39E3" w:rsidP="005029A6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содержать емкости запаса для питьевой воды технически исправными; закрыть и опечатать вспомогательные помещения, а также санузлы, не используемые в хозяйственных целях; законсервировать дизельные электростанции; </w:t>
      </w:r>
    </w:p>
    <w:p w:rsidR="00EC39E3" w:rsidRPr="00EC39E3" w:rsidRDefault="00EC39E3" w:rsidP="005029A6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обеспечить открываемые защитно-герметические и герметические ворота и двери подставками.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lastRenderedPageBreak/>
        <w:t>При использовании ЗС ГО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ЗС ГО в мирное время.</w:t>
      </w:r>
    </w:p>
    <w:p w:rsidR="00BB58C7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Основные помещения ЗС ГО разрешается использовать при выполнении обязательных требований действующих нормативных документов к помещениям данного функционального назначения под: </w:t>
      </w:r>
    </w:p>
    <w:p w:rsidR="00EC39E3" w:rsidRPr="00EC39E3" w:rsidRDefault="00EC39E3" w:rsidP="00721A23">
      <w:pPr>
        <w:pStyle w:val="a3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санитарно-бытовые помещения;</w:t>
      </w:r>
    </w:p>
    <w:p w:rsidR="00BB58C7" w:rsidRDefault="00EC39E3" w:rsidP="00721A23">
      <w:pPr>
        <w:pStyle w:val="a3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помещения культурного обслуживания и помещения для учебных занятий; производственные помещения, в которых осуществляются технологические процессы, не сопровождающиеся выделением вредных жидкостей, паров и газов, опасных для людей и не требующие естественного освещения; </w:t>
      </w:r>
    </w:p>
    <w:p w:rsidR="00BB58C7" w:rsidRDefault="00EC39E3" w:rsidP="00721A23">
      <w:pPr>
        <w:pStyle w:val="a3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технологические, транспортные и пешеходные тоннели; </w:t>
      </w:r>
    </w:p>
    <w:p w:rsidR="00BB58C7" w:rsidRDefault="00EC39E3" w:rsidP="00721A23">
      <w:pPr>
        <w:pStyle w:val="a3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помещения дежурных электриков, связистов, ремонтных бригад; гаражи для легковых автомобилей, подземные стоянки автокаров и автомобилей; </w:t>
      </w:r>
    </w:p>
    <w:p w:rsidR="00BB58C7" w:rsidRDefault="00EC39E3" w:rsidP="00721A23">
      <w:pPr>
        <w:pStyle w:val="a3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складские помещения для хранения несгораемых, а также для сгораемых материалов при наличии автоматической системы пожаротушения; </w:t>
      </w:r>
    </w:p>
    <w:p w:rsidR="00BB58C7" w:rsidRDefault="00EC39E3" w:rsidP="00721A23">
      <w:pPr>
        <w:pStyle w:val="a3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помещения торговли и питания (магазины, залы столовых, буфеты, кафе, закусочные и др.); </w:t>
      </w:r>
    </w:p>
    <w:p w:rsidR="00BB58C7" w:rsidRDefault="00EC39E3" w:rsidP="00721A23">
      <w:pPr>
        <w:pStyle w:val="a3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спортивные помещения (стрелковые тиры и залы для спортивных занятий); </w:t>
      </w:r>
    </w:p>
    <w:p w:rsidR="00BB58C7" w:rsidRDefault="00EC39E3" w:rsidP="00721A23">
      <w:pPr>
        <w:pStyle w:val="a3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помещения бытового обслуживания населения (ателье, мастерские, приемные пункты и др.); </w:t>
      </w:r>
    </w:p>
    <w:p w:rsidR="00EC39E3" w:rsidRPr="00EC39E3" w:rsidRDefault="00EC39E3" w:rsidP="00721A23">
      <w:pPr>
        <w:pStyle w:val="a3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вспомогательные (подсобные) помещения лечебных учреждений.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Вспомогательные помещения ЗС ГО использовать в мирное время запрещается, за исключением помещений санузлов.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Оценка технического состояния ЗС ГО осуществляется при ежегодных, специальных (внеочередных) осмотрах, комплексных оценках технического состояния и инвентаризации.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Ежегодные и специальные осмотры производятся в порядке, устанавливаемом руководителем организации, эксплуатирующей ЗС ГО.</w:t>
      </w:r>
    </w:p>
    <w:p w:rsid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Специальные осмотры проводятся после пожаров, землетрясений, ураганов, ливней и наводнений.</w:t>
      </w:r>
    </w:p>
    <w:p w:rsid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При осмотрах ЗС ГО должны оцениваться:</w:t>
      </w:r>
    </w:p>
    <w:p w:rsidR="004C5304" w:rsidRDefault="00EC39E3" w:rsidP="00721A23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общее состояние сооружения и состояние входов, аварийных выходов, воздухозаборных и выхлопных каналов; </w:t>
      </w:r>
    </w:p>
    <w:p w:rsidR="004C5304" w:rsidRDefault="00EC39E3" w:rsidP="00721A23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исправность дверей (ворот, ставней) и механизмов задраивания; </w:t>
      </w:r>
    </w:p>
    <w:p w:rsidR="004C5304" w:rsidRDefault="00EC39E3" w:rsidP="00721A23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исправность защитных устройств, систем вентиляции, водоснабжения, канализации, электроснабжения, связи, автоматики и другого оборудования; использование площадей помещений для нужд экономики и обслуживания населения; </w:t>
      </w:r>
    </w:p>
    <w:p w:rsidR="004C5304" w:rsidRDefault="00EC39E3" w:rsidP="00721A23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наличие и состояние средств пожаротушения; </w:t>
      </w:r>
    </w:p>
    <w:p w:rsidR="00EC39E3" w:rsidRPr="00EC39E3" w:rsidRDefault="00EC39E3" w:rsidP="00721A23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наличие проектной документации.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Комплексная оценка технического состояния ЗС ГО проводится один раз в три года организацией, эксплуатирующей ЗС ГО.</w:t>
      </w:r>
    </w:p>
    <w:p w:rsidR="00721A23" w:rsidRDefault="004C5304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EC39E3" w:rsidRPr="00EC39E3">
        <w:rPr>
          <w:rFonts w:ascii="Times New Roman" w:hAnsi="Times New Roman"/>
          <w:sz w:val="28"/>
          <w:szCs w:val="28"/>
        </w:rPr>
        <w:t xml:space="preserve">составляет перспективные планы проведения оценок технического состояния. При этом оценивается: </w:t>
      </w:r>
    </w:p>
    <w:p w:rsidR="00EC39E3" w:rsidRPr="00EC39E3" w:rsidRDefault="00EC39E3" w:rsidP="00721A23">
      <w:pPr>
        <w:pStyle w:val="a3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lastRenderedPageBreak/>
        <w:t>герметичность убежища; работоспособность всех систем инженерно-технического оборудования и защитных устройств;</w:t>
      </w:r>
    </w:p>
    <w:p w:rsidR="004C5304" w:rsidRDefault="00EC39E3" w:rsidP="00721A23">
      <w:pPr>
        <w:pStyle w:val="a3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возможность приведения защитного сооружения в готовность в соответствии с планом; </w:t>
      </w:r>
    </w:p>
    <w:p w:rsidR="004C5304" w:rsidRDefault="00EC39E3" w:rsidP="00721A23">
      <w:pPr>
        <w:pStyle w:val="a3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 xml:space="preserve">эксплуатация в режиме ЗС ГО в течение 6 часов с оценкой технического состояния работы по режимам чистой вентиляции и фильтровентиляции; </w:t>
      </w:r>
    </w:p>
    <w:p w:rsidR="00EC39E3" w:rsidRPr="00EC39E3" w:rsidRDefault="00EC39E3" w:rsidP="00721A23">
      <w:pPr>
        <w:pStyle w:val="a3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наличие проектной документации.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Для проведения комплексных проверок ЗС ГО рекомендуется привлекать организации, имеющие лицензии на данный вид деятельности, которые обязаны выдавать заключения с определением качественного состояния проверяемого оборудования и выдачей рекомендаций по его дальнейшему использованию по предназначению.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Руководители гражданской обороны организаций, эксплуатирующих ЗС ГО, планируют и осуществляют оценку технического состояния ЗС ГО.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Результаты оценки технического состояния ЗС ГО оформляются актом. При обнаружении неисправностей и дефектов строительных и ограждающих конструкций, оборудования технических систем или их отдельных элементов составляется ведомость дефектов. Кроме того, недостатки, выявленные в ходе оценки технического состояния ЗС ГО, предложения по их устранению отражаются в журнале оценки технического состояния ЗС ГО.</w:t>
      </w:r>
    </w:p>
    <w:p w:rsidR="00EC39E3" w:rsidRPr="00EC39E3" w:rsidRDefault="00EC39E3" w:rsidP="00721A23">
      <w:pPr>
        <w:pStyle w:val="a3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9E3">
        <w:rPr>
          <w:rFonts w:ascii="Times New Roman" w:hAnsi="Times New Roman"/>
          <w:sz w:val="28"/>
          <w:szCs w:val="28"/>
        </w:rPr>
        <w:t>На основании акта и ведомости дефектов составляются годовые планы планово-предупредительных ремонтов технических средств и строительных конструкций.</w:t>
      </w:r>
    </w:p>
    <w:p w:rsidR="00A275F7" w:rsidRDefault="00A275F7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A275F7" w:rsidRDefault="00A275F7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A275F7" w:rsidRDefault="00A275F7" w:rsidP="00F20B1B">
      <w:pPr>
        <w:spacing w:after="0"/>
        <w:rPr>
          <w:rFonts w:ascii="Times New Roman" w:hAnsi="Times New Roman"/>
          <w:sz w:val="28"/>
          <w:szCs w:val="28"/>
        </w:rPr>
      </w:pPr>
    </w:p>
    <w:p w:rsidR="00F20B1B" w:rsidRDefault="00693F66" w:rsidP="00F20B1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3E1244" w:rsidRPr="003E1244">
        <w:rPr>
          <w:rFonts w:ascii="Times New Roman" w:hAnsi="Times New Roman"/>
          <w:sz w:val="28"/>
          <w:szCs w:val="28"/>
        </w:rPr>
        <w:t xml:space="preserve">Руководителя Аппарата, </w:t>
      </w:r>
    </w:p>
    <w:p w:rsidR="00F20B1B" w:rsidRDefault="003E1244" w:rsidP="00F20B1B">
      <w:pPr>
        <w:spacing w:after="0"/>
        <w:rPr>
          <w:rFonts w:ascii="Times New Roman" w:hAnsi="Times New Roman"/>
          <w:sz w:val="28"/>
          <w:szCs w:val="28"/>
        </w:rPr>
      </w:pPr>
      <w:r w:rsidRPr="003E1244">
        <w:rPr>
          <w:rFonts w:ascii="Times New Roman" w:hAnsi="Times New Roman"/>
          <w:sz w:val="28"/>
          <w:szCs w:val="28"/>
        </w:rPr>
        <w:t xml:space="preserve">начальника управления делопроизводством </w:t>
      </w:r>
    </w:p>
    <w:p w:rsidR="003E1244" w:rsidRPr="003E1244" w:rsidRDefault="003E1244" w:rsidP="00F20B1B">
      <w:pPr>
        <w:spacing w:after="0"/>
        <w:rPr>
          <w:rFonts w:ascii="Times New Roman" w:hAnsi="Times New Roman"/>
          <w:sz w:val="28"/>
          <w:szCs w:val="28"/>
        </w:rPr>
      </w:pPr>
      <w:r w:rsidRPr="003E1244">
        <w:rPr>
          <w:rFonts w:ascii="Times New Roman" w:hAnsi="Times New Roman"/>
          <w:sz w:val="28"/>
          <w:szCs w:val="28"/>
        </w:rPr>
        <w:t xml:space="preserve">Исполнительного комитета                        </w:t>
      </w:r>
      <w:r w:rsidR="00A56192">
        <w:rPr>
          <w:rFonts w:ascii="Times New Roman" w:hAnsi="Times New Roman"/>
          <w:sz w:val="28"/>
          <w:szCs w:val="28"/>
        </w:rPr>
        <w:t xml:space="preserve">        </w:t>
      </w:r>
      <w:r w:rsidRPr="003E1244">
        <w:rPr>
          <w:rFonts w:ascii="Times New Roman" w:hAnsi="Times New Roman"/>
          <w:sz w:val="28"/>
          <w:szCs w:val="28"/>
        </w:rPr>
        <w:t xml:space="preserve"> </w:t>
      </w:r>
      <w:r w:rsidR="00F20B1B">
        <w:rPr>
          <w:rFonts w:ascii="Times New Roman" w:hAnsi="Times New Roman"/>
          <w:sz w:val="28"/>
          <w:szCs w:val="28"/>
        </w:rPr>
        <w:t xml:space="preserve">              </w:t>
      </w:r>
      <w:r w:rsidR="00AA69FF">
        <w:rPr>
          <w:rFonts w:ascii="Times New Roman" w:hAnsi="Times New Roman"/>
          <w:sz w:val="28"/>
          <w:szCs w:val="28"/>
        </w:rPr>
        <w:t xml:space="preserve">           </w:t>
      </w:r>
      <w:r w:rsidR="00F20B1B">
        <w:rPr>
          <w:rFonts w:ascii="Times New Roman" w:hAnsi="Times New Roman"/>
          <w:sz w:val="28"/>
          <w:szCs w:val="28"/>
        </w:rPr>
        <w:t xml:space="preserve">                  </w:t>
      </w:r>
      <w:r w:rsidRPr="003E1244">
        <w:rPr>
          <w:rFonts w:ascii="Times New Roman" w:hAnsi="Times New Roman"/>
          <w:sz w:val="28"/>
          <w:szCs w:val="28"/>
        </w:rPr>
        <w:t xml:space="preserve">  </w:t>
      </w:r>
      <w:r w:rsidR="00693F66">
        <w:rPr>
          <w:rFonts w:ascii="Times New Roman" w:hAnsi="Times New Roman"/>
          <w:sz w:val="28"/>
          <w:szCs w:val="28"/>
        </w:rPr>
        <w:t>Н.И. Галиева</w:t>
      </w:r>
    </w:p>
    <w:sectPr w:rsidR="003E1244" w:rsidRPr="003E1244" w:rsidSect="00F20B1B">
      <w:headerReference w:type="default" r:id="rId8"/>
      <w:pgSz w:w="11906" w:h="16838"/>
      <w:pgMar w:top="284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9EF" w:rsidRDefault="007809EF" w:rsidP="00673697">
      <w:pPr>
        <w:spacing w:after="0" w:line="240" w:lineRule="auto"/>
      </w:pPr>
      <w:r>
        <w:separator/>
      </w:r>
    </w:p>
  </w:endnote>
  <w:endnote w:type="continuationSeparator" w:id="0">
    <w:p w:rsidR="007809EF" w:rsidRDefault="007809EF" w:rsidP="0067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9EF" w:rsidRDefault="007809EF" w:rsidP="00673697">
      <w:pPr>
        <w:spacing w:after="0" w:line="240" w:lineRule="auto"/>
      </w:pPr>
      <w:r>
        <w:separator/>
      </w:r>
    </w:p>
  </w:footnote>
  <w:footnote w:type="continuationSeparator" w:id="0">
    <w:p w:rsidR="007809EF" w:rsidRDefault="007809EF" w:rsidP="0067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5768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3736" w:rsidRPr="00673697" w:rsidRDefault="00413736" w:rsidP="00673697">
        <w:pPr>
          <w:pStyle w:val="a4"/>
          <w:jc w:val="center"/>
          <w:rPr>
            <w:rFonts w:ascii="Times New Roman" w:hAnsi="Times New Roman"/>
          </w:rPr>
        </w:pPr>
        <w:r w:rsidRPr="00673697">
          <w:rPr>
            <w:rFonts w:ascii="Times New Roman" w:hAnsi="Times New Roman"/>
          </w:rPr>
          <w:fldChar w:fldCharType="begin"/>
        </w:r>
        <w:r w:rsidRPr="00673697">
          <w:rPr>
            <w:rFonts w:ascii="Times New Roman" w:hAnsi="Times New Roman"/>
          </w:rPr>
          <w:instrText>PAGE   \* MERGEFORMAT</w:instrText>
        </w:r>
        <w:r w:rsidRPr="00673697">
          <w:rPr>
            <w:rFonts w:ascii="Times New Roman" w:hAnsi="Times New Roman"/>
          </w:rPr>
          <w:fldChar w:fldCharType="separate"/>
        </w:r>
        <w:r w:rsidR="006B0A25">
          <w:rPr>
            <w:rFonts w:ascii="Times New Roman" w:hAnsi="Times New Roman"/>
            <w:noProof/>
          </w:rPr>
          <w:t>7</w:t>
        </w:r>
        <w:r w:rsidRPr="0067369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8DC"/>
    <w:multiLevelType w:val="hybridMultilevel"/>
    <w:tmpl w:val="AC1ACD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49B"/>
    <w:multiLevelType w:val="hybridMultilevel"/>
    <w:tmpl w:val="E71810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16E"/>
    <w:multiLevelType w:val="hybridMultilevel"/>
    <w:tmpl w:val="06C8A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30C4"/>
    <w:multiLevelType w:val="hybridMultilevel"/>
    <w:tmpl w:val="9D9E1CE4"/>
    <w:lvl w:ilvl="0" w:tplc="04190011">
      <w:start w:val="1"/>
      <w:numFmt w:val="decimal"/>
      <w:lvlText w:val="%1)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F76E34"/>
    <w:multiLevelType w:val="hybridMultilevel"/>
    <w:tmpl w:val="02AE3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55BB7"/>
    <w:multiLevelType w:val="hybridMultilevel"/>
    <w:tmpl w:val="E64EC4EC"/>
    <w:lvl w:ilvl="0" w:tplc="729C52A4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E56B5E"/>
    <w:multiLevelType w:val="hybridMultilevel"/>
    <w:tmpl w:val="860A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51F2"/>
    <w:multiLevelType w:val="hybridMultilevel"/>
    <w:tmpl w:val="0CAED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4478A"/>
    <w:multiLevelType w:val="hybridMultilevel"/>
    <w:tmpl w:val="2CBA56EE"/>
    <w:lvl w:ilvl="0" w:tplc="A7B2CAF2">
      <w:start w:val="1"/>
      <w:numFmt w:val="decimal"/>
      <w:lvlText w:val="%1."/>
      <w:lvlJc w:val="left"/>
      <w:pPr>
        <w:tabs>
          <w:tab w:val="num" w:pos="1199"/>
        </w:tabs>
        <w:ind w:left="1199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356755E"/>
    <w:multiLevelType w:val="multilevel"/>
    <w:tmpl w:val="CA304E0C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59F37E4"/>
    <w:multiLevelType w:val="hybridMultilevel"/>
    <w:tmpl w:val="FCDC21F0"/>
    <w:lvl w:ilvl="0" w:tplc="A97EC2E2">
      <w:start w:val="1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AD0084"/>
    <w:multiLevelType w:val="hybridMultilevel"/>
    <w:tmpl w:val="E11A2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B4FA4"/>
    <w:multiLevelType w:val="hybridMultilevel"/>
    <w:tmpl w:val="F9665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C3EEA"/>
    <w:multiLevelType w:val="multilevel"/>
    <w:tmpl w:val="C9461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760336"/>
    <w:multiLevelType w:val="multilevel"/>
    <w:tmpl w:val="C19CF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F04ED"/>
    <w:multiLevelType w:val="hybridMultilevel"/>
    <w:tmpl w:val="5130F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2322D"/>
    <w:multiLevelType w:val="hybridMultilevel"/>
    <w:tmpl w:val="36BE79A2"/>
    <w:lvl w:ilvl="0" w:tplc="2B8874A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61641"/>
    <w:multiLevelType w:val="hybridMultilevel"/>
    <w:tmpl w:val="F5E4CF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40621F"/>
    <w:multiLevelType w:val="hybridMultilevel"/>
    <w:tmpl w:val="0518E626"/>
    <w:lvl w:ilvl="0" w:tplc="CE6EE502">
      <w:start w:val="4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54BC30">
      <w:start w:val="1"/>
      <w:numFmt w:val="lowerLetter"/>
      <w:lvlText w:val="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CE5E76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864EDEE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94F812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3B2E09A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C0F336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8C44CEE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8E4CDE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BF509E4"/>
    <w:multiLevelType w:val="hybridMultilevel"/>
    <w:tmpl w:val="41221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344A9"/>
    <w:multiLevelType w:val="hybridMultilevel"/>
    <w:tmpl w:val="4608117A"/>
    <w:lvl w:ilvl="0" w:tplc="C1ECF06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88264F"/>
    <w:multiLevelType w:val="hybridMultilevel"/>
    <w:tmpl w:val="96F81F3A"/>
    <w:lvl w:ilvl="0" w:tplc="2B8874A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C4272AC"/>
    <w:multiLevelType w:val="hybridMultilevel"/>
    <w:tmpl w:val="FCB2C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04A9E"/>
    <w:multiLevelType w:val="multilevel"/>
    <w:tmpl w:val="B45264AC"/>
    <w:lvl w:ilvl="0">
      <w:start w:val="2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4DF5120"/>
    <w:multiLevelType w:val="hybridMultilevel"/>
    <w:tmpl w:val="E0AE0336"/>
    <w:lvl w:ilvl="0" w:tplc="8A123A2A">
      <w:start w:val="7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5425F8">
      <w:start w:val="1"/>
      <w:numFmt w:val="lowerLetter"/>
      <w:lvlText w:val="%2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005986">
      <w:start w:val="1"/>
      <w:numFmt w:val="lowerRoman"/>
      <w:lvlText w:val="%3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A4F85C">
      <w:start w:val="1"/>
      <w:numFmt w:val="decimal"/>
      <w:lvlText w:val="%4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9EF06A">
      <w:start w:val="1"/>
      <w:numFmt w:val="lowerLetter"/>
      <w:lvlText w:val="%5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E66DFC">
      <w:start w:val="1"/>
      <w:numFmt w:val="lowerRoman"/>
      <w:lvlText w:val="%6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1242F2">
      <w:start w:val="1"/>
      <w:numFmt w:val="decimal"/>
      <w:lvlText w:val="%7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8C67C6">
      <w:start w:val="1"/>
      <w:numFmt w:val="lowerLetter"/>
      <w:lvlText w:val="%8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AEB186">
      <w:start w:val="1"/>
      <w:numFmt w:val="lowerRoman"/>
      <w:lvlText w:val="%9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E34BCB"/>
    <w:multiLevelType w:val="hybridMultilevel"/>
    <w:tmpl w:val="1040D2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BCC8F4C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88719F1"/>
    <w:multiLevelType w:val="hybridMultilevel"/>
    <w:tmpl w:val="D102C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D95D61"/>
    <w:multiLevelType w:val="multilevel"/>
    <w:tmpl w:val="4B4E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4B102F"/>
    <w:multiLevelType w:val="hybridMultilevel"/>
    <w:tmpl w:val="340E45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8B6E5D"/>
    <w:multiLevelType w:val="multilevel"/>
    <w:tmpl w:val="4EF6AA3C"/>
    <w:lvl w:ilvl="0">
      <w:start w:val="2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A1B026F"/>
    <w:multiLevelType w:val="hybridMultilevel"/>
    <w:tmpl w:val="F8660A6E"/>
    <w:lvl w:ilvl="0" w:tplc="73F01E7C">
      <w:start w:val="26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8EFAA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26E41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26D9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D2A42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BC28C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6876B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8B5C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56846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904536"/>
    <w:multiLevelType w:val="hybridMultilevel"/>
    <w:tmpl w:val="EFD0B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65DE1"/>
    <w:multiLevelType w:val="hybridMultilevel"/>
    <w:tmpl w:val="78749B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E20EB"/>
    <w:multiLevelType w:val="hybridMultilevel"/>
    <w:tmpl w:val="0972D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F6CA8"/>
    <w:multiLevelType w:val="hybridMultilevel"/>
    <w:tmpl w:val="58565BA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B097733"/>
    <w:multiLevelType w:val="multilevel"/>
    <w:tmpl w:val="715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0C45F9"/>
    <w:multiLevelType w:val="hybridMultilevel"/>
    <w:tmpl w:val="6584F732"/>
    <w:lvl w:ilvl="0" w:tplc="FE7C91AA">
      <w:start w:val="24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9033CE">
      <w:start w:val="1"/>
      <w:numFmt w:val="lowerLetter"/>
      <w:lvlText w:val="%2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4024EE">
      <w:start w:val="1"/>
      <w:numFmt w:val="lowerRoman"/>
      <w:lvlText w:val="%3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65DAE">
      <w:start w:val="1"/>
      <w:numFmt w:val="decimal"/>
      <w:lvlText w:val="%4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AAF24">
      <w:start w:val="1"/>
      <w:numFmt w:val="lowerLetter"/>
      <w:lvlText w:val="%5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E855A">
      <w:start w:val="1"/>
      <w:numFmt w:val="lowerRoman"/>
      <w:lvlText w:val="%6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0EBF8E">
      <w:start w:val="1"/>
      <w:numFmt w:val="decimal"/>
      <w:lvlText w:val="%7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80C46">
      <w:start w:val="1"/>
      <w:numFmt w:val="lowerLetter"/>
      <w:lvlText w:val="%8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E28660">
      <w:start w:val="1"/>
      <w:numFmt w:val="lowerRoman"/>
      <w:lvlText w:val="%9"/>
      <w:lvlJc w:val="left"/>
      <w:pPr>
        <w:ind w:left="6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7E6143"/>
    <w:multiLevelType w:val="hybridMultilevel"/>
    <w:tmpl w:val="0C86D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C2981"/>
    <w:multiLevelType w:val="hybridMultilevel"/>
    <w:tmpl w:val="DADE30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823732"/>
    <w:multiLevelType w:val="hybridMultilevel"/>
    <w:tmpl w:val="6346F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B09FD"/>
    <w:multiLevelType w:val="hybridMultilevel"/>
    <w:tmpl w:val="9BFC9766"/>
    <w:lvl w:ilvl="0" w:tplc="AFA0FF3E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9D8F8FA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360B234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4429BF4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BB01100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B3026B4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DA81DF6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822383C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28A38D2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8AD68EB"/>
    <w:multiLevelType w:val="multilevel"/>
    <w:tmpl w:val="8FB470D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7A5904EA"/>
    <w:multiLevelType w:val="hybridMultilevel"/>
    <w:tmpl w:val="562075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224CC"/>
    <w:multiLevelType w:val="hybridMultilevel"/>
    <w:tmpl w:val="A982549A"/>
    <w:lvl w:ilvl="0" w:tplc="10C0D1E2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7AFFE0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7E8D3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4E19E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A6031A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4BB98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568C58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362E3E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345F82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3"/>
  </w:num>
  <w:num w:numId="6">
    <w:abstractNumId w:val="3"/>
  </w:num>
  <w:num w:numId="7">
    <w:abstractNumId w:val="25"/>
  </w:num>
  <w:num w:numId="8">
    <w:abstractNumId w:val="24"/>
  </w:num>
  <w:num w:numId="9">
    <w:abstractNumId w:val="36"/>
  </w:num>
  <w:num w:numId="10">
    <w:abstractNumId w:val="30"/>
  </w:num>
  <w:num w:numId="11">
    <w:abstractNumId w:val="34"/>
  </w:num>
  <w:num w:numId="12">
    <w:abstractNumId w:val="27"/>
  </w:num>
  <w:num w:numId="13">
    <w:abstractNumId w:val="35"/>
  </w:num>
  <w:num w:numId="14">
    <w:abstractNumId w:val="13"/>
  </w:num>
  <w:num w:numId="15">
    <w:abstractNumId w:val="14"/>
  </w:num>
  <w:num w:numId="16">
    <w:abstractNumId w:val="17"/>
  </w:num>
  <w:num w:numId="17">
    <w:abstractNumId w:val="22"/>
  </w:num>
  <w:num w:numId="18">
    <w:abstractNumId w:val="5"/>
  </w:num>
  <w:num w:numId="19">
    <w:abstractNumId w:val="4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2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6"/>
  </w:num>
  <w:num w:numId="28">
    <w:abstractNumId w:val="37"/>
  </w:num>
  <w:num w:numId="29">
    <w:abstractNumId w:val="31"/>
  </w:num>
  <w:num w:numId="30">
    <w:abstractNumId w:val="33"/>
  </w:num>
  <w:num w:numId="31">
    <w:abstractNumId w:val="32"/>
  </w:num>
  <w:num w:numId="32">
    <w:abstractNumId w:val="0"/>
  </w:num>
  <w:num w:numId="33">
    <w:abstractNumId w:val="12"/>
  </w:num>
  <w:num w:numId="34">
    <w:abstractNumId w:val="15"/>
  </w:num>
  <w:num w:numId="35">
    <w:abstractNumId w:val="39"/>
  </w:num>
  <w:num w:numId="36">
    <w:abstractNumId w:val="42"/>
  </w:num>
  <w:num w:numId="37">
    <w:abstractNumId w:val="7"/>
  </w:num>
  <w:num w:numId="38">
    <w:abstractNumId w:val="19"/>
  </w:num>
  <w:num w:numId="39">
    <w:abstractNumId w:val="1"/>
  </w:num>
  <w:num w:numId="40">
    <w:abstractNumId w:val="6"/>
  </w:num>
  <w:num w:numId="41">
    <w:abstractNumId w:val="28"/>
  </w:num>
  <w:num w:numId="42">
    <w:abstractNumId w:val="38"/>
  </w:num>
  <w:num w:numId="43">
    <w:abstractNumId w:val="11"/>
  </w:num>
  <w:num w:numId="44">
    <w:abstractNumId w:val="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E8"/>
    <w:rsid w:val="00006120"/>
    <w:rsid w:val="00060E07"/>
    <w:rsid w:val="000A02CA"/>
    <w:rsid w:val="000D7108"/>
    <w:rsid w:val="001514B9"/>
    <w:rsid w:val="00162D6C"/>
    <w:rsid w:val="001662B3"/>
    <w:rsid w:val="00176026"/>
    <w:rsid w:val="001812A4"/>
    <w:rsid w:val="00184D12"/>
    <w:rsid w:val="00193B1F"/>
    <w:rsid w:val="001A111D"/>
    <w:rsid w:val="001B1D61"/>
    <w:rsid w:val="001C5D35"/>
    <w:rsid w:val="001D2613"/>
    <w:rsid w:val="001E573A"/>
    <w:rsid w:val="001E5CF1"/>
    <w:rsid w:val="001F2C99"/>
    <w:rsid w:val="002316F9"/>
    <w:rsid w:val="0023242D"/>
    <w:rsid w:val="00234724"/>
    <w:rsid w:val="00241F25"/>
    <w:rsid w:val="00251561"/>
    <w:rsid w:val="00270A94"/>
    <w:rsid w:val="00275051"/>
    <w:rsid w:val="002936A6"/>
    <w:rsid w:val="00293B88"/>
    <w:rsid w:val="002B1F21"/>
    <w:rsid w:val="002C0AF5"/>
    <w:rsid w:val="00304D67"/>
    <w:rsid w:val="003206B4"/>
    <w:rsid w:val="00354804"/>
    <w:rsid w:val="00356AFE"/>
    <w:rsid w:val="00395EF5"/>
    <w:rsid w:val="003B34D3"/>
    <w:rsid w:val="003E1244"/>
    <w:rsid w:val="003F4286"/>
    <w:rsid w:val="00407D7B"/>
    <w:rsid w:val="00413736"/>
    <w:rsid w:val="0043104E"/>
    <w:rsid w:val="0044307D"/>
    <w:rsid w:val="004512A3"/>
    <w:rsid w:val="00472AB5"/>
    <w:rsid w:val="004934F5"/>
    <w:rsid w:val="004B430D"/>
    <w:rsid w:val="004B73C3"/>
    <w:rsid w:val="004C38E5"/>
    <w:rsid w:val="004C5304"/>
    <w:rsid w:val="004C7F7D"/>
    <w:rsid w:val="004E234D"/>
    <w:rsid w:val="004F02FE"/>
    <w:rsid w:val="004F23FA"/>
    <w:rsid w:val="004F2E54"/>
    <w:rsid w:val="004F3FE8"/>
    <w:rsid w:val="005029A6"/>
    <w:rsid w:val="00503400"/>
    <w:rsid w:val="00532ABF"/>
    <w:rsid w:val="00532EBF"/>
    <w:rsid w:val="00540386"/>
    <w:rsid w:val="00542129"/>
    <w:rsid w:val="005C44F4"/>
    <w:rsid w:val="005C70C8"/>
    <w:rsid w:val="00611823"/>
    <w:rsid w:val="00632A40"/>
    <w:rsid w:val="006567DB"/>
    <w:rsid w:val="00673697"/>
    <w:rsid w:val="00693F66"/>
    <w:rsid w:val="006B0A25"/>
    <w:rsid w:val="00715955"/>
    <w:rsid w:val="00721A23"/>
    <w:rsid w:val="00774399"/>
    <w:rsid w:val="00775089"/>
    <w:rsid w:val="00775217"/>
    <w:rsid w:val="007809EF"/>
    <w:rsid w:val="00797D36"/>
    <w:rsid w:val="007B6BF7"/>
    <w:rsid w:val="007E0072"/>
    <w:rsid w:val="007F0799"/>
    <w:rsid w:val="00824A17"/>
    <w:rsid w:val="0085578F"/>
    <w:rsid w:val="00856BB0"/>
    <w:rsid w:val="008609D9"/>
    <w:rsid w:val="00872B8F"/>
    <w:rsid w:val="008738E0"/>
    <w:rsid w:val="00877C3E"/>
    <w:rsid w:val="008B18D3"/>
    <w:rsid w:val="008C50F6"/>
    <w:rsid w:val="008F5AC2"/>
    <w:rsid w:val="009246B3"/>
    <w:rsid w:val="00925499"/>
    <w:rsid w:val="00933088"/>
    <w:rsid w:val="00946744"/>
    <w:rsid w:val="00952181"/>
    <w:rsid w:val="00970A12"/>
    <w:rsid w:val="00997945"/>
    <w:rsid w:val="009A2F11"/>
    <w:rsid w:val="009C5BFD"/>
    <w:rsid w:val="009F1E52"/>
    <w:rsid w:val="009F557B"/>
    <w:rsid w:val="009F6F64"/>
    <w:rsid w:val="00A15C58"/>
    <w:rsid w:val="00A16C87"/>
    <w:rsid w:val="00A275F7"/>
    <w:rsid w:val="00A40747"/>
    <w:rsid w:val="00A44509"/>
    <w:rsid w:val="00A56192"/>
    <w:rsid w:val="00A568A2"/>
    <w:rsid w:val="00A60FA7"/>
    <w:rsid w:val="00A638A5"/>
    <w:rsid w:val="00AA4415"/>
    <w:rsid w:val="00AA69FF"/>
    <w:rsid w:val="00AC6C5D"/>
    <w:rsid w:val="00B03514"/>
    <w:rsid w:val="00B063B7"/>
    <w:rsid w:val="00B62DDB"/>
    <w:rsid w:val="00B70888"/>
    <w:rsid w:val="00BB58C7"/>
    <w:rsid w:val="00BE13E9"/>
    <w:rsid w:val="00BF1EE7"/>
    <w:rsid w:val="00C12956"/>
    <w:rsid w:val="00C151A9"/>
    <w:rsid w:val="00C27E70"/>
    <w:rsid w:val="00C36CEC"/>
    <w:rsid w:val="00C37C7A"/>
    <w:rsid w:val="00D435B0"/>
    <w:rsid w:val="00D56FCD"/>
    <w:rsid w:val="00D63F91"/>
    <w:rsid w:val="00D71FDB"/>
    <w:rsid w:val="00D7632D"/>
    <w:rsid w:val="00D8074C"/>
    <w:rsid w:val="00D839C7"/>
    <w:rsid w:val="00D87FAD"/>
    <w:rsid w:val="00DB48EB"/>
    <w:rsid w:val="00DD199F"/>
    <w:rsid w:val="00DF7B21"/>
    <w:rsid w:val="00E12921"/>
    <w:rsid w:val="00E26053"/>
    <w:rsid w:val="00E26921"/>
    <w:rsid w:val="00E42AED"/>
    <w:rsid w:val="00E519A9"/>
    <w:rsid w:val="00E53497"/>
    <w:rsid w:val="00E564C6"/>
    <w:rsid w:val="00E6301A"/>
    <w:rsid w:val="00EC39E3"/>
    <w:rsid w:val="00ED19A4"/>
    <w:rsid w:val="00ED3397"/>
    <w:rsid w:val="00EF2EBF"/>
    <w:rsid w:val="00F20B1B"/>
    <w:rsid w:val="00F40239"/>
    <w:rsid w:val="00F74901"/>
    <w:rsid w:val="00F923CA"/>
    <w:rsid w:val="00F968FE"/>
    <w:rsid w:val="00FA225F"/>
    <w:rsid w:val="00FA636F"/>
    <w:rsid w:val="00FA7E5A"/>
    <w:rsid w:val="00FB0F34"/>
    <w:rsid w:val="00FB7EAC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C901B-245A-4569-A3C7-B14E22F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A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E573A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F02FE"/>
    <w:pPr>
      <w:keepNext/>
      <w:keepLines/>
      <w:spacing w:after="261" w:line="249" w:lineRule="auto"/>
      <w:ind w:left="7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73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2F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D87F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69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7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69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797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D36"/>
    <w:rPr>
      <w:rFonts w:ascii="Segoe UI" w:eastAsia="Calibri" w:hAnsi="Segoe UI" w:cs="Segoe U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F4023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4023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6">
    <w:name w:val="Font Style16"/>
    <w:rsid w:val="001662B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166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E0072"/>
    <w:pPr>
      <w:widowControl w:val="0"/>
      <w:autoSpaceDE w:val="0"/>
      <w:autoSpaceDN w:val="0"/>
      <w:adjustRightInd w:val="0"/>
      <w:spacing w:after="0" w:line="194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E0072"/>
    <w:pPr>
      <w:widowControl w:val="0"/>
      <w:autoSpaceDE w:val="0"/>
      <w:autoSpaceDN w:val="0"/>
      <w:adjustRightInd w:val="0"/>
      <w:spacing w:after="0" w:line="193" w:lineRule="exact"/>
      <w:ind w:firstLine="5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7E0072"/>
    <w:rPr>
      <w:rFonts w:ascii="Times New Roman" w:hAnsi="Times New Roman" w:cs="Times New Roman" w:hint="default"/>
      <w:sz w:val="14"/>
      <w:szCs w:val="14"/>
    </w:rPr>
  </w:style>
  <w:style w:type="character" w:customStyle="1" w:styleId="FontStyle14">
    <w:name w:val="Font Style14"/>
    <w:basedOn w:val="a0"/>
    <w:rsid w:val="001E5CF1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basedOn w:val="a0"/>
    <w:rsid w:val="001E5CF1"/>
    <w:rPr>
      <w:rFonts w:ascii="Times New Roman" w:hAnsi="Times New Roman" w:cs="Times New Roman" w:hint="default"/>
      <w:sz w:val="14"/>
      <w:szCs w:val="14"/>
    </w:rPr>
  </w:style>
  <w:style w:type="paragraph" w:customStyle="1" w:styleId="aa">
    <w:name w:val="Нормальный (таблица)"/>
    <w:basedOn w:val="a"/>
    <w:next w:val="a"/>
    <w:uiPriority w:val="99"/>
    <w:rsid w:val="001E5C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E5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1E5CF1"/>
    <w:pPr>
      <w:widowControl w:val="0"/>
      <w:autoSpaceDE w:val="0"/>
      <w:autoSpaceDN w:val="0"/>
      <w:adjustRightInd w:val="0"/>
      <w:spacing w:after="0" w:line="192" w:lineRule="exact"/>
      <w:ind w:firstLine="56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B1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B18D3"/>
    <w:rPr>
      <w:b/>
      <w:bCs/>
    </w:rPr>
  </w:style>
  <w:style w:type="character" w:styleId="ae">
    <w:name w:val="Hyperlink"/>
    <w:rsid w:val="001E573A"/>
    <w:rPr>
      <w:color w:val="0000FF"/>
      <w:u w:val="single"/>
    </w:rPr>
  </w:style>
  <w:style w:type="character" w:styleId="af">
    <w:name w:val="Emphasis"/>
    <w:qFormat/>
    <w:rsid w:val="001E573A"/>
    <w:rPr>
      <w:i/>
      <w:iCs/>
    </w:rPr>
  </w:style>
  <w:style w:type="paragraph" w:customStyle="1" w:styleId="af0">
    <w:basedOn w:val="a"/>
    <w:next w:val="a"/>
    <w:qFormat/>
    <w:rsid w:val="001E573A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11">
    <w:name w:val="Название Знак1"/>
    <w:link w:val="af1"/>
    <w:rsid w:val="001E573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1">
    <w:name w:val="Title"/>
    <w:basedOn w:val="a"/>
    <w:next w:val="a"/>
    <w:link w:val="11"/>
    <w:qFormat/>
    <w:rsid w:val="001E573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qFormat/>
    <w:rsid w:val="001E573A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1E573A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4">
    <w:name w:val="Название Знак"/>
    <w:basedOn w:val="a0"/>
    <w:uiPriority w:val="10"/>
    <w:rsid w:val="001E57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TableGrid">
    <w:name w:val="TableGrid"/>
    <w:rsid w:val="00EC39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9972-5178-47D7-A69F-4916D86A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Гюзель Файзуллина Тагировна</dc:creator>
  <cp:keywords/>
  <dc:description/>
  <cp:lastModifiedBy>Гюзель Сунгатуллина Ахмаевна</cp:lastModifiedBy>
  <cp:revision>4</cp:revision>
  <cp:lastPrinted>2023-03-21T08:36:00Z</cp:lastPrinted>
  <dcterms:created xsi:type="dcterms:W3CDTF">2023-04-03T13:49:00Z</dcterms:created>
  <dcterms:modified xsi:type="dcterms:W3CDTF">2023-04-04T08:21:00Z</dcterms:modified>
</cp:coreProperties>
</file>