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Милятчева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Виктория Юрьевна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Ведущий специалист отдела племенного дела и воспроизводства животных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Телефон: </w:t>
      </w: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+7 (843) 221-77-64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: </w:t>
      </w: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ab/>
      </w:r>
      <w:bookmarkStart w:id="0" w:name="_GoBack"/>
      <w:bookmarkEnd w:id="0"/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Viktoria</w:t>
      </w: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.</w:t>
      </w:r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Milyatcheva</w:t>
      </w: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@</w:t>
      </w:r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tatar</w:t>
      </w: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.</w:t>
      </w:r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ru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Калимуллин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E</w:t>
      </w: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val="en-US" w:eastAsia="en-US"/>
        </w:rPr>
        <w:t>mail</w:t>
      </w:r>
      <w:r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: </w:t>
      </w:r>
      <w:hyperlink r:id="rId6" w:history="1">
        <w:r>
          <w:rPr>
            <w:rFonts w:ascii="Times New Roman" w:hAnsi="Times New Roman"/>
            <w:bCs/>
            <w:color w:val="auto"/>
            <w:sz w:val="28"/>
            <w:szCs w:val="28"/>
            <w:lang w:val="en-US" w:eastAsia="en-US"/>
          </w:rPr>
          <w:t>Ilnar</w:t>
        </w:r>
        <w:r>
          <w:rPr>
            <w:rFonts w:ascii="Times New Roman" w:hAnsi="Times New Roman"/>
            <w:bCs/>
            <w:color w:val="auto"/>
            <w:sz w:val="28"/>
            <w:szCs w:val="28"/>
            <w:lang w:eastAsia="en-US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 w:eastAsia="en-US"/>
          </w:rPr>
          <w:t>Kalimullin</w:t>
        </w:r>
        <w:r>
          <w:rPr>
            <w:rFonts w:ascii="Times New Roman" w:hAnsi="Times New Roman"/>
            <w:bCs/>
            <w:color w:val="auto"/>
            <w:sz w:val="28"/>
            <w:szCs w:val="28"/>
            <w:lang w:eastAsia="en-US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 w:eastAsia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 w:val="28"/>
            <w:szCs w:val="28"/>
            <w:lang w:eastAsia="en-US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</w:p>
    <w:p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ЗАКОН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РЕСПУБЛИКИ ТАТАРСТАН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племенном деле в животноводстве Республики Татарстан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устанавливает единые принципы организации и осуществления племенного дела во всех отраслях животноводства на территории Республики Татарстан, включая птицеводство, звероводство, пчеловодство. Закон направлен на государственное стимулирование и регулирование деятельности по совершенствованию существующих и созданию новых пород, типов, линий и гибридов сельскохозяйственных животных, сохранению их генофонда, улучшению воспроизводства племенных животных.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1. </w:t>
      </w:r>
      <w:r>
        <w:rPr>
          <w:rFonts w:ascii="Times New Roman" w:hAnsi="Times New Roman"/>
          <w:b/>
          <w:sz w:val="28"/>
        </w:rPr>
        <w:t>Основные понятия, используемые в настоящем Законе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Основные понятия, используемые в настоящем Законе, применяются в том же значении, что и в Федеральном законе от 3 августа 1995 года № 123-ФЗ </w:t>
      </w:r>
      <w:r>
        <w:br/>
      </w:r>
      <w:r>
        <w:rPr>
          <w:rStyle w:val="1"/>
          <w:rFonts w:ascii="Times New Roman" w:hAnsi="Times New Roman"/>
          <w:sz w:val="28"/>
        </w:rPr>
        <w:t>«О племенном животноводстве».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2. </w:t>
      </w:r>
      <w:r>
        <w:rPr>
          <w:rFonts w:ascii="Times New Roman" w:hAnsi="Times New Roman"/>
          <w:b/>
          <w:sz w:val="28"/>
        </w:rPr>
        <w:t>Племенное дело в животноводстве Республики Татарстан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племенным делом понимается осуществление комплекса мероприятий, направленных на сохранение и улучшение желательных наследственных качеств сельскохозяйственных животных и их рациональное использование для производства продукции, совершенствование существующих и создание новых пород, типов, линий и гибридов сельскохозяйственных животных, охрану генофонда.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Организация и ведение племенного дела в животноводстве осуществляется исполнительным органом государственной власти Республики Татарстан. </w:t>
      </w:r>
      <w:r>
        <w:br/>
      </w:r>
      <w:r>
        <w:rPr>
          <w:rStyle w:val="1"/>
          <w:rFonts w:ascii="Times New Roman" w:hAnsi="Times New Roman"/>
          <w:sz w:val="28"/>
        </w:rPr>
        <w:t>К ведению</w:t>
      </w:r>
      <w:r>
        <w:rPr>
          <w:rFonts w:ascii="Times New Roman" w:hAnsi="Times New Roman"/>
          <w:sz w:val="28"/>
        </w:rPr>
        <w:t xml:space="preserve"> племенного дела в животноводстве Республики Татарстан относятся: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lastRenderedPageBreak/>
        <w:t xml:space="preserve">организация </w:t>
      </w:r>
      <w:proofErr w:type="spellStart"/>
      <w:r>
        <w:rPr>
          <w:rStyle w:val="1"/>
          <w:rFonts w:ascii="Times New Roman" w:hAnsi="Times New Roman"/>
          <w:sz w:val="28"/>
        </w:rPr>
        <w:t>селекционно</w:t>
      </w:r>
      <w:proofErr w:type="spellEnd"/>
      <w:r>
        <w:rPr>
          <w:rStyle w:val="1"/>
          <w:rFonts w:ascii="Times New Roman" w:hAnsi="Times New Roman"/>
          <w:sz w:val="28"/>
        </w:rPr>
        <w:t>-племенной работы в предприятиях по племенному делу всех форм собственности агропромышленного комплекса Республики Татарстан;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координация деятельности юридических лиц и граждан в области разведения племенных животных;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руководство деятельностью по созданию и распределению республиканского генофонда племенных животных (семени производителей сельскохозяйственных животных, эмбрионов);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разработка основных принципов и приоритетных направлений развития племенного дела и совершенствования его организационных форм;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разработка и реализация республиканских программ по селекции и разведению сельскохозяйственных животных, сохранению и совершенствованию их породных и хозяйственно-полезных признаков;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утверждение инструктивной документации по ведению племенного дела и воспроизводству животных;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контроль осеменения маточного поголовья сельскохозяйственных животных, изучение и внедрение передовых приемов для достижения высокой </w:t>
      </w:r>
      <w:proofErr w:type="spellStart"/>
      <w:r>
        <w:rPr>
          <w:rStyle w:val="1"/>
          <w:rFonts w:ascii="Times New Roman" w:hAnsi="Times New Roman"/>
          <w:sz w:val="28"/>
        </w:rPr>
        <w:t>оплодотворяемости</w:t>
      </w:r>
      <w:proofErr w:type="spellEnd"/>
      <w:r>
        <w:rPr>
          <w:rStyle w:val="1"/>
          <w:rFonts w:ascii="Times New Roman" w:hAnsi="Times New Roman"/>
          <w:sz w:val="28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Style w:val="1"/>
          <w:rFonts w:ascii="Times New Roman" w:hAnsi="Times New Roman"/>
          <w:sz w:val="28"/>
        </w:rPr>
        <w:t>организация проверки племенных животных по племенным и продуктивным качествам, ежегодная их бонитировка на всех предприятиях по племенному делу;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организация государственных испытаний пород, типов и линий сельскохозяйственных животных;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организация проведения выставок-выводок, конкурсов на лучшие показатели в племенном животноводстве и других мероприятий, направленных на улучшение племенного дела;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совершенствование племенного дела в животноводстве с учетом изменений производственных, экономических и правовых отношений в сельском хозяйстве.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3. </w:t>
      </w:r>
      <w:r>
        <w:rPr>
          <w:rFonts w:ascii="Times New Roman" w:hAnsi="Times New Roman"/>
          <w:b/>
          <w:sz w:val="28"/>
        </w:rPr>
        <w:t>Правовое регулирование племенного дела в животноводстве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Правовое регулирование племенного дела в животноводстве на территории Республики Татарстан осуществляется в соответствии с Конституцией Российской Федерации, Федеральным законом от 3 августа 1995 года № 123-ФЗ «О племенном животноводстве», другими федеральными законами и иными нормативными правовыми актами Российской Федерации, Конституцией  Республики Татарстан, настоящим Законом и иными нормативными правовыми актами  Республики Татарстан, нормативными правовыми актами органов местного самоуправления муниципальных образований Республики Татарстан.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4. </w:t>
      </w:r>
      <w:r>
        <w:rPr>
          <w:rFonts w:ascii="Times New Roman" w:hAnsi="Times New Roman"/>
          <w:b/>
          <w:sz w:val="28"/>
        </w:rPr>
        <w:t>Совет по племенному делу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>Совет по племенному делу образуется исполнительным органом государственной власти Республики Татарстан из высококвалифицированных специалистов и ученых.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Совет по племенному делу является экспертно-консультативным органом по вопросам селекции, воспроизводства животных и организации племенного дела. </w:t>
      </w:r>
      <w:r>
        <w:br/>
      </w:r>
      <w:r>
        <w:rPr>
          <w:rFonts w:ascii="Times New Roman" w:hAnsi="Times New Roman"/>
          <w:sz w:val="28"/>
        </w:rPr>
        <w:t>К ведению совета по племенному делу относятся: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разработке и рассмотрении </w:t>
      </w:r>
      <w:proofErr w:type="spellStart"/>
      <w:r>
        <w:rPr>
          <w:rFonts w:ascii="Times New Roman" w:hAnsi="Times New Roman"/>
          <w:sz w:val="28"/>
        </w:rPr>
        <w:t>селекционно</w:t>
      </w:r>
      <w:proofErr w:type="spellEnd"/>
      <w:r>
        <w:rPr>
          <w:rFonts w:ascii="Times New Roman" w:hAnsi="Times New Roman"/>
          <w:sz w:val="28"/>
        </w:rPr>
        <w:t xml:space="preserve">-племенных программ республиканского значения в </w:t>
      </w:r>
      <w:proofErr w:type="gramStart"/>
      <w:r>
        <w:rPr>
          <w:rFonts w:ascii="Times New Roman" w:hAnsi="Times New Roman"/>
          <w:sz w:val="28"/>
        </w:rPr>
        <w:t>животноводстве  и</w:t>
      </w:r>
      <w:proofErr w:type="gramEnd"/>
      <w:r>
        <w:rPr>
          <w:rFonts w:ascii="Times New Roman" w:hAnsi="Times New Roman"/>
          <w:sz w:val="28"/>
        </w:rPr>
        <w:t xml:space="preserve"> внесение предложений по их реализации в исполнительный орган государственной власти Республики Татарстан;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научных программ республиканского значения по совершенствованию существующих и созданию новых пород, типов, линий и гибридов животных, по разработке новых технологий воспроизводства животных и внесение предложений по их реализации в исполнительным органом государственной власти Республики Татарстан;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экспертизы проектов законодательных и других нормативных правовых актов по племенному делу в животноводстве, подготовка предложений по механизму их реализации;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разработке мер государственной поддержки племенного дела в животноводстве;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определении пород, требующих сохранения их генофонда, и племенных хозяйств, которым может быть выдана лицензия на статус </w:t>
      </w:r>
      <w:proofErr w:type="spellStart"/>
      <w:r>
        <w:rPr>
          <w:rFonts w:ascii="Times New Roman" w:hAnsi="Times New Roman"/>
          <w:sz w:val="28"/>
        </w:rPr>
        <w:t>генофондного</w:t>
      </w:r>
      <w:proofErr w:type="spellEnd"/>
      <w:r>
        <w:rPr>
          <w:rFonts w:ascii="Times New Roman" w:hAnsi="Times New Roman"/>
          <w:sz w:val="28"/>
        </w:rPr>
        <w:t xml:space="preserve"> хозяйства.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5.  </w:t>
      </w:r>
      <w:r>
        <w:rPr>
          <w:rFonts w:ascii="Times New Roman" w:hAnsi="Times New Roman"/>
          <w:b/>
          <w:sz w:val="28"/>
        </w:rPr>
        <w:t>Государственная поддержка племенного дела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Государственная поддержка племенного дела с целью достижения высокого уровня ведения </w:t>
      </w:r>
      <w:proofErr w:type="spellStart"/>
      <w:r>
        <w:rPr>
          <w:rStyle w:val="1"/>
          <w:rFonts w:ascii="Times New Roman" w:hAnsi="Times New Roman"/>
          <w:sz w:val="28"/>
        </w:rPr>
        <w:t>селекционно</w:t>
      </w:r>
      <w:proofErr w:type="spellEnd"/>
      <w:r>
        <w:rPr>
          <w:rStyle w:val="1"/>
          <w:rFonts w:ascii="Times New Roman" w:hAnsi="Times New Roman"/>
          <w:sz w:val="28"/>
        </w:rPr>
        <w:t>-племенной работы в племенных хозяйствах, стимулирования их деятельности по совершенствованию существующих и созданию новых пород, типов, линий и гибридов, сохранению генофонда и улучшению воспроизводства племенных животных осуществляется</w:t>
      </w:r>
      <w:r>
        <w:rPr>
          <w:rFonts w:ascii="Times New Roman" w:hAnsi="Times New Roman"/>
          <w:sz w:val="28"/>
        </w:rPr>
        <w:t xml:space="preserve"> за счет средств федерального бюджета, средств бюджета Республики Татарстан, направляемых на развитие племенного животноводства.</w:t>
      </w:r>
    </w:p>
    <w:p>
      <w:pPr>
        <w:spacing w:after="0" w:line="240" w:lineRule="auto"/>
        <w:ind w:left="1984" w:hanging="1275"/>
        <w:jc w:val="both"/>
        <w:rPr>
          <w:rFonts w:ascii="Times New Roman" w:hAnsi="Times New Roman"/>
          <w:b/>
          <w:sz w:val="28"/>
        </w:rPr>
      </w:pPr>
    </w:p>
    <w:p>
      <w:pPr>
        <w:spacing w:after="0" w:line="240" w:lineRule="auto"/>
        <w:ind w:left="1984" w:hanging="127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6. </w:t>
      </w:r>
      <w:r>
        <w:rPr>
          <w:rFonts w:ascii="Times New Roman" w:hAnsi="Times New Roman"/>
          <w:b/>
          <w:sz w:val="28"/>
        </w:rPr>
        <w:t>О признании утратившим силу Закона Республики Татарстан</w:t>
      </w:r>
      <w:r>
        <w:br/>
      </w:r>
      <w:r>
        <w:rPr>
          <w:rFonts w:ascii="Times New Roman" w:hAnsi="Times New Roman"/>
          <w:b/>
          <w:sz w:val="28"/>
        </w:rPr>
        <w:t>«О племенном деле в животноводстве Республики Татарстан»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Признать утратившим силу Закон Республики Татарстан от 28 марта 1996 года № 482-ЗРТ «О племенном деле в животноводстве Республики Татарстан» (Ведомости Государственного Совета Республики Татарстан, 1996, № 4).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Статья 7. </w:t>
      </w:r>
      <w:r>
        <w:rPr>
          <w:rFonts w:ascii="Times New Roman" w:hAnsi="Times New Roman"/>
          <w:b/>
          <w:sz w:val="28"/>
        </w:rPr>
        <w:t>Вступление в силу настоящего Закона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со дня его официального опубликования.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 (Раис)</w:t>
      </w:r>
      <w:r>
        <w:br/>
      </w:r>
      <w:r>
        <w:rPr>
          <w:rFonts w:ascii="XO Thames" w:hAnsi="XO Thames"/>
          <w:sz w:val="28"/>
        </w:rPr>
        <w:t xml:space="preserve">Республики Татарстан                                                                              </w:t>
      </w:r>
    </w:p>
    <w:p>
      <w:pPr>
        <w:spacing w:after="0" w:line="240" w:lineRule="auto"/>
        <w:rPr>
          <w:rFonts w:ascii="XO Thames" w:hAnsi="XO Thames"/>
          <w:sz w:val="28"/>
        </w:rPr>
      </w:pPr>
    </w:p>
    <w:p>
      <w:pPr>
        <w:spacing w:after="0" w:line="240" w:lineRule="auto"/>
        <w:rPr>
          <w:rFonts w:ascii="XO Thames" w:hAnsi="XO Thames"/>
          <w:sz w:val="28"/>
        </w:rPr>
      </w:pPr>
    </w:p>
    <w:p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 проекту Закона Республики Татарстан </w:t>
      </w:r>
    </w:p>
    <w:p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 племенном деле в животноводстве Республики Татарстан»</w:t>
      </w:r>
    </w:p>
    <w:p>
      <w:pPr>
        <w:spacing w:after="0"/>
        <w:jc w:val="center"/>
        <w:rPr>
          <w:rFonts w:ascii="Times New Roman" w:hAnsi="Times New Roman"/>
          <w:b/>
          <w:sz w:val="28"/>
        </w:rPr>
      </w:pPr>
    </w:p>
    <w:p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Закона Республики Татарстан «О племенном деле в животноводстве Республики Татарстан» (далее – законопроект) разработан в целях актуализации законодательства Республики Татарстан, устанавливающего правовое регулирование в области племенного животноводства.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Комитетом Государственного Совета Республики Татарстан по экологии, природопользованию, агропромышленной и продовольственной политике были выявлены несогласованность и неактуальность большинства положений Закона Республики Татарстан от 28 марта 1996 года № 482 «О племенном деле в животноводстве Республики Татарстан». </w:t>
      </w:r>
    </w:p>
    <w:p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этим разработан законопроект, который согласуется с положениями Федерального закона от 3 августа 1995 года № 123-ФЗ «О племенном животноводстве», а также признает утратившим силу Закон Республики Татарстан от 28 марта 1996 года № 482 «О племенном деле в животноводстве Республики Татарстан».</w:t>
      </w:r>
    </w:p>
    <w:p>
      <w:pPr>
        <w:spacing w:after="0" w:line="240" w:lineRule="auto"/>
        <w:rPr>
          <w:rFonts w:ascii="XO Thames" w:hAnsi="XO Thames"/>
          <w:sz w:val="28"/>
        </w:rPr>
      </w:pPr>
    </w:p>
    <w:sectPr>
      <w:headerReference w:type="default" r:id="rId7"/>
      <w:pgSz w:w="11908" w:h="16848"/>
      <w:pgMar w:top="1134" w:right="567" w:bottom="1134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4"/>
      <w:jc w:val="center"/>
      <w:rPr>
        <w:rFonts w:ascii="Times New Roman" w:hAnsi="Times New Roman"/>
      </w:rPr>
    </w:pPr>
  </w:p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EBDB5-7AFB-4290-948C-8C5C1509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2023-04-07T05:52:00Z</dcterms:created>
  <dcterms:modified xsi:type="dcterms:W3CDTF">2023-04-07T05:52:00Z</dcterms:modified>
</cp:coreProperties>
</file>