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845" w:rsidRPr="003127BE" w:rsidRDefault="00FA48EB" w:rsidP="001D0170">
      <w:pPr>
        <w:tabs>
          <w:tab w:val="left" w:pos="567"/>
        </w:tabs>
        <w:spacing w:after="0" w:line="240" w:lineRule="auto"/>
        <w:ind w:left="567" w:firstLine="426"/>
        <w:contextualSpacing/>
        <w:jc w:val="right"/>
        <w:rPr>
          <w:rFonts w:ascii="Times New Roman" w:hAnsi="Times New Roman" w:cs="Times New Roman"/>
          <w:sz w:val="24"/>
          <w:szCs w:val="26"/>
        </w:rPr>
      </w:pPr>
      <w:r w:rsidRPr="003127BE">
        <w:rPr>
          <w:rFonts w:ascii="Times New Roman" w:hAnsi="Times New Roman" w:cs="Times New Roman"/>
          <w:sz w:val="24"/>
          <w:szCs w:val="26"/>
        </w:rPr>
        <w:t>ПРОЕКТ</w:t>
      </w:r>
    </w:p>
    <w:p w:rsidR="00DB7D2A" w:rsidRPr="003127BE" w:rsidRDefault="00CB2845" w:rsidP="00E0398D">
      <w:pPr>
        <w:widowControl w:val="0"/>
        <w:autoSpaceDE w:val="0"/>
        <w:autoSpaceDN w:val="0"/>
        <w:adjustRightInd w:val="0"/>
        <w:spacing w:after="0" w:line="240" w:lineRule="auto"/>
        <w:ind w:right="4251"/>
        <w:rPr>
          <w:rFonts w:ascii="Times New Roman" w:eastAsia="Times New Roman" w:hAnsi="Times New Roman" w:cs="Times New Roman"/>
          <w:sz w:val="26"/>
          <w:szCs w:val="26"/>
        </w:rPr>
      </w:pPr>
      <w:r w:rsidRPr="003127BE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</w:t>
      </w:r>
      <w:r w:rsidR="00DB7D2A"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 w:rsidR="00DB7D2A" w:rsidRPr="003127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B2845" w:rsidRPr="003127BE" w:rsidRDefault="00DB7D2A" w:rsidP="00E0398D">
      <w:pPr>
        <w:widowControl w:val="0"/>
        <w:autoSpaceDE w:val="0"/>
        <w:autoSpaceDN w:val="0"/>
        <w:adjustRightInd w:val="0"/>
        <w:spacing w:after="0" w:line="240" w:lineRule="auto"/>
        <w:ind w:right="42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регламент</w:t>
      </w:r>
      <w:r w:rsidRPr="003127BE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муниципальной услуги по </w:t>
      </w:r>
      <w:r w:rsidR="001D0170">
        <w:rPr>
          <w:rFonts w:ascii="Times New Roman" w:eastAsia="Times New Roman" w:hAnsi="Times New Roman" w:cs="Times New Roman"/>
          <w:sz w:val="26"/>
          <w:szCs w:val="26"/>
        </w:rPr>
        <w:t xml:space="preserve">приему в муниципальные образовательные организации, </w:t>
      </w:r>
      <w:r w:rsidR="001D0170" w:rsidRPr="001D0170">
        <w:rPr>
          <w:rFonts w:ascii="Times New Roman" w:eastAsia="Times New Roman" w:hAnsi="Times New Roman" w:cs="Times New Roman" w:hint="eastAsia"/>
          <w:sz w:val="26"/>
          <w:szCs w:val="26"/>
        </w:rPr>
        <w:t>реализующие</w:t>
      </w:r>
      <w:r w:rsidR="001D0170"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0170" w:rsidRPr="001D0170">
        <w:rPr>
          <w:rFonts w:ascii="Times New Roman" w:eastAsia="Times New Roman" w:hAnsi="Times New Roman" w:cs="Times New Roman" w:hint="eastAsia"/>
          <w:sz w:val="26"/>
          <w:szCs w:val="26"/>
        </w:rPr>
        <w:t>дополнительные</w:t>
      </w:r>
      <w:r w:rsidR="001D0170"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0170" w:rsidRPr="001D0170">
        <w:rPr>
          <w:rFonts w:ascii="Times New Roman" w:eastAsia="Times New Roman" w:hAnsi="Times New Roman" w:cs="Times New Roman" w:hint="eastAsia"/>
          <w:sz w:val="26"/>
          <w:szCs w:val="26"/>
        </w:rPr>
        <w:t>общеобразовательные</w:t>
      </w:r>
      <w:r w:rsidR="001D0170"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0170" w:rsidRPr="001D0170">
        <w:rPr>
          <w:rFonts w:ascii="Times New Roman" w:eastAsia="Times New Roman" w:hAnsi="Times New Roman" w:cs="Times New Roman" w:hint="eastAsia"/>
          <w:sz w:val="26"/>
          <w:szCs w:val="26"/>
        </w:rPr>
        <w:t>программы</w:t>
      </w:r>
      <w:r w:rsidR="001D0170" w:rsidRPr="001D017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D0170" w:rsidRPr="001D0170">
        <w:rPr>
          <w:rFonts w:ascii="Times New Roman" w:eastAsia="Times New Roman" w:hAnsi="Times New Roman" w:cs="Times New Roman" w:hint="eastAsia"/>
          <w:sz w:val="26"/>
          <w:szCs w:val="26"/>
        </w:rPr>
        <w:t>программы</w:t>
      </w:r>
      <w:r w:rsidR="001D0170"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0170" w:rsidRPr="001D0170">
        <w:rPr>
          <w:rFonts w:ascii="Times New Roman" w:eastAsia="Times New Roman" w:hAnsi="Times New Roman" w:cs="Times New Roman" w:hint="eastAsia"/>
          <w:sz w:val="26"/>
          <w:szCs w:val="26"/>
        </w:rPr>
        <w:t>спортивной</w:t>
      </w:r>
      <w:r w:rsidR="001D0170"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0170" w:rsidRPr="001D0170">
        <w:rPr>
          <w:rFonts w:ascii="Times New Roman" w:eastAsia="Times New Roman" w:hAnsi="Times New Roman" w:cs="Times New Roman" w:hint="eastAsia"/>
          <w:sz w:val="26"/>
          <w:szCs w:val="26"/>
        </w:rPr>
        <w:t>подготовки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утвержденный </w:t>
      </w:r>
      <w:r w:rsidR="00CB2845" w:rsidRPr="003127B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="00CB2845" w:rsidRPr="003127BE">
        <w:rPr>
          <w:rFonts w:ascii="Times New Roman" w:eastAsia="Times New Roman" w:hAnsi="Times New Roman" w:cs="Times New Roman"/>
          <w:sz w:val="26"/>
          <w:szCs w:val="26"/>
        </w:rPr>
        <w:t xml:space="preserve"> Исполнительного комитета от </w:t>
      </w:r>
      <w:r w:rsidR="00FA48EB" w:rsidRPr="003127BE">
        <w:rPr>
          <w:rFonts w:ascii="Times New Roman" w:eastAsia="Times New Roman" w:hAnsi="Times New Roman" w:cs="Times New Roman"/>
          <w:sz w:val="26"/>
          <w:szCs w:val="26"/>
        </w:rPr>
        <w:t>28.12.2021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2845" w:rsidRPr="003127BE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1D0170">
        <w:rPr>
          <w:rFonts w:ascii="Times New Roman" w:eastAsia="Times New Roman" w:hAnsi="Times New Roman" w:cs="Times New Roman"/>
          <w:sz w:val="26"/>
          <w:szCs w:val="26"/>
        </w:rPr>
        <w:t>8498</w:t>
      </w:r>
      <w:r w:rsidR="00CB2845" w:rsidRPr="003127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B2845" w:rsidRPr="003127BE" w:rsidRDefault="00CB2845" w:rsidP="001D0170">
      <w:pPr>
        <w:tabs>
          <w:tab w:val="left" w:pos="1276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CB2845" w:rsidRPr="003127BE" w:rsidRDefault="00CB2845" w:rsidP="001D0170">
      <w:pPr>
        <w:tabs>
          <w:tab w:val="left" w:pos="1276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CB2845" w:rsidRPr="003127BE" w:rsidRDefault="00FA48EB" w:rsidP="001D0170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27BE"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 w:rsid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0170" w:rsidRPr="001D0170">
        <w:rPr>
          <w:rFonts w:ascii="Times New Roman" w:eastAsia="Times New Roman" w:hAnsi="Times New Roman" w:cs="Times New Roman" w:hint="cs"/>
          <w:sz w:val="26"/>
          <w:szCs w:val="26"/>
        </w:rPr>
        <w:t>Федеральным</w:t>
      </w:r>
      <w:r w:rsidR="001D0170"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0170" w:rsidRPr="001D0170">
        <w:rPr>
          <w:rFonts w:ascii="Times New Roman" w:eastAsia="Times New Roman" w:hAnsi="Times New Roman" w:cs="Times New Roman" w:hint="cs"/>
          <w:sz w:val="26"/>
          <w:szCs w:val="26"/>
        </w:rPr>
        <w:t>законом</w:t>
      </w:r>
      <w:r w:rsidR="001D0170"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0170" w:rsidRPr="001D0170">
        <w:rPr>
          <w:rFonts w:ascii="Times New Roman" w:eastAsia="Times New Roman" w:hAnsi="Times New Roman" w:cs="Times New Roman" w:hint="cs"/>
          <w:sz w:val="26"/>
          <w:szCs w:val="26"/>
        </w:rPr>
        <w:t>от</w:t>
      </w:r>
      <w:r w:rsidR="001D0170" w:rsidRPr="001D0170">
        <w:rPr>
          <w:rFonts w:ascii="Times New Roman" w:eastAsia="Times New Roman" w:hAnsi="Times New Roman" w:cs="Times New Roman"/>
          <w:sz w:val="26"/>
          <w:szCs w:val="26"/>
        </w:rPr>
        <w:t xml:space="preserve"> 27.07.2010 </w:t>
      </w:r>
      <w:r w:rsidR="001D0170" w:rsidRPr="001D0170">
        <w:rPr>
          <w:rFonts w:ascii="Times New Roman" w:eastAsia="Times New Roman" w:hAnsi="Times New Roman" w:cs="Times New Roman" w:hint="cs"/>
          <w:sz w:val="26"/>
          <w:szCs w:val="26"/>
        </w:rPr>
        <w:t>№</w:t>
      </w:r>
      <w:r w:rsidR="001D0170" w:rsidRPr="001D0170">
        <w:rPr>
          <w:rFonts w:ascii="Times New Roman" w:eastAsia="Times New Roman" w:hAnsi="Times New Roman" w:cs="Times New Roman"/>
          <w:sz w:val="26"/>
          <w:szCs w:val="26"/>
        </w:rPr>
        <w:t xml:space="preserve"> 210-</w:t>
      </w:r>
      <w:r w:rsidR="001D0170" w:rsidRPr="001D0170">
        <w:rPr>
          <w:rFonts w:ascii="Times New Roman" w:eastAsia="Times New Roman" w:hAnsi="Times New Roman" w:cs="Times New Roman" w:hint="cs"/>
          <w:sz w:val="26"/>
          <w:szCs w:val="26"/>
        </w:rPr>
        <w:t>ФЗ</w:t>
      </w:r>
      <w:r w:rsidR="001D0170"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0170" w:rsidRPr="001D0170">
        <w:rPr>
          <w:rFonts w:ascii="Times New Roman" w:eastAsia="Times New Roman" w:hAnsi="Times New Roman" w:cs="Times New Roman" w:hint="cs"/>
          <w:sz w:val="26"/>
          <w:szCs w:val="26"/>
        </w:rPr>
        <w:t>«Об</w:t>
      </w:r>
      <w:r w:rsidR="001D0170"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0170" w:rsidRPr="001D0170">
        <w:rPr>
          <w:rFonts w:ascii="Times New Roman" w:eastAsia="Times New Roman" w:hAnsi="Times New Roman" w:cs="Times New Roman" w:hint="cs"/>
          <w:sz w:val="26"/>
          <w:szCs w:val="26"/>
        </w:rPr>
        <w:t>организации</w:t>
      </w:r>
      <w:r w:rsidR="001D0170"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0170" w:rsidRPr="001D0170">
        <w:rPr>
          <w:rFonts w:ascii="Times New Roman" w:eastAsia="Times New Roman" w:hAnsi="Times New Roman" w:cs="Times New Roman" w:hint="cs"/>
          <w:sz w:val="26"/>
          <w:szCs w:val="26"/>
        </w:rPr>
        <w:t>предоставления</w:t>
      </w:r>
      <w:r w:rsidR="001D0170"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0170" w:rsidRPr="001D0170">
        <w:rPr>
          <w:rFonts w:ascii="Times New Roman" w:eastAsia="Times New Roman" w:hAnsi="Times New Roman" w:cs="Times New Roman" w:hint="cs"/>
          <w:sz w:val="26"/>
          <w:szCs w:val="26"/>
        </w:rPr>
        <w:t>государственных</w:t>
      </w:r>
      <w:r w:rsidR="001D0170"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0170" w:rsidRPr="001D0170">
        <w:rPr>
          <w:rFonts w:ascii="Times New Roman" w:eastAsia="Times New Roman" w:hAnsi="Times New Roman" w:cs="Times New Roman" w:hint="cs"/>
          <w:sz w:val="26"/>
          <w:szCs w:val="26"/>
        </w:rPr>
        <w:t>и</w:t>
      </w:r>
      <w:r w:rsidR="001D0170"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0170" w:rsidRPr="001D0170">
        <w:rPr>
          <w:rFonts w:ascii="Times New Roman" w:eastAsia="Times New Roman" w:hAnsi="Times New Roman" w:cs="Times New Roman" w:hint="cs"/>
          <w:sz w:val="26"/>
          <w:szCs w:val="26"/>
        </w:rPr>
        <w:t>муниципальных</w:t>
      </w:r>
      <w:r w:rsidR="001D0170"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0170" w:rsidRPr="001D0170">
        <w:rPr>
          <w:rFonts w:ascii="Times New Roman" w:eastAsia="Times New Roman" w:hAnsi="Times New Roman" w:cs="Times New Roman" w:hint="cs"/>
          <w:sz w:val="26"/>
          <w:szCs w:val="26"/>
        </w:rPr>
        <w:t>услуг»</w:t>
      </w:r>
      <w:r w:rsidR="001D0170">
        <w:rPr>
          <w:rFonts w:ascii="Times New Roman" w:eastAsia="Times New Roman" w:hAnsi="Times New Roman" w:cs="Times New Roman"/>
          <w:sz w:val="26"/>
          <w:szCs w:val="26"/>
        </w:rPr>
        <w:t>,</w:t>
      </w:r>
      <w:r w:rsidR="00DB7D2A">
        <w:rPr>
          <w:rFonts w:ascii="Times New Roman" w:eastAsia="Times New Roman" w:hAnsi="Times New Roman" w:cs="Times New Roman"/>
          <w:sz w:val="26"/>
          <w:szCs w:val="26"/>
        </w:rPr>
        <w:t xml:space="preserve"> статьей 53 Устава города, </w:t>
      </w:r>
      <w:r w:rsidRPr="003127BE">
        <w:rPr>
          <w:rFonts w:ascii="Times New Roman" w:eastAsia="Times New Roman" w:hAnsi="Times New Roman" w:cs="Times New Roman"/>
          <w:sz w:val="26"/>
          <w:szCs w:val="26"/>
        </w:rPr>
        <w:t>пунктом 5.24 Положения о системе муниципальных правовых актов, утвержденного решением Городского Совета от 21.02.2007 № 19/8</w:t>
      </w:r>
    </w:p>
    <w:p w:rsidR="00FA48EB" w:rsidRPr="003127BE" w:rsidRDefault="00FA48EB" w:rsidP="001D0170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48EB" w:rsidRPr="003127BE" w:rsidRDefault="00FA48EB" w:rsidP="001D0170">
      <w:pPr>
        <w:tabs>
          <w:tab w:val="left" w:pos="1276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127BE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FA48EB" w:rsidRPr="003127BE" w:rsidRDefault="00FA48EB" w:rsidP="001D0170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127BE" w:rsidRPr="001D0170" w:rsidRDefault="001D0170" w:rsidP="001D0170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CB2845" w:rsidRPr="001D0170">
        <w:rPr>
          <w:rFonts w:ascii="Times New Roman" w:eastAsia="Times New Roman" w:hAnsi="Times New Roman" w:cs="Times New Roman"/>
          <w:sz w:val="26"/>
          <w:szCs w:val="26"/>
        </w:rPr>
        <w:t xml:space="preserve">Внести </w:t>
      </w:r>
      <w:r w:rsidR="00090FB1" w:rsidRPr="001D0170">
        <w:rPr>
          <w:rFonts w:ascii="Times New Roman" w:eastAsia="Times New Roman" w:hAnsi="Times New Roman" w:cs="Times New Roman"/>
          <w:sz w:val="26"/>
          <w:szCs w:val="26"/>
        </w:rPr>
        <w:t xml:space="preserve">изменения в административный регламент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предоставления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муниципальной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услуги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по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приему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в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муниципальные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образовательные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организации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реализующие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дополнительные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общеобразовательные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программы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программы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спортивной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подготовки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утвержденный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постановлением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Исполнительного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комитета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от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 28.12.2021 </w:t>
      </w:r>
      <w:r w:rsidRPr="001D0170">
        <w:rPr>
          <w:rFonts w:ascii="Times New Roman" w:eastAsia="Times New Roman" w:hAnsi="Times New Roman" w:cs="Times New Roman" w:hint="eastAsia"/>
          <w:sz w:val="26"/>
          <w:szCs w:val="26"/>
        </w:rPr>
        <w:t>№</w:t>
      </w:r>
      <w:r w:rsidRPr="001D0170">
        <w:rPr>
          <w:rFonts w:ascii="Times New Roman" w:eastAsia="Times New Roman" w:hAnsi="Times New Roman" w:cs="Times New Roman"/>
          <w:sz w:val="26"/>
          <w:szCs w:val="26"/>
        </w:rPr>
        <w:t xml:space="preserve"> 8498</w:t>
      </w:r>
      <w:r w:rsidR="00090FB1" w:rsidRPr="001D0170">
        <w:rPr>
          <w:rFonts w:ascii="Times New Roman" w:eastAsia="Times New Roman" w:hAnsi="Times New Roman" w:cs="Times New Roman"/>
          <w:sz w:val="26"/>
          <w:szCs w:val="26"/>
        </w:rPr>
        <w:t>, изложив абзац 11 пункта 3.3.2.1 в следующей редакции:</w:t>
      </w:r>
    </w:p>
    <w:p w:rsidR="00FA48EB" w:rsidRPr="003127BE" w:rsidRDefault="003127BE" w:rsidP="001D017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27BE">
        <w:rPr>
          <w:rFonts w:ascii="Times New Roman" w:eastAsia="Times New Roman" w:hAnsi="Times New Roman" w:cs="Times New Roman"/>
          <w:sz w:val="26"/>
          <w:szCs w:val="26"/>
        </w:rPr>
        <w:t xml:space="preserve">«Форматно-логическая проверка сформированного запроса осуществляется </w:t>
      </w:r>
      <w:r w:rsidR="00FA48EB" w:rsidRPr="003127BE">
        <w:rPr>
          <w:rFonts w:ascii="Times New Roman" w:eastAsia="Times New Roman" w:hAnsi="Times New Roman" w:cs="Times New Roman"/>
          <w:sz w:val="26"/>
          <w:szCs w:val="26"/>
        </w:rPr>
        <w:t>единым порталом автоматически на основании требований, определяемы</w:t>
      </w:r>
      <w:r w:rsidRPr="003127BE">
        <w:rPr>
          <w:rFonts w:ascii="Times New Roman" w:eastAsia="Times New Roman" w:hAnsi="Times New Roman" w:cs="Times New Roman"/>
          <w:sz w:val="26"/>
          <w:szCs w:val="26"/>
        </w:rPr>
        <w:t xml:space="preserve">х </w:t>
      </w:r>
      <w:r w:rsidR="00FA48EB" w:rsidRPr="003127BE">
        <w:rPr>
          <w:rFonts w:ascii="Times New Roman" w:eastAsia="Times New Roman" w:hAnsi="Times New Roman" w:cs="Times New Roman"/>
          <w:sz w:val="26"/>
          <w:szCs w:val="26"/>
        </w:rPr>
        <w:t xml:space="preserve">органом (организацией), </w:t>
      </w:r>
      <w:r w:rsidRPr="003127BE">
        <w:rPr>
          <w:rFonts w:ascii="Times New Roman" w:eastAsia="Times New Roman" w:hAnsi="Times New Roman" w:cs="Times New Roman"/>
          <w:sz w:val="26"/>
          <w:szCs w:val="26"/>
        </w:rPr>
        <w:t xml:space="preserve">в процессе </w:t>
      </w:r>
      <w:r w:rsidR="00FA48EB" w:rsidRPr="003127BE">
        <w:rPr>
          <w:rFonts w:ascii="Times New Roman" w:eastAsia="Times New Roman" w:hAnsi="Times New Roman" w:cs="Times New Roman"/>
          <w:sz w:val="26"/>
          <w:szCs w:val="26"/>
        </w:rPr>
        <w:t>заполнения</w:t>
      </w:r>
      <w:r w:rsidRPr="003127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48EB" w:rsidRPr="003127BE">
        <w:rPr>
          <w:rFonts w:ascii="Times New Roman" w:eastAsia="Times New Roman" w:hAnsi="Times New Roman" w:cs="Times New Roman"/>
          <w:sz w:val="26"/>
          <w:szCs w:val="26"/>
        </w:rPr>
        <w:t>заявителем каждого из полей электронной формы запроса. При выявлении единым порталом некорректно заполненного поля электронной   формы   запроса  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</w:t>
      </w:r>
      <w:r w:rsidR="006F5A6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31BAA" w:rsidRPr="00631BAA" w:rsidRDefault="003127BE" w:rsidP="00631BA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BAA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631BAA" w:rsidRPr="00631BAA">
        <w:rPr>
          <w:rFonts w:ascii="Times New Roman" w:eastAsia="Times New Roman" w:hAnsi="Times New Roman" w:cs="Times New Roman"/>
          <w:sz w:val="26"/>
          <w:szCs w:val="26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5" w:history="1">
        <w:r w:rsidR="00631BAA" w:rsidRPr="00631BAA">
          <w:rPr>
            <w:rFonts w:ascii="Times New Roman" w:eastAsia="Times New Roman" w:hAnsi="Times New Roman" w:cs="Times New Roman"/>
            <w:sz w:val="26"/>
            <w:szCs w:val="26"/>
          </w:rPr>
          <w:t>http://pravo.tatatrstan.ru</w:t>
        </w:r>
      </w:hyperlink>
      <w:r w:rsidR="00631BAA" w:rsidRPr="00631BAA">
        <w:rPr>
          <w:rFonts w:ascii="Times New Roman" w:eastAsia="Times New Roman" w:hAnsi="Times New Roman" w:cs="Times New Roman"/>
          <w:sz w:val="26"/>
          <w:szCs w:val="26"/>
        </w:rPr>
        <w:t>), на официальном сайте города Набережные Челны в сети «Интернет».</w:t>
      </w:r>
    </w:p>
    <w:p w:rsidR="003127BE" w:rsidRPr="003127BE" w:rsidRDefault="00631BAA" w:rsidP="001D0170">
      <w:pPr>
        <w:widowControl w:val="0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3127BE" w:rsidRPr="003127BE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Руководителя Исполнительного комитета Халимова Р.М.</w:t>
      </w:r>
    </w:p>
    <w:p w:rsidR="003127BE" w:rsidRPr="003127BE" w:rsidRDefault="003127BE" w:rsidP="001D0170">
      <w:pPr>
        <w:tabs>
          <w:tab w:val="left" w:pos="851"/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3127BE" w:rsidRPr="003127BE" w:rsidRDefault="003127BE" w:rsidP="001D0170">
      <w:pPr>
        <w:tabs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3127BE" w:rsidRPr="003127BE" w:rsidRDefault="003127BE" w:rsidP="001D01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27BE">
        <w:rPr>
          <w:rFonts w:ascii="Times New Roman" w:hAnsi="Times New Roman" w:cs="Times New Roman"/>
          <w:sz w:val="26"/>
          <w:szCs w:val="26"/>
        </w:rPr>
        <w:t xml:space="preserve">Руководитель </w:t>
      </w:r>
    </w:p>
    <w:p w:rsidR="003127BE" w:rsidRPr="003127BE" w:rsidRDefault="003127BE" w:rsidP="001D01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27BE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3127BE">
        <w:rPr>
          <w:rFonts w:ascii="Times New Roman" w:hAnsi="Times New Roman" w:cs="Times New Roman"/>
          <w:sz w:val="26"/>
          <w:szCs w:val="26"/>
        </w:rPr>
        <w:tab/>
      </w:r>
      <w:r w:rsidRPr="003127BE">
        <w:rPr>
          <w:rFonts w:ascii="Times New Roman" w:hAnsi="Times New Roman" w:cs="Times New Roman"/>
          <w:sz w:val="26"/>
          <w:szCs w:val="26"/>
        </w:rPr>
        <w:tab/>
      </w:r>
      <w:r w:rsidRPr="003127BE">
        <w:rPr>
          <w:rFonts w:ascii="Times New Roman" w:hAnsi="Times New Roman" w:cs="Times New Roman"/>
          <w:sz w:val="26"/>
          <w:szCs w:val="26"/>
        </w:rPr>
        <w:tab/>
      </w:r>
      <w:r w:rsidRPr="003127BE">
        <w:rPr>
          <w:rFonts w:ascii="Times New Roman" w:hAnsi="Times New Roman" w:cs="Times New Roman"/>
          <w:sz w:val="26"/>
          <w:szCs w:val="26"/>
        </w:rPr>
        <w:tab/>
      </w:r>
      <w:r w:rsidRPr="003127BE">
        <w:rPr>
          <w:rFonts w:ascii="Times New Roman" w:hAnsi="Times New Roman" w:cs="Times New Roman"/>
          <w:sz w:val="26"/>
          <w:szCs w:val="26"/>
        </w:rPr>
        <w:tab/>
      </w:r>
      <w:r w:rsidR="001D0170">
        <w:rPr>
          <w:rFonts w:ascii="Times New Roman" w:hAnsi="Times New Roman" w:cs="Times New Roman"/>
          <w:sz w:val="26"/>
          <w:szCs w:val="26"/>
        </w:rPr>
        <w:tab/>
      </w:r>
      <w:r w:rsidR="001D0170">
        <w:rPr>
          <w:rFonts w:ascii="Times New Roman" w:hAnsi="Times New Roman" w:cs="Times New Roman"/>
          <w:sz w:val="26"/>
          <w:szCs w:val="26"/>
        </w:rPr>
        <w:tab/>
      </w:r>
      <w:r w:rsidR="001D0170">
        <w:rPr>
          <w:rFonts w:ascii="Times New Roman" w:hAnsi="Times New Roman" w:cs="Times New Roman"/>
          <w:sz w:val="26"/>
          <w:szCs w:val="26"/>
        </w:rPr>
        <w:tab/>
      </w:r>
      <w:r w:rsidRPr="003127BE">
        <w:rPr>
          <w:rFonts w:ascii="Times New Roman" w:hAnsi="Times New Roman" w:cs="Times New Roman"/>
          <w:sz w:val="26"/>
          <w:szCs w:val="26"/>
        </w:rPr>
        <w:t>Ф.Ш.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27BE">
        <w:rPr>
          <w:rFonts w:ascii="Times New Roman" w:hAnsi="Times New Roman" w:cs="Times New Roman"/>
          <w:sz w:val="26"/>
          <w:szCs w:val="26"/>
        </w:rPr>
        <w:t>Салахов</w:t>
      </w:r>
    </w:p>
    <w:p w:rsidR="003127BE" w:rsidRPr="003127BE" w:rsidRDefault="003127BE" w:rsidP="003127BE">
      <w:pPr>
        <w:tabs>
          <w:tab w:val="left" w:pos="1276"/>
        </w:tabs>
        <w:spacing w:after="0" w:line="240" w:lineRule="auto"/>
        <w:ind w:left="567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E0398D" w:rsidRPr="003127BE" w:rsidRDefault="00E0398D" w:rsidP="001D0170">
      <w:pPr>
        <w:tabs>
          <w:tab w:val="left" w:pos="1276"/>
        </w:tabs>
        <w:spacing w:after="0" w:line="240" w:lineRule="auto"/>
        <w:ind w:left="567" w:right="-284" w:firstLine="6237"/>
        <w:rPr>
          <w:rFonts w:ascii="Times New Roman" w:hAnsi="Times New Roman" w:cs="Times New Roman"/>
          <w:sz w:val="26"/>
          <w:szCs w:val="26"/>
        </w:rPr>
      </w:pPr>
    </w:p>
    <w:p w:rsidR="003127BE" w:rsidRDefault="003127BE" w:rsidP="003127BE">
      <w:pPr>
        <w:tabs>
          <w:tab w:val="left" w:pos="1276"/>
        </w:tabs>
        <w:spacing w:after="0" w:line="240" w:lineRule="auto"/>
        <w:ind w:left="567" w:firstLine="426"/>
        <w:rPr>
          <w:rFonts w:ascii="Times New Roman" w:hAnsi="Times New Roman" w:cs="Times New Roman"/>
          <w:sz w:val="20"/>
          <w:szCs w:val="20"/>
        </w:rPr>
      </w:pPr>
    </w:p>
    <w:p w:rsidR="00631BAA" w:rsidRDefault="00631BAA" w:rsidP="003127BE">
      <w:pPr>
        <w:tabs>
          <w:tab w:val="left" w:pos="1276"/>
        </w:tabs>
        <w:spacing w:after="0" w:line="240" w:lineRule="auto"/>
        <w:ind w:left="567" w:firstLine="426"/>
        <w:rPr>
          <w:rFonts w:ascii="Times New Roman" w:hAnsi="Times New Roman" w:cs="Times New Roman"/>
          <w:sz w:val="20"/>
          <w:szCs w:val="20"/>
        </w:rPr>
      </w:pPr>
    </w:p>
    <w:p w:rsidR="00631BAA" w:rsidRDefault="00631BAA" w:rsidP="003127BE">
      <w:pPr>
        <w:tabs>
          <w:tab w:val="left" w:pos="1276"/>
        </w:tabs>
        <w:spacing w:after="0" w:line="240" w:lineRule="auto"/>
        <w:ind w:left="567" w:firstLine="426"/>
        <w:rPr>
          <w:rFonts w:ascii="Times New Roman" w:hAnsi="Times New Roman" w:cs="Times New Roman"/>
          <w:sz w:val="20"/>
          <w:szCs w:val="20"/>
        </w:rPr>
      </w:pPr>
    </w:p>
    <w:p w:rsidR="00631BAA" w:rsidRPr="001D0170" w:rsidRDefault="00631BAA" w:rsidP="003127BE">
      <w:pPr>
        <w:tabs>
          <w:tab w:val="left" w:pos="1276"/>
        </w:tabs>
        <w:spacing w:after="0" w:line="240" w:lineRule="auto"/>
        <w:ind w:left="567" w:firstLine="426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127BE" w:rsidRPr="001D0170" w:rsidRDefault="00E0398D" w:rsidP="001D0170">
      <w:pPr>
        <w:tabs>
          <w:tab w:val="left" w:pos="1276"/>
        </w:tabs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Т.Г. Бросалина</w:t>
      </w:r>
    </w:p>
    <w:p w:rsidR="00CB2845" w:rsidRPr="001D0170" w:rsidRDefault="003127BE" w:rsidP="001D0170">
      <w:pPr>
        <w:tabs>
          <w:tab w:val="left" w:pos="1276"/>
        </w:tabs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1D0170">
        <w:rPr>
          <w:rFonts w:ascii="Times New Roman" w:hAnsi="Times New Roman" w:cs="Times New Roman"/>
          <w:sz w:val="20"/>
          <w:szCs w:val="20"/>
        </w:rPr>
        <w:t>30-57-36</w:t>
      </w:r>
    </w:p>
    <w:sectPr w:rsidR="00CB2845" w:rsidRPr="001D0170" w:rsidSect="001D01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4677F"/>
    <w:multiLevelType w:val="hybridMultilevel"/>
    <w:tmpl w:val="60201020"/>
    <w:lvl w:ilvl="0" w:tplc="75781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6A46C7"/>
    <w:multiLevelType w:val="hybridMultilevel"/>
    <w:tmpl w:val="E5C2CD30"/>
    <w:lvl w:ilvl="0" w:tplc="603A1DC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75AD3AE4"/>
    <w:multiLevelType w:val="hybridMultilevel"/>
    <w:tmpl w:val="2BCC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EC"/>
    <w:rsid w:val="00090FB1"/>
    <w:rsid w:val="0012193B"/>
    <w:rsid w:val="001C79E9"/>
    <w:rsid w:val="001D0170"/>
    <w:rsid w:val="00237CD1"/>
    <w:rsid w:val="00262780"/>
    <w:rsid w:val="002B7698"/>
    <w:rsid w:val="003127BE"/>
    <w:rsid w:val="00350927"/>
    <w:rsid w:val="00371243"/>
    <w:rsid w:val="003C2452"/>
    <w:rsid w:val="003E60D5"/>
    <w:rsid w:val="0042199E"/>
    <w:rsid w:val="00423C52"/>
    <w:rsid w:val="00462C61"/>
    <w:rsid w:val="004720E7"/>
    <w:rsid w:val="005322EE"/>
    <w:rsid w:val="005C06A5"/>
    <w:rsid w:val="005E0869"/>
    <w:rsid w:val="005F1969"/>
    <w:rsid w:val="00631BAA"/>
    <w:rsid w:val="006A7E12"/>
    <w:rsid w:val="006F5A60"/>
    <w:rsid w:val="00721507"/>
    <w:rsid w:val="00746FDD"/>
    <w:rsid w:val="007B61D5"/>
    <w:rsid w:val="00882804"/>
    <w:rsid w:val="00934D9F"/>
    <w:rsid w:val="009C11EC"/>
    <w:rsid w:val="00A90DDB"/>
    <w:rsid w:val="00AE3982"/>
    <w:rsid w:val="00AF74F5"/>
    <w:rsid w:val="00B14715"/>
    <w:rsid w:val="00B8125C"/>
    <w:rsid w:val="00B82E94"/>
    <w:rsid w:val="00BA056D"/>
    <w:rsid w:val="00C006C1"/>
    <w:rsid w:val="00C15043"/>
    <w:rsid w:val="00CB2845"/>
    <w:rsid w:val="00D945DD"/>
    <w:rsid w:val="00DA366A"/>
    <w:rsid w:val="00DB7D2A"/>
    <w:rsid w:val="00E0398D"/>
    <w:rsid w:val="00EB4748"/>
    <w:rsid w:val="00F37DE3"/>
    <w:rsid w:val="00FA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F9A39-B88B-4BD2-A7C3-B6EF7ACA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1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28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2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t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Ольга Гостева Владиславовна</cp:lastModifiedBy>
  <cp:revision>4</cp:revision>
  <cp:lastPrinted>2023-04-17T11:51:00Z</cp:lastPrinted>
  <dcterms:created xsi:type="dcterms:W3CDTF">2023-04-17T11:51:00Z</dcterms:created>
  <dcterms:modified xsi:type="dcterms:W3CDTF">2023-04-24T13:07:00Z</dcterms:modified>
</cp:coreProperties>
</file>