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6E3F0" w14:textId="654A8C76" w:rsidR="0065559B" w:rsidRPr="0065559B" w:rsidRDefault="0065559B" w:rsidP="00E6206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– </w:t>
      </w:r>
      <w:r w:rsidR="00E62066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206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3634C86" w14:textId="2368487D" w:rsidR="0065559B" w:rsidRPr="0065559B" w:rsidRDefault="0065559B" w:rsidP="00E6206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 w:rsidR="00E62066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206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5559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1D3B3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37B7E74" w14:textId="77777777" w:rsidR="0065559B" w:rsidRPr="0065559B" w:rsidRDefault="0065559B" w:rsidP="00E6206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5559B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5559B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13AF16D0" w14:textId="77777777" w:rsidR="0065559B" w:rsidRPr="0065559B" w:rsidRDefault="0065559B" w:rsidP="00E6206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 w:rsidRPr="006555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65559B">
        <w:rPr>
          <w:rFonts w:ascii="Times New Roman" w:hAnsi="Times New Roman" w:cs="Times New Roman"/>
          <w:b/>
          <w:sz w:val="28"/>
          <w:szCs w:val="28"/>
          <w:lang w:val="en-US"/>
        </w:rPr>
        <w:t>Danila.Politov@tatar.ru</w:t>
      </w:r>
      <w:r w:rsidRPr="0065559B" w:rsidDel="00A20C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F0AE7E7" w14:textId="77777777" w:rsidR="0065559B" w:rsidRPr="0065559B" w:rsidRDefault="0065559B" w:rsidP="00E62066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5559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06F678E" w14:textId="77777777" w:rsidR="0065559B" w:rsidRDefault="0065559B" w:rsidP="00E62066">
      <w:pPr>
        <w:pStyle w:val="af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7AD8B6F5" w14:textId="77777777" w:rsidR="001D66BF" w:rsidRPr="0065559B" w:rsidRDefault="001D66BF" w:rsidP="00E62066">
      <w:pPr>
        <w:pStyle w:val="af5"/>
        <w:spacing w:line="288" w:lineRule="auto"/>
        <w:jc w:val="right"/>
        <w:rPr>
          <w:szCs w:val="28"/>
        </w:rPr>
      </w:pPr>
    </w:p>
    <w:p w14:paraId="138ACA33" w14:textId="77777777" w:rsidR="0065559B" w:rsidRPr="0065559B" w:rsidRDefault="0065559B" w:rsidP="00E62066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</w:p>
    <w:p w14:paraId="4E7BC671" w14:textId="77777777" w:rsidR="0065559B" w:rsidRPr="0065559B" w:rsidRDefault="0065559B" w:rsidP="00E62066">
      <w:pPr>
        <w:widowControl w:val="0"/>
        <w:tabs>
          <w:tab w:val="left" w:pos="0"/>
        </w:tabs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3FC355" w14:textId="77777777" w:rsidR="00E62066" w:rsidRDefault="0065559B" w:rsidP="00E62066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проект планировки территории, ограниченной улицами Роторная, </w:t>
      </w:r>
      <w:proofErr w:type="spellStart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Хади</w:t>
      </w:r>
      <w:proofErr w:type="spellEnd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Такташа</w:t>
      </w:r>
      <w:proofErr w:type="spellEnd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Нурсултана Назарбаева и проспектом Универсиады, утвержденный постановлением Исполнительного комитета, утвержденный постановлением Исполнительного комитета </w:t>
      </w:r>
      <w:proofErr w:type="spellStart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г.Казани</w:t>
      </w:r>
      <w:proofErr w:type="spellEnd"/>
      <w:r w:rsidR="00E62066"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D78B490" w14:textId="43359056" w:rsidR="0065559B" w:rsidRDefault="00E62066" w:rsidP="00E62066">
      <w:pPr>
        <w:spacing w:after="0" w:line="288" w:lineRule="auto"/>
        <w:jc w:val="center"/>
        <w:rPr>
          <w:rFonts w:ascii="Times New Roman" w:hAnsi="Times New Roman" w:cs="Times New Roman"/>
          <w:b/>
          <w:iCs/>
          <w:kern w:val="32"/>
          <w:sz w:val="28"/>
          <w:szCs w:val="28"/>
        </w:rPr>
      </w:pPr>
      <w:proofErr w:type="gramStart"/>
      <w:r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</w:t>
      </w:r>
      <w:proofErr w:type="gramEnd"/>
      <w:r w:rsidRPr="00E620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19.09.2019 №3320</w:t>
      </w:r>
      <w:r w:rsidR="0065559B" w:rsidRPr="0065559B">
        <w:rPr>
          <w:rFonts w:ascii="Times New Roman" w:hAnsi="Times New Roman" w:cs="Times New Roman"/>
          <w:b/>
          <w:iCs/>
          <w:kern w:val="32"/>
          <w:sz w:val="28"/>
          <w:szCs w:val="28"/>
        </w:rPr>
        <w:t>»</w:t>
      </w:r>
    </w:p>
    <w:p w14:paraId="3448D104" w14:textId="77777777" w:rsidR="00E62066" w:rsidRPr="001D3B3C" w:rsidRDefault="00E62066" w:rsidP="00E62066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884902" w14:textId="77777777" w:rsidR="00A71C82" w:rsidRDefault="00A71C82" w:rsidP="00E62066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>
        <w:t xml:space="preserve">Правительства Российской Федерации от 02.04.2022 №575, </w:t>
      </w:r>
      <w:r>
        <w:rPr>
          <w:color w:val="000000" w:themeColor="text1"/>
        </w:rPr>
        <w:t xml:space="preserve">Кабинета Министров Республики Татарстан от 10.02.2023 №132 </w:t>
      </w:r>
      <w:r>
        <w:rPr>
          <w:b/>
          <w:color w:val="000000" w:themeColor="text1"/>
        </w:rPr>
        <w:t>постановляю</w:t>
      </w:r>
      <w:r>
        <w:rPr>
          <w:color w:val="000000" w:themeColor="text1"/>
        </w:rPr>
        <w:t xml:space="preserve">: </w:t>
      </w:r>
    </w:p>
    <w:p w14:paraId="6641614E" w14:textId="77777777" w:rsidR="00E62066" w:rsidRPr="00E62066" w:rsidRDefault="00E62066" w:rsidP="00E62066">
      <w:pPr>
        <w:widowControl w:val="0"/>
        <w:tabs>
          <w:tab w:val="left" w:pos="0"/>
        </w:tabs>
        <w:spacing w:after="0"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2066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изменения</w:t>
      </w:r>
      <w:r w:rsidRPr="00E62066">
        <w:rPr>
          <w:rFonts w:ascii="Times New Roman" w:hAnsi="Times New Roman" w:cs="Times New Roman"/>
          <w:sz w:val="28"/>
          <w:szCs w:val="28"/>
        </w:rPr>
        <w:t xml:space="preserve"> в </w:t>
      </w:r>
      <w:r w:rsidRPr="00E62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Pr="00E62066">
        <w:rPr>
          <w:rFonts w:ascii="Times New Roman" w:hAnsi="Times New Roman" w:cs="Times New Roman"/>
          <w:sz w:val="28"/>
          <w:szCs w:val="28"/>
        </w:rPr>
        <w:t xml:space="preserve">планировки территории, ограниченной улицами Роторная,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 xml:space="preserve">, Нурсултана Назарбаева и проспектом Универсиады, утвержденный постановлением Исполнительного комитета, утвержденный постановлением Исполнительного комитета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 xml:space="preserve"> от 19.09.2019 №3320 (с учетом изменений, внесенных в него постановлениями Исполнительного комитета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 xml:space="preserve"> от 16.04.2021 №899, от 15.12.2022 №4367), путем утверждения отдельных его частей согласно приложению к настоящему </w:t>
      </w:r>
      <w:proofErr w:type="gramStart"/>
      <w:r w:rsidRPr="00E62066">
        <w:rPr>
          <w:rFonts w:ascii="Times New Roman" w:hAnsi="Times New Roman" w:cs="Times New Roman"/>
          <w:sz w:val="28"/>
          <w:szCs w:val="28"/>
        </w:rPr>
        <w:t>постановлению</w:t>
      </w:r>
      <w:proofErr w:type="gramEnd"/>
      <w:r w:rsidRPr="00E62066">
        <w:rPr>
          <w:rFonts w:ascii="Times New Roman" w:hAnsi="Times New Roman" w:cs="Times New Roman"/>
          <w:sz w:val="28"/>
          <w:szCs w:val="28"/>
        </w:rPr>
        <w:t>.</w:t>
      </w:r>
    </w:p>
    <w:p w14:paraId="753EE1B2" w14:textId="77777777" w:rsidR="00E62066" w:rsidRPr="00E62066" w:rsidRDefault="00E62066" w:rsidP="00E62066">
      <w:pPr>
        <w:pStyle w:val="af3"/>
        <w:spacing w:line="288" w:lineRule="auto"/>
        <w:ind w:firstLine="709"/>
        <w:jc w:val="both"/>
        <w:outlineLvl w:val="0"/>
        <w:rPr>
          <w:lang w:val="ru-RU"/>
        </w:rPr>
      </w:pPr>
      <w:r w:rsidRPr="00E62066">
        <w:rPr>
          <w:lang w:val="ru-RU"/>
        </w:rPr>
        <w:t xml:space="preserve">2. Опубликовать настоящее постановление, за исключением приложения №3 к изменениям, вносимым в проект планировки территории, ограниченной улицами Роторная, </w:t>
      </w:r>
      <w:proofErr w:type="spellStart"/>
      <w:r w:rsidRPr="00E62066">
        <w:rPr>
          <w:lang w:val="ru-RU"/>
        </w:rPr>
        <w:t>Хади</w:t>
      </w:r>
      <w:proofErr w:type="spellEnd"/>
      <w:r w:rsidRPr="00E62066">
        <w:rPr>
          <w:lang w:val="ru-RU"/>
        </w:rPr>
        <w:t xml:space="preserve"> </w:t>
      </w:r>
      <w:proofErr w:type="spellStart"/>
      <w:r w:rsidRPr="00E62066">
        <w:rPr>
          <w:lang w:val="ru-RU"/>
        </w:rPr>
        <w:t>Такташа</w:t>
      </w:r>
      <w:proofErr w:type="spellEnd"/>
      <w:r w:rsidRPr="00E62066">
        <w:rPr>
          <w:lang w:val="ru-RU"/>
        </w:rPr>
        <w:t xml:space="preserve">, Нурсултана Назарбаева и проспектом Универсиады, утвержденный постановлением Исполнительного комитета, утвержденный постановлением Исполнительного комитета </w:t>
      </w:r>
      <w:proofErr w:type="spellStart"/>
      <w:r w:rsidRPr="00E62066">
        <w:rPr>
          <w:lang w:val="ru-RU"/>
        </w:rPr>
        <w:t>г.Казани</w:t>
      </w:r>
      <w:proofErr w:type="spellEnd"/>
      <w:r w:rsidRPr="00E62066">
        <w:rPr>
          <w:lang w:val="ru-RU"/>
        </w:rPr>
        <w:t xml:space="preserve"> от 19.09.2019 №3320 (материалы для служебного пользования),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</w:t>
      </w:r>
      <w:r w:rsidRPr="00E62066">
        <w:rPr>
          <w:lang w:val="ru-RU"/>
        </w:rPr>
        <w:lastRenderedPageBreak/>
        <w:t>Казани (</w:t>
      </w:r>
      <w:hyperlink r:id="rId8" w:history="1">
        <w:r w:rsidRPr="00E62066">
          <w:rPr>
            <w:rStyle w:val="ab"/>
            <w:color w:val="auto"/>
          </w:rPr>
          <w:t>www</w:t>
        </w:r>
        <w:r w:rsidRPr="00E62066">
          <w:rPr>
            <w:rStyle w:val="ab"/>
            <w:color w:val="auto"/>
            <w:lang w:val="ru-RU"/>
          </w:rPr>
          <w:t>.</w:t>
        </w:r>
        <w:proofErr w:type="spellStart"/>
        <w:r w:rsidRPr="00E62066">
          <w:rPr>
            <w:rStyle w:val="ab"/>
            <w:color w:val="auto"/>
          </w:rPr>
          <w:t>kzn</w:t>
        </w:r>
        <w:proofErr w:type="spellEnd"/>
        <w:r w:rsidRPr="00E62066">
          <w:rPr>
            <w:rStyle w:val="ab"/>
            <w:color w:val="auto"/>
            <w:lang w:val="ru-RU"/>
          </w:rPr>
          <w:t>.</w:t>
        </w:r>
        <w:proofErr w:type="spellStart"/>
        <w:r w:rsidRPr="00E62066">
          <w:rPr>
            <w:rStyle w:val="ab"/>
            <w:color w:val="auto"/>
          </w:rPr>
          <w:t>ru</w:t>
        </w:r>
        <w:proofErr w:type="spellEnd"/>
      </w:hyperlink>
      <w:r w:rsidRPr="00E62066">
        <w:rPr>
          <w:lang w:val="ru-RU"/>
        </w:rPr>
        <w:t>).</w:t>
      </w:r>
    </w:p>
    <w:p w14:paraId="08656D3E" w14:textId="77777777" w:rsidR="00E62066" w:rsidRPr="00E62066" w:rsidRDefault="00E62066" w:rsidP="00E62066">
      <w:pPr>
        <w:tabs>
          <w:tab w:val="left" w:pos="0"/>
          <w:tab w:val="left" w:pos="567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66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14:paraId="361C9580" w14:textId="77777777" w:rsidR="00E62066" w:rsidRPr="00E62066" w:rsidRDefault="00E62066" w:rsidP="00E62066">
      <w:pPr>
        <w:tabs>
          <w:tab w:val="left" w:pos="0"/>
          <w:tab w:val="left" w:pos="567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66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66">
        <w:rPr>
          <w:rFonts w:ascii="Times New Roman" w:hAnsi="Times New Roman" w:cs="Times New Roman"/>
          <w:sz w:val="28"/>
          <w:szCs w:val="28"/>
        </w:rPr>
        <w:t>А.Р.Нигматзянова</w:t>
      </w:r>
      <w:proofErr w:type="spellEnd"/>
      <w:r w:rsidRPr="00E62066">
        <w:rPr>
          <w:rFonts w:ascii="Times New Roman" w:hAnsi="Times New Roman" w:cs="Times New Roman"/>
          <w:sz w:val="28"/>
          <w:szCs w:val="28"/>
        </w:rPr>
        <w:t>.</w:t>
      </w:r>
    </w:p>
    <w:p w14:paraId="3CDE5276" w14:textId="117C3DE5" w:rsidR="003C2A34" w:rsidRDefault="0091780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</w:t>
      </w:r>
    </w:p>
    <w:p w14:paraId="4B08C419" w14:textId="1859BD7F" w:rsidR="00917806" w:rsidRDefault="003C2A34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                            </w:t>
      </w:r>
      <w:r w:rsidR="00917806">
        <w:rPr>
          <w:color w:val="000000" w:themeColor="text1"/>
          <w:lang w:val="ru-RU"/>
        </w:rPr>
        <w:t xml:space="preserve"> </w:t>
      </w:r>
      <w:r w:rsidR="001D3B3C" w:rsidRPr="001D3B3C">
        <w:rPr>
          <w:color w:val="000000" w:themeColor="text1"/>
          <w:lang w:val="ru-RU"/>
        </w:rPr>
        <w:t>________________</w:t>
      </w:r>
    </w:p>
    <w:p w14:paraId="099539FD" w14:textId="77777777" w:rsidR="003C2A34" w:rsidRDefault="003C2A34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003B246D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7F1217E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89ECBF1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F02DDCC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C03E80D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CEA07D3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93AFFF9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577AB086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18D2DFF2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6CE60387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F225039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26C700C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513784A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16FA9982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6DFD5E9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41E22A2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3239CA2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83CCF63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5FECEF51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1FA5D4EA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37E5CA5C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0590EB7D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472FC6A8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0EE4EB5C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7F25D11B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68D3EAD9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4E5725B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1160D9A3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3A6D980" w14:textId="77777777" w:rsidR="00E62066" w:rsidRDefault="00E62066" w:rsidP="003C2A34">
      <w:pPr>
        <w:pStyle w:val="af3"/>
        <w:tabs>
          <w:tab w:val="left" w:pos="2247"/>
        </w:tabs>
        <w:spacing w:line="288" w:lineRule="auto"/>
        <w:ind w:firstLine="709"/>
        <w:jc w:val="both"/>
        <w:rPr>
          <w:color w:val="000000" w:themeColor="text1"/>
          <w:lang w:val="ru-RU"/>
        </w:rPr>
      </w:pPr>
    </w:p>
    <w:p w14:paraId="2876DA78" w14:textId="77777777" w:rsidR="00E62066" w:rsidRPr="00E62066" w:rsidRDefault="00A71C82" w:rsidP="00E62066">
      <w:pPr>
        <w:spacing w:after="0" w:line="288" w:lineRule="auto"/>
        <w:ind w:right="18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E62066" w:rsidRPr="00E62066">
        <w:rPr>
          <w:rFonts w:ascii="Times New Roman" w:hAnsi="Times New Roman"/>
          <w:sz w:val="28"/>
          <w:szCs w:val="28"/>
        </w:rPr>
        <w:t xml:space="preserve">Приложение </w:t>
      </w:r>
    </w:p>
    <w:p w14:paraId="72A800B0" w14:textId="77777777" w:rsidR="00E62066" w:rsidRPr="00E62066" w:rsidRDefault="00E62066" w:rsidP="00E62066">
      <w:pPr>
        <w:spacing w:after="0" w:line="288" w:lineRule="auto"/>
        <w:ind w:right="1274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62066">
        <w:rPr>
          <w:rFonts w:ascii="Times New Roman" w:hAnsi="Times New Roman"/>
          <w:sz w:val="28"/>
          <w:szCs w:val="28"/>
        </w:rPr>
        <w:t>к</w:t>
      </w:r>
      <w:proofErr w:type="gramEnd"/>
      <w:r w:rsidRPr="00E62066">
        <w:rPr>
          <w:rFonts w:ascii="Times New Roman" w:hAnsi="Times New Roman"/>
          <w:sz w:val="28"/>
          <w:szCs w:val="28"/>
        </w:rPr>
        <w:t xml:space="preserve"> постановлению </w:t>
      </w:r>
    </w:p>
    <w:p w14:paraId="322F4AA3" w14:textId="77777777" w:rsidR="00E62066" w:rsidRPr="00E62066" w:rsidRDefault="00E62066" w:rsidP="00E6206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E62066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14:paraId="5B4F1BDD" w14:textId="77777777" w:rsidR="00E62066" w:rsidRPr="00E62066" w:rsidRDefault="00E62066" w:rsidP="00E62066">
      <w:pPr>
        <w:spacing w:after="0" w:line="288" w:lineRule="auto"/>
        <w:ind w:right="22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62066">
        <w:rPr>
          <w:rFonts w:ascii="Times New Roman" w:hAnsi="Times New Roman"/>
          <w:sz w:val="28"/>
          <w:szCs w:val="28"/>
        </w:rPr>
        <w:t>г.Казани</w:t>
      </w:r>
      <w:proofErr w:type="spellEnd"/>
    </w:p>
    <w:p w14:paraId="04ECE686" w14:textId="77777777" w:rsidR="00E62066" w:rsidRPr="00E62066" w:rsidRDefault="00E62066" w:rsidP="00E6206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62066">
        <w:rPr>
          <w:rFonts w:ascii="Times New Roman" w:hAnsi="Times New Roman"/>
          <w:sz w:val="28"/>
          <w:szCs w:val="28"/>
        </w:rPr>
        <w:t>от</w:t>
      </w:r>
      <w:proofErr w:type="gramEnd"/>
      <w:r w:rsidRPr="00E62066">
        <w:rPr>
          <w:rFonts w:ascii="Times New Roman" w:hAnsi="Times New Roman"/>
          <w:sz w:val="28"/>
          <w:szCs w:val="28"/>
        </w:rPr>
        <w:t>__________№_________</w:t>
      </w:r>
    </w:p>
    <w:p w14:paraId="0F54521D" w14:textId="77777777" w:rsidR="00E62066" w:rsidRPr="00E62066" w:rsidRDefault="00E62066" w:rsidP="00E62066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30DED530" w14:textId="77777777" w:rsidR="00E62066" w:rsidRPr="00E62066" w:rsidRDefault="00E62066" w:rsidP="00E62066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62066">
        <w:rPr>
          <w:rFonts w:ascii="Times New Roman" w:hAnsi="Times New Roman"/>
          <w:b/>
          <w:sz w:val="28"/>
          <w:szCs w:val="28"/>
        </w:rPr>
        <w:t xml:space="preserve">О внесении изменений в проект планировки территории, ограниченной улицами Роторная, </w:t>
      </w:r>
      <w:proofErr w:type="spellStart"/>
      <w:r w:rsidRPr="00E62066">
        <w:rPr>
          <w:rFonts w:ascii="Times New Roman" w:hAnsi="Times New Roman"/>
          <w:b/>
          <w:sz w:val="28"/>
          <w:szCs w:val="28"/>
        </w:rPr>
        <w:t>Хади</w:t>
      </w:r>
      <w:proofErr w:type="spellEnd"/>
      <w:r w:rsidRPr="00E620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62066">
        <w:rPr>
          <w:rFonts w:ascii="Times New Roman" w:hAnsi="Times New Roman"/>
          <w:b/>
          <w:sz w:val="28"/>
          <w:szCs w:val="28"/>
        </w:rPr>
        <w:t>Такташа</w:t>
      </w:r>
      <w:proofErr w:type="spellEnd"/>
      <w:r w:rsidRPr="00E62066">
        <w:rPr>
          <w:rFonts w:ascii="Times New Roman" w:hAnsi="Times New Roman"/>
          <w:b/>
          <w:sz w:val="28"/>
          <w:szCs w:val="28"/>
        </w:rPr>
        <w:t xml:space="preserve">, Нурсултана Назарбаева и проспектом Универсиады, утвержденный постановлением Исполнительного комитета </w:t>
      </w:r>
      <w:proofErr w:type="spellStart"/>
      <w:r w:rsidRPr="00E62066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E62066">
        <w:rPr>
          <w:rFonts w:ascii="Times New Roman" w:hAnsi="Times New Roman"/>
          <w:b/>
          <w:sz w:val="28"/>
          <w:szCs w:val="28"/>
        </w:rPr>
        <w:t xml:space="preserve"> от 19.09.2019 №3320</w:t>
      </w:r>
    </w:p>
    <w:p w14:paraId="6FA5642F" w14:textId="77777777" w:rsidR="00E62066" w:rsidRPr="00E62066" w:rsidRDefault="00E62066" w:rsidP="00E62066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37013F6F" w14:textId="77777777" w:rsidR="00E62066" w:rsidRPr="00E62066" w:rsidRDefault="00E62066" w:rsidP="00E62066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5EB4F94" w14:textId="77777777" w:rsidR="00E62066" w:rsidRPr="00E62066" w:rsidRDefault="00E62066" w:rsidP="00E6206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066">
        <w:rPr>
          <w:rFonts w:ascii="Times New Roman" w:hAnsi="Times New Roman"/>
          <w:sz w:val="28"/>
          <w:szCs w:val="28"/>
        </w:rPr>
        <w:t>1. Раздел 3 «Характеристика нового жилищного строительства»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изложить в новой редакции:</w:t>
      </w:r>
    </w:p>
    <w:p w14:paraId="6F58BAD4" w14:textId="77777777" w:rsidR="00E62066" w:rsidRPr="00E62066" w:rsidRDefault="00E62066" w:rsidP="00E6206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066">
        <w:rPr>
          <w:rFonts w:ascii="Times New Roman" w:hAnsi="Times New Roman"/>
          <w:sz w:val="28"/>
          <w:szCs w:val="28"/>
        </w:rPr>
        <w:t>«3. Характеристика нового жилищного строительства</w:t>
      </w:r>
    </w:p>
    <w:p w14:paraId="3A043D98" w14:textId="77777777" w:rsidR="00E62066" w:rsidRPr="00E62066" w:rsidRDefault="00E62066" w:rsidP="00E62066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066">
        <w:rPr>
          <w:rFonts w:ascii="Times New Roman" w:hAnsi="Times New Roman"/>
          <w:sz w:val="28"/>
          <w:szCs w:val="28"/>
        </w:rPr>
        <w:t xml:space="preserve">Общий объем жилого фонда на расчетный срок в пределах проекта планировки предусмотрен в объеме 604,3 тыс. кв. м. общей площади. Из них, в жилых домах нового строительства -133, 689 тыс. </w:t>
      </w:r>
      <w:proofErr w:type="spellStart"/>
      <w:r w:rsidRPr="00E62066">
        <w:rPr>
          <w:rFonts w:ascii="Times New Roman" w:hAnsi="Times New Roman"/>
          <w:sz w:val="28"/>
          <w:szCs w:val="28"/>
        </w:rPr>
        <w:t>кв.м</w:t>
      </w:r>
      <w:proofErr w:type="spellEnd"/>
      <w:r w:rsidRPr="00E62066">
        <w:rPr>
          <w:rFonts w:ascii="Times New Roman" w:hAnsi="Times New Roman"/>
          <w:sz w:val="28"/>
          <w:szCs w:val="28"/>
        </w:rPr>
        <w:t>. общей площади квартир.</w:t>
      </w:r>
    </w:p>
    <w:p w14:paraId="3DD381F2" w14:textId="4FBBBD52" w:rsidR="00E62066" w:rsidRPr="003C2A34" w:rsidRDefault="00E62066" w:rsidP="00E62066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4"/>
          <w:szCs w:val="28"/>
        </w:rPr>
      </w:pPr>
      <w:r w:rsidRPr="00E62066">
        <w:rPr>
          <w:rFonts w:ascii="Times New Roman" w:hAnsi="Times New Roman"/>
          <w:sz w:val="28"/>
          <w:szCs w:val="28"/>
        </w:rPr>
        <w:t>Распределение нового жилищного строительства по площадкам приведено в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0"/>
        <w:gridCol w:w="850"/>
        <w:gridCol w:w="2098"/>
        <w:gridCol w:w="992"/>
        <w:gridCol w:w="1417"/>
        <w:gridCol w:w="1134"/>
        <w:gridCol w:w="1701"/>
      </w:tblGrid>
      <w:tr w:rsidR="00E62066" w:rsidRPr="00D8216B" w14:paraId="1878749A" w14:textId="77777777" w:rsidTr="00776A4C">
        <w:trPr>
          <w:trHeight w:val="1351"/>
        </w:trPr>
        <w:tc>
          <w:tcPr>
            <w:tcW w:w="567" w:type="dxa"/>
            <w:vMerge w:val="restart"/>
          </w:tcPr>
          <w:p w14:paraId="2D360A78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№</w:t>
            </w:r>
          </w:p>
          <w:p w14:paraId="0D3C6AD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/п</w:t>
            </w:r>
          </w:p>
        </w:tc>
        <w:tc>
          <w:tcPr>
            <w:tcW w:w="880" w:type="dxa"/>
            <w:vAlign w:val="center"/>
          </w:tcPr>
          <w:p w14:paraId="61DBC4B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</w:p>
          <w:p w14:paraId="4716C86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spellStart"/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участ</w:t>
            </w:r>
            <w:proofErr w:type="spellEnd"/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-ков</w:t>
            </w:r>
          </w:p>
          <w:p w14:paraId="5012A6B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  <w:p w14:paraId="7692235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  <w:p w14:paraId="5F62227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2D1C84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№</w:t>
            </w:r>
          </w:p>
          <w:p w14:paraId="54FD7F2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spellStart"/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квар</w:t>
            </w:r>
            <w:proofErr w:type="spellEnd"/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-тала</w:t>
            </w:r>
          </w:p>
          <w:p w14:paraId="1C048EF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  <w:p w14:paraId="75EDFE6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  <w:p w14:paraId="4645EA1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14:paraId="03318BF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Адрес участка для размещения нового </w:t>
            </w:r>
          </w:p>
          <w:p w14:paraId="1ED3F50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жилищного</w:t>
            </w:r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строительства</w:t>
            </w:r>
          </w:p>
          <w:p w14:paraId="446CB78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9C9DC0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Коли-</w:t>
            </w:r>
            <w:proofErr w:type="spell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чество</w:t>
            </w:r>
            <w:proofErr w:type="spellEnd"/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</w:p>
          <w:p w14:paraId="700A1F6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назем</w:t>
            </w:r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-</w:t>
            </w:r>
          </w:p>
          <w:p w14:paraId="4F62A03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proofErr w:type="spellStart"/>
            <w:proofErr w:type="gramStart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ных</w:t>
            </w:r>
            <w:proofErr w:type="spellEnd"/>
            <w:proofErr w:type="gramEnd"/>
            <w:r w:rsidRPr="00E62066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этажей</w:t>
            </w:r>
          </w:p>
          <w:p w14:paraId="15A9E91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26052F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Общая </w:t>
            </w:r>
          </w:p>
          <w:p w14:paraId="345C141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площадь</w:t>
            </w:r>
            <w:proofErr w:type="gram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квартир </w:t>
            </w:r>
          </w:p>
          <w:p w14:paraId="4B7AA27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gram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кв.</w:t>
            </w:r>
            <w:proofErr w:type="gram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 общей площади)</w:t>
            </w:r>
          </w:p>
        </w:tc>
        <w:tc>
          <w:tcPr>
            <w:tcW w:w="1134" w:type="dxa"/>
            <w:vAlign w:val="center"/>
          </w:tcPr>
          <w:p w14:paraId="3AB6DA3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Коли-</w:t>
            </w:r>
            <w:proofErr w:type="spell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чество</w:t>
            </w:r>
            <w:proofErr w:type="spellEnd"/>
            <w:proofErr w:type="gram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квартир</w:t>
            </w:r>
          </w:p>
          <w:p w14:paraId="13DD370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896093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EEBBFB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25E528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Численность населения </w:t>
            </w:r>
          </w:p>
          <w:p w14:paraId="29D5130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при</w:t>
            </w:r>
            <w:proofErr w:type="gram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30 </w:t>
            </w:r>
            <w:proofErr w:type="spell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  <w:p w14:paraId="6E48227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>на</w:t>
            </w:r>
            <w:proofErr w:type="gramEnd"/>
            <w:r w:rsidRPr="00E620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чел.</w:t>
            </w:r>
          </w:p>
          <w:p w14:paraId="6060675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D6A0CC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2066" w:rsidRPr="00D8216B" w14:paraId="2E91D7B3" w14:textId="77777777" w:rsidTr="00776A4C">
        <w:trPr>
          <w:trHeight w:val="317"/>
        </w:trPr>
        <w:tc>
          <w:tcPr>
            <w:tcW w:w="567" w:type="dxa"/>
            <w:vMerge/>
          </w:tcPr>
          <w:p w14:paraId="601DF0D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77AC569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2982E8C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2098" w:type="dxa"/>
            <w:vAlign w:val="center"/>
          </w:tcPr>
          <w:p w14:paraId="1E29C36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4339684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C637326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E45211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1D144B1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7</w:t>
            </w:r>
          </w:p>
        </w:tc>
      </w:tr>
      <w:tr w:rsidR="00E62066" w:rsidRPr="00D8216B" w14:paraId="004941C5" w14:textId="77777777" w:rsidTr="00776A4C">
        <w:trPr>
          <w:trHeight w:val="913"/>
        </w:trPr>
        <w:tc>
          <w:tcPr>
            <w:tcW w:w="567" w:type="dxa"/>
          </w:tcPr>
          <w:p w14:paraId="2C0CAAC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7D01137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D55E29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1.</w:t>
            </w:r>
          </w:p>
          <w:p w14:paraId="52E30456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A2A41A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722507B8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1.</w:t>
            </w:r>
          </w:p>
        </w:tc>
        <w:tc>
          <w:tcPr>
            <w:tcW w:w="850" w:type="dxa"/>
            <w:vAlign w:val="center"/>
          </w:tcPr>
          <w:p w14:paraId="11A6013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16</w:t>
            </w:r>
          </w:p>
        </w:tc>
        <w:tc>
          <w:tcPr>
            <w:tcW w:w="2098" w:type="dxa"/>
            <w:vAlign w:val="center"/>
          </w:tcPr>
          <w:p w14:paraId="2888D5F9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Жилой комплекс «Возрождение» 3-я очередь строительства</w:t>
            </w:r>
          </w:p>
        </w:tc>
        <w:tc>
          <w:tcPr>
            <w:tcW w:w="992" w:type="dxa"/>
            <w:vAlign w:val="center"/>
          </w:tcPr>
          <w:p w14:paraId="2485802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11-19</w:t>
            </w:r>
          </w:p>
        </w:tc>
        <w:tc>
          <w:tcPr>
            <w:tcW w:w="1417" w:type="dxa"/>
            <w:vAlign w:val="center"/>
          </w:tcPr>
          <w:p w14:paraId="3091678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</w:rPr>
              <w:t>34488</w:t>
            </w:r>
          </w:p>
        </w:tc>
        <w:tc>
          <w:tcPr>
            <w:tcW w:w="1134" w:type="dxa"/>
            <w:vAlign w:val="center"/>
          </w:tcPr>
          <w:p w14:paraId="553E65D6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505</w:t>
            </w:r>
          </w:p>
        </w:tc>
        <w:tc>
          <w:tcPr>
            <w:tcW w:w="1701" w:type="dxa"/>
            <w:vAlign w:val="center"/>
          </w:tcPr>
          <w:p w14:paraId="55D5A5D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1150</w:t>
            </w:r>
          </w:p>
        </w:tc>
      </w:tr>
      <w:tr w:rsidR="00E62066" w:rsidRPr="00D8216B" w14:paraId="4C33EDF5" w14:textId="77777777" w:rsidTr="00776A4C">
        <w:trPr>
          <w:trHeight w:val="840"/>
        </w:trPr>
        <w:tc>
          <w:tcPr>
            <w:tcW w:w="567" w:type="dxa"/>
          </w:tcPr>
          <w:p w14:paraId="156CC94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09738BA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</w:t>
            </w:r>
          </w:p>
        </w:tc>
        <w:tc>
          <w:tcPr>
            <w:tcW w:w="880" w:type="dxa"/>
            <w:vAlign w:val="center"/>
          </w:tcPr>
          <w:p w14:paraId="30C1777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2.1</w:t>
            </w:r>
          </w:p>
        </w:tc>
        <w:tc>
          <w:tcPr>
            <w:tcW w:w="850" w:type="dxa"/>
            <w:vAlign w:val="center"/>
          </w:tcPr>
          <w:p w14:paraId="0910EE8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2098" w:type="dxa"/>
            <w:vAlign w:val="center"/>
          </w:tcPr>
          <w:p w14:paraId="699C4680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Жилой дом «Шаляпина -15»</w:t>
            </w:r>
          </w:p>
        </w:tc>
        <w:tc>
          <w:tcPr>
            <w:tcW w:w="992" w:type="dxa"/>
            <w:vAlign w:val="center"/>
          </w:tcPr>
          <w:p w14:paraId="2B498DF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14:paraId="3FD7308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5704</w:t>
            </w:r>
          </w:p>
        </w:tc>
        <w:tc>
          <w:tcPr>
            <w:tcW w:w="1134" w:type="dxa"/>
            <w:vAlign w:val="center"/>
          </w:tcPr>
          <w:p w14:paraId="3D6DFDB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701" w:type="dxa"/>
            <w:vAlign w:val="center"/>
          </w:tcPr>
          <w:p w14:paraId="3FAC332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</w:tr>
      <w:tr w:rsidR="00E62066" w:rsidRPr="00D8216B" w14:paraId="36BE4710" w14:textId="77777777" w:rsidTr="00776A4C">
        <w:tc>
          <w:tcPr>
            <w:tcW w:w="567" w:type="dxa"/>
          </w:tcPr>
          <w:p w14:paraId="7F3CBB1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57E1B76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0945825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4AA55B7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3.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4B25EE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2.2</w:t>
            </w:r>
          </w:p>
        </w:tc>
        <w:tc>
          <w:tcPr>
            <w:tcW w:w="850" w:type="dxa"/>
            <w:vAlign w:val="center"/>
          </w:tcPr>
          <w:p w14:paraId="09EFEE7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2098" w:type="dxa"/>
            <w:vAlign w:val="center"/>
          </w:tcPr>
          <w:p w14:paraId="549BC1DD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Жилой дом с подземной парковкой и со встроенными помещениями</w:t>
            </w:r>
          </w:p>
          <w:p w14:paraId="7669206F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коммерческого</w:t>
            </w:r>
            <w:proofErr w:type="gram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назначения</w:t>
            </w:r>
          </w:p>
          <w:p w14:paraId="3A0E4AC5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площадью</w:t>
            </w:r>
            <w:proofErr w:type="gram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1288 </w:t>
            </w:r>
            <w:proofErr w:type="spell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кв.м</w:t>
            </w:r>
            <w:proofErr w:type="spell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по </w:t>
            </w:r>
            <w:proofErr w:type="spell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ул.Газовая</w:t>
            </w:r>
            <w:proofErr w:type="spell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ул.Спартаковская</w:t>
            </w:r>
            <w:proofErr w:type="spell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57389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14:paraId="1A21D3B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7855</w:t>
            </w:r>
          </w:p>
        </w:tc>
        <w:tc>
          <w:tcPr>
            <w:tcW w:w="1134" w:type="dxa"/>
            <w:vAlign w:val="center"/>
          </w:tcPr>
          <w:p w14:paraId="1EC3E06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1701" w:type="dxa"/>
            <w:vAlign w:val="center"/>
          </w:tcPr>
          <w:p w14:paraId="5B85CAB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262</w:t>
            </w:r>
          </w:p>
        </w:tc>
      </w:tr>
      <w:tr w:rsidR="00E62066" w:rsidRPr="00D8216B" w14:paraId="16F2E080" w14:textId="77777777" w:rsidTr="00776A4C">
        <w:tc>
          <w:tcPr>
            <w:tcW w:w="567" w:type="dxa"/>
          </w:tcPr>
          <w:p w14:paraId="3CB90B5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1F4592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4.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0DEE0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2.3</w:t>
            </w:r>
          </w:p>
        </w:tc>
        <w:tc>
          <w:tcPr>
            <w:tcW w:w="850" w:type="dxa"/>
            <w:vAlign w:val="center"/>
          </w:tcPr>
          <w:p w14:paraId="4F70BAB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098" w:type="dxa"/>
            <w:vAlign w:val="center"/>
          </w:tcPr>
          <w:p w14:paraId="32B6C45C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Жилые дома по ул. Спартаковская, 163</w:t>
            </w:r>
          </w:p>
        </w:tc>
        <w:tc>
          <w:tcPr>
            <w:tcW w:w="992" w:type="dxa"/>
            <w:vAlign w:val="center"/>
          </w:tcPr>
          <w:p w14:paraId="2897CFC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</w:rPr>
              <w:t>9-16</w:t>
            </w:r>
          </w:p>
        </w:tc>
        <w:tc>
          <w:tcPr>
            <w:tcW w:w="1417" w:type="dxa"/>
            <w:vAlign w:val="center"/>
          </w:tcPr>
          <w:p w14:paraId="630A83F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</w:rPr>
              <w:t>18710</w:t>
            </w:r>
          </w:p>
        </w:tc>
        <w:tc>
          <w:tcPr>
            <w:tcW w:w="1134" w:type="dxa"/>
            <w:vAlign w:val="center"/>
          </w:tcPr>
          <w:p w14:paraId="2574AA6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701" w:type="dxa"/>
            <w:vAlign w:val="center"/>
          </w:tcPr>
          <w:p w14:paraId="07BA73A3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624</w:t>
            </w:r>
          </w:p>
        </w:tc>
      </w:tr>
      <w:tr w:rsidR="00E62066" w:rsidRPr="00D8216B" w14:paraId="09772A63" w14:textId="77777777" w:rsidTr="00776A4C">
        <w:tc>
          <w:tcPr>
            <w:tcW w:w="567" w:type="dxa"/>
          </w:tcPr>
          <w:p w14:paraId="7E9B4F6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7416E58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1432F6A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022DC9A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319DC2B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0C44B9E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439CE3A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5.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D7615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2.4</w:t>
            </w:r>
          </w:p>
        </w:tc>
        <w:tc>
          <w:tcPr>
            <w:tcW w:w="850" w:type="dxa"/>
            <w:vAlign w:val="center"/>
          </w:tcPr>
          <w:p w14:paraId="05BE9D0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098" w:type="dxa"/>
            <w:vAlign w:val="center"/>
          </w:tcPr>
          <w:p w14:paraId="7C9BD02A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Жилой дом с пристроенной и подземной парковкой, со встроенными помещениями</w:t>
            </w:r>
          </w:p>
          <w:p w14:paraId="008DD04D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коммерческого</w:t>
            </w:r>
            <w:proofErr w:type="gram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назначения</w:t>
            </w:r>
          </w:p>
          <w:p w14:paraId="5B7CC2F5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площадью</w:t>
            </w:r>
            <w:proofErr w:type="gram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204 </w:t>
            </w:r>
            <w:proofErr w:type="spell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кв.м</w:t>
            </w:r>
            <w:proofErr w:type="spell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 </w:t>
            </w:r>
          </w:p>
          <w:p w14:paraId="5C50188E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по</w:t>
            </w:r>
            <w:proofErr w:type="gram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ул. Спартаковская, 169 </w:t>
            </w:r>
          </w:p>
        </w:tc>
        <w:tc>
          <w:tcPr>
            <w:tcW w:w="992" w:type="dxa"/>
            <w:vAlign w:val="center"/>
          </w:tcPr>
          <w:p w14:paraId="07CAE5F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14:paraId="0DE406A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4300</w:t>
            </w:r>
          </w:p>
        </w:tc>
        <w:tc>
          <w:tcPr>
            <w:tcW w:w="1134" w:type="dxa"/>
            <w:vAlign w:val="center"/>
          </w:tcPr>
          <w:p w14:paraId="7FE0D03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701" w:type="dxa"/>
            <w:vAlign w:val="center"/>
          </w:tcPr>
          <w:p w14:paraId="6E9FF49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</w:tr>
      <w:tr w:rsidR="00E62066" w:rsidRPr="00D8216B" w14:paraId="3DC12B0A" w14:textId="77777777" w:rsidTr="00776A4C">
        <w:trPr>
          <w:trHeight w:val="888"/>
        </w:trPr>
        <w:tc>
          <w:tcPr>
            <w:tcW w:w="567" w:type="dxa"/>
          </w:tcPr>
          <w:p w14:paraId="3BA1D03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49BE777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6.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AF92E9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2.5</w:t>
            </w:r>
          </w:p>
        </w:tc>
        <w:tc>
          <w:tcPr>
            <w:tcW w:w="850" w:type="dxa"/>
            <w:vAlign w:val="center"/>
          </w:tcPr>
          <w:p w14:paraId="347D89C9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2098" w:type="dxa"/>
            <w:vAlign w:val="center"/>
          </w:tcPr>
          <w:p w14:paraId="4F1BB491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Жилой комплекс по ул. Ботаническая</w:t>
            </w:r>
          </w:p>
        </w:tc>
        <w:tc>
          <w:tcPr>
            <w:tcW w:w="992" w:type="dxa"/>
            <w:vAlign w:val="center"/>
          </w:tcPr>
          <w:p w14:paraId="74EB02A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11-19</w:t>
            </w:r>
          </w:p>
        </w:tc>
        <w:tc>
          <w:tcPr>
            <w:tcW w:w="1417" w:type="dxa"/>
            <w:vAlign w:val="center"/>
          </w:tcPr>
          <w:p w14:paraId="76D0C02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35000</w:t>
            </w:r>
          </w:p>
        </w:tc>
        <w:tc>
          <w:tcPr>
            <w:tcW w:w="1134" w:type="dxa"/>
            <w:vAlign w:val="center"/>
          </w:tcPr>
          <w:p w14:paraId="4168F7D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780</w:t>
            </w:r>
          </w:p>
        </w:tc>
        <w:tc>
          <w:tcPr>
            <w:tcW w:w="1701" w:type="dxa"/>
            <w:vAlign w:val="center"/>
          </w:tcPr>
          <w:p w14:paraId="72F8617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 xml:space="preserve">1167                          </w:t>
            </w:r>
          </w:p>
        </w:tc>
      </w:tr>
      <w:tr w:rsidR="00E62066" w:rsidRPr="00D8216B" w14:paraId="70CA42D8" w14:textId="77777777" w:rsidTr="00776A4C">
        <w:trPr>
          <w:trHeight w:val="832"/>
        </w:trPr>
        <w:tc>
          <w:tcPr>
            <w:tcW w:w="567" w:type="dxa"/>
          </w:tcPr>
          <w:p w14:paraId="369CF9AC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3F23098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3E32972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7.</w:t>
            </w:r>
          </w:p>
          <w:p w14:paraId="35DCA13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C214E6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14:paraId="54C90787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2.6</w:t>
            </w:r>
          </w:p>
        </w:tc>
        <w:tc>
          <w:tcPr>
            <w:tcW w:w="850" w:type="dxa"/>
            <w:vAlign w:val="center"/>
          </w:tcPr>
          <w:p w14:paraId="3F329EA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15</w:t>
            </w:r>
          </w:p>
        </w:tc>
        <w:tc>
          <w:tcPr>
            <w:tcW w:w="2098" w:type="dxa"/>
            <w:vAlign w:val="center"/>
          </w:tcPr>
          <w:p w14:paraId="13FE74D8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Жилой комплекс на пересечении улиц </w:t>
            </w:r>
            <w:proofErr w:type="spellStart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Павлюхина</w:t>
            </w:r>
            <w:proofErr w:type="spellEnd"/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Шаляпина</w:t>
            </w:r>
          </w:p>
        </w:tc>
        <w:tc>
          <w:tcPr>
            <w:tcW w:w="992" w:type="dxa"/>
            <w:vAlign w:val="center"/>
          </w:tcPr>
          <w:p w14:paraId="23D5511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4993E7C5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color w:val="000000" w:themeColor="text1"/>
              </w:rPr>
              <w:t>21697</w:t>
            </w:r>
          </w:p>
        </w:tc>
        <w:tc>
          <w:tcPr>
            <w:tcW w:w="1134" w:type="dxa"/>
            <w:vAlign w:val="center"/>
          </w:tcPr>
          <w:p w14:paraId="4A2F4E4D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Cs/>
                <w:color w:val="000000" w:themeColor="text1"/>
              </w:rPr>
              <w:t>402</w:t>
            </w:r>
          </w:p>
        </w:tc>
        <w:tc>
          <w:tcPr>
            <w:tcW w:w="1701" w:type="dxa"/>
            <w:vAlign w:val="center"/>
          </w:tcPr>
          <w:p w14:paraId="13DBC2B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2066">
              <w:rPr>
                <w:rFonts w:ascii="Times New Roman" w:hAnsi="Times New Roman" w:cs="Times New Roman"/>
                <w:bCs/>
                <w:color w:val="000000" w:themeColor="text1"/>
              </w:rPr>
              <w:t>723</w:t>
            </w:r>
          </w:p>
        </w:tc>
      </w:tr>
      <w:tr w:rsidR="00E62066" w:rsidRPr="00D8216B" w14:paraId="776EEE12" w14:textId="77777777" w:rsidTr="00776A4C">
        <w:trPr>
          <w:trHeight w:val="832"/>
        </w:trPr>
        <w:tc>
          <w:tcPr>
            <w:tcW w:w="567" w:type="dxa"/>
          </w:tcPr>
          <w:p w14:paraId="1A733A2E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518BA4C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iCs/>
              </w:rPr>
              <w:t>8.</w:t>
            </w:r>
          </w:p>
        </w:tc>
        <w:tc>
          <w:tcPr>
            <w:tcW w:w="880" w:type="dxa"/>
            <w:vAlign w:val="center"/>
          </w:tcPr>
          <w:p w14:paraId="753DCE6B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iCs/>
              </w:rPr>
              <w:t>2.7</w:t>
            </w:r>
          </w:p>
        </w:tc>
        <w:tc>
          <w:tcPr>
            <w:tcW w:w="850" w:type="dxa"/>
            <w:vAlign w:val="center"/>
          </w:tcPr>
          <w:p w14:paraId="5F24D46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iCs/>
              </w:rPr>
              <w:t>15</w:t>
            </w:r>
          </w:p>
        </w:tc>
        <w:tc>
          <w:tcPr>
            <w:tcW w:w="2098" w:type="dxa"/>
            <w:vAlign w:val="center"/>
          </w:tcPr>
          <w:p w14:paraId="22F68004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iCs/>
              </w:rPr>
              <w:t xml:space="preserve">Жилой дом по </w:t>
            </w:r>
            <w:proofErr w:type="spellStart"/>
            <w:r w:rsidRPr="00E62066">
              <w:rPr>
                <w:rFonts w:ascii="Times New Roman" w:hAnsi="Times New Roman" w:cs="Times New Roman"/>
                <w:iCs/>
              </w:rPr>
              <w:t>ул.Шаляпина</w:t>
            </w:r>
            <w:proofErr w:type="spellEnd"/>
          </w:p>
        </w:tc>
        <w:tc>
          <w:tcPr>
            <w:tcW w:w="992" w:type="dxa"/>
            <w:vAlign w:val="center"/>
          </w:tcPr>
          <w:p w14:paraId="6599DD30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iCs/>
              </w:rPr>
              <w:t>6-9</w:t>
            </w:r>
          </w:p>
        </w:tc>
        <w:tc>
          <w:tcPr>
            <w:tcW w:w="1417" w:type="dxa"/>
            <w:vAlign w:val="center"/>
          </w:tcPr>
          <w:p w14:paraId="5AC75C11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62066"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1134" w:type="dxa"/>
            <w:vAlign w:val="center"/>
          </w:tcPr>
          <w:p w14:paraId="2D23EC04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62066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701" w:type="dxa"/>
            <w:vAlign w:val="center"/>
          </w:tcPr>
          <w:p w14:paraId="5622283F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2066">
              <w:rPr>
                <w:rFonts w:ascii="Times New Roman" w:hAnsi="Times New Roman" w:cs="Times New Roman"/>
                <w:bCs/>
              </w:rPr>
              <w:t>198</w:t>
            </w:r>
          </w:p>
        </w:tc>
      </w:tr>
      <w:tr w:rsidR="00E62066" w:rsidRPr="00D8216B" w14:paraId="3D1F4D92" w14:textId="77777777" w:rsidTr="00776A4C">
        <w:trPr>
          <w:trHeight w:val="832"/>
        </w:trPr>
        <w:tc>
          <w:tcPr>
            <w:tcW w:w="567" w:type="dxa"/>
          </w:tcPr>
          <w:p w14:paraId="75B02C09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80" w:type="dxa"/>
            <w:vAlign w:val="center"/>
          </w:tcPr>
          <w:p w14:paraId="02964D15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vAlign w:val="center"/>
          </w:tcPr>
          <w:p w14:paraId="5B17E330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98" w:type="dxa"/>
            <w:vAlign w:val="center"/>
          </w:tcPr>
          <w:p w14:paraId="3E7389FF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  <w:r w:rsidRPr="00E62066">
              <w:rPr>
                <w:rFonts w:ascii="Times New Roman" w:hAnsi="Times New Roman" w:cs="Times New Roman"/>
                <w:b/>
                <w:bCs/>
                <w:iCs/>
              </w:rPr>
              <w:t>ВСЕГО по всем участкам:</w:t>
            </w:r>
          </w:p>
        </w:tc>
        <w:tc>
          <w:tcPr>
            <w:tcW w:w="992" w:type="dxa"/>
            <w:vAlign w:val="center"/>
          </w:tcPr>
          <w:p w14:paraId="7181D925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</w:p>
          <w:p w14:paraId="1D7454A8" w14:textId="77777777" w:rsidR="00E62066" w:rsidRPr="00E62066" w:rsidRDefault="00E62066" w:rsidP="00776A4C">
            <w:pPr>
              <w:spacing w:line="264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vAlign w:val="center"/>
          </w:tcPr>
          <w:p w14:paraId="12E08062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iCs/>
                <w:color w:val="FF0000"/>
                <w:highlight w:val="magenta"/>
              </w:rPr>
            </w:pPr>
            <w:r w:rsidRPr="00E62066">
              <w:rPr>
                <w:rFonts w:ascii="Times New Roman" w:hAnsi="Times New Roman" w:cs="Times New Roman"/>
                <w:iCs/>
                <w:color w:val="000000" w:themeColor="text1"/>
              </w:rPr>
              <w:t>133689</w:t>
            </w:r>
          </w:p>
        </w:tc>
        <w:tc>
          <w:tcPr>
            <w:tcW w:w="1134" w:type="dxa"/>
            <w:vAlign w:val="center"/>
          </w:tcPr>
          <w:p w14:paraId="49A9F0CA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highlight w:val="magenta"/>
              </w:rPr>
            </w:pPr>
            <w:r w:rsidRPr="00E62066">
              <w:rPr>
                <w:rFonts w:ascii="Times New Roman" w:hAnsi="Times New Roman" w:cs="Times New Roman"/>
                <w:bCs/>
              </w:rPr>
              <w:t>2491</w:t>
            </w:r>
          </w:p>
        </w:tc>
        <w:tc>
          <w:tcPr>
            <w:tcW w:w="1701" w:type="dxa"/>
            <w:vAlign w:val="center"/>
          </w:tcPr>
          <w:p w14:paraId="17875046" w14:textId="77777777" w:rsidR="00E62066" w:rsidRPr="00E62066" w:rsidRDefault="00E62066" w:rsidP="00776A4C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highlight w:val="magenta"/>
              </w:rPr>
            </w:pPr>
            <w:r w:rsidRPr="00E62066">
              <w:rPr>
                <w:rFonts w:ascii="Times New Roman" w:hAnsi="Times New Roman" w:cs="Times New Roman"/>
                <w:bCs/>
              </w:rPr>
              <w:t>4458</w:t>
            </w:r>
          </w:p>
        </w:tc>
      </w:tr>
    </w:tbl>
    <w:p w14:paraId="199A27FA" w14:textId="1C51832A" w:rsidR="00A71C82" w:rsidRDefault="00A71C82" w:rsidP="00A71C82">
      <w:pPr>
        <w:spacing w:after="0" w:line="360" w:lineRule="auto"/>
        <w:ind w:left="-567" w:right="283" w:firstLine="567"/>
        <w:jc w:val="center"/>
        <w:rPr>
          <w:rFonts w:ascii="Times New Roman" w:hAnsi="Times New Roman"/>
          <w:bCs/>
          <w:iCs/>
          <w:sz w:val="24"/>
          <w:szCs w:val="28"/>
        </w:rPr>
      </w:pPr>
    </w:p>
    <w:p w14:paraId="42FD92E8" w14:textId="77777777" w:rsidR="00E62066" w:rsidRPr="000171BB" w:rsidRDefault="00E62066" w:rsidP="000171BB">
      <w:pPr>
        <w:spacing w:after="0" w:line="360" w:lineRule="auto"/>
        <w:ind w:right="283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Характеристики объектов нового строительства (квартала 15 и 17):</w:t>
      </w:r>
    </w:p>
    <w:p w14:paraId="14F9A38D" w14:textId="77777777" w:rsidR="00E62066" w:rsidRPr="000171BB" w:rsidRDefault="00E62066" w:rsidP="000171BB">
      <w:pPr>
        <w:spacing w:after="0" w:line="360" w:lineRule="auto"/>
        <w:ind w:right="283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Площадь участка планируемой застройки – 41870,0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кв.м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.;</w:t>
      </w:r>
    </w:p>
    <w:p w14:paraId="480426D3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Плотность жилищного фонда планируемой многоквартирной застройки – 16,4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тыс.кв.м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./га;</w:t>
      </w:r>
    </w:p>
    <w:p w14:paraId="625234E2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Общая площадь квартир планируемой многоквартирной многоэтажной застройки – 62632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кв.м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;</w:t>
      </w:r>
    </w:p>
    <w:p w14:paraId="06C39FD7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Общая площадь встроенных нежилых помещений – 9432,92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кв.м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.</w:t>
      </w:r>
    </w:p>
    <w:p w14:paraId="19D7B780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Максимальное количество надземных этажей жилых домов – 19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эт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.».</w:t>
      </w:r>
    </w:p>
    <w:p w14:paraId="48F6D9DA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2. Подраздел 6.1 «Водоснабжение» раздела 6 «Характеристика развития системы инженерно-технического обеспечения»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абзацами следующего содержания:</w:t>
      </w:r>
    </w:p>
    <w:p w14:paraId="411054A4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«Расчетная нагрузка на систему водоснабжения с учетом полива составит 475,0 м3/сутки. </w:t>
      </w:r>
    </w:p>
    <w:p w14:paraId="2A8BE641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Согласно техническим условиям, выданным Муниципальным унитарным предприятием «ВОДОКОНАЛ» (исх.№4322/07/16-29 от 14.02.2023), для подключения квартала №17 проектом предлагается строительство уличных водопроводных сетей ф150-315 мм</w:t>
      </w:r>
      <w:proofErr w:type="gramStart"/>
      <w:r w:rsidRPr="000171BB">
        <w:rPr>
          <w:rFonts w:ascii="Times New Roman" w:hAnsi="Times New Roman"/>
          <w:bCs/>
          <w:iCs/>
          <w:sz w:val="28"/>
          <w:szCs w:val="28"/>
        </w:rPr>
        <w:t>. с</w:t>
      </w:r>
      <w:proofErr w:type="gram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подключением к водопроводу ф900 мм. по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ул.Нурсултана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Назарбаева/Ботаническая.».</w:t>
      </w:r>
    </w:p>
    <w:p w14:paraId="540D1AD0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 2.1. Подраздел 6.2 «Водоотведение» раздела 6 «Характеристика развития системы инженерно-технического обеспечения»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абзацами следующего содержания:</w:t>
      </w:r>
    </w:p>
    <w:p w14:paraId="15CA772E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«Суточный расход сточных вод проектируемой территории составит 385,50 м3/сутки. </w:t>
      </w:r>
    </w:p>
    <w:p w14:paraId="134ADC7B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lastRenderedPageBreak/>
        <w:t>Согласно техническим условиям, выданным Муниципальным унитарным предприятием «ВОДОКОНАЛ» (исх.№4322/07/16-29 от 14.02.2023), для подключения квартала №17 проектом предлагается строительство уличных водопроводных сетей ф250 мм</w:t>
      </w:r>
      <w:proofErr w:type="gramStart"/>
      <w:r w:rsidRPr="000171BB">
        <w:rPr>
          <w:rFonts w:ascii="Times New Roman" w:hAnsi="Times New Roman"/>
          <w:bCs/>
          <w:iCs/>
          <w:sz w:val="28"/>
          <w:szCs w:val="28"/>
        </w:rPr>
        <w:t>. с</w:t>
      </w:r>
      <w:proofErr w:type="gram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подключением к водопроводу ф800 мм. по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ул.Нурсултана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Назарбаева/Бугульминская-1.».</w:t>
      </w:r>
    </w:p>
    <w:p w14:paraId="39F91A13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2.2. Подраздел 6.3 «Дождевая канализация» раздела 6 «Характеристика развития системы инженерно-технического обеспечения»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абзацами следующего содержания:</w:t>
      </w:r>
    </w:p>
    <w:p w14:paraId="246A1801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«В соответствии с техническими условиями, выданным Комитетом внешнего благоустройства исх. №02-41/324 от 20.02.2023, для водоотведения дождевых и талых вод с квартала №17 проектом планировки предусматривается строительство локально очистных сооружений (далее – ЛОС) производительностью 150 м3/</w:t>
      </w:r>
      <w:proofErr w:type="spellStart"/>
      <w:proofErr w:type="gramStart"/>
      <w:r w:rsidRPr="000171BB">
        <w:rPr>
          <w:rFonts w:ascii="Times New Roman" w:hAnsi="Times New Roman"/>
          <w:bCs/>
          <w:iCs/>
          <w:sz w:val="28"/>
          <w:szCs w:val="28"/>
        </w:rPr>
        <w:t>сут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>.,</w:t>
      </w:r>
      <w:proofErr w:type="gram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строительство сетей ливневой канализации ф630 мм. с последующим подключением к сетям по ул.Бугульминская-1 и Нурсултана Назарбаева. </w:t>
      </w:r>
    </w:p>
    <w:p w14:paraId="1527B4AF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Расчетный расход дождевых вод с рассматриваемой территории составляет 230,0 л/сек.».</w:t>
      </w:r>
    </w:p>
    <w:p w14:paraId="2F4B5AA4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2.3. Подраздел 6.4 «Теплоснабжение» раздела 6 «Характеристика развития системы инженерно-технического обеспечения»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абзацами следующего содержания:</w:t>
      </w:r>
    </w:p>
    <w:p w14:paraId="78E120D6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lastRenderedPageBreak/>
        <w:t>«Расчетный электрическая нагрузка рассматриваемой территории составляет 1570,2 кВт.</w:t>
      </w:r>
    </w:p>
    <w:p w14:paraId="6FB5BB15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Проектом планировки предусматриваются строительство блочной комплектной трансформаторной подстанции с четырьмя кабельными вводами до 6кВ на два трансформатора мощностью до 2х1000кВА (блочная комплектная трансформаторная подстанция (далее – БКТП) -13).</w:t>
      </w:r>
    </w:p>
    <w:p w14:paraId="29D712E2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Питающие сети 6кВ предусматриваются кабелями марки АПвПг-10-3(1х240/95)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кв.мм</w:t>
      </w:r>
      <w:proofErr w:type="spellEnd"/>
      <w:proofErr w:type="gramStart"/>
      <w:r w:rsidRPr="000171BB">
        <w:rPr>
          <w:rFonts w:ascii="Times New Roman" w:hAnsi="Times New Roman"/>
          <w:bCs/>
          <w:iCs/>
          <w:sz w:val="28"/>
          <w:szCs w:val="28"/>
        </w:rPr>
        <w:t>. от</w:t>
      </w:r>
      <w:proofErr w:type="gram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ТЭЦ-1.».</w:t>
      </w:r>
    </w:p>
    <w:p w14:paraId="3AFC447D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2.4. Подраздел 6.5 «Электроснабжение» раздела 6 «Характеристика развития системы инженерно-технического обеспечения» главы I «Положение о размещении объектов капитального строительства, а также о характеристиках планируемого развития территории, в том числе плотности и параметрах застройки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территории» дополнить абзацами следующего содержания:</w:t>
      </w:r>
    </w:p>
    <w:p w14:paraId="7ADC47D3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Пищеприготовление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проектируемого жилого комплекса предлагается осуществить от электрических плит. Таким образом, подвод газа к проектируемым домам не предусмотрен.</w:t>
      </w:r>
    </w:p>
    <w:p w14:paraId="6FBC5060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Так же проектом предлагается демонтаж недействующих сетей газоснабжения из зоны строительства.».</w:t>
      </w:r>
    </w:p>
    <w:p w14:paraId="26647447" w14:textId="77777777" w:rsidR="00E62066" w:rsidRPr="000171BB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>3. II. Чертеж проекта планировки с указанием красных линий, границ зон планируемого размещения объектов социально-культурного и коммунально-бытового назначения и иных объектов капитального строительства утвердить в новой редакции согласно приложению №1.</w:t>
      </w:r>
    </w:p>
    <w:p w14:paraId="0A3F0808" w14:textId="76CD95F1" w:rsidR="00E62066" w:rsidRDefault="00E62066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0171BB">
        <w:rPr>
          <w:rFonts w:ascii="Times New Roman" w:hAnsi="Times New Roman"/>
          <w:bCs/>
          <w:iCs/>
          <w:sz w:val="28"/>
          <w:szCs w:val="28"/>
        </w:rPr>
        <w:t xml:space="preserve">4. </w:t>
      </w:r>
      <w:proofErr w:type="spellStart"/>
      <w:r w:rsidRPr="000171BB">
        <w:rPr>
          <w:rFonts w:ascii="Times New Roman" w:hAnsi="Times New Roman"/>
          <w:bCs/>
          <w:iCs/>
          <w:sz w:val="28"/>
          <w:szCs w:val="28"/>
        </w:rPr>
        <w:t>IV.Чертеж</w:t>
      </w:r>
      <w:proofErr w:type="spellEnd"/>
      <w:r w:rsidRPr="000171BB">
        <w:rPr>
          <w:rFonts w:ascii="Times New Roman" w:hAnsi="Times New Roman"/>
          <w:bCs/>
          <w:iCs/>
          <w:sz w:val="28"/>
          <w:szCs w:val="28"/>
        </w:rPr>
        <w:t xml:space="preserve"> проекта планировки с указанием красных линий с поворотными точками с приложением ведомости координат поворотных точек красных линий утвердить в новой редакции согласно приложению №2.</w:t>
      </w:r>
    </w:p>
    <w:p w14:paraId="7B2555DF" w14:textId="77777777" w:rsidR="000171BB" w:rsidRDefault="000171BB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5C5727" w14:textId="77777777" w:rsidR="000171BB" w:rsidRDefault="000171BB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B8858D9" w14:textId="77777777" w:rsidR="000171BB" w:rsidRDefault="000171BB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F8CD2E3" w14:textId="77777777" w:rsidR="000171BB" w:rsidRDefault="000171BB" w:rsidP="000171BB">
      <w:pPr>
        <w:pStyle w:val="1"/>
        <w:ind w:left="4820"/>
        <w:rPr>
          <w:rFonts w:ascii="Times New Roman" w:hAnsi="Times New Roman" w:cs="Times New Roman"/>
          <w:b w:val="0"/>
          <w:sz w:val="26"/>
          <w:szCs w:val="26"/>
        </w:rPr>
      </w:pPr>
      <w:r w:rsidRPr="000171BB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№1 к изменениям, вносимым в проект планировки территории, ограниченной улицами Роторная,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Хади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Такташа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, Нурсултана Назарбаева и проспектом Универсиады, утвержденный постановлением Исполнительного комитета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г.Казани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 от 19.09.2019 №3320</w:t>
      </w:r>
    </w:p>
    <w:p w14:paraId="25BFCCAE" w14:textId="68832228" w:rsidR="000171BB" w:rsidRPr="000171BB" w:rsidRDefault="000171BB" w:rsidP="000171BB">
      <w:pPr>
        <w:pStyle w:val="1"/>
        <w:ind w:left="482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835AD6F" wp14:editId="1E4B54A4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4622800" cy="6536055"/>
            <wp:effectExtent l="0" t="4128" r="2223" b="2222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УЧП_ППТ_РОТОРНАЯ_03.20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22800" cy="653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BE7A2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2B920313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1B8CC5D9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28ED66D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3CC4B6BD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61A351C5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5184CCA1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6EAB2310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366D1034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11136A3E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30DF8DB6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B4C5A02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B25BEDE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421810B5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3045C33A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7F5F48E1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57BE484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7CFA4A55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2902896E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615EFFD3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14892AB4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6D380831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199F209C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8B2CE3A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0DCEFFA" w14:textId="77777777" w:rsidR="000171BB" w:rsidRPr="000171BB" w:rsidRDefault="000171BB" w:rsidP="000171BB">
      <w:pPr>
        <w:pStyle w:val="1"/>
        <w:ind w:left="4820"/>
        <w:rPr>
          <w:rFonts w:ascii="Times New Roman" w:hAnsi="Times New Roman" w:cs="Times New Roman"/>
          <w:b w:val="0"/>
          <w:sz w:val="26"/>
          <w:szCs w:val="26"/>
        </w:rPr>
      </w:pPr>
      <w:r w:rsidRPr="000171BB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№2 к изменениям, вносимым в проект планировки территории, ограниченной улицами Роторная,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Хади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Такташа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, Нурсултана Назарбаева и проспектом Универсиады, утвержденный постановлением Исполнительного комитета </w:t>
      </w:r>
      <w:proofErr w:type="spellStart"/>
      <w:r w:rsidRPr="000171BB">
        <w:rPr>
          <w:rFonts w:ascii="Times New Roman" w:hAnsi="Times New Roman" w:cs="Times New Roman"/>
          <w:b w:val="0"/>
          <w:sz w:val="26"/>
          <w:szCs w:val="26"/>
        </w:rPr>
        <w:t>г.Казани</w:t>
      </w:r>
      <w:proofErr w:type="spellEnd"/>
      <w:r w:rsidRPr="000171BB">
        <w:rPr>
          <w:rFonts w:ascii="Times New Roman" w:hAnsi="Times New Roman" w:cs="Times New Roman"/>
          <w:b w:val="0"/>
          <w:sz w:val="26"/>
          <w:szCs w:val="26"/>
        </w:rPr>
        <w:t xml:space="preserve"> от 19.09.2019 №3320</w:t>
      </w:r>
    </w:p>
    <w:p w14:paraId="36EF011E" w14:textId="77777777" w:rsidR="000171BB" w:rsidRDefault="000171BB" w:rsidP="000171BB">
      <w:pPr>
        <w:spacing w:line="264" w:lineRule="auto"/>
        <w:ind w:firstLine="709"/>
        <w:jc w:val="right"/>
        <w:rPr>
          <w:rFonts w:cs="Times New Roman"/>
          <w:sz w:val="26"/>
          <w:szCs w:val="26"/>
        </w:rPr>
      </w:pPr>
    </w:p>
    <w:p w14:paraId="0A0AB7B1" w14:textId="77777777" w:rsidR="000171BB" w:rsidRPr="00D8216B" w:rsidRDefault="000171BB" w:rsidP="000171BB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4AFADED6" wp14:editId="1543879E">
            <wp:extent cx="4658187" cy="6586613"/>
            <wp:effectExtent l="730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V_УЧП_ППТ_РОТОРНАЯ_красные_03.20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61593" cy="65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42F8" w14:textId="77777777" w:rsidR="000171BB" w:rsidRPr="000171BB" w:rsidRDefault="000171BB" w:rsidP="000171BB">
      <w:pPr>
        <w:spacing w:after="0" w:line="360" w:lineRule="auto"/>
        <w:ind w:right="283" w:firstLine="851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0171BB" w:rsidRPr="000171BB" w:rsidSect="00A71C82">
      <w:headerReference w:type="default" r:id="rId11"/>
      <w:headerReference w:type="first" r:id="rId12"/>
      <w:pgSz w:w="11906" w:h="16838" w:code="9"/>
      <w:pgMar w:top="284" w:right="1134" w:bottom="709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1FFAA" w14:textId="77777777" w:rsidR="00444A65" w:rsidRDefault="00444A65" w:rsidP="007E2B2F">
      <w:pPr>
        <w:spacing w:after="0" w:line="240" w:lineRule="auto"/>
      </w:pPr>
      <w:r>
        <w:separator/>
      </w:r>
    </w:p>
  </w:endnote>
  <w:endnote w:type="continuationSeparator" w:id="0">
    <w:p w14:paraId="7EABD6D7" w14:textId="77777777" w:rsidR="00444A65" w:rsidRDefault="00444A65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4775E" w14:textId="77777777" w:rsidR="00444A65" w:rsidRDefault="00444A65" w:rsidP="007E2B2F">
      <w:pPr>
        <w:spacing w:after="0" w:line="240" w:lineRule="auto"/>
      </w:pPr>
      <w:r>
        <w:separator/>
      </w:r>
    </w:p>
  </w:footnote>
  <w:footnote w:type="continuationSeparator" w:id="0">
    <w:p w14:paraId="7D8D4D4D" w14:textId="77777777" w:rsidR="00444A65" w:rsidRDefault="00444A65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A13B1" w14:textId="6225A1AB" w:rsidR="004A6701" w:rsidRDefault="004A6701">
    <w:pPr>
      <w:pStyle w:val="a7"/>
      <w:jc w:val="center"/>
    </w:pPr>
  </w:p>
  <w:p w14:paraId="4F40A58D" w14:textId="77777777" w:rsidR="004A6701" w:rsidRDefault="004A67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B245" w14:textId="126D7E4D" w:rsidR="004A6701" w:rsidRDefault="004A6701">
    <w:pPr>
      <w:pStyle w:val="a7"/>
      <w:jc w:val="center"/>
    </w:pPr>
  </w:p>
  <w:p w14:paraId="0B4C3EA3" w14:textId="77777777" w:rsidR="004A6701" w:rsidRDefault="004A6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6FC6"/>
    <w:multiLevelType w:val="hybridMultilevel"/>
    <w:tmpl w:val="7834D916"/>
    <w:lvl w:ilvl="0" w:tplc="D200E27A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F1F29628">
      <w:numFmt w:val="bullet"/>
      <w:lvlText w:val="•"/>
      <w:lvlJc w:val="left"/>
      <w:pPr>
        <w:ind w:left="500" w:hanging="131"/>
      </w:pPr>
      <w:rPr>
        <w:rFonts w:hint="default"/>
      </w:rPr>
    </w:lvl>
    <w:lvl w:ilvl="2" w:tplc="F2ECC910">
      <w:numFmt w:val="bullet"/>
      <w:lvlText w:val="•"/>
      <w:lvlJc w:val="left"/>
      <w:pPr>
        <w:ind w:left="900" w:hanging="131"/>
      </w:pPr>
      <w:rPr>
        <w:rFonts w:hint="default"/>
      </w:rPr>
    </w:lvl>
    <w:lvl w:ilvl="3" w:tplc="23B8B4A4">
      <w:numFmt w:val="bullet"/>
      <w:lvlText w:val="•"/>
      <w:lvlJc w:val="left"/>
      <w:pPr>
        <w:ind w:left="1300" w:hanging="131"/>
      </w:pPr>
      <w:rPr>
        <w:rFonts w:hint="default"/>
      </w:rPr>
    </w:lvl>
    <w:lvl w:ilvl="4" w:tplc="A77CCF16">
      <w:numFmt w:val="bullet"/>
      <w:lvlText w:val="•"/>
      <w:lvlJc w:val="left"/>
      <w:pPr>
        <w:ind w:left="1700" w:hanging="131"/>
      </w:pPr>
      <w:rPr>
        <w:rFonts w:hint="default"/>
      </w:rPr>
    </w:lvl>
    <w:lvl w:ilvl="5" w:tplc="F7C4B0C2">
      <w:numFmt w:val="bullet"/>
      <w:lvlText w:val="•"/>
      <w:lvlJc w:val="left"/>
      <w:pPr>
        <w:ind w:left="2100" w:hanging="131"/>
      </w:pPr>
      <w:rPr>
        <w:rFonts w:hint="default"/>
      </w:rPr>
    </w:lvl>
    <w:lvl w:ilvl="6" w:tplc="75E07FD0">
      <w:numFmt w:val="bullet"/>
      <w:lvlText w:val="•"/>
      <w:lvlJc w:val="left"/>
      <w:pPr>
        <w:ind w:left="2500" w:hanging="131"/>
      </w:pPr>
      <w:rPr>
        <w:rFonts w:hint="default"/>
      </w:rPr>
    </w:lvl>
    <w:lvl w:ilvl="7" w:tplc="BB08BAF6">
      <w:numFmt w:val="bullet"/>
      <w:lvlText w:val="•"/>
      <w:lvlJc w:val="left"/>
      <w:pPr>
        <w:ind w:left="2900" w:hanging="131"/>
      </w:pPr>
      <w:rPr>
        <w:rFonts w:hint="default"/>
      </w:rPr>
    </w:lvl>
    <w:lvl w:ilvl="8" w:tplc="1396C216">
      <w:numFmt w:val="bullet"/>
      <w:lvlText w:val="•"/>
      <w:lvlJc w:val="left"/>
      <w:pPr>
        <w:ind w:left="3300" w:hanging="131"/>
      </w:pPr>
      <w:rPr>
        <w:rFonts w:hint="default"/>
      </w:rPr>
    </w:lvl>
  </w:abstractNum>
  <w:abstractNum w:abstractNumId="1">
    <w:nsid w:val="06D260DF"/>
    <w:multiLevelType w:val="hybridMultilevel"/>
    <w:tmpl w:val="CCAA19A2"/>
    <w:lvl w:ilvl="0" w:tplc="331C316E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256DD"/>
    <w:multiLevelType w:val="hybridMultilevel"/>
    <w:tmpl w:val="2A3A613E"/>
    <w:lvl w:ilvl="0" w:tplc="8F24F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6E5903"/>
    <w:multiLevelType w:val="multilevel"/>
    <w:tmpl w:val="359E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1493CAD"/>
    <w:multiLevelType w:val="hybridMultilevel"/>
    <w:tmpl w:val="ECE6EEC8"/>
    <w:lvl w:ilvl="0" w:tplc="265E5C6C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37CD43E">
      <w:numFmt w:val="bullet"/>
      <w:lvlText w:val="•"/>
      <w:lvlJc w:val="left"/>
      <w:pPr>
        <w:ind w:left="500" w:hanging="125"/>
      </w:pPr>
      <w:rPr>
        <w:rFonts w:hint="default"/>
      </w:rPr>
    </w:lvl>
    <w:lvl w:ilvl="2" w:tplc="CEECB28C">
      <w:numFmt w:val="bullet"/>
      <w:lvlText w:val="•"/>
      <w:lvlJc w:val="left"/>
      <w:pPr>
        <w:ind w:left="900" w:hanging="125"/>
      </w:pPr>
      <w:rPr>
        <w:rFonts w:hint="default"/>
      </w:rPr>
    </w:lvl>
    <w:lvl w:ilvl="3" w:tplc="58843EEE">
      <w:numFmt w:val="bullet"/>
      <w:lvlText w:val="•"/>
      <w:lvlJc w:val="left"/>
      <w:pPr>
        <w:ind w:left="1300" w:hanging="125"/>
      </w:pPr>
      <w:rPr>
        <w:rFonts w:hint="default"/>
      </w:rPr>
    </w:lvl>
    <w:lvl w:ilvl="4" w:tplc="BD12F7DA">
      <w:numFmt w:val="bullet"/>
      <w:lvlText w:val="•"/>
      <w:lvlJc w:val="left"/>
      <w:pPr>
        <w:ind w:left="1700" w:hanging="125"/>
      </w:pPr>
      <w:rPr>
        <w:rFonts w:hint="default"/>
      </w:rPr>
    </w:lvl>
    <w:lvl w:ilvl="5" w:tplc="21F65638">
      <w:numFmt w:val="bullet"/>
      <w:lvlText w:val="•"/>
      <w:lvlJc w:val="left"/>
      <w:pPr>
        <w:ind w:left="2100" w:hanging="125"/>
      </w:pPr>
      <w:rPr>
        <w:rFonts w:hint="default"/>
      </w:rPr>
    </w:lvl>
    <w:lvl w:ilvl="6" w:tplc="2E04D264">
      <w:numFmt w:val="bullet"/>
      <w:lvlText w:val="•"/>
      <w:lvlJc w:val="left"/>
      <w:pPr>
        <w:ind w:left="2500" w:hanging="125"/>
      </w:pPr>
      <w:rPr>
        <w:rFonts w:hint="default"/>
      </w:rPr>
    </w:lvl>
    <w:lvl w:ilvl="7" w:tplc="FD82FDAE">
      <w:numFmt w:val="bullet"/>
      <w:lvlText w:val="•"/>
      <w:lvlJc w:val="left"/>
      <w:pPr>
        <w:ind w:left="2900" w:hanging="125"/>
      </w:pPr>
      <w:rPr>
        <w:rFonts w:hint="default"/>
      </w:rPr>
    </w:lvl>
    <w:lvl w:ilvl="8" w:tplc="C0DC5B44">
      <w:numFmt w:val="bullet"/>
      <w:lvlText w:val="•"/>
      <w:lvlJc w:val="left"/>
      <w:pPr>
        <w:ind w:left="3300" w:hanging="125"/>
      </w:pPr>
      <w:rPr>
        <w:rFonts w:hint="default"/>
      </w:rPr>
    </w:lvl>
  </w:abstractNum>
  <w:abstractNum w:abstractNumId="6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C74CA4"/>
    <w:multiLevelType w:val="multilevel"/>
    <w:tmpl w:val="C6C64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DA4272B"/>
    <w:multiLevelType w:val="hybridMultilevel"/>
    <w:tmpl w:val="3B942D1A"/>
    <w:lvl w:ilvl="0" w:tplc="99C23C52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D6B616A"/>
    <w:multiLevelType w:val="hybridMultilevel"/>
    <w:tmpl w:val="D5DE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52BC"/>
    <w:multiLevelType w:val="multilevel"/>
    <w:tmpl w:val="8DCA0FDC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18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eastAsia="Times New Roman" w:hint="default"/>
      </w:rPr>
    </w:lvl>
  </w:abstractNum>
  <w:abstractNum w:abstractNumId="13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5C5"/>
    <w:rsid w:val="00000733"/>
    <w:rsid w:val="00003210"/>
    <w:rsid w:val="0000649D"/>
    <w:rsid w:val="000108BF"/>
    <w:rsid w:val="00011CE6"/>
    <w:rsid w:val="000171BB"/>
    <w:rsid w:val="00030EA6"/>
    <w:rsid w:val="00033E62"/>
    <w:rsid w:val="00050C16"/>
    <w:rsid w:val="00053696"/>
    <w:rsid w:val="0006311C"/>
    <w:rsid w:val="000658B7"/>
    <w:rsid w:val="00065C45"/>
    <w:rsid w:val="00072496"/>
    <w:rsid w:val="000730CE"/>
    <w:rsid w:val="000A3441"/>
    <w:rsid w:val="000A4FAA"/>
    <w:rsid w:val="000A6BED"/>
    <w:rsid w:val="000B792A"/>
    <w:rsid w:val="000C42BB"/>
    <w:rsid w:val="000C4A61"/>
    <w:rsid w:val="000C7C63"/>
    <w:rsid w:val="000D03F9"/>
    <w:rsid w:val="000D771B"/>
    <w:rsid w:val="000E25A6"/>
    <w:rsid w:val="000E3360"/>
    <w:rsid w:val="000F0B4B"/>
    <w:rsid w:val="000F0C98"/>
    <w:rsid w:val="000F202C"/>
    <w:rsid w:val="000F3FC9"/>
    <w:rsid w:val="000F62BE"/>
    <w:rsid w:val="00130035"/>
    <w:rsid w:val="001309EC"/>
    <w:rsid w:val="00130B28"/>
    <w:rsid w:val="00131DF0"/>
    <w:rsid w:val="00132CB4"/>
    <w:rsid w:val="001437CC"/>
    <w:rsid w:val="00145F5C"/>
    <w:rsid w:val="00147B08"/>
    <w:rsid w:val="00151498"/>
    <w:rsid w:val="00153695"/>
    <w:rsid w:val="00160BBB"/>
    <w:rsid w:val="001617E1"/>
    <w:rsid w:val="001832D4"/>
    <w:rsid w:val="00184CBF"/>
    <w:rsid w:val="00195282"/>
    <w:rsid w:val="00197BD3"/>
    <w:rsid w:val="001A5850"/>
    <w:rsid w:val="001B58AC"/>
    <w:rsid w:val="001C65E9"/>
    <w:rsid w:val="001C69CE"/>
    <w:rsid w:val="001D3B3C"/>
    <w:rsid w:val="001D3D82"/>
    <w:rsid w:val="001D463A"/>
    <w:rsid w:val="001D66BF"/>
    <w:rsid w:val="001F2F7F"/>
    <w:rsid w:val="001F339A"/>
    <w:rsid w:val="001F4B0E"/>
    <w:rsid w:val="001F72D7"/>
    <w:rsid w:val="002059E6"/>
    <w:rsid w:val="002063A0"/>
    <w:rsid w:val="00207358"/>
    <w:rsid w:val="00212B5E"/>
    <w:rsid w:val="002138EC"/>
    <w:rsid w:val="0021749E"/>
    <w:rsid w:val="00217A9E"/>
    <w:rsid w:val="00223624"/>
    <w:rsid w:val="00226220"/>
    <w:rsid w:val="002271F3"/>
    <w:rsid w:val="002375DF"/>
    <w:rsid w:val="00242D34"/>
    <w:rsid w:val="00250E16"/>
    <w:rsid w:val="002577E6"/>
    <w:rsid w:val="0026729E"/>
    <w:rsid w:val="0027090E"/>
    <w:rsid w:val="00290F23"/>
    <w:rsid w:val="002911D8"/>
    <w:rsid w:val="002A1991"/>
    <w:rsid w:val="002B119F"/>
    <w:rsid w:val="002C1FA6"/>
    <w:rsid w:val="002D16DA"/>
    <w:rsid w:val="002D3973"/>
    <w:rsid w:val="002E2E6A"/>
    <w:rsid w:val="002E4FA6"/>
    <w:rsid w:val="002F68CE"/>
    <w:rsid w:val="00300C0F"/>
    <w:rsid w:val="00301396"/>
    <w:rsid w:val="0030143A"/>
    <w:rsid w:val="003029DD"/>
    <w:rsid w:val="003046B3"/>
    <w:rsid w:val="003115A3"/>
    <w:rsid w:val="003118F9"/>
    <w:rsid w:val="003130CC"/>
    <w:rsid w:val="003221E7"/>
    <w:rsid w:val="003228AA"/>
    <w:rsid w:val="00325315"/>
    <w:rsid w:val="00325ABD"/>
    <w:rsid w:val="00327BC9"/>
    <w:rsid w:val="003337D0"/>
    <w:rsid w:val="00356D1F"/>
    <w:rsid w:val="00360135"/>
    <w:rsid w:val="00363145"/>
    <w:rsid w:val="00365567"/>
    <w:rsid w:val="00384DBA"/>
    <w:rsid w:val="0038567C"/>
    <w:rsid w:val="00387B5E"/>
    <w:rsid w:val="003908FA"/>
    <w:rsid w:val="00396EFE"/>
    <w:rsid w:val="003A195A"/>
    <w:rsid w:val="003A4DD9"/>
    <w:rsid w:val="003A6E03"/>
    <w:rsid w:val="003C0939"/>
    <w:rsid w:val="003C2A34"/>
    <w:rsid w:val="003C6C35"/>
    <w:rsid w:val="003C6CE6"/>
    <w:rsid w:val="003D47F7"/>
    <w:rsid w:val="003E685B"/>
    <w:rsid w:val="003E7E56"/>
    <w:rsid w:val="003F1176"/>
    <w:rsid w:val="004104A7"/>
    <w:rsid w:val="004201C9"/>
    <w:rsid w:val="00423622"/>
    <w:rsid w:val="00426332"/>
    <w:rsid w:val="004342F0"/>
    <w:rsid w:val="00444A65"/>
    <w:rsid w:val="00450C64"/>
    <w:rsid w:val="00453A71"/>
    <w:rsid w:val="00453C66"/>
    <w:rsid w:val="00454C2C"/>
    <w:rsid w:val="004573D0"/>
    <w:rsid w:val="00461A58"/>
    <w:rsid w:val="00463C42"/>
    <w:rsid w:val="00465577"/>
    <w:rsid w:val="0047419F"/>
    <w:rsid w:val="00483E52"/>
    <w:rsid w:val="00497C24"/>
    <w:rsid w:val="004A0BB0"/>
    <w:rsid w:val="004A44B1"/>
    <w:rsid w:val="004A6701"/>
    <w:rsid w:val="004A694D"/>
    <w:rsid w:val="004B3A1C"/>
    <w:rsid w:val="004B6BD8"/>
    <w:rsid w:val="004C48B5"/>
    <w:rsid w:val="004D36D0"/>
    <w:rsid w:val="004D72E7"/>
    <w:rsid w:val="004E1000"/>
    <w:rsid w:val="004E3963"/>
    <w:rsid w:val="004F0634"/>
    <w:rsid w:val="004F110B"/>
    <w:rsid w:val="004F4243"/>
    <w:rsid w:val="0050227A"/>
    <w:rsid w:val="005038C3"/>
    <w:rsid w:val="00505E9E"/>
    <w:rsid w:val="00510214"/>
    <w:rsid w:val="005221D6"/>
    <w:rsid w:val="00526B15"/>
    <w:rsid w:val="00532E41"/>
    <w:rsid w:val="00542215"/>
    <w:rsid w:val="00553A81"/>
    <w:rsid w:val="00562820"/>
    <w:rsid w:val="00565311"/>
    <w:rsid w:val="00566D8D"/>
    <w:rsid w:val="00570EFE"/>
    <w:rsid w:val="005753A5"/>
    <w:rsid w:val="00576CC4"/>
    <w:rsid w:val="00580096"/>
    <w:rsid w:val="00594461"/>
    <w:rsid w:val="00597105"/>
    <w:rsid w:val="005A23DE"/>
    <w:rsid w:val="005A71DB"/>
    <w:rsid w:val="005B293C"/>
    <w:rsid w:val="005B66B6"/>
    <w:rsid w:val="005C4576"/>
    <w:rsid w:val="005C569E"/>
    <w:rsid w:val="005C7F49"/>
    <w:rsid w:val="005D707C"/>
    <w:rsid w:val="005D77C5"/>
    <w:rsid w:val="005E3986"/>
    <w:rsid w:val="005E461B"/>
    <w:rsid w:val="005F5B0A"/>
    <w:rsid w:val="00607E0B"/>
    <w:rsid w:val="00611C3A"/>
    <w:rsid w:val="00620B34"/>
    <w:rsid w:val="00623779"/>
    <w:rsid w:val="00626337"/>
    <w:rsid w:val="006263CF"/>
    <w:rsid w:val="00626CD8"/>
    <w:rsid w:val="006308AB"/>
    <w:rsid w:val="006440EA"/>
    <w:rsid w:val="00644703"/>
    <w:rsid w:val="006516A3"/>
    <w:rsid w:val="006527EE"/>
    <w:rsid w:val="00653542"/>
    <w:rsid w:val="0065559B"/>
    <w:rsid w:val="006558C2"/>
    <w:rsid w:val="0066167D"/>
    <w:rsid w:val="00666EEE"/>
    <w:rsid w:val="00672583"/>
    <w:rsid w:val="006863F3"/>
    <w:rsid w:val="006906CB"/>
    <w:rsid w:val="006A3E34"/>
    <w:rsid w:val="006B1C66"/>
    <w:rsid w:val="006B2F05"/>
    <w:rsid w:val="006D3A58"/>
    <w:rsid w:val="006E626A"/>
    <w:rsid w:val="006E7E60"/>
    <w:rsid w:val="00714D08"/>
    <w:rsid w:val="00723483"/>
    <w:rsid w:val="00732C2B"/>
    <w:rsid w:val="007569D3"/>
    <w:rsid w:val="007612FD"/>
    <w:rsid w:val="00765F5E"/>
    <w:rsid w:val="0077266A"/>
    <w:rsid w:val="00785025"/>
    <w:rsid w:val="00785728"/>
    <w:rsid w:val="00785E71"/>
    <w:rsid w:val="00790609"/>
    <w:rsid w:val="00794003"/>
    <w:rsid w:val="007962BD"/>
    <w:rsid w:val="007966B2"/>
    <w:rsid w:val="007A726D"/>
    <w:rsid w:val="007A7C13"/>
    <w:rsid w:val="007C5F54"/>
    <w:rsid w:val="007D0231"/>
    <w:rsid w:val="007E0D24"/>
    <w:rsid w:val="007E2B2F"/>
    <w:rsid w:val="007E30C9"/>
    <w:rsid w:val="007E436F"/>
    <w:rsid w:val="007F7D9A"/>
    <w:rsid w:val="0080158D"/>
    <w:rsid w:val="00806709"/>
    <w:rsid w:val="0080671C"/>
    <w:rsid w:val="008073F7"/>
    <w:rsid w:val="0081211D"/>
    <w:rsid w:val="00812137"/>
    <w:rsid w:val="00817006"/>
    <w:rsid w:val="0082356F"/>
    <w:rsid w:val="008444DE"/>
    <w:rsid w:val="00845608"/>
    <w:rsid w:val="008462A5"/>
    <w:rsid w:val="0085386F"/>
    <w:rsid w:val="008603CC"/>
    <w:rsid w:val="00860830"/>
    <w:rsid w:val="008622F2"/>
    <w:rsid w:val="00863D32"/>
    <w:rsid w:val="00863E4B"/>
    <w:rsid w:val="0086553D"/>
    <w:rsid w:val="008715FC"/>
    <w:rsid w:val="00876F01"/>
    <w:rsid w:val="008801AC"/>
    <w:rsid w:val="00881756"/>
    <w:rsid w:val="00885A3E"/>
    <w:rsid w:val="00885A43"/>
    <w:rsid w:val="00892567"/>
    <w:rsid w:val="00893440"/>
    <w:rsid w:val="008B1BAF"/>
    <w:rsid w:val="008B4380"/>
    <w:rsid w:val="008B4625"/>
    <w:rsid w:val="008B4E1B"/>
    <w:rsid w:val="008D04CC"/>
    <w:rsid w:val="008D21ED"/>
    <w:rsid w:val="008E04FF"/>
    <w:rsid w:val="008E0BD0"/>
    <w:rsid w:val="008E57F2"/>
    <w:rsid w:val="008E7B7C"/>
    <w:rsid w:val="008F1AD1"/>
    <w:rsid w:val="008F474C"/>
    <w:rsid w:val="008F48A6"/>
    <w:rsid w:val="00900722"/>
    <w:rsid w:val="0090261B"/>
    <w:rsid w:val="00917806"/>
    <w:rsid w:val="00932707"/>
    <w:rsid w:val="00944762"/>
    <w:rsid w:val="00946434"/>
    <w:rsid w:val="00951573"/>
    <w:rsid w:val="00951FAA"/>
    <w:rsid w:val="00952F3A"/>
    <w:rsid w:val="009649C1"/>
    <w:rsid w:val="0096575F"/>
    <w:rsid w:val="00966B4D"/>
    <w:rsid w:val="00966C98"/>
    <w:rsid w:val="00967480"/>
    <w:rsid w:val="00967E9A"/>
    <w:rsid w:val="009759B9"/>
    <w:rsid w:val="009904EE"/>
    <w:rsid w:val="009A2E98"/>
    <w:rsid w:val="009A3C28"/>
    <w:rsid w:val="009A7C58"/>
    <w:rsid w:val="009B0BEC"/>
    <w:rsid w:val="009B572D"/>
    <w:rsid w:val="009B5A70"/>
    <w:rsid w:val="009C2434"/>
    <w:rsid w:val="009D3D8E"/>
    <w:rsid w:val="009D52FA"/>
    <w:rsid w:val="009D798E"/>
    <w:rsid w:val="009E0574"/>
    <w:rsid w:val="009E1EF1"/>
    <w:rsid w:val="00A04A41"/>
    <w:rsid w:val="00A06F95"/>
    <w:rsid w:val="00A13AD7"/>
    <w:rsid w:val="00A20076"/>
    <w:rsid w:val="00A22C84"/>
    <w:rsid w:val="00A426C1"/>
    <w:rsid w:val="00A4278E"/>
    <w:rsid w:val="00A4420D"/>
    <w:rsid w:val="00A450AF"/>
    <w:rsid w:val="00A46D77"/>
    <w:rsid w:val="00A51950"/>
    <w:rsid w:val="00A532C2"/>
    <w:rsid w:val="00A56520"/>
    <w:rsid w:val="00A65943"/>
    <w:rsid w:val="00A71C82"/>
    <w:rsid w:val="00A8052E"/>
    <w:rsid w:val="00A80998"/>
    <w:rsid w:val="00A83571"/>
    <w:rsid w:val="00A86919"/>
    <w:rsid w:val="00A9127D"/>
    <w:rsid w:val="00AB33AA"/>
    <w:rsid w:val="00AC5A0E"/>
    <w:rsid w:val="00AD2372"/>
    <w:rsid w:val="00AD3B64"/>
    <w:rsid w:val="00AD68D9"/>
    <w:rsid w:val="00AF1201"/>
    <w:rsid w:val="00AF1239"/>
    <w:rsid w:val="00AF219B"/>
    <w:rsid w:val="00AF32D1"/>
    <w:rsid w:val="00B027CB"/>
    <w:rsid w:val="00B051B7"/>
    <w:rsid w:val="00B05B78"/>
    <w:rsid w:val="00B21E23"/>
    <w:rsid w:val="00B24F49"/>
    <w:rsid w:val="00B26AEE"/>
    <w:rsid w:val="00B3085E"/>
    <w:rsid w:val="00B4627D"/>
    <w:rsid w:val="00B47167"/>
    <w:rsid w:val="00B54DF5"/>
    <w:rsid w:val="00B555A5"/>
    <w:rsid w:val="00B60437"/>
    <w:rsid w:val="00B65AB1"/>
    <w:rsid w:val="00B778F2"/>
    <w:rsid w:val="00B826B6"/>
    <w:rsid w:val="00B85868"/>
    <w:rsid w:val="00B951E7"/>
    <w:rsid w:val="00B952AF"/>
    <w:rsid w:val="00BA6F20"/>
    <w:rsid w:val="00BB06E1"/>
    <w:rsid w:val="00BB0898"/>
    <w:rsid w:val="00BD5D62"/>
    <w:rsid w:val="00BD6DBC"/>
    <w:rsid w:val="00BE10A7"/>
    <w:rsid w:val="00BE42D9"/>
    <w:rsid w:val="00BE6109"/>
    <w:rsid w:val="00BF20CA"/>
    <w:rsid w:val="00BF6F74"/>
    <w:rsid w:val="00C051FB"/>
    <w:rsid w:val="00C103A3"/>
    <w:rsid w:val="00C149D2"/>
    <w:rsid w:val="00C21F90"/>
    <w:rsid w:val="00C24BD0"/>
    <w:rsid w:val="00C2633A"/>
    <w:rsid w:val="00C26FF3"/>
    <w:rsid w:val="00C33DB9"/>
    <w:rsid w:val="00C36B54"/>
    <w:rsid w:val="00C41FEC"/>
    <w:rsid w:val="00C4763F"/>
    <w:rsid w:val="00C66471"/>
    <w:rsid w:val="00C73FD9"/>
    <w:rsid w:val="00C77BF0"/>
    <w:rsid w:val="00C8000F"/>
    <w:rsid w:val="00C83285"/>
    <w:rsid w:val="00C8371B"/>
    <w:rsid w:val="00C87E66"/>
    <w:rsid w:val="00C97F64"/>
    <w:rsid w:val="00CA3DF1"/>
    <w:rsid w:val="00CA671B"/>
    <w:rsid w:val="00CA712B"/>
    <w:rsid w:val="00CB18DB"/>
    <w:rsid w:val="00CC0721"/>
    <w:rsid w:val="00CC3537"/>
    <w:rsid w:val="00CC7BFF"/>
    <w:rsid w:val="00CD7658"/>
    <w:rsid w:val="00CE0A86"/>
    <w:rsid w:val="00CE14D0"/>
    <w:rsid w:val="00CF7297"/>
    <w:rsid w:val="00D0546C"/>
    <w:rsid w:val="00D109F0"/>
    <w:rsid w:val="00D1116B"/>
    <w:rsid w:val="00D2490D"/>
    <w:rsid w:val="00D2739B"/>
    <w:rsid w:val="00D277ED"/>
    <w:rsid w:val="00D371DC"/>
    <w:rsid w:val="00D400DC"/>
    <w:rsid w:val="00D4460D"/>
    <w:rsid w:val="00D44CB4"/>
    <w:rsid w:val="00D45A55"/>
    <w:rsid w:val="00D55EA0"/>
    <w:rsid w:val="00D608D0"/>
    <w:rsid w:val="00D64C7E"/>
    <w:rsid w:val="00D800D8"/>
    <w:rsid w:val="00D83115"/>
    <w:rsid w:val="00D86723"/>
    <w:rsid w:val="00D95D2F"/>
    <w:rsid w:val="00D96737"/>
    <w:rsid w:val="00DA2565"/>
    <w:rsid w:val="00DA2C58"/>
    <w:rsid w:val="00DA67AD"/>
    <w:rsid w:val="00DB0943"/>
    <w:rsid w:val="00DB202E"/>
    <w:rsid w:val="00DB45E0"/>
    <w:rsid w:val="00DB735A"/>
    <w:rsid w:val="00DC239D"/>
    <w:rsid w:val="00DD2B3B"/>
    <w:rsid w:val="00DE53F4"/>
    <w:rsid w:val="00DE71D8"/>
    <w:rsid w:val="00DF1914"/>
    <w:rsid w:val="00DF2137"/>
    <w:rsid w:val="00DF4E4B"/>
    <w:rsid w:val="00DF4FD7"/>
    <w:rsid w:val="00E26C04"/>
    <w:rsid w:val="00E34F10"/>
    <w:rsid w:val="00E548DA"/>
    <w:rsid w:val="00E62066"/>
    <w:rsid w:val="00E6356D"/>
    <w:rsid w:val="00E660D2"/>
    <w:rsid w:val="00E71AC7"/>
    <w:rsid w:val="00E84701"/>
    <w:rsid w:val="00E869CC"/>
    <w:rsid w:val="00E90963"/>
    <w:rsid w:val="00E926C8"/>
    <w:rsid w:val="00E96CC0"/>
    <w:rsid w:val="00E96CF6"/>
    <w:rsid w:val="00EA0064"/>
    <w:rsid w:val="00EA182D"/>
    <w:rsid w:val="00EA6E64"/>
    <w:rsid w:val="00EA76A4"/>
    <w:rsid w:val="00EB0840"/>
    <w:rsid w:val="00EC0796"/>
    <w:rsid w:val="00EC4E10"/>
    <w:rsid w:val="00EC6B8C"/>
    <w:rsid w:val="00EC7423"/>
    <w:rsid w:val="00EE0DAD"/>
    <w:rsid w:val="00EE58D5"/>
    <w:rsid w:val="00EE61EB"/>
    <w:rsid w:val="00EE697D"/>
    <w:rsid w:val="00EF445A"/>
    <w:rsid w:val="00F035F0"/>
    <w:rsid w:val="00F07B57"/>
    <w:rsid w:val="00F1580D"/>
    <w:rsid w:val="00F16242"/>
    <w:rsid w:val="00F168BE"/>
    <w:rsid w:val="00F2430B"/>
    <w:rsid w:val="00F24EC0"/>
    <w:rsid w:val="00F3285D"/>
    <w:rsid w:val="00F62119"/>
    <w:rsid w:val="00F67AF4"/>
    <w:rsid w:val="00F80E68"/>
    <w:rsid w:val="00F81C22"/>
    <w:rsid w:val="00F8395A"/>
    <w:rsid w:val="00FA1F53"/>
    <w:rsid w:val="00FA2DBA"/>
    <w:rsid w:val="00FA6165"/>
    <w:rsid w:val="00FB6B4A"/>
    <w:rsid w:val="00FC07D2"/>
    <w:rsid w:val="00FC1739"/>
    <w:rsid w:val="00FC1856"/>
    <w:rsid w:val="00FC307D"/>
    <w:rsid w:val="00FC62BB"/>
    <w:rsid w:val="00FD0C62"/>
    <w:rsid w:val="00FE1EAD"/>
    <w:rsid w:val="00FE354F"/>
    <w:rsid w:val="00FE3769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DA99E7CD-E357-45E1-B5E7-63D84AC0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paragraph" w:styleId="1">
    <w:name w:val="heading 1"/>
    <w:basedOn w:val="a"/>
    <w:next w:val="a"/>
    <w:link w:val="10"/>
    <w:qFormat/>
    <w:rsid w:val="00C21F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aliases w:val="ВерхКолонтитул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4DF5"/>
    <w:rPr>
      <w:color w:val="954F72"/>
      <w:u w:val="single"/>
    </w:rPr>
  </w:style>
  <w:style w:type="paragraph" w:customStyle="1" w:styleId="msonormal0">
    <w:name w:val="msonormal"/>
    <w:basedOn w:val="a"/>
    <w:rsid w:val="00B5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5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A2E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2E9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2E9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2E9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2E9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F20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E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EE0DA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E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Title"/>
    <w:basedOn w:val="a"/>
    <w:link w:val="af6"/>
    <w:qFormat/>
    <w:rsid w:val="0065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6555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917806"/>
  </w:style>
  <w:style w:type="paragraph" w:customStyle="1" w:styleId="ConsPlusNormal">
    <w:name w:val="ConsPlusNormal"/>
    <w:rsid w:val="00A71C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Д.к.н.: Таблица"/>
    <w:basedOn w:val="a"/>
    <w:autoRedefine/>
    <w:rsid w:val="003C2A3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0E9C-4712-43BE-9B0F-75EE31BA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Лилия З. Судницына</cp:lastModifiedBy>
  <cp:revision>3</cp:revision>
  <cp:lastPrinted>2022-11-16T13:42:00Z</cp:lastPrinted>
  <dcterms:created xsi:type="dcterms:W3CDTF">2023-04-25T07:24:00Z</dcterms:created>
  <dcterms:modified xsi:type="dcterms:W3CDTF">2023-04-25T07:31:00Z</dcterms:modified>
</cp:coreProperties>
</file>