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9E" w:rsidRPr="00014C9E" w:rsidRDefault="00014C9E" w:rsidP="00014C9E">
      <w:pPr>
        <w:jc w:val="center"/>
        <w:rPr>
          <w:rFonts w:ascii="Arial" w:eastAsia="Calibri" w:hAnsi="Arial" w:cs="Arial"/>
          <w:sz w:val="24"/>
          <w:szCs w:val="24"/>
        </w:rPr>
      </w:pPr>
      <w:r w:rsidRPr="00014C9E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014C9E" w:rsidRPr="00014C9E" w:rsidRDefault="00014C9E" w:rsidP="00014C9E">
      <w:pPr>
        <w:tabs>
          <w:tab w:val="center" w:pos="4748"/>
          <w:tab w:val="left" w:pos="59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014C9E">
        <w:rPr>
          <w:rFonts w:ascii="Arial" w:eastAsia="Calibri" w:hAnsi="Arial" w:cs="Arial"/>
          <w:sz w:val="24"/>
          <w:szCs w:val="24"/>
        </w:rPr>
        <w:t>ПРОЕКТ</w:t>
      </w:r>
    </w:p>
    <w:p w:rsidR="00014C9E" w:rsidRPr="00014C9E" w:rsidRDefault="00014C9E" w:rsidP="00014C9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14C9E">
        <w:rPr>
          <w:rFonts w:ascii="Arial" w:eastAsia="Calibri" w:hAnsi="Arial" w:cs="Arial"/>
          <w:sz w:val="24"/>
          <w:szCs w:val="24"/>
        </w:rPr>
        <w:t>РЕШЕНИЕ</w:t>
      </w:r>
    </w:p>
    <w:p w:rsidR="00014C9E" w:rsidRPr="00014C9E" w:rsidRDefault="00014C9E" w:rsidP="00014C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14C9E">
        <w:rPr>
          <w:rFonts w:ascii="Arial" w:eastAsia="Calibri" w:hAnsi="Arial" w:cs="Arial"/>
          <w:sz w:val="24"/>
          <w:szCs w:val="24"/>
        </w:rPr>
        <w:t xml:space="preserve">№ </w:t>
      </w:r>
      <w:r w:rsidRPr="00014C9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014C9E">
        <w:rPr>
          <w:rFonts w:ascii="Arial" w:eastAsia="Calibri" w:hAnsi="Arial" w:cs="Arial"/>
          <w:sz w:val="24"/>
          <w:szCs w:val="24"/>
        </w:rPr>
        <w:t xml:space="preserve">от </w:t>
      </w:r>
      <w:r w:rsidRPr="00014C9E">
        <w:rPr>
          <w:rFonts w:ascii="Arial" w:eastAsia="Calibri" w:hAnsi="Arial" w:cs="Arial"/>
          <w:sz w:val="24"/>
          <w:szCs w:val="24"/>
        </w:rPr>
        <w:t xml:space="preserve">      </w:t>
      </w:r>
      <w:r w:rsidRPr="00014C9E">
        <w:rPr>
          <w:rFonts w:ascii="Arial" w:eastAsia="Calibri" w:hAnsi="Arial" w:cs="Arial"/>
          <w:sz w:val="24"/>
          <w:szCs w:val="24"/>
        </w:rPr>
        <w:t>2023 года</w:t>
      </w:r>
    </w:p>
    <w:p w:rsidR="00014C9E" w:rsidRPr="00014C9E" w:rsidRDefault="00014C9E" w:rsidP="00EA3F5F">
      <w:pPr>
        <w:pStyle w:val="headertext"/>
        <w:ind w:right="2125"/>
        <w:jc w:val="both"/>
        <w:rPr>
          <w:rFonts w:ascii="Arial" w:hAnsi="Arial" w:cs="Arial"/>
          <w:color w:val="000000" w:themeColor="text1"/>
        </w:rPr>
      </w:pPr>
    </w:p>
    <w:p w:rsidR="007D50F7" w:rsidRPr="00014C9E" w:rsidRDefault="007D50F7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014C9E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r w:rsidR="00014C9E" w:rsidRPr="00014C9E">
        <w:rPr>
          <w:rFonts w:ascii="Arial" w:hAnsi="Arial" w:cs="Arial"/>
          <w:color w:val="000000" w:themeColor="text1"/>
        </w:rPr>
        <w:t>Антоновского</w:t>
      </w:r>
      <w:r w:rsidRPr="00014C9E"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Pr="00014C9E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РТ </w:t>
      </w:r>
      <w:r w:rsidR="00EA3F5F" w:rsidRPr="00014C9E">
        <w:rPr>
          <w:rFonts w:ascii="Arial" w:hAnsi="Arial" w:cs="Arial"/>
          <w:color w:val="000000" w:themeColor="text1"/>
        </w:rPr>
        <w:t xml:space="preserve">         </w:t>
      </w:r>
      <w:hyperlink r:id="rId5" w:history="1">
        <w:r w:rsidR="00EA3F5F" w:rsidRPr="00014C9E">
          <w:rPr>
            <w:rStyle w:val="a3"/>
            <w:rFonts w:ascii="Arial" w:hAnsi="Arial" w:cs="Arial"/>
            <w:color w:val="000000" w:themeColor="text1"/>
            <w:u w:val="none"/>
          </w:rPr>
          <w:t>N 50 от 2</w:t>
        </w:r>
        <w:r w:rsidR="00014C9E" w:rsidRPr="00014C9E">
          <w:rPr>
            <w:rStyle w:val="a3"/>
            <w:rFonts w:ascii="Arial" w:hAnsi="Arial" w:cs="Arial"/>
            <w:color w:val="000000" w:themeColor="text1"/>
            <w:u w:val="none"/>
          </w:rPr>
          <w:t>6</w:t>
        </w:r>
        <w:r w:rsidR="00EA3F5F" w:rsidRPr="00014C9E">
          <w:rPr>
            <w:rStyle w:val="a3"/>
            <w:rFonts w:ascii="Arial" w:hAnsi="Arial" w:cs="Arial"/>
            <w:color w:val="000000" w:themeColor="text1"/>
            <w:u w:val="none"/>
          </w:rPr>
          <w:t xml:space="preserve">.10.2018 </w:t>
        </w:r>
        <w:r w:rsidRPr="00014C9E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EA3F5F" w:rsidRPr="00014C9E">
        <w:rPr>
          <w:rStyle w:val="a3"/>
          <w:rFonts w:ascii="Arial" w:hAnsi="Arial" w:cs="Arial"/>
          <w:color w:val="000000" w:themeColor="text1"/>
          <w:u w:val="none"/>
        </w:rPr>
        <w:t xml:space="preserve"> (с изм. от 15.02.2019 № </w:t>
      </w:r>
      <w:r w:rsidR="00014C9E" w:rsidRPr="00014C9E">
        <w:rPr>
          <w:rStyle w:val="a3"/>
          <w:rFonts w:ascii="Arial" w:hAnsi="Arial" w:cs="Arial"/>
          <w:color w:val="000000" w:themeColor="text1"/>
          <w:u w:val="none"/>
        </w:rPr>
        <w:t>58-1</w:t>
      </w:r>
      <w:r w:rsidR="00EA3F5F" w:rsidRPr="00014C9E">
        <w:rPr>
          <w:rStyle w:val="a3"/>
          <w:rFonts w:ascii="Arial" w:hAnsi="Arial" w:cs="Arial"/>
          <w:color w:val="000000" w:themeColor="text1"/>
          <w:u w:val="none"/>
        </w:rPr>
        <w:t>)</w:t>
      </w:r>
    </w:p>
    <w:p w:rsidR="00EA3F5F" w:rsidRPr="00014C9E" w:rsidRDefault="00EA3F5F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</w:p>
    <w:p w:rsidR="00EA3F5F" w:rsidRPr="00014C9E" w:rsidRDefault="00EA3F5F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4C9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014C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6" w:history="1">
        <w:r w:rsidRPr="00014C9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014C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014C9E">
        <w:rPr>
          <w:rFonts w:ascii="Arial" w:eastAsia="Times New Roman" w:hAnsi="Arial" w:cs="Arial"/>
          <w:sz w:val="24"/>
          <w:szCs w:val="24"/>
          <w:lang w:eastAsia="ru-RU"/>
        </w:rPr>
        <w:t xml:space="preserve"> Совет Никольского сельского поселения Спасского муниципального района Республики Татарстан</w:t>
      </w:r>
    </w:p>
    <w:p w:rsidR="00292338" w:rsidRPr="00014C9E" w:rsidRDefault="00292338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014C9E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014C9E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014C9E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014C9E">
        <w:rPr>
          <w:rStyle w:val="a3"/>
          <w:rFonts w:ascii="Arial" w:hAnsi="Arial" w:cs="Arial"/>
          <w:color w:val="000000" w:themeColor="text1"/>
          <w:u w:val="none"/>
        </w:rPr>
        <w:t>1. Внести в решение Совета Никольского сельского поселения Спасского муниципального района РТ N 50 от 2</w:t>
      </w:r>
      <w:r w:rsidR="00014C9E" w:rsidRPr="00014C9E">
        <w:rPr>
          <w:rStyle w:val="a3"/>
          <w:rFonts w:ascii="Arial" w:hAnsi="Arial" w:cs="Arial"/>
          <w:color w:val="000000" w:themeColor="text1"/>
          <w:u w:val="none"/>
        </w:rPr>
        <w:t>6</w:t>
      </w:r>
      <w:r w:rsidRPr="00014C9E">
        <w:rPr>
          <w:rStyle w:val="a3"/>
          <w:rFonts w:ascii="Arial" w:hAnsi="Arial" w:cs="Arial"/>
          <w:color w:val="000000" w:themeColor="text1"/>
          <w:u w:val="none"/>
        </w:rPr>
        <w:t xml:space="preserve">.10.2018 "О налоге на имущество физических лиц" (с изм. от 15.02.2019 № </w:t>
      </w:r>
      <w:r w:rsidR="00014C9E" w:rsidRPr="00014C9E">
        <w:rPr>
          <w:rStyle w:val="a3"/>
          <w:rFonts w:ascii="Arial" w:hAnsi="Arial" w:cs="Arial"/>
          <w:color w:val="000000" w:themeColor="text1"/>
          <w:u w:val="none"/>
        </w:rPr>
        <w:t>58-1</w:t>
      </w:r>
      <w:r w:rsidRPr="00014C9E">
        <w:rPr>
          <w:rStyle w:val="a3"/>
          <w:rFonts w:ascii="Arial" w:hAnsi="Arial" w:cs="Arial"/>
          <w:color w:val="000000" w:themeColor="text1"/>
          <w:u w:val="none"/>
        </w:rPr>
        <w:t>) следующие изменения:</w:t>
      </w:r>
    </w:p>
    <w:p w:rsidR="00EA3F5F" w:rsidRPr="00014C9E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014C9E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014C9E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014C9E">
        <w:rPr>
          <w:rFonts w:ascii="Arial" w:hAnsi="Arial" w:cs="Arial"/>
        </w:rPr>
        <w:t>2. Настоящее решение опубликовать на информационных стендах Никольского сельского поселения, на официальном сайте Спасского муниципал</w:t>
      </w:r>
      <w:r w:rsidR="00A057F5" w:rsidRPr="00014C9E">
        <w:rPr>
          <w:rFonts w:ascii="Arial" w:hAnsi="Arial" w:cs="Arial"/>
        </w:rPr>
        <w:t xml:space="preserve">ьного района http:// </w:t>
      </w:r>
      <w:proofErr w:type="spellStart"/>
      <w:r w:rsidR="00A057F5" w:rsidRPr="00014C9E">
        <w:rPr>
          <w:rFonts w:ascii="Arial" w:hAnsi="Arial" w:cs="Arial"/>
        </w:rPr>
        <w:t>www</w:t>
      </w:r>
      <w:proofErr w:type="spellEnd"/>
      <w:r w:rsidR="00A057F5" w:rsidRPr="00014C9E">
        <w:rPr>
          <w:rFonts w:ascii="Arial" w:hAnsi="Arial" w:cs="Arial"/>
        </w:rPr>
        <w:t xml:space="preserve">. </w:t>
      </w:r>
      <w:proofErr w:type="spellStart"/>
      <w:r w:rsidR="00A057F5" w:rsidRPr="00014C9E">
        <w:rPr>
          <w:rFonts w:ascii="Arial" w:hAnsi="Arial" w:cs="Arial"/>
        </w:rPr>
        <w:t>spass</w:t>
      </w:r>
      <w:proofErr w:type="spellEnd"/>
      <w:r w:rsidR="00A057F5" w:rsidRPr="00014C9E">
        <w:rPr>
          <w:rFonts w:ascii="Arial" w:hAnsi="Arial" w:cs="Arial"/>
          <w:lang w:val="en-US"/>
        </w:rPr>
        <w:t>k</w:t>
      </w:r>
      <w:r w:rsidRPr="00014C9E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014C9E">
        <w:rPr>
          <w:rFonts w:ascii="Arial" w:hAnsi="Arial" w:cs="Arial"/>
        </w:rPr>
        <w:t>htt</w:t>
      </w:r>
      <w:proofErr w:type="gramStart"/>
      <w:r w:rsidRPr="00014C9E">
        <w:rPr>
          <w:rFonts w:ascii="Arial" w:hAnsi="Arial" w:cs="Arial"/>
        </w:rPr>
        <w:t>р</w:t>
      </w:r>
      <w:proofErr w:type="gramEnd"/>
      <w:r w:rsidRPr="00014C9E">
        <w:rPr>
          <w:rFonts w:ascii="Arial" w:hAnsi="Arial" w:cs="Arial"/>
        </w:rPr>
        <w:t>:pravo.tatarstan.ru</w:t>
      </w:r>
      <w:proofErr w:type="spellEnd"/>
      <w:r w:rsidRPr="00014C9E">
        <w:rPr>
          <w:rFonts w:ascii="Arial" w:hAnsi="Arial" w:cs="Arial"/>
        </w:rPr>
        <w:t>).</w:t>
      </w:r>
    </w:p>
    <w:p w:rsidR="00EA3F5F" w:rsidRPr="00014C9E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014C9E">
        <w:rPr>
          <w:rFonts w:ascii="Arial" w:hAnsi="Arial" w:cs="Arial"/>
        </w:rPr>
        <w:t xml:space="preserve">3. Настоящее решение вступает в силу в </w:t>
      </w:r>
      <w:proofErr w:type="gramStart"/>
      <w:r w:rsidRPr="00014C9E">
        <w:rPr>
          <w:rFonts w:ascii="Arial" w:hAnsi="Arial" w:cs="Arial"/>
        </w:rPr>
        <w:t>соответствии</w:t>
      </w:r>
      <w:proofErr w:type="gramEnd"/>
      <w:r w:rsidRPr="00014C9E">
        <w:rPr>
          <w:rFonts w:ascii="Arial" w:hAnsi="Arial" w:cs="Arial"/>
        </w:rPr>
        <w:t xml:space="preserve"> с Налоговым кодексом Российской Федерации.</w:t>
      </w:r>
    </w:p>
    <w:p w:rsidR="00EA3F5F" w:rsidRPr="00014C9E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014C9E" w:rsidRPr="00014C9E" w:rsidRDefault="00014C9E" w:rsidP="00014C9E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4C9E">
        <w:rPr>
          <w:rFonts w:ascii="Arial" w:eastAsia="Calibri" w:hAnsi="Arial" w:cs="Arial"/>
          <w:sz w:val="24"/>
          <w:szCs w:val="24"/>
        </w:rPr>
        <w:t>Глава Антоновского сельского поселения                     В.С. Фролов</w:t>
      </w:r>
    </w:p>
    <w:p w:rsidR="00314A79" w:rsidRPr="00292338" w:rsidRDefault="00314A79" w:rsidP="00014C9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4A79" w:rsidRPr="0029233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014C9E"/>
    <w:rsid w:val="00292338"/>
    <w:rsid w:val="00314A79"/>
    <w:rsid w:val="007D50F7"/>
    <w:rsid w:val="00A057F5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2023-04-27T05:43:00Z</dcterms:created>
  <dcterms:modified xsi:type="dcterms:W3CDTF">2023-04-27T05:43:00Z</dcterms:modified>
</cp:coreProperties>
</file>