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06" w:rsidRDefault="00D34C06" w:rsidP="00B379CA">
      <w:pPr>
        <w:spacing w:after="24" w:line="24" w:lineRule="atLeast"/>
        <w:ind w:firstLine="0"/>
        <w:jc w:val="center"/>
        <w:rPr>
          <w:sz w:val="28"/>
          <w:szCs w:val="28"/>
          <w:lang w:val="en-US"/>
        </w:rPr>
      </w:pPr>
    </w:p>
    <w:p w:rsidR="00887EEC" w:rsidRDefault="00887EEC" w:rsidP="00B379CA">
      <w:pPr>
        <w:spacing w:after="24" w:line="24" w:lineRule="atLeast"/>
        <w:ind w:firstLine="0"/>
        <w:jc w:val="center"/>
        <w:rPr>
          <w:sz w:val="28"/>
          <w:szCs w:val="28"/>
          <w:lang w:val="en-US"/>
        </w:rPr>
      </w:pPr>
    </w:p>
    <w:p w:rsidR="00887EEC" w:rsidRDefault="00887EEC" w:rsidP="00B379CA">
      <w:pPr>
        <w:spacing w:after="24" w:line="24" w:lineRule="atLeast"/>
        <w:ind w:firstLine="0"/>
        <w:jc w:val="center"/>
        <w:rPr>
          <w:sz w:val="28"/>
          <w:szCs w:val="28"/>
          <w:lang w:val="en-US"/>
        </w:rPr>
      </w:pPr>
    </w:p>
    <w:p w:rsidR="00887EEC" w:rsidRPr="006153CD" w:rsidRDefault="00887EEC" w:rsidP="00B379CA">
      <w:pPr>
        <w:spacing w:after="24" w:line="24" w:lineRule="atLeast"/>
        <w:ind w:firstLine="0"/>
        <w:jc w:val="center"/>
        <w:rPr>
          <w:sz w:val="28"/>
          <w:szCs w:val="28"/>
          <w:lang w:val="en-US"/>
        </w:rPr>
      </w:pPr>
    </w:p>
    <w:p w:rsidR="00887EEC" w:rsidRPr="006153CD" w:rsidRDefault="0035707B" w:rsidP="006153CD">
      <w:pPr>
        <w:spacing w:after="24"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CD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887EEC" w:rsidRPr="006153CD" w:rsidRDefault="0035707B" w:rsidP="006153CD">
      <w:pPr>
        <w:spacing w:after="24"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CD">
        <w:rPr>
          <w:rFonts w:ascii="Times New Roman" w:hAnsi="Times New Roman" w:cs="Times New Roman"/>
          <w:b/>
          <w:sz w:val="28"/>
          <w:szCs w:val="28"/>
        </w:rPr>
        <w:t>в решение Казанской городской Думы</w:t>
      </w:r>
    </w:p>
    <w:p w:rsidR="00D34C06" w:rsidRPr="006153CD" w:rsidRDefault="00731B81" w:rsidP="006153CD">
      <w:pPr>
        <w:spacing w:after="24"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CD">
        <w:rPr>
          <w:rFonts w:ascii="Times New Roman" w:hAnsi="Times New Roman" w:cs="Times New Roman"/>
          <w:b/>
          <w:sz w:val="28"/>
          <w:szCs w:val="28"/>
        </w:rPr>
        <w:t>от 17.02.2006 №15-6</w:t>
      </w:r>
      <w:r w:rsidR="0035707B" w:rsidRPr="006153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EEC" w:rsidRPr="006153CD" w:rsidRDefault="0035707B" w:rsidP="006153CD">
      <w:pPr>
        <w:spacing w:after="24"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CD">
        <w:rPr>
          <w:rFonts w:ascii="Times New Roman" w:hAnsi="Times New Roman" w:cs="Times New Roman"/>
          <w:b/>
          <w:sz w:val="28"/>
          <w:szCs w:val="28"/>
        </w:rPr>
        <w:t>«Об опубликовании</w:t>
      </w:r>
    </w:p>
    <w:p w:rsidR="00F42B60" w:rsidRPr="006153CD" w:rsidRDefault="0035707B" w:rsidP="006153CD">
      <w:pPr>
        <w:spacing w:after="24"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CD">
        <w:rPr>
          <w:rFonts w:ascii="Times New Roman" w:hAnsi="Times New Roman" w:cs="Times New Roman"/>
          <w:b/>
          <w:sz w:val="28"/>
          <w:szCs w:val="28"/>
        </w:rPr>
        <w:t>муниципальных правовых актов»</w:t>
      </w:r>
    </w:p>
    <w:p w:rsidR="00F42B60" w:rsidRPr="006153CD" w:rsidRDefault="00F42B60" w:rsidP="006153CD">
      <w:pPr>
        <w:spacing w:after="24" w:line="288" w:lineRule="auto"/>
        <w:rPr>
          <w:rFonts w:ascii="Times New Roman" w:hAnsi="Times New Roman" w:cs="Times New Roman"/>
          <w:sz w:val="28"/>
          <w:szCs w:val="28"/>
        </w:rPr>
      </w:pPr>
    </w:p>
    <w:p w:rsidR="00F42B60" w:rsidRPr="006153CD" w:rsidRDefault="00F42B60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53CD">
        <w:rPr>
          <w:rFonts w:ascii="Times New Roman" w:hAnsi="Times New Roman" w:cs="Times New Roman"/>
          <w:sz w:val="28"/>
          <w:szCs w:val="28"/>
        </w:rPr>
        <w:t>В целях обеспечения возможности ознакомления населения, организаций и предприятий с деятельностью органов местного самоуправления Казанская городская Дума решила</w:t>
      </w:r>
      <w:r w:rsidR="0035707B" w:rsidRPr="006153CD">
        <w:rPr>
          <w:rFonts w:ascii="Times New Roman" w:hAnsi="Times New Roman" w:cs="Times New Roman"/>
          <w:sz w:val="28"/>
          <w:szCs w:val="28"/>
        </w:rPr>
        <w:t>, в соответствии со статьей 63 Устава муниципального образования города Казани, Казанская городская Дума решила</w:t>
      </w:r>
      <w:r w:rsidRPr="006153CD">
        <w:rPr>
          <w:rFonts w:ascii="Times New Roman" w:hAnsi="Times New Roman" w:cs="Times New Roman"/>
          <w:sz w:val="28"/>
          <w:szCs w:val="28"/>
        </w:rPr>
        <w:t>:</w:t>
      </w:r>
    </w:p>
    <w:p w:rsidR="00F42B60" w:rsidRPr="006153CD" w:rsidRDefault="00F42B60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153C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53C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решение</w:t>
        </w:r>
      </w:hyperlink>
      <w:r w:rsidRPr="006153CD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17.02.2006 </w:t>
      </w:r>
      <w:r w:rsidR="0035707B" w:rsidRPr="006153CD">
        <w:rPr>
          <w:rFonts w:ascii="Times New Roman" w:hAnsi="Times New Roman" w:cs="Times New Roman"/>
          <w:sz w:val="28"/>
          <w:szCs w:val="28"/>
        </w:rPr>
        <w:t>№</w:t>
      </w:r>
      <w:r w:rsidRPr="006153CD">
        <w:rPr>
          <w:rFonts w:ascii="Times New Roman" w:hAnsi="Times New Roman" w:cs="Times New Roman"/>
          <w:sz w:val="28"/>
          <w:szCs w:val="28"/>
        </w:rPr>
        <w:t>15-6</w:t>
      </w:r>
      <w:r w:rsidR="00887EEC" w:rsidRPr="006153CD">
        <w:rPr>
          <w:rFonts w:ascii="Times New Roman" w:hAnsi="Times New Roman" w:cs="Times New Roman"/>
          <w:sz w:val="28"/>
          <w:szCs w:val="28"/>
        </w:rPr>
        <w:t xml:space="preserve"> </w:t>
      </w:r>
      <w:r w:rsidR="005C267F" w:rsidRPr="005C267F">
        <w:rPr>
          <w:rFonts w:ascii="Times New Roman" w:hAnsi="Times New Roman" w:cs="Times New Roman"/>
          <w:sz w:val="28"/>
          <w:szCs w:val="28"/>
        </w:rPr>
        <w:t xml:space="preserve"> </w:t>
      </w:r>
      <w:r w:rsidR="00887EEC" w:rsidRPr="006153CD">
        <w:rPr>
          <w:rFonts w:ascii="Times New Roman" w:hAnsi="Times New Roman" w:cs="Times New Roman"/>
          <w:sz w:val="28"/>
          <w:szCs w:val="28"/>
        </w:rPr>
        <w:t xml:space="preserve"> </w:t>
      </w:r>
      <w:r w:rsidR="0035707B" w:rsidRPr="006153CD">
        <w:rPr>
          <w:rFonts w:ascii="Times New Roman" w:hAnsi="Times New Roman" w:cs="Times New Roman"/>
          <w:sz w:val="28"/>
          <w:szCs w:val="28"/>
        </w:rPr>
        <w:t>«</w:t>
      </w:r>
      <w:r w:rsidRPr="006153CD">
        <w:rPr>
          <w:rFonts w:ascii="Times New Roman" w:hAnsi="Times New Roman" w:cs="Times New Roman"/>
          <w:sz w:val="28"/>
          <w:szCs w:val="28"/>
        </w:rPr>
        <w:t>Об опубликовании муниципальных правовых актов</w:t>
      </w:r>
      <w:r w:rsidR="0035707B" w:rsidRPr="006153CD">
        <w:rPr>
          <w:rFonts w:ascii="Times New Roman" w:hAnsi="Times New Roman" w:cs="Times New Roman"/>
          <w:sz w:val="28"/>
          <w:szCs w:val="28"/>
        </w:rPr>
        <w:t>»</w:t>
      </w:r>
      <w:r w:rsidRPr="006153CD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решениями Казанской городской Думы </w:t>
      </w:r>
      <w:hyperlink r:id="rId9" w:history="1"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23.08.2006 </w:t>
        </w:r>
        <w:r w:rsidR="0035707B"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53-11</w:t>
        </w:r>
      </w:hyperlink>
      <w:r w:rsidRPr="006153CD">
        <w:rPr>
          <w:rFonts w:ascii="Times New Roman" w:hAnsi="Times New Roman" w:cs="Times New Roman"/>
          <w:sz w:val="28"/>
          <w:szCs w:val="28"/>
        </w:rPr>
        <w:t xml:space="preserve">, </w:t>
      </w:r>
      <w:r w:rsidR="005C267F" w:rsidRPr="005C267F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0" w:history="1"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23.04.2008 </w:t>
        </w:r>
        <w:r w:rsidR="0035707B"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22-30</w:t>
        </w:r>
      </w:hyperlink>
      <w:r w:rsidRPr="006153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29.04.2009 </w:t>
        </w:r>
        <w:r w:rsidR="0035707B"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21-40</w:t>
        </w:r>
      </w:hyperlink>
      <w:r w:rsidRPr="006153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04.03.2015 </w:t>
        </w:r>
        <w:r w:rsidR="0035707B"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6153C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31-41</w:t>
        </w:r>
      </w:hyperlink>
      <w:r w:rsidR="0035707B" w:rsidRPr="006153CD">
        <w:rPr>
          <w:rFonts w:ascii="Times New Roman" w:hAnsi="Times New Roman" w:cs="Times New Roman"/>
          <w:sz w:val="28"/>
          <w:szCs w:val="28"/>
        </w:rPr>
        <w:t xml:space="preserve">, </w:t>
      </w:r>
      <w:r w:rsidR="00887EEC" w:rsidRPr="006153CD">
        <w:rPr>
          <w:rFonts w:ascii="Times New Roman" w:hAnsi="Times New Roman" w:cs="Times New Roman"/>
          <w:sz w:val="28"/>
          <w:szCs w:val="28"/>
        </w:rPr>
        <w:t xml:space="preserve"> </w:t>
      </w:r>
      <w:r w:rsidR="005C267F" w:rsidRPr="005C267F">
        <w:rPr>
          <w:rFonts w:ascii="Times New Roman" w:hAnsi="Times New Roman" w:cs="Times New Roman"/>
          <w:sz w:val="28"/>
          <w:szCs w:val="28"/>
        </w:rPr>
        <w:t xml:space="preserve"> </w:t>
      </w:r>
      <w:r w:rsidR="00887EEC" w:rsidRPr="006153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5707B" w:rsidRPr="006153CD">
        <w:rPr>
          <w:rFonts w:ascii="Times New Roman" w:hAnsi="Times New Roman" w:cs="Times New Roman"/>
          <w:sz w:val="28"/>
          <w:szCs w:val="28"/>
        </w:rPr>
        <w:t>от 17.08.2017 №14-19</w:t>
      </w:r>
      <w:r w:rsidRPr="006153CD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F42B60" w:rsidRPr="006153CD" w:rsidRDefault="00F42B60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6153CD">
        <w:rPr>
          <w:rFonts w:ascii="Times New Roman" w:hAnsi="Times New Roman" w:cs="Times New Roman"/>
          <w:sz w:val="28"/>
          <w:szCs w:val="28"/>
        </w:rPr>
        <w:t xml:space="preserve">1.1. </w:t>
      </w:r>
      <w:r w:rsidRPr="006153CD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 1</w:t>
      </w:r>
      <w:r w:rsidRPr="006153CD">
        <w:rPr>
          <w:rFonts w:ascii="Times New Roman" w:hAnsi="Times New Roman" w:cs="Times New Roman"/>
          <w:sz w:val="28"/>
          <w:szCs w:val="28"/>
        </w:rPr>
        <w:t xml:space="preserve"> </w:t>
      </w:r>
      <w:r w:rsidR="00572C29" w:rsidRPr="006153CD">
        <w:rPr>
          <w:rFonts w:ascii="Times New Roman" w:hAnsi="Times New Roman" w:cs="Times New Roman"/>
          <w:sz w:val="28"/>
          <w:szCs w:val="28"/>
        </w:rPr>
        <w:t>дополнить следующими абзацами после первого абзаца</w:t>
      </w:r>
      <w:r w:rsidRPr="006153CD">
        <w:rPr>
          <w:rFonts w:ascii="Times New Roman" w:hAnsi="Times New Roman" w:cs="Times New Roman"/>
          <w:sz w:val="28"/>
          <w:szCs w:val="28"/>
        </w:rPr>
        <w:t>:</w:t>
      </w:r>
    </w:p>
    <w:bookmarkEnd w:id="1"/>
    <w:p w:rsidR="00F42B60" w:rsidRPr="006153CD" w:rsidRDefault="0035707B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53CD">
        <w:rPr>
          <w:rFonts w:ascii="Times New Roman" w:hAnsi="Times New Roman" w:cs="Times New Roman"/>
          <w:sz w:val="28"/>
          <w:szCs w:val="28"/>
        </w:rPr>
        <w:t>«</w:t>
      </w:r>
      <w:r w:rsidR="00572C29" w:rsidRPr="006153C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42B60" w:rsidRPr="006153CD">
        <w:rPr>
          <w:rFonts w:ascii="Times New Roman" w:hAnsi="Times New Roman" w:cs="Times New Roman"/>
          <w:sz w:val="28"/>
          <w:szCs w:val="28"/>
        </w:rPr>
        <w:t>муниципальны</w:t>
      </w:r>
      <w:r w:rsidR="00572C29" w:rsidRPr="006153CD">
        <w:rPr>
          <w:rFonts w:ascii="Times New Roman" w:hAnsi="Times New Roman" w:cs="Times New Roman"/>
          <w:sz w:val="28"/>
          <w:szCs w:val="28"/>
        </w:rPr>
        <w:t>е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572C29" w:rsidRPr="006153CD">
        <w:rPr>
          <w:rFonts w:ascii="Times New Roman" w:hAnsi="Times New Roman" w:cs="Times New Roman"/>
          <w:sz w:val="28"/>
          <w:szCs w:val="28"/>
        </w:rPr>
        <w:t>е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 акт</w:t>
      </w:r>
      <w:r w:rsidR="00572C29" w:rsidRPr="006153CD">
        <w:rPr>
          <w:rFonts w:ascii="Times New Roman" w:hAnsi="Times New Roman" w:cs="Times New Roman"/>
          <w:sz w:val="28"/>
          <w:szCs w:val="28"/>
        </w:rPr>
        <w:t>ы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 и ин</w:t>
      </w:r>
      <w:r w:rsidR="00572C29" w:rsidRPr="006153CD">
        <w:rPr>
          <w:rFonts w:ascii="Times New Roman" w:hAnsi="Times New Roman" w:cs="Times New Roman"/>
          <w:sz w:val="28"/>
          <w:szCs w:val="28"/>
        </w:rPr>
        <w:t>ая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572C29" w:rsidRPr="006153CD">
        <w:rPr>
          <w:rFonts w:ascii="Times New Roman" w:hAnsi="Times New Roman" w:cs="Times New Roman"/>
          <w:sz w:val="28"/>
          <w:szCs w:val="28"/>
        </w:rPr>
        <w:t>ая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72C29" w:rsidRPr="006153CD">
        <w:rPr>
          <w:rFonts w:ascii="Times New Roman" w:hAnsi="Times New Roman" w:cs="Times New Roman"/>
          <w:sz w:val="28"/>
          <w:szCs w:val="28"/>
        </w:rPr>
        <w:t>я</w:t>
      </w:r>
      <w:r w:rsidR="00F42B60" w:rsidRPr="006153CD">
        <w:rPr>
          <w:rFonts w:ascii="Times New Roman" w:hAnsi="Times New Roman" w:cs="Times New Roman"/>
          <w:sz w:val="28"/>
          <w:szCs w:val="28"/>
        </w:rPr>
        <w:t xml:space="preserve">, обязательное опубликование которой предусмотрено законодательством или муниципальными правовыми актами, </w:t>
      </w:r>
      <w:r w:rsidR="00572C29" w:rsidRPr="006153CD">
        <w:rPr>
          <w:rFonts w:ascii="Times New Roman" w:hAnsi="Times New Roman" w:cs="Times New Roman"/>
          <w:sz w:val="28"/>
          <w:szCs w:val="28"/>
        </w:rPr>
        <w:t>могут быть опубликованы в</w:t>
      </w:r>
      <w:r w:rsidRPr="006153CD">
        <w:rPr>
          <w:rFonts w:ascii="Times New Roman" w:hAnsi="Times New Roman" w:cs="Times New Roman"/>
          <w:sz w:val="28"/>
          <w:szCs w:val="28"/>
        </w:rPr>
        <w:t xml:space="preserve"> сетево</w:t>
      </w:r>
      <w:r w:rsidR="00572C29" w:rsidRPr="006153CD">
        <w:rPr>
          <w:rFonts w:ascii="Times New Roman" w:hAnsi="Times New Roman" w:cs="Times New Roman"/>
          <w:sz w:val="28"/>
          <w:szCs w:val="28"/>
        </w:rPr>
        <w:t>м</w:t>
      </w:r>
      <w:r w:rsidRPr="006153CD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572C29" w:rsidRPr="006153CD">
        <w:rPr>
          <w:rFonts w:ascii="Times New Roman" w:hAnsi="Times New Roman" w:cs="Times New Roman"/>
          <w:sz w:val="28"/>
          <w:szCs w:val="28"/>
        </w:rPr>
        <w:t>и</w:t>
      </w:r>
      <w:r w:rsidRPr="006153CD">
        <w:rPr>
          <w:rFonts w:ascii="Times New Roman" w:hAnsi="Times New Roman" w:cs="Times New Roman"/>
          <w:sz w:val="28"/>
          <w:szCs w:val="28"/>
        </w:rPr>
        <w:t xml:space="preserve"> «Муниципальные правовые акты и иная официальная информация» (</w:t>
      </w:r>
      <w:hyperlink r:id="rId13" w:history="1">
        <w:r w:rsidR="00572C29"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72C29"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72C29"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docskzn</w:t>
        </w:r>
        <w:proofErr w:type="spellEnd"/>
      </w:hyperlink>
      <w:r w:rsidRPr="006153CD">
        <w:rPr>
          <w:rFonts w:ascii="Times New Roman" w:hAnsi="Times New Roman" w:cs="Times New Roman"/>
          <w:sz w:val="28"/>
          <w:szCs w:val="28"/>
        </w:rPr>
        <w:t>)</w:t>
      </w:r>
      <w:r w:rsidR="00572C29" w:rsidRPr="006153CD">
        <w:rPr>
          <w:rFonts w:ascii="Times New Roman" w:hAnsi="Times New Roman" w:cs="Times New Roman"/>
          <w:sz w:val="28"/>
          <w:szCs w:val="28"/>
        </w:rPr>
        <w:t>.</w:t>
      </w:r>
    </w:p>
    <w:p w:rsidR="00572C29" w:rsidRPr="006153CD" w:rsidRDefault="00572C29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53CD">
        <w:rPr>
          <w:rFonts w:ascii="Times New Roman" w:hAnsi="Times New Roman" w:cs="Times New Roman"/>
          <w:sz w:val="28"/>
          <w:szCs w:val="28"/>
        </w:rPr>
        <w:t>В случае опубликования (размещения) полного текста муниципального правового акта и иной официальной информации в сетевом издании «Муниципальные правовые акты и иная официальная информация» (</w:t>
      </w:r>
      <w:hyperlink r:id="rId14" w:history="1">
        <w:r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6153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docskzn</w:t>
        </w:r>
        <w:proofErr w:type="spellEnd"/>
      </w:hyperlink>
      <w:r w:rsidRPr="006153CD">
        <w:rPr>
          <w:rFonts w:ascii="Times New Roman" w:hAnsi="Times New Roman" w:cs="Times New Roman"/>
          <w:sz w:val="28"/>
          <w:szCs w:val="28"/>
        </w:rPr>
        <w:t xml:space="preserve">) объемные графические и табличные приложения к нему в </w:t>
      </w:r>
      <w:proofErr w:type="gramStart"/>
      <w:r w:rsidRPr="006153CD">
        <w:rPr>
          <w:rFonts w:ascii="Times New Roman" w:hAnsi="Times New Roman" w:cs="Times New Roman"/>
          <w:sz w:val="28"/>
          <w:szCs w:val="28"/>
        </w:rPr>
        <w:t>Сборнике</w:t>
      </w:r>
      <w:proofErr w:type="gramEnd"/>
      <w:r w:rsidRPr="006153CD">
        <w:rPr>
          <w:rFonts w:ascii="Times New Roman" w:hAnsi="Times New Roman" w:cs="Times New Roman"/>
          <w:sz w:val="28"/>
          <w:szCs w:val="28"/>
        </w:rPr>
        <w:t xml:space="preserve"> документов и правовых актов муниципального образования города Казани могут не приводиться.»</w:t>
      </w:r>
      <w:r w:rsidR="00887EEC" w:rsidRPr="006153CD">
        <w:rPr>
          <w:rFonts w:ascii="Times New Roman" w:hAnsi="Times New Roman" w:cs="Times New Roman"/>
          <w:sz w:val="28"/>
          <w:szCs w:val="28"/>
        </w:rPr>
        <w:t>.</w:t>
      </w:r>
    </w:p>
    <w:p w:rsidR="00F42B60" w:rsidRPr="006153CD" w:rsidRDefault="00F42B60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r w:rsidRPr="006153CD">
        <w:rPr>
          <w:rFonts w:ascii="Times New Roman" w:hAnsi="Times New Roman" w:cs="Times New Roman"/>
          <w:sz w:val="28"/>
          <w:szCs w:val="28"/>
        </w:rPr>
        <w:t>2. Поручить органам местного самоуправления муниципального образования города Казани привести свои правовые акты в соответствие с настоящим решением.</w:t>
      </w:r>
    </w:p>
    <w:bookmarkEnd w:id="2"/>
    <w:p w:rsidR="00F42B60" w:rsidRPr="006153CD" w:rsidRDefault="00F42B60" w:rsidP="006153CD">
      <w:pPr>
        <w:spacing w:after="24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03"/>
        <w:gridCol w:w="3302"/>
      </w:tblGrid>
      <w:tr w:rsidR="0035707B" w:rsidRPr="006153C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42B60" w:rsidRPr="006153CD" w:rsidRDefault="00F42B60" w:rsidP="006153CD">
            <w:pPr>
              <w:pStyle w:val="a6"/>
              <w:spacing w:after="24" w:line="288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 w:colFirst="0" w:colLast="0"/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42B60" w:rsidRPr="006153CD" w:rsidRDefault="00F42B60" w:rsidP="006153CD">
            <w:pPr>
              <w:pStyle w:val="a5"/>
              <w:spacing w:after="24" w:line="288" w:lineRule="auto"/>
              <w:ind w:firstLine="7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3CD">
              <w:rPr>
                <w:rFonts w:ascii="Times New Roman" w:hAnsi="Times New Roman" w:cs="Times New Roman"/>
                <w:b/>
                <w:sz w:val="28"/>
                <w:szCs w:val="28"/>
              </w:rPr>
              <w:t>И.Р.Метшин</w:t>
            </w:r>
            <w:proofErr w:type="spellEnd"/>
          </w:p>
        </w:tc>
      </w:tr>
      <w:bookmarkEnd w:id="3"/>
    </w:tbl>
    <w:p w:rsidR="00F42B60" w:rsidRDefault="00F42B60" w:rsidP="00B379CA">
      <w:pPr>
        <w:spacing w:line="24" w:lineRule="atLeast"/>
      </w:pPr>
    </w:p>
    <w:sectPr w:rsidR="00F42B60" w:rsidSect="005C267F">
      <w:headerReference w:type="default" r:id="rId15"/>
      <w:footerReference w:type="default" r:id="rId16"/>
      <w:pgSz w:w="11900" w:h="16800"/>
      <w:pgMar w:top="1134" w:right="1077" w:bottom="107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65" w:rsidRDefault="00F31A65">
      <w:r>
        <w:separator/>
      </w:r>
    </w:p>
  </w:endnote>
  <w:endnote w:type="continuationSeparator" w:id="0">
    <w:p w:rsidR="00F31A65" w:rsidRDefault="00F3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3"/>
      <w:gridCol w:w="3228"/>
      <w:gridCol w:w="3228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65" w:rsidRDefault="00F31A65">
      <w:r>
        <w:separator/>
      </w:r>
    </w:p>
  </w:footnote>
  <w:footnote w:type="continuationSeparator" w:id="0">
    <w:p w:rsidR="00F31A65" w:rsidRDefault="00F3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72"/>
    <w:rsid w:val="001801D3"/>
    <w:rsid w:val="001F36D7"/>
    <w:rsid w:val="00246293"/>
    <w:rsid w:val="0035707B"/>
    <w:rsid w:val="003949EC"/>
    <w:rsid w:val="00454EDB"/>
    <w:rsid w:val="00572C29"/>
    <w:rsid w:val="005C267F"/>
    <w:rsid w:val="006153CD"/>
    <w:rsid w:val="007259A6"/>
    <w:rsid w:val="00731B81"/>
    <w:rsid w:val="0079765F"/>
    <w:rsid w:val="007C1504"/>
    <w:rsid w:val="0085506E"/>
    <w:rsid w:val="00887EEC"/>
    <w:rsid w:val="008910A2"/>
    <w:rsid w:val="009345BF"/>
    <w:rsid w:val="00B2103B"/>
    <w:rsid w:val="00B379CA"/>
    <w:rsid w:val="00B53635"/>
    <w:rsid w:val="00C2619D"/>
    <w:rsid w:val="00C637BE"/>
    <w:rsid w:val="00D34C06"/>
    <w:rsid w:val="00F31A65"/>
    <w:rsid w:val="00F42B60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127480/0" TargetMode="External"/><Relationship Id="rId13" Type="http://schemas.openxmlformats.org/officeDocument/2006/relationships/hyperlink" Target="http://www.docskz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22523821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8147908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814049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8129887/0" TargetMode="External"/><Relationship Id="rId14" Type="http://schemas.openxmlformats.org/officeDocument/2006/relationships/hyperlink" Target="http://www.docskz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</Template>
  <TotalTime>99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2034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Волегова Зульфия</cp:lastModifiedBy>
  <cp:revision>12</cp:revision>
  <cp:lastPrinted>2023-04-05T13:19:00Z</cp:lastPrinted>
  <dcterms:created xsi:type="dcterms:W3CDTF">2023-04-05T13:53:00Z</dcterms:created>
  <dcterms:modified xsi:type="dcterms:W3CDTF">2023-05-05T12:04:00Z</dcterms:modified>
</cp:coreProperties>
</file>