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6A" w:rsidRPr="00951DC7" w:rsidRDefault="00440D24" w:rsidP="00F63054">
      <w:pPr>
        <w:tabs>
          <w:tab w:val="left" w:pos="5384"/>
        </w:tabs>
        <w:ind w:right="3542"/>
        <w:rPr>
          <w:sz w:val="28"/>
          <w:szCs w:val="28"/>
        </w:rPr>
      </w:pPr>
      <w:r w:rsidRPr="00951DC7">
        <w:rPr>
          <w:sz w:val="28"/>
          <w:szCs w:val="28"/>
        </w:rPr>
        <w:t>О</w:t>
      </w:r>
      <w:r w:rsidR="00BC63E1" w:rsidRPr="00951DC7">
        <w:rPr>
          <w:sz w:val="28"/>
          <w:szCs w:val="28"/>
        </w:rPr>
        <w:t xml:space="preserve"> внесении изменений в</w:t>
      </w:r>
      <w:r w:rsidR="0015174A" w:rsidRPr="00951DC7">
        <w:rPr>
          <w:sz w:val="28"/>
          <w:szCs w:val="28"/>
        </w:rPr>
        <w:t xml:space="preserve"> </w:t>
      </w:r>
      <w:r w:rsidR="00965046" w:rsidRPr="00951DC7">
        <w:rPr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965046" w:rsidRPr="00951DC7">
        <w:rPr>
          <w:bCs/>
          <w:sz w:val="28"/>
          <w:szCs w:val="28"/>
          <w:lang w:eastAsia="zh-CN"/>
        </w:rPr>
        <w:t>оформлению документов по обмену жилых помещений муниципального жилищного фонда, предоставленных по договору социального найма</w:t>
      </w:r>
      <w:r w:rsidR="00A430A2" w:rsidRPr="00951DC7">
        <w:rPr>
          <w:bCs/>
          <w:sz w:val="28"/>
          <w:szCs w:val="28"/>
          <w:lang w:eastAsia="zh-CN"/>
        </w:rPr>
        <w:t xml:space="preserve">, утвержденный постановлением Исполнительного комитета от </w:t>
      </w:r>
      <w:r w:rsidR="00965046" w:rsidRPr="00951DC7">
        <w:rPr>
          <w:bCs/>
          <w:sz w:val="28"/>
          <w:szCs w:val="28"/>
          <w:lang w:eastAsia="zh-CN"/>
        </w:rPr>
        <w:t>11.08</w:t>
      </w:r>
      <w:r w:rsidR="00A430A2" w:rsidRPr="00951DC7">
        <w:rPr>
          <w:bCs/>
          <w:sz w:val="28"/>
          <w:szCs w:val="28"/>
          <w:lang w:eastAsia="zh-CN"/>
        </w:rPr>
        <w:t xml:space="preserve">.2022 № </w:t>
      </w:r>
      <w:r w:rsidR="00965046" w:rsidRPr="00951DC7">
        <w:rPr>
          <w:bCs/>
          <w:sz w:val="28"/>
          <w:szCs w:val="28"/>
          <w:lang w:eastAsia="zh-CN"/>
        </w:rPr>
        <w:t>4060</w:t>
      </w:r>
      <w:r w:rsidR="00C12028" w:rsidRPr="00951DC7">
        <w:rPr>
          <w:sz w:val="28"/>
          <w:szCs w:val="28"/>
        </w:rPr>
        <w:t xml:space="preserve"> </w:t>
      </w:r>
    </w:p>
    <w:p w:rsidR="007C51B8" w:rsidRPr="00951DC7" w:rsidRDefault="007C51B8" w:rsidP="000D2F6A">
      <w:pPr>
        <w:jc w:val="both"/>
        <w:rPr>
          <w:sz w:val="28"/>
          <w:szCs w:val="28"/>
        </w:rPr>
      </w:pPr>
    </w:p>
    <w:p w:rsidR="00E6502E" w:rsidRPr="00951DC7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DC7">
        <w:rPr>
          <w:sz w:val="28"/>
          <w:szCs w:val="28"/>
        </w:rPr>
        <w:t>В</w:t>
      </w:r>
      <w:r w:rsidR="00896A99" w:rsidRPr="00951DC7">
        <w:rPr>
          <w:sz w:val="28"/>
          <w:szCs w:val="28"/>
        </w:rPr>
        <w:t xml:space="preserve"> соответствии с </w:t>
      </w:r>
      <w:r w:rsidR="00500464" w:rsidRPr="00951DC7">
        <w:rPr>
          <w:sz w:val="28"/>
          <w:szCs w:val="28"/>
        </w:rPr>
        <w:t>Федеральным законом</w:t>
      </w:r>
      <w:r w:rsidR="00BC63E1" w:rsidRPr="00951DC7">
        <w:rPr>
          <w:sz w:val="28"/>
          <w:szCs w:val="28"/>
        </w:rPr>
        <w:t xml:space="preserve"> </w:t>
      </w:r>
      <w:r w:rsidR="00500464" w:rsidRPr="00951DC7">
        <w:rPr>
          <w:sz w:val="28"/>
          <w:szCs w:val="28"/>
        </w:rPr>
        <w:t xml:space="preserve">от 27.07.2010 № 210-ФЗ </w:t>
      </w:r>
      <w:r w:rsidR="007C51B8" w:rsidRPr="00951DC7">
        <w:rPr>
          <w:sz w:val="28"/>
          <w:szCs w:val="28"/>
        </w:rPr>
        <w:t>«</w:t>
      </w:r>
      <w:r w:rsidR="00500464" w:rsidRPr="00951DC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51B8" w:rsidRPr="00951DC7">
        <w:rPr>
          <w:sz w:val="28"/>
          <w:szCs w:val="28"/>
        </w:rPr>
        <w:t>»,</w:t>
      </w:r>
      <w:r w:rsidR="00440D24" w:rsidRPr="00951DC7">
        <w:rPr>
          <w:sz w:val="28"/>
          <w:szCs w:val="28"/>
        </w:rPr>
        <w:t xml:space="preserve"> </w:t>
      </w:r>
      <w:r w:rsidR="005F2473" w:rsidRPr="00951DC7">
        <w:rPr>
          <w:sz w:val="28"/>
          <w:szCs w:val="28"/>
        </w:rPr>
        <w:t xml:space="preserve">ст. 41 </w:t>
      </w:r>
      <w:r w:rsidR="00440D24" w:rsidRPr="00951DC7">
        <w:rPr>
          <w:sz w:val="28"/>
          <w:szCs w:val="28"/>
        </w:rPr>
        <w:t>Устав</w:t>
      </w:r>
      <w:r w:rsidR="005F2473" w:rsidRPr="00951DC7">
        <w:rPr>
          <w:sz w:val="28"/>
          <w:szCs w:val="28"/>
        </w:rPr>
        <w:t>а</w:t>
      </w:r>
      <w:r w:rsidR="00440D24" w:rsidRPr="00951DC7">
        <w:rPr>
          <w:sz w:val="28"/>
          <w:szCs w:val="28"/>
        </w:rPr>
        <w:t xml:space="preserve"> города,</w:t>
      </w:r>
      <w:r w:rsidR="00967D7C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896A99" w:rsidRPr="00951DC7" w:rsidRDefault="00896A99" w:rsidP="007C51B8">
      <w:pPr>
        <w:jc w:val="both"/>
        <w:rPr>
          <w:sz w:val="28"/>
          <w:szCs w:val="28"/>
        </w:rPr>
      </w:pPr>
    </w:p>
    <w:p w:rsidR="00E6502E" w:rsidRPr="00951DC7" w:rsidRDefault="00E6502E" w:rsidP="00961225">
      <w:pPr>
        <w:jc w:val="center"/>
        <w:rPr>
          <w:sz w:val="28"/>
          <w:szCs w:val="28"/>
        </w:rPr>
      </w:pPr>
      <w:r w:rsidRPr="00951DC7">
        <w:rPr>
          <w:sz w:val="28"/>
          <w:szCs w:val="28"/>
        </w:rPr>
        <w:t>П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О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С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Т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А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Н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О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В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Л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Я</w:t>
      </w:r>
      <w:r w:rsidR="007C51B8" w:rsidRPr="00951DC7">
        <w:rPr>
          <w:sz w:val="28"/>
          <w:szCs w:val="28"/>
        </w:rPr>
        <w:t xml:space="preserve"> </w:t>
      </w:r>
      <w:r w:rsidRPr="00951DC7">
        <w:rPr>
          <w:sz w:val="28"/>
          <w:szCs w:val="28"/>
        </w:rPr>
        <w:t>Ю</w:t>
      </w:r>
      <w:r w:rsidR="00961225" w:rsidRPr="00951DC7">
        <w:rPr>
          <w:sz w:val="28"/>
          <w:szCs w:val="28"/>
        </w:rPr>
        <w:t>:</w:t>
      </w:r>
    </w:p>
    <w:p w:rsidR="00961225" w:rsidRPr="00951DC7" w:rsidRDefault="00961225" w:rsidP="00961225">
      <w:pPr>
        <w:jc w:val="center"/>
        <w:rPr>
          <w:sz w:val="28"/>
          <w:szCs w:val="28"/>
        </w:rPr>
      </w:pPr>
    </w:p>
    <w:p w:rsidR="00E05472" w:rsidRPr="00951DC7" w:rsidRDefault="00440D24" w:rsidP="00F630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DC7">
        <w:rPr>
          <w:sz w:val="28"/>
          <w:szCs w:val="28"/>
        </w:rPr>
        <w:t xml:space="preserve">1. </w:t>
      </w:r>
      <w:r w:rsidR="00BC63E1" w:rsidRPr="00951DC7">
        <w:rPr>
          <w:sz w:val="28"/>
          <w:szCs w:val="28"/>
        </w:rPr>
        <w:t xml:space="preserve">Внести </w:t>
      </w:r>
      <w:r w:rsidR="00E05472" w:rsidRPr="00951DC7">
        <w:rPr>
          <w:sz w:val="28"/>
          <w:szCs w:val="28"/>
        </w:rPr>
        <w:t xml:space="preserve">изменение </w:t>
      </w:r>
      <w:r w:rsidR="00BC63E1" w:rsidRPr="00951DC7">
        <w:rPr>
          <w:sz w:val="28"/>
          <w:szCs w:val="28"/>
        </w:rPr>
        <w:t>в</w:t>
      </w:r>
      <w:r w:rsidRPr="00951DC7">
        <w:rPr>
          <w:sz w:val="28"/>
          <w:szCs w:val="28"/>
        </w:rPr>
        <w:t xml:space="preserve"> </w:t>
      </w:r>
      <w:r w:rsidR="00D30E89" w:rsidRPr="00951DC7">
        <w:rPr>
          <w:sz w:val="28"/>
          <w:szCs w:val="28"/>
        </w:rPr>
        <w:t>административный регламент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</w:t>
      </w:r>
      <w:r w:rsidRPr="00951DC7">
        <w:rPr>
          <w:sz w:val="28"/>
          <w:szCs w:val="28"/>
        </w:rPr>
        <w:t xml:space="preserve">, </w:t>
      </w:r>
      <w:r w:rsidR="00A430A2" w:rsidRPr="00951DC7">
        <w:rPr>
          <w:sz w:val="28"/>
          <w:szCs w:val="28"/>
        </w:rPr>
        <w:t xml:space="preserve">утвержденный постановлением Исполнительного комитета от </w:t>
      </w:r>
      <w:r w:rsidR="00D30E89" w:rsidRPr="00951DC7">
        <w:rPr>
          <w:sz w:val="28"/>
          <w:szCs w:val="28"/>
        </w:rPr>
        <w:t>11.08.2022 № 4060</w:t>
      </w:r>
      <w:r w:rsidR="00F63054" w:rsidRPr="00951DC7">
        <w:rPr>
          <w:sz w:val="28"/>
          <w:szCs w:val="28"/>
        </w:rPr>
        <w:t xml:space="preserve"> (в редакции постановления Исполнительного комитета от 07.10.2022 № 5358)</w:t>
      </w:r>
      <w:r w:rsidR="00E05472" w:rsidRPr="00951DC7">
        <w:rPr>
          <w:sz w:val="28"/>
          <w:szCs w:val="28"/>
        </w:rPr>
        <w:t>,</w:t>
      </w:r>
      <w:r w:rsidR="00AA2E23" w:rsidRPr="00951DC7">
        <w:rPr>
          <w:sz w:val="28"/>
          <w:szCs w:val="28"/>
        </w:rPr>
        <w:t xml:space="preserve"> </w:t>
      </w:r>
      <w:r w:rsidR="00E05472" w:rsidRPr="00951DC7">
        <w:rPr>
          <w:sz w:val="28"/>
          <w:szCs w:val="28"/>
        </w:rPr>
        <w:t xml:space="preserve">изложив в пункте 3.3.2.1 абзац 11 в следующей редакции: </w:t>
      </w:r>
    </w:p>
    <w:p w:rsidR="002C5A2D" w:rsidRPr="00951DC7" w:rsidRDefault="00E05472" w:rsidP="00F630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DC7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2C5A2D" w:rsidRPr="00951DC7">
        <w:rPr>
          <w:sz w:val="28"/>
          <w:szCs w:val="28"/>
        </w:rPr>
        <w:t>.</w:t>
      </w:r>
    </w:p>
    <w:p w:rsidR="005F2473" w:rsidRPr="00951DC7" w:rsidRDefault="00101F75" w:rsidP="00F630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51DC7">
        <w:rPr>
          <w:sz w:val="28"/>
          <w:szCs w:val="28"/>
        </w:rPr>
        <w:t>2</w:t>
      </w:r>
      <w:r w:rsidR="00E935D4" w:rsidRPr="00951DC7">
        <w:rPr>
          <w:sz w:val="28"/>
          <w:szCs w:val="28"/>
        </w:rPr>
        <w:t xml:space="preserve">. </w:t>
      </w:r>
      <w:r w:rsidR="007C51B8" w:rsidRPr="00951DC7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</w:t>
      </w:r>
      <w:r w:rsidR="00E27F3E" w:rsidRPr="00951DC7">
        <w:rPr>
          <w:sz w:val="28"/>
          <w:szCs w:val="28"/>
        </w:rPr>
        <w:t xml:space="preserve"> </w:t>
      </w:r>
      <w:r w:rsidR="007C51B8" w:rsidRPr="00951DC7">
        <w:rPr>
          <w:sz w:val="28"/>
          <w:szCs w:val="28"/>
        </w:rPr>
        <w:t>в сети «Интернет».</w:t>
      </w:r>
    </w:p>
    <w:p w:rsidR="00E935D4" w:rsidRPr="00951DC7" w:rsidRDefault="005F2473" w:rsidP="00F630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51DC7">
        <w:rPr>
          <w:sz w:val="28"/>
          <w:szCs w:val="28"/>
        </w:rPr>
        <w:t xml:space="preserve">3. </w:t>
      </w:r>
      <w:r w:rsidR="009F3154" w:rsidRPr="00951DC7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9204FD" w:rsidRPr="00951DC7">
        <w:rPr>
          <w:sz w:val="28"/>
          <w:szCs w:val="28"/>
        </w:rPr>
        <w:t>Ганиева А.С</w:t>
      </w:r>
      <w:r w:rsidR="00E935D4" w:rsidRPr="00951DC7">
        <w:rPr>
          <w:sz w:val="28"/>
          <w:szCs w:val="28"/>
        </w:rPr>
        <w:t>.</w:t>
      </w:r>
    </w:p>
    <w:p w:rsidR="00A13838" w:rsidRPr="00951DC7" w:rsidRDefault="00A13838" w:rsidP="001E728B">
      <w:pPr>
        <w:jc w:val="both"/>
        <w:rPr>
          <w:sz w:val="28"/>
          <w:szCs w:val="28"/>
        </w:rPr>
      </w:pPr>
    </w:p>
    <w:p w:rsidR="00951DC7" w:rsidRPr="00951DC7" w:rsidRDefault="00951DC7" w:rsidP="001E728B">
      <w:pPr>
        <w:jc w:val="both"/>
        <w:rPr>
          <w:sz w:val="28"/>
          <w:szCs w:val="28"/>
        </w:rPr>
      </w:pPr>
    </w:p>
    <w:p w:rsidR="001E728B" w:rsidRPr="00951DC7" w:rsidRDefault="001E728B" w:rsidP="001E728B">
      <w:pPr>
        <w:jc w:val="both"/>
        <w:rPr>
          <w:sz w:val="28"/>
          <w:szCs w:val="28"/>
        </w:rPr>
      </w:pPr>
      <w:r w:rsidRPr="00951DC7">
        <w:rPr>
          <w:sz w:val="28"/>
          <w:szCs w:val="28"/>
        </w:rPr>
        <w:t>Руководител</w:t>
      </w:r>
      <w:r w:rsidR="00E966BB" w:rsidRPr="00951DC7">
        <w:rPr>
          <w:sz w:val="28"/>
          <w:szCs w:val="28"/>
        </w:rPr>
        <w:t>ь</w:t>
      </w:r>
    </w:p>
    <w:p w:rsidR="00B54722" w:rsidRPr="00951DC7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951DC7">
        <w:rPr>
          <w:sz w:val="28"/>
          <w:szCs w:val="28"/>
        </w:rPr>
        <w:t>Исполнительного комитета</w:t>
      </w:r>
      <w:r w:rsidR="007C51B8" w:rsidRPr="00951DC7">
        <w:rPr>
          <w:sz w:val="28"/>
          <w:szCs w:val="28"/>
        </w:rPr>
        <w:t xml:space="preserve"> </w:t>
      </w:r>
      <w:r w:rsidR="002605F0" w:rsidRPr="00951DC7">
        <w:rPr>
          <w:sz w:val="28"/>
          <w:szCs w:val="28"/>
        </w:rPr>
        <w:tab/>
      </w:r>
      <w:r w:rsidR="00951DC7">
        <w:rPr>
          <w:sz w:val="28"/>
          <w:szCs w:val="28"/>
        </w:rPr>
        <w:tab/>
      </w:r>
      <w:bookmarkStart w:id="0" w:name="_GoBack"/>
      <w:bookmarkEnd w:id="0"/>
      <w:r w:rsidR="007C51B8" w:rsidRPr="00951DC7">
        <w:rPr>
          <w:sz w:val="28"/>
          <w:szCs w:val="28"/>
        </w:rPr>
        <w:t xml:space="preserve">      </w:t>
      </w:r>
      <w:r w:rsidR="009F3154" w:rsidRPr="00951DC7">
        <w:rPr>
          <w:sz w:val="28"/>
          <w:szCs w:val="28"/>
        </w:rPr>
        <w:t>Ф.Ш. Салахов</w:t>
      </w:r>
    </w:p>
    <w:p w:rsidR="00A13838" w:rsidRPr="00F63054" w:rsidRDefault="00A13838" w:rsidP="00E27F3E">
      <w:pPr>
        <w:rPr>
          <w:sz w:val="26"/>
          <w:szCs w:val="26"/>
        </w:rPr>
      </w:pPr>
    </w:p>
    <w:sectPr w:rsidR="00A13838" w:rsidRPr="00F63054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4A6" w:rsidRDefault="004074A6" w:rsidP="0033377E">
      <w:r>
        <w:separator/>
      </w:r>
    </w:p>
  </w:endnote>
  <w:endnote w:type="continuationSeparator" w:id="0">
    <w:p w:rsidR="004074A6" w:rsidRDefault="004074A6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4A6" w:rsidRDefault="004074A6" w:rsidP="0033377E">
      <w:r>
        <w:separator/>
      </w:r>
    </w:p>
  </w:footnote>
  <w:footnote w:type="continuationSeparator" w:id="0">
    <w:p w:rsidR="004074A6" w:rsidRDefault="004074A6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951DC7">
      <w:rPr>
        <w:noProof/>
        <w:sz w:val="16"/>
        <w:szCs w:val="16"/>
      </w:rPr>
      <w:t>1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982073"/>
    <w:multiLevelType w:val="multilevel"/>
    <w:tmpl w:val="06262696"/>
    <w:numStyleLink w:val="Style1"/>
  </w:abstractNum>
  <w:abstractNum w:abstractNumId="24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E4DA2"/>
    <w:rsid w:val="003E75F2"/>
    <w:rsid w:val="003F0CB8"/>
    <w:rsid w:val="00400152"/>
    <w:rsid w:val="0040384A"/>
    <w:rsid w:val="004040B4"/>
    <w:rsid w:val="00405A84"/>
    <w:rsid w:val="004074A6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47CD"/>
    <w:rsid w:val="00942023"/>
    <w:rsid w:val="0094293B"/>
    <w:rsid w:val="009443CF"/>
    <w:rsid w:val="00951DC7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E7D02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05472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3054"/>
    <w:rsid w:val="00F65A2A"/>
    <w:rsid w:val="00F76A00"/>
    <w:rsid w:val="00FA66E4"/>
    <w:rsid w:val="00FB6D4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C83A-1952-44A8-B733-9DEE75A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1962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Гостева Владиславовна</cp:lastModifiedBy>
  <cp:revision>4</cp:revision>
  <cp:lastPrinted>2022-03-15T05:45:00Z</cp:lastPrinted>
  <dcterms:created xsi:type="dcterms:W3CDTF">2023-05-11T05:54:00Z</dcterms:created>
  <dcterms:modified xsi:type="dcterms:W3CDTF">2023-05-15T05:36:00Z</dcterms:modified>
</cp:coreProperties>
</file>