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8262E9" w:rsidRPr="000D3A9C" w:rsidRDefault="008262E9" w:rsidP="000D3A9C">
      <w:pPr>
        <w:pStyle w:val="a3"/>
        <w:spacing w:line="264" w:lineRule="auto"/>
        <w:rPr>
          <w:sz w:val="26"/>
          <w:szCs w:val="26"/>
        </w:rPr>
      </w:pPr>
    </w:p>
    <w:p w:rsidR="006B41F7" w:rsidRDefault="006B41F7" w:rsidP="000D3A9C">
      <w:pPr>
        <w:pStyle w:val="a3"/>
        <w:spacing w:line="264" w:lineRule="auto"/>
        <w:rPr>
          <w:sz w:val="26"/>
          <w:szCs w:val="26"/>
        </w:rPr>
      </w:pPr>
    </w:p>
    <w:p w:rsidR="005B497D" w:rsidRDefault="005B497D" w:rsidP="000D3A9C">
      <w:pPr>
        <w:pStyle w:val="a3"/>
        <w:spacing w:line="264" w:lineRule="auto"/>
        <w:rPr>
          <w:sz w:val="26"/>
          <w:szCs w:val="26"/>
        </w:rPr>
      </w:pPr>
    </w:p>
    <w:p w:rsidR="005B497D" w:rsidRPr="000D3A9C" w:rsidRDefault="005B497D" w:rsidP="000D3A9C">
      <w:pPr>
        <w:pStyle w:val="a3"/>
        <w:spacing w:line="264" w:lineRule="auto"/>
        <w:rPr>
          <w:sz w:val="26"/>
          <w:szCs w:val="26"/>
        </w:rPr>
      </w:pPr>
    </w:p>
    <w:p w:rsidR="006B41F7" w:rsidRDefault="006B41F7" w:rsidP="000D3A9C">
      <w:pPr>
        <w:pStyle w:val="a3"/>
        <w:spacing w:line="264" w:lineRule="auto"/>
        <w:rPr>
          <w:sz w:val="26"/>
          <w:szCs w:val="26"/>
          <w:lang w:val="en-US"/>
        </w:rPr>
      </w:pPr>
    </w:p>
    <w:p w:rsidR="00B25C11" w:rsidRPr="0021012A" w:rsidRDefault="00B25C11" w:rsidP="000D3A9C">
      <w:pPr>
        <w:pStyle w:val="a3"/>
        <w:spacing w:line="264" w:lineRule="auto"/>
        <w:rPr>
          <w:sz w:val="26"/>
          <w:szCs w:val="26"/>
          <w:lang w:val="en-US"/>
        </w:rPr>
      </w:pPr>
    </w:p>
    <w:p w:rsidR="00B45306" w:rsidRPr="00146565" w:rsidRDefault="008262E9" w:rsidP="00EA4816">
      <w:pPr>
        <w:pStyle w:val="a3"/>
        <w:spacing w:line="288" w:lineRule="auto"/>
        <w:rPr>
          <w:sz w:val="28"/>
          <w:szCs w:val="28"/>
        </w:rPr>
      </w:pPr>
      <w:r w:rsidRPr="00EA4816">
        <w:rPr>
          <w:sz w:val="28"/>
          <w:szCs w:val="28"/>
        </w:rPr>
        <w:t xml:space="preserve">О </w:t>
      </w:r>
      <w:r w:rsidR="00FD7854" w:rsidRPr="00EA4816">
        <w:rPr>
          <w:sz w:val="28"/>
          <w:szCs w:val="28"/>
        </w:rPr>
        <w:t xml:space="preserve">внесении </w:t>
      </w:r>
      <w:r w:rsidR="00E21882" w:rsidRPr="00EA4816">
        <w:rPr>
          <w:sz w:val="28"/>
          <w:szCs w:val="28"/>
        </w:rPr>
        <w:t xml:space="preserve">изменения </w:t>
      </w:r>
    </w:p>
    <w:p w:rsidR="00B45306" w:rsidRPr="00146565" w:rsidRDefault="00FD7854" w:rsidP="00EA4816">
      <w:pPr>
        <w:pStyle w:val="a3"/>
        <w:spacing w:line="288" w:lineRule="auto"/>
        <w:rPr>
          <w:sz w:val="28"/>
          <w:szCs w:val="28"/>
        </w:rPr>
      </w:pPr>
      <w:r w:rsidRPr="00146565">
        <w:rPr>
          <w:sz w:val="28"/>
          <w:szCs w:val="28"/>
        </w:rPr>
        <w:t xml:space="preserve">в постановление Исполнительного </w:t>
      </w:r>
    </w:p>
    <w:p w:rsidR="006F3EA8" w:rsidRPr="00146565" w:rsidRDefault="00FD7854" w:rsidP="00146565">
      <w:pPr>
        <w:spacing w:line="288" w:lineRule="auto"/>
        <w:jc w:val="center"/>
        <w:rPr>
          <w:b/>
          <w:sz w:val="28"/>
          <w:szCs w:val="28"/>
        </w:rPr>
      </w:pPr>
      <w:r w:rsidRPr="00146565">
        <w:rPr>
          <w:b/>
          <w:sz w:val="28"/>
          <w:szCs w:val="28"/>
        </w:rPr>
        <w:t xml:space="preserve">комитета г.Казани от </w:t>
      </w:r>
      <w:r w:rsidR="008A0031" w:rsidRPr="00146565">
        <w:rPr>
          <w:b/>
          <w:sz w:val="28"/>
          <w:szCs w:val="28"/>
        </w:rPr>
        <w:t>28.03.2023</w:t>
      </w:r>
      <w:r w:rsidR="00C66BDE" w:rsidRPr="00146565">
        <w:rPr>
          <w:b/>
          <w:sz w:val="28"/>
          <w:szCs w:val="28"/>
        </w:rPr>
        <w:t xml:space="preserve"> </w:t>
      </w:r>
      <w:r w:rsidR="00AF68FE" w:rsidRPr="00146565">
        <w:rPr>
          <w:b/>
          <w:sz w:val="28"/>
          <w:szCs w:val="28"/>
        </w:rPr>
        <w:t>№</w:t>
      </w:r>
      <w:r w:rsidR="008A0031" w:rsidRPr="00146565">
        <w:rPr>
          <w:b/>
          <w:sz w:val="28"/>
          <w:szCs w:val="28"/>
        </w:rPr>
        <w:t>901</w:t>
      </w:r>
    </w:p>
    <w:p w:rsidR="008A0031" w:rsidRPr="00146565" w:rsidRDefault="006F3EA8" w:rsidP="00146565">
      <w:pPr>
        <w:spacing w:line="288" w:lineRule="auto"/>
        <w:jc w:val="center"/>
        <w:rPr>
          <w:b/>
          <w:sz w:val="28"/>
          <w:szCs w:val="28"/>
        </w:rPr>
      </w:pPr>
      <w:r w:rsidRPr="00146565">
        <w:rPr>
          <w:b/>
          <w:sz w:val="28"/>
          <w:szCs w:val="28"/>
        </w:rPr>
        <w:t xml:space="preserve"> «</w:t>
      </w:r>
      <w:r w:rsidR="008A0031" w:rsidRPr="00146565">
        <w:rPr>
          <w:b/>
          <w:sz w:val="28"/>
          <w:szCs w:val="28"/>
        </w:rPr>
        <w:t>О проведении конкурса видеороликов</w:t>
      </w:r>
    </w:p>
    <w:p w:rsidR="008A0031" w:rsidRPr="00146565" w:rsidRDefault="008A0031" w:rsidP="00146565">
      <w:pPr>
        <w:spacing w:line="288" w:lineRule="auto"/>
        <w:jc w:val="center"/>
        <w:rPr>
          <w:b/>
          <w:sz w:val="28"/>
          <w:szCs w:val="28"/>
        </w:rPr>
      </w:pPr>
      <w:r w:rsidRPr="00146565">
        <w:rPr>
          <w:b/>
          <w:sz w:val="28"/>
          <w:szCs w:val="28"/>
          <w:lang w:val="tt-RU"/>
        </w:rPr>
        <w:t>“</w:t>
      </w:r>
      <w:r w:rsidRPr="00146565">
        <w:rPr>
          <w:b/>
          <w:sz w:val="28"/>
          <w:szCs w:val="28"/>
        </w:rPr>
        <w:t>Влюбись в Казань</w:t>
      </w:r>
      <w:r w:rsidRPr="00146565">
        <w:rPr>
          <w:b/>
          <w:sz w:val="28"/>
          <w:szCs w:val="28"/>
          <w:lang w:val="tt-RU"/>
        </w:rPr>
        <w:t>”</w:t>
      </w:r>
      <w:r w:rsidRPr="00146565">
        <w:rPr>
          <w:b/>
          <w:sz w:val="28"/>
          <w:szCs w:val="28"/>
        </w:rPr>
        <w:t>»</w:t>
      </w:r>
    </w:p>
    <w:p w:rsidR="00C5787B" w:rsidRPr="00B206A6" w:rsidRDefault="00C5787B" w:rsidP="00146565">
      <w:pPr>
        <w:spacing w:line="288" w:lineRule="auto"/>
        <w:jc w:val="center"/>
        <w:rPr>
          <w:sz w:val="28"/>
          <w:szCs w:val="28"/>
          <w:lang w:val="x-none" w:eastAsia="x-none"/>
        </w:rPr>
      </w:pPr>
    </w:p>
    <w:p w:rsidR="00A81469" w:rsidRPr="000368EB" w:rsidRDefault="008262E9" w:rsidP="00981451">
      <w:pPr>
        <w:pStyle w:val="a4"/>
        <w:spacing w:line="288" w:lineRule="auto"/>
        <w:ind w:firstLine="709"/>
        <w:jc w:val="both"/>
        <w:rPr>
          <w:szCs w:val="28"/>
        </w:rPr>
      </w:pPr>
      <w:r w:rsidRPr="000368EB">
        <w:rPr>
          <w:szCs w:val="28"/>
        </w:rPr>
        <w:t xml:space="preserve">В </w:t>
      </w:r>
      <w:r w:rsidR="00FD7854" w:rsidRPr="000368EB">
        <w:rPr>
          <w:szCs w:val="28"/>
        </w:rPr>
        <w:t xml:space="preserve">связи с </w:t>
      </w:r>
      <w:r w:rsidR="00146565" w:rsidRPr="000368EB">
        <w:rPr>
          <w:szCs w:val="28"/>
        </w:rPr>
        <w:t xml:space="preserve">внесением </w:t>
      </w:r>
      <w:r w:rsidR="0045485F" w:rsidRPr="000368EB">
        <w:rPr>
          <w:szCs w:val="28"/>
        </w:rPr>
        <w:t>изменени</w:t>
      </w:r>
      <w:r w:rsidR="00146565" w:rsidRPr="000368EB">
        <w:rPr>
          <w:szCs w:val="28"/>
        </w:rPr>
        <w:t>й в Положение о порядке проведения конкурса видеороликов «Влюбись в Казань»</w:t>
      </w:r>
      <w:r w:rsidR="00EA4816" w:rsidRPr="000368EB">
        <w:rPr>
          <w:szCs w:val="28"/>
        </w:rPr>
        <w:t xml:space="preserve"> </w:t>
      </w:r>
      <w:r w:rsidR="00B45306" w:rsidRPr="000368EB">
        <w:rPr>
          <w:szCs w:val="28"/>
        </w:rPr>
        <w:t>постановляю</w:t>
      </w:r>
      <w:r w:rsidRPr="000368EB">
        <w:rPr>
          <w:szCs w:val="28"/>
        </w:rPr>
        <w:t xml:space="preserve">: </w:t>
      </w:r>
    </w:p>
    <w:p w:rsidR="00981451" w:rsidRPr="000368EB" w:rsidRDefault="00F74F9D" w:rsidP="00B206A6">
      <w:pPr>
        <w:pStyle w:val="a4"/>
        <w:numPr>
          <w:ilvl w:val="0"/>
          <w:numId w:val="6"/>
        </w:numPr>
        <w:spacing w:line="288" w:lineRule="auto"/>
        <w:jc w:val="both"/>
        <w:rPr>
          <w:szCs w:val="28"/>
        </w:rPr>
      </w:pPr>
      <w:r w:rsidRPr="000368EB">
        <w:rPr>
          <w:szCs w:val="28"/>
        </w:rPr>
        <w:t xml:space="preserve">Внести </w:t>
      </w:r>
      <w:r w:rsidR="000C376D" w:rsidRPr="000368EB">
        <w:rPr>
          <w:szCs w:val="28"/>
        </w:rPr>
        <w:t xml:space="preserve">в </w:t>
      </w:r>
      <w:r w:rsidR="00981451" w:rsidRPr="000368EB">
        <w:rPr>
          <w:szCs w:val="28"/>
        </w:rPr>
        <w:t>постановление Исполнительного комитета г.Казани</w:t>
      </w:r>
      <w:r w:rsidR="009C6C32" w:rsidRPr="000368EB">
        <w:rPr>
          <w:szCs w:val="28"/>
        </w:rPr>
        <w:t xml:space="preserve"> от </w:t>
      </w:r>
      <w:r w:rsidR="00981451" w:rsidRPr="000368EB">
        <w:rPr>
          <w:szCs w:val="28"/>
        </w:rPr>
        <w:t>28.03.2023 №901</w:t>
      </w:r>
      <w:r w:rsidRPr="000368EB">
        <w:rPr>
          <w:szCs w:val="28"/>
        </w:rPr>
        <w:t xml:space="preserve"> </w:t>
      </w:r>
      <w:r w:rsidR="005B497D" w:rsidRPr="000368EB">
        <w:rPr>
          <w:szCs w:val="28"/>
        </w:rPr>
        <w:t xml:space="preserve">«О проведении </w:t>
      </w:r>
      <w:r w:rsidR="008A0031" w:rsidRPr="000368EB">
        <w:rPr>
          <w:szCs w:val="28"/>
        </w:rPr>
        <w:t>конкурса видеороликов “</w:t>
      </w:r>
      <w:r w:rsidR="00C869B1" w:rsidRPr="000368EB">
        <w:rPr>
          <w:szCs w:val="28"/>
        </w:rPr>
        <w:t>Влю</w:t>
      </w:r>
      <w:r w:rsidR="008A0031" w:rsidRPr="000368EB">
        <w:rPr>
          <w:szCs w:val="28"/>
        </w:rPr>
        <w:t>б</w:t>
      </w:r>
      <w:r w:rsidR="00C869B1" w:rsidRPr="000368EB">
        <w:rPr>
          <w:szCs w:val="28"/>
        </w:rPr>
        <w:t>ись в Казань”»</w:t>
      </w:r>
      <w:r w:rsidR="00981451" w:rsidRPr="000368EB">
        <w:rPr>
          <w:szCs w:val="28"/>
        </w:rPr>
        <w:t xml:space="preserve"> (с учетом изменений, внесенных в него постановлением Исполнительного комитета г.Казани от 10.04.2023 №1169)</w:t>
      </w:r>
      <w:r w:rsidRPr="000368EB">
        <w:rPr>
          <w:szCs w:val="28"/>
        </w:rPr>
        <w:t xml:space="preserve"> </w:t>
      </w:r>
      <w:r w:rsidR="00981451" w:rsidRPr="000368EB">
        <w:rPr>
          <w:szCs w:val="28"/>
        </w:rPr>
        <w:t>следующие изменения:</w:t>
      </w:r>
    </w:p>
    <w:p w:rsidR="009C6C32" w:rsidRPr="000368EB" w:rsidRDefault="009C6C32" w:rsidP="00B206A6">
      <w:pPr>
        <w:pStyle w:val="a4"/>
        <w:numPr>
          <w:ilvl w:val="1"/>
          <w:numId w:val="7"/>
        </w:numPr>
        <w:spacing w:line="288" w:lineRule="auto"/>
        <w:jc w:val="both"/>
        <w:rPr>
          <w:szCs w:val="28"/>
        </w:rPr>
      </w:pPr>
      <w:r w:rsidRPr="000368EB">
        <w:rPr>
          <w:szCs w:val="28"/>
        </w:rPr>
        <w:t>название постановления изложить в следующей редакции «О проведении конкурса творческих проектов “Влюбись в Казань”»;</w:t>
      </w:r>
    </w:p>
    <w:p w:rsidR="009C6C32" w:rsidRPr="000368EB" w:rsidRDefault="009C6C32" w:rsidP="00B206A6">
      <w:pPr>
        <w:pStyle w:val="a4"/>
        <w:numPr>
          <w:ilvl w:val="1"/>
          <w:numId w:val="7"/>
        </w:numPr>
        <w:spacing w:line="288" w:lineRule="auto"/>
        <w:jc w:val="both"/>
        <w:rPr>
          <w:szCs w:val="28"/>
        </w:rPr>
      </w:pPr>
      <w:r w:rsidRPr="000368EB">
        <w:rPr>
          <w:szCs w:val="28"/>
        </w:rPr>
        <w:t>в п.1</w:t>
      </w:r>
      <w:r w:rsidR="005C39E0" w:rsidRPr="000368EB">
        <w:rPr>
          <w:szCs w:val="28"/>
          <w:lang w:val="ru-RU"/>
        </w:rPr>
        <w:t>., 2.1.</w:t>
      </w:r>
      <w:r w:rsidR="00476C07" w:rsidRPr="000368EB">
        <w:rPr>
          <w:szCs w:val="28"/>
          <w:lang w:val="ru-RU"/>
        </w:rPr>
        <w:t xml:space="preserve"> </w:t>
      </w:r>
      <w:r w:rsidR="005C39E0" w:rsidRPr="000368EB">
        <w:rPr>
          <w:szCs w:val="28"/>
          <w:lang w:val="ru-RU"/>
        </w:rPr>
        <w:t xml:space="preserve">и </w:t>
      </w:r>
      <w:r w:rsidRPr="000368EB">
        <w:rPr>
          <w:szCs w:val="28"/>
        </w:rPr>
        <w:t>п.2.2</w:t>
      </w:r>
      <w:r w:rsidR="005C39E0" w:rsidRPr="000368EB">
        <w:rPr>
          <w:szCs w:val="28"/>
          <w:lang w:val="ru-RU"/>
        </w:rPr>
        <w:t>.</w:t>
      </w:r>
      <w:r w:rsidRPr="000368EB">
        <w:rPr>
          <w:szCs w:val="28"/>
        </w:rPr>
        <w:t xml:space="preserve"> заменить слово «видеороликов» словами «творческих проектов»;</w:t>
      </w:r>
    </w:p>
    <w:p w:rsidR="00981451" w:rsidRPr="000368EB" w:rsidRDefault="00981451" w:rsidP="00B206A6">
      <w:pPr>
        <w:pStyle w:val="a4"/>
        <w:numPr>
          <w:ilvl w:val="1"/>
          <w:numId w:val="7"/>
        </w:numPr>
        <w:spacing w:line="288" w:lineRule="auto"/>
        <w:jc w:val="both"/>
        <w:rPr>
          <w:szCs w:val="28"/>
        </w:rPr>
      </w:pPr>
      <w:r w:rsidRPr="000368EB">
        <w:rPr>
          <w:szCs w:val="28"/>
        </w:rPr>
        <w:t>приложени</w:t>
      </w:r>
      <w:r w:rsidR="000368EB">
        <w:rPr>
          <w:szCs w:val="28"/>
          <w:lang w:val="ru-RU"/>
        </w:rPr>
        <w:t>я</w:t>
      </w:r>
      <w:r w:rsidRPr="000368EB">
        <w:rPr>
          <w:szCs w:val="28"/>
        </w:rPr>
        <w:t xml:space="preserve"> №1 </w:t>
      </w:r>
      <w:r w:rsidR="000368EB" w:rsidRPr="000368EB">
        <w:rPr>
          <w:szCs w:val="28"/>
          <w:lang w:val="ru-RU"/>
        </w:rPr>
        <w:t xml:space="preserve"> и №2 </w:t>
      </w:r>
      <w:r w:rsidRPr="000368EB">
        <w:rPr>
          <w:szCs w:val="28"/>
        </w:rPr>
        <w:t>признать утратившим</w:t>
      </w:r>
      <w:r w:rsidR="000368EB">
        <w:rPr>
          <w:szCs w:val="28"/>
          <w:lang w:val="ru-RU"/>
        </w:rPr>
        <w:t>и</w:t>
      </w:r>
      <w:r w:rsidRPr="000368EB">
        <w:rPr>
          <w:szCs w:val="28"/>
        </w:rPr>
        <w:t xml:space="preserve"> силу;</w:t>
      </w:r>
    </w:p>
    <w:p w:rsidR="00B343B1" w:rsidRPr="000368EB" w:rsidRDefault="000368EB" w:rsidP="00B206A6">
      <w:pPr>
        <w:pStyle w:val="a4"/>
        <w:numPr>
          <w:ilvl w:val="1"/>
          <w:numId w:val="7"/>
        </w:numPr>
        <w:spacing w:line="264" w:lineRule="auto"/>
        <w:jc w:val="both"/>
        <w:rPr>
          <w:szCs w:val="28"/>
        </w:rPr>
      </w:pPr>
      <w:r w:rsidRPr="000368EB">
        <w:rPr>
          <w:szCs w:val="28"/>
        </w:rPr>
        <w:t>приложени</w:t>
      </w:r>
      <w:r>
        <w:rPr>
          <w:szCs w:val="28"/>
          <w:lang w:val="ru-RU"/>
        </w:rPr>
        <w:t>ями</w:t>
      </w:r>
      <w:r w:rsidRPr="000368EB">
        <w:rPr>
          <w:szCs w:val="28"/>
        </w:rPr>
        <w:t xml:space="preserve"> </w:t>
      </w:r>
      <w:r w:rsidR="00981451" w:rsidRPr="000368EB">
        <w:rPr>
          <w:szCs w:val="28"/>
        </w:rPr>
        <w:t xml:space="preserve">к настоящему постановлению считать </w:t>
      </w:r>
      <w:r w:rsidRPr="000368EB">
        <w:rPr>
          <w:szCs w:val="28"/>
        </w:rPr>
        <w:t>приложени</w:t>
      </w:r>
      <w:r>
        <w:rPr>
          <w:szCs w:val="28"/>
          <w:lang w:val="ru-RU"/>
        </w:rPr>
        <w:t>я</w:t>
      </w:r>
      <w:r w:rsidRPr="000368EB">
        <w:rPr>
          <w:szCs w:val="28"/>
        </w:rPr>
        <w:t xml:space="preserve"> </w:t>
      </w:r>
      <w:r w:rsidR="00981451" w:rsidRPr="000368EB">
        <w:rPr>
          <w:szCs w:val="28"/>
        </w:rPr>
        <w:t xml:space="preserve">№1 </w:t>
      </w:r>
      <w:r w:rsidRPr="000368EB">
        <w:rPr>
          <w:szCs w:val="28"/>
          <w:lang w:val="ru-RU"/>
        </w:rPr>
        <w:t xml:space="preserve">и №2 </w:t>
      </w:r>
      <w:r w:rsidR="00981451" w:rsidRPr="000368EB">
        <w:rPr>
          <w:szCs w:val="28"/>
        </w:rPr>
        <w:t>к постановлению Исполнительного комитета г.Казани от 28.03.2023 №901</w:t>
      </w:r>
      <w:r w:rsidRPr="000368EB">
        <w:rPr>
          <w:szCs w:val="28"/>
          <w:lang w:val="ru-RU"/>
        </w:rPr>
        <w:t>.</w:t>
      </w:r>
    </w:p>
    <w:p w:rsidR="00846AE1" w:rsidRPr="000368EB" w:rsidRDefault="00F74F9D" w:rsidP="00146565">
      <w:pPr>
        <w:pStyle w:val="a4"/>
        <w:spacing w:line="288" w:lineRule="auto"/>
        <w:ind w:firstLine="709"/>
        <w:jc w:val="both"/>
        <w:rPr>
          <w:szCs w:val="28"/>
          <w:lang w:val="ru-RU"/>
        </w:rPr>
      </w:pPr>
      <w:r w:rsidRPr="000368EB">
        <w:rPr>
          <w:szCs w:val="28"/>
          <w:lang w:val="ru-RU"/>
        </w:rPr>
        <w:t>2</w:t>
      </w:r>
      <w:r w:rsidR="00DD60E9" w:rsidRPr="000368EB">
        <w:rPr>
          <w:szCs w:val="28"/>
          <w:lang w:val="ru-RU"/>
        </w:rPr>
        <w:t xml:space="preserve">. </w:t>
      </w:r>
      <w:r w:rsidR="003662F8" w:rsidRPr="000368EB">
        <w:rPr>
          <w:szCs w:val="28"/>
        </w:rPr>
        <w:t>О</w:t>
      </w:r>
      <w:r w:rsidR="00846AE1" w:rsidRPr="000368EB">
        <w:rPr>
          <w:szCs w:val="28"/>
        </w:rPr>
        <w:t>публиковать настоящее постановление в Сборнике документов и правовых</w:t>
      </w:r>
      <w:r w:rsidR="00DD60E9" w:rsidRPr="000368EB">
        <w:rPr>
          <w:szCs w:val="28"/>
        </w:rPr>
        <w:t xml:space="preserve"> </w:t>
      </w:r>
      <w:r w:rsidR="00846AE1" w:rsidRPr="000368EB">
        <w:rPr>
          <w:szCs w:val="28"/>
        </w:rPr>
        <w:t>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3662F8" w:rsidRPr="000368EB">
        <w:rPr>
          <w:szCs w:val="28"/>
        </w:rPr>
        <w:t xml:space="preserve"> (www.kzn.ru)</w:t>
      </w:r>
      <w:r w:rsidR="00DD60E9" w:rsidRPr="000368EB">
        <w:rPr>
          <w:szCs w:val="28"/>
          <w:lang w:val="ru-RU"/>
        </w:rPr>
        <w:t>.</w:t>
      </w:r>
    </w:p>
    <w:p w:rsidR="00490E09" w:rsidRPr="000368EB" w:rsidRDefault="00F74F9D" w:rsidP="00B206A6">
      <w:pPr>
        <w:pStyle w:val="a4"/>
        <w:spacing w:line="288" w:lineRule="auto"/>
        <w:ind w:firstLine="709"/>
        <w:jc w:val="both"/>
        <w:rPr>
          <w:b/>
          <w:szCs w:val="28"/>
          <w:lang w:val="en-US"/>
        </w:rPr>
      </w:pPr>
      <w:r w:rsidRPr="000368EB">
        <w:rPr>
          <w:szCs w:val="28"/>
          <w:lang w:val="ru-RU"/>
        </w:rPr>
        <w:t>3</w:t>
      </w:r>
      <w:r w:rsidR="00B45306" w:rsidRPr="000368EB">
        <w:rPr>
          <w:szCs w:val="28"/>
        </w:rPr>
        <w:t xml:space="preserve">. </w:t>
      </w:r>
      <w:r w:rsidR="00EE79DE" w:rsidRPr="000368EB">
        <w:rPr>
          <w:szCs w:val="28"/>
        </w:rPr>
        <w:t>К</w:t>
      </w:r>
      <w:r w:rsidR="00FD7854" w:rsidRPr="000368EB">
        <w:rPr>
          <w:szCs w:val="28"/>
        </w:rPr>
        <w:t xml:space="preserve">онтроль </w:t>
      </w:r>
      <w:r w:rsidR="008262E9" w:rsidRPr="000368EB">
        <w:rPr>
          <w:szCs w:val="28"/>
        </w:rPr>
        <w:t xml:space="preserve">за исполнением настоящего постановления </w:t>
      </w:r>
      <w:r w:rsidR="00FD7854" w:rsidRPr="000368EB">
        <w:rPr>
          <w:szCs w:val="28"/>
        </w:rPr>
        <w:t xml:space="preserve">возложить </w:t>
      </w:r>
      <w:r w:rsidR="008262E9" w:rsidRPr="000368EB">
        <w:rPr>
          <w:szCs w:val="28"/>
        </w:rPr>
        <w:t xml:space="preserve">на </w:t>
      </w:r>
      <w:r w:rsidR="003662F8" w:rsidRPr="000368EB">
        <w:rPr>
          <w:szCs w:val="28"/>
        </w:rPr>
        <w:t>р</w:t>
      </w:r>
      <w:r w:rsidR="00C66BDE" w:rsidRPr="000368EB">
        <w:rPr>
          <w:szCs w:val="28"/>
        </w:rPr>
        <w:t xml:space="preserve">уководителя Аппарата Исполнительного комитета г.Казани </w:t>
      </w:r>
      <w:r w:rsidR="006F3EA8" w:rsidRPr="000368EB">
        <w:rPr>
          <w:szCs w:val="28"/>
          <w:lang w:val="ru-RU"/>
        </w:rPr>
        <w:t>Б.Р.Алеева</w:t>
      </w:r>
      <w:r w:rsidR="008262E9" w:rsidRPr="000368EB">
        <w:rPr>
          <w:szCs w:val="28"/>
        </w:rPr>
        <w:t>.</w:t>
      </w:r>
    </w:p>
    <w:p w:rsidR="00863181" w:rsidRPr="00146565" w:rsidRDefault="00863181" w:rsidP="00146565">
      <w:pPr>
        <w:pStyle w:val="a4"/>
        <w:tabs>
          <w:tab w:val="left" w:pos="8700"/>
        </w:tabs>
        <w:spacing w:line="288" w:lineRule="auto"/>
        <w:outlineLvl w:val="0"/>
        <w:rPr>
          <w:b/>
          <w:szCs w:val="28"/>
          <w:lang w:val="en-US"/>
        </w:rPr>
      </w:pPr>
    </w:p>
    <w:p w:rsidR="00894DE2" w:rsidRDefault="00863181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</w:rPr>
      </w:pPr>
      <w:r w:rsidRPr="00146565">
        <w:rPr>
          <w:b/>
          <w:szCs w:val="28"/>
          <w:lang w:val="ru-RU"/>
        </w:rPr>
        <w:t xml:space="preserve">Руководитель                                                                                        </w:t>
      </w:r>
      <w:r w:rsidR="00EA4816" w:rsidRPr="00146565">
        <w:rPr>
          <w:b/>
          <w:szCs w:val="28"/>
          <w:lang w:val="ru-RU"/>
        </w:rPr>
        <w:t xml:space="preserve"> </w:t>
      </w:r>
      <w:r w:rsidRPr="00146565">
        <w:rPr>
          <w:b/>
          <w:szCs w:val="28"/>
          <w:lang w:val="ru-RU"/>
        </w:rPr>
        <w:t>Р.Г.Гафаров</w:t>
      </w:r>
      <w:r w:rsidRPr="00146565">
        <w:rPr>
          <w:szCs w:val="28"/>
        </w:rPr>
        <w:t xml:space="preserve">   </w:t>
      </w:r>
    </w:p>
    <w:p w:rsidR="00894DE2" w:rsidRDefault="00863181" w:rsidP="00894DE2">
      <w:pPr>
        <w:spacing w:line="360" w:lineRule="auto"/>
        <w:ind w:left="5387"/>
        <w:rPr>
          <w:sz w:val="28"/>
          <w:szCs w:val="28"/>
        </w:rPr>
      </w:pPr>
      <w:r w:rsidRPr="00146565">
        <w:rPr>
          <w:szCs w:val="28"/>
        </w:rPr>
        <w:t xml:space="preserve">           </w:t>
      </w:r>
      <w:r w:rsidR="00894DE2">
        <w:rPr>
          <w:sz w:val="28"/>
          <w:szCs w:val="28"/>
        </w:rPr>
        <w:t>Приложение №1</w:t>
      </w:r>
    </w:p>
    <w:p w:rsidR="00894DE2" w:rsidRDefault="00894DE2" w:rsidP="00894DE2">
      <w:pPr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94DE2" w:rsidRDefault="00894DE2" w:rsidP="00894DE2">
      <w:pPr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Исполнительного комитета г.Казани</w:t>
      </w:r>
    </w:p>
    <w:p w:rsidR="00894DE2" w:rsidRDefault="00894DE2" w:rsidP="00894DE2">
      <w:pPr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от ____________ № _________</w:t>
      </w:r>
    </w:p>
    <w:p w:rsidR="00894DE2" w:rsidRDefault="00894DE2" w:rsidP="00894DE2">
      <w:pPr>
        <w:spacing w:line="360" w:lineRule="auto"/>
        <w:rPr>
          <w:sz w:val="28"/>
          <w:szCs w:val="28"/>
        </w:rPr>
      </w:pPr>
    </w:p>
    <w:p w:rsidR="00894DE2" w:rsidRPr="00894DE2" w:rsidRDefault="00894DE2" w:rsidP="00894DE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94DE2">
        <w:rPr>
          <w:rFonts w:eastAsia="Calibri"/>
          <w:b/>
          <w:sz w:val="28"/>
          <w:szCs w:val="28"/>
          <w:lang w:eastAsia="en-US"/>
        </w:rPr>
        <w:t>Положение о порядке проведения конкурса творческих проектов</w:t>
      </w:r>
    </w:p>
    <w:p w:rsidR="00894DE2" w:rsidRPr="00894DE2" w:rsidRDefault="00894DE2" w:rsidP="00894DE2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94DE2">
        <w:rPr>
          <w:rFonts w:eastAsia="Calibri"/>
          <w:b/>
          <w:sz w:val="28"/>
          <w:szCs w:val="28"/>
          <w:lang w:eastAsia="en-US"/>
        </w:rPr>
        <w:t>«Влюбись в Казань»</w:t>
      </w:r>
    </w:p>
    <w:p w:rsidR="00894DE2" w:rsidRPr="00FC1262" w:rsidRDefault="00894DE2" w:rsidP="00894DE2">
      <w:pPr>
        <w:pStyle w:val="af3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94DE2" w:rsidRPr="00FC1262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FC1262">
        <w:rPr>
          <w:b/>
          <w:sz w:val="28"/>
          <w:szCs w:val="28"/>
        </w:rPr>
        <w:t>I. Общие положения</w:t>
      </w:r>
    </w:p>
    <w:p w:rsidR="00894DE2" w:rsidRPr="00FC1262" w:rsidRDefault="00894DE2" w:rsidP="00894DE2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1.1. Настоящее </w:t>
      </w:r>
      <w:r>
        <w:rPr>
          <w:sz w:val="28"/>
          <w:szCs w:val="28"/>
        </w:rPr>
        <w:t>П</w:t>
      </w:r>
      <w:r w:rsidRPr="00FC1262">
        <w:rPr>
          <w:sz w:val="28"/>
          <w:szCs w:val="28"/>
        </w:rPr>
        <w:t xml:space="preserve">оложение регулирует порядок проведения конкурса </w:t>
      </w:r>
      <w:r w:rsidRPr="003F3408">
        <w:rPr>
          <w:sz w:val="28"/>
          <w:szCs w:val="28"/>
        </w:rPr>
        <w:t>творческих проектов «Влюбись в Казань» (далее – Конкурс), определяет цели и задачи, сроки организации и</w:t>
      </w:r>
      <w:r w:rsidRPr="00FC1262">
        <w:rPr>
          <w:sz w:val="28"/>
          <w:szCs w:val="28"/>
        </w:rPr>
        <w:t xml:space="preserve"> проведения, условия участия в Конкурсе, порядок участия, порядок конкурсного отбора и награждения победителей Конкурса. 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>1.2. Организатором Конкурса является МКУ «Комитет по развитию туризма г.Казани» (далее – Организатор Конкурса).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>1.3. Организатор конкурса обеспечивает: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>1.3.1. равные условия для всех участников Конкурса;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>1.3.2. гласность проведения Конкурса;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>1.3.3. недопущение разглашения сведений о результатах Конкурса ранее даты их официального объявления;</w:t>
      </w:r>
    </w:p>
    <w:p w:rsidR="00894DE2" w:rsidRPr="00FC1262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1262">
        <w:rPr>
          <w:rFonts w:ascii="Times New Roman" w:hAnsi="Times New Roman"/>
          <w:sz w:val="28"/>
          <w:szCs w:val="28"/>
        </w:rPr>
        <w:t xml:space="preserve">1.3.4. выдачу наград </w:t>
      </w:r>
      <w:r>
        <w:rPr>
          <w:rFonts w:ascii="Times New Roman" w:hAnsi="Times New Roman"/>
          <w:sz w:val="28"/>
          <w:szCs w:val="28"/>
        </w:rPr>
        <w:t>участникам,</w:t>
      </w:r>
      <w:r w:rsidRPr="00FC1262">
        <w:rPr>
          <w:rFonts w:ascii="Times New Roman" w:hAnsi="Times New Roman"/>
          <w:sz w:val="28"/>
          <w:szCs w:val="28"/>
        </w:rPr>
        <w:t xml:space="preserve"> признан</w:t>
      </w:r>
      <w:r>
        <w:rPr>
          <w:rFonts w:ascii="Times New Roman" w:hAnsi="Times New Roman"/>
          <w:sz w:val="28"/>
          <w:szCs w:val="28"/>
        </w:rPr>
        <w:t>ным</w:t>
      </w:r>
      <w:r w:rsidRPr="00FC1262">
        <w:rPr>
          <w:rFonts w:ascii="Times New Roman" w:hAnsi="Times New Roman"/>
          <w:sz w:val="28"/>
          <w:szCs w:val="28"/>
        </w:rPr>
        <w:t xml:space="preserve"> победителями и призерами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FC1262">
        <w:rPr>
          <w:rFonts w:ascii="Times New Roman" w:hAnsi="Times New Roman"/>
          <w:sz w:val="28"/>
          <w:szCs w:val="28"/>
        </w:rPr>
        <w:t>.</w:t>
      </w:r>
    </w:p>
    <w:p w:rsidR="00894DE2" w:rsidRPr="00FC1262" w:rsidRDefault="00894DE2" w:rsidP="00894DE2">
      <w:pPr>
        <w:tabs>
          <w:tab w:val="left" w:pos="567"/>
          <w:tab w:val="left" w:pos="709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94DE2" w:rsidRPr="00FC1262" w:rsidRDefault="00894DE2" w:rsidP="00894DE2">
      <w:pPr>
        <w:spacing w:line="360" w:lineRule="auto"/>
        <w:jc w:val="center"/>
        <w:rPr>
          <w:b/>
          <w:sz w:val="28"/>
          <w:szCs w:val="28"/>
        </w:rPr>
      </w:pPr>
      <w:r w:rsidRPr="00FC1262">
        <w:rPr>
          <w:b/>
          <w:sz w:val="28"/>
          <w:szCs w:val="28"/>
        </w:rPr>
        <w:t>II. Цели и задачи Конкурса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1262">
        <w:rPr>
          <w:color w:val="000000"/>
          <w:sz w:val="28"/>
          <w:szCs w:val="28"/>
        </w:rPr>
        <w:t>Основными целями Конкурса явля</w:t>
      </w:r>
      <w:r>
        <w:rPr>
          <w:color w:val="000000"/>
          <w:sz w:val="28"/>
          <w:szCs w:val="28"/>
        </w:rPr>
        <w:t>ю</w:t>
      </w:r>
      <w:r w:rsidRPr="00FC1262">
        <w:rPr>
          <w:color w:val="000000"/>
          <w:sz w:val="28"/>
          <w:szCs w:val="28"/>
        </w:rPr>
        <w:t xml:space="preserve">тся </w:t>
      </w:r>
      <w:r w:rsidRPr="00FC1262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FC1262">
        <w:rPr>
          <w:sz w:val="28"/>
          <w:szCs w:val="28"/>
        </w:rPr>
        <w:t xml:space="preserve"> привлекательности г.Казани на туристическом рынке, вовлечени</w:t>
      </w:r>
      <w:r>
        <w:rPr>
          <w:sz w:val="28"/>
          <w:szCs w:val="28"/>
        </w:rPr>
        <w:t>е</w:t>
      </w:r>
      <w:r w:rsidRPr="00FC1262">
        <w:rPr>
          <w:sz w:val="28"/>
          <w:szCs w:val="28"/>
        </w:rPr>
        <w:t xml:space="preserve"> населения в продвижение туристического потенциала города, а также развитие внутреннего и въездного туризма</w:t>
      </w:r>
      <w:r w:rsidRPr="00FC1262">
        <w:rPr>
          <w:color w:val="000000"/>
          <w:sz w:val="28"/>
          <w:szCs w:val="28"/>
        </w:rPr>
        <w:t>.</w:t>
      </w:r>
    </w:p>
    <w:p w:rsidR="00894DE2" w:rsidRPr="00FC1262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Основными задачами Конкурса являются:  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 вовлечение населения в продвижение туристического потенциала г.Казани и развитие внутреннего и въездного туризма;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включение жителей в развитие бренда территории, а также патриотическо</w:t>
      </w:r>
      <w:r>
        <w:rPr>
          <w:sz w:val="28"/>
          <w:szCs w:val="28"/>
        </w:rPr>
        <w:t>е</w:t>
      </w:r>
      <w:r w:rsidRPr="00FC1262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е</w:t>
      </w:r>
      <w:r w:rsidRPr="00FC1262">
        <w:rPr>
          <w:sz w:val="28"/>
          <w:szCs w:val="28"/>
        </w:rPr>
        <w:t>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содействие дальнейшему развитию индустрии гостеприимства и туристской инфраструктуры;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формирование ярких событий и проектов, привлекающих туристов, в том числе и для роста возвратного туризма;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повышение узнаваемости и известности бренда г.Казани;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повышение информированности потенциальных туристов о туристических возможностях города;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 популяризация культурных традиций татарского народа среди жителей и гостей города;</w:t>
      </w:r>
    </w:p>
    <w:p w:rsidR="00894DE2" w:rsidRPr="00FC1262" w:rsidRDefault="00894DE2" w:rsidP="00894DE2">
      <w:pPr>
        <w:spacing w:line="360" w:lineRule="auto"/>
        <w:ind w:firstLine="567"/>
        <w:jc w:val="both"/>
        <w:rPr>
          <w:sz w:val="28"/>
          <w:szCs w:val="28"/>
        </w:rPr>
      </w:pPr>
      <w:r w:rsidRPr="00FC126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1262">
        <w:rPr>
          <w:sz w:val="28"/>
          <w:szCs w:val="28"/>
        </w:rPr>
        <w:t>формирование положительного общественного мнения о территории г.Казани.</w:t>
      </w:r>
    </w:p>
    <w:p w:rsidR="00894DE2" w:rsidRPr="00FC1262" w:rsidRDefault="00894DE2" w:rsidP="00894DE2">
      <w:pPr>
        <w:spacing w:line="360" w:lineRule="auto"/>
        <w:jc w:val="center"/>
        <w:rPr>
          <w:b/>
          <w:sz w:val="28"/>
          <w:szCs w:val="28"/>
        </w:rPr>
      </w:pPr>
      <w:r w:rsidRPr="00FC1262">
        <w:rPr>
          <w:b/>
          <w:sz w:val="28"/>
          <w:szCs w:val="28"/>
        </w:rPr>
        <w:t>III. Номинации Конкурса</w:t>
      </w:r>
    </w:p>
    <w:p w:rsidR="00894DE2" w:rsidRPr="00ED7330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Конкурс включает следующие номинации:</w:t>
      </w:r>
    </w:p>
    <w:p w:rsidR="00894DE2" w:rsidRPr="00ED7330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- «Лучший видеоролик о Казани». Видеоролик, участвующий в номинации, должен раскрывать информацию о местах, событиях, людях или объектах Казани, которые обладают ярким туристическим потенциалом.</w:t>
      </w:r>
    </w:p>
    <w:p w:rsidR="00894DE2" w:rsidRPr="00ED7330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 xml:space="preserve">- «Лучшая фоторабота Казань туристическая». В номинации принимают участие авторские фотоснимки, демонстрирующие многообразие и красоту г.Казани, панорамные виды. Допускается присутствие в кадрах людей или животных, но не в качестве главного объекта съемки. </w:t>
      </w:r>
    </w:p>
    <w:p w:rsidR="00894DE2" w:rsidRPr="00ED7330" w:rsidRDefault="00894DE2" w:rsidP="00894DE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D7330">
        <w:rPr>
          <w:sz w:val="28"/>
          <w:szCs w:val="28"/>
        </w:rPr>
        <w:t>- «Лучшая статья о туризме в Казани». В данной категории участникам предлагается представить актуальную публицистическую статью, раскрывающую тему туризма в городе Казани. При этом, должны быть освещены и раскрыты преимущества путешествия именно в город Казань. К примеру: наличие у города богатой и разнообразной гастрономической культуры; наличие в городе романтических мест; возможность для семейного, культурного, спортивного, паломнического туризма и иная тематика.</w:t>
      </w:r>
    </w:p>
    <w:p w:rsidR="00894DE2" w:rsidRPr="00551BAC" w:rsidRDefault="00894DE2" w:rsidP="00894DE2">
      <w:pPr>
        <w:spacing w:line="360" w:lineRule="auto"/>
        <w:ind w:firstLine="708"/>
        <w:contextualSpacing/>
        <w:jc w:val="both"/>
        <w:rPr>
          <w:sz w:val="28"/>
          <w:szCs w:val="28"/>
          <w:highlight w:val="yellow"/>
        </w:rPr>
      </w:pP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C1262">
        <w:rPr>
          <w:b/>
          <w:sz w:val="28"/>
          <w:szCs w:val="28"/>
        </w:rPr>
        <w:t>IV. Условия участия в Конкурсе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FC1262">
        <w:rPr>
          <w:sz w:val="28"/>
          <w:szCs w:val="28"/>
        </w:rPr>
        <w:t xml:space="preserve">.Участие в конкурсе могут принять иностранные граждане </w:t>
      </w:r>
      <w:r>
        <w:rPr>
          <w:sz w:val="28"/>
          <w:szCs w:val="28"/>
        </w:rPr>
        <w:t xml:space="preserve">и граждане Российской </w:t>
      </w:r>
      <w:r w:rsidRPr="00A74B01">
        <w:rPr>
          <w:sz w:val="28"/>
          <w:szCs w:val="28"/>
        </w:rPr>
        <w:t>Федерации с 14 лет.</w:t>
      </w:r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4.2. Участник Конкурса может принять участие во всех номинациях. При этом, лицо, участвующее в нескольких номинациях, может быть признано победителем или призером только в одной номинации.</w:t>
      </w:r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 xml:space="preserve">4.3. В Конкурсе не вправе участвовать Организаторы (сотрудники МКУ «Комитет по развитию туризма г.Казани»), члены конкурсной комиссии. </w:t>
      </w:r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4.4. Представляемые на Конкурс работы должны носить авторский характер, не быть опубликованными ранее, являться завершенными оригинальными произведениями, отвечающими целям и задачам конкурса.</w:t>
      </w:r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4.5. Использование уже имеющегося в Интернете материала запрещается.</w:t>
      </w:r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>4.6. Участник, участвуя в настоящем Конкурсе и направляя работу на настоящий Конкурс, подтверждает свое согласие на безвозмездное отчуждение исключительного права на данную работу в пользу организатора в полном объеме (включая размещение на телевидении, в Интернете, в печатных изданиях, на информационных стендах, на сувенирной продукции).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3F3408">
        <w:rPr>
          <w:sz w:val="28"/>
          <w:szCs w:val="28"/>
        </w:rPr>
        <w:t xml:space="preserve">4.7. Для участия в Конкурсе необходимо подать заявку на сайте </w:t>
      </w:r>
      <w:hyperlink r:id="rId8" w:history="1">
        <w:r w:rsidRPr="00ED7330">
          <w:rPr>
            <w:rStyle w:val="af4"/>
            <w:sz w:val="28"/>
            <w:szCs w:val="28"/>
          </w:rPr>
          <w:t>http://fallinlovekzn.ru/</w:t>
        </w:r>
      </w:hyperlink>
    </w:p>
    <w:p w:rsidR="00894DE2" w:rsidRPr="00ED7330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330">
        <w:rPr>
          <w:sz w:val="28"/>
          <w:szCs w:val="28"/>
        </w:rPr>
        <w:t xml:space="preserve">4.8. Заявка должна соответствовать форме, указанной в Приложении №1 к настоящему Положению. 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4DE2" w:rsidRPr="003766B1" w:rsidRDefault="00894DE2" w:rsidP="00894DE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3766B1">
        <w:rPr>
          <w:b/>
          <w:sz w:val="28"/>
          <w:szCs w:val="28"/>
          <w:lang w:val="en-US"/>
        </w:rPr>
        <w:t>V</w:t>
      </w:r>
      <w:r w:rsidRPr="003766B1">
        <w:rPr>
          <w:b/>
          <w:sz w:val="28"/>
          <w:szCs w:val="28"/>
        </w:rPr>
        <w:t>.Требования к работам</w:t>
      </w:r>
    </w:p>
    <w:p w:rsidR="00894DE2" w:rsidRPr="00AC759C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C759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C759C">
        <w:rPr>
          <w:sz w:val="28"/>
          <w:szCs w:val="28"/>
        </w:rPr>
        <w:t>.Требования к видеоролику: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C1262">
        <w:rPr>
          <w:sz w:val="28"/>
          <w:szCs w:val="28"/>
        </w:rPr>
        <w:t>идео можно снять как на смартфон, так и на профессиональную видеокамеру;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C1262">
        <w:rPr>
          <w:sz w:val="28"/>
          <w:szCs w:val="28"/>
        </w:rPr>
        <w:t>ринимается не больше одной работы от </w:t>
      </w:r>
      <w:r>
        <w:rPr>
          <w:sz w:val="28"/>
          <w:szCs w:val="28"/>
        </w:rPr>
        <w:t>участника/</w:t>
      </w:r>
      <w:r w:rsidRPr="00FC1262">
        <w:rPr>
          <w:sz w:val="28"/>
          <w:szCs w:val="28"/>
        </w:rPr>
        <w:t xml:space="preserve">автора; 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left="708" w:firstLine="1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C1262">
        <w:rPr>
          <w:sz w:val="28"/>
          <w:szCs w:val="28"/>
        </w:rPr>
        <w:t>идеоролик не должен содержать нецензурную лексику;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FC1262">
        <w:rPr>
          <w:sz w:val="28"/>
          <w:szCs w:val="28"/>
        </w:rPr>
        <w:t xml:space="preserve">екомендуемые форматы видеоролика: mp4, mpeg, avi;  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соотношение сторон 16:9;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видеозаписи необходимо добавлять в самом большом разрешении и наилучшем качестве длительностью от 1 до 5 минут;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аудиокодек: mpeg layer ii или dolby ac-3;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битрейт аудио: 128 кбит/с или выше;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видеокодек: h.264;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аудиокодек: aac;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минимальная длительность аудиовизуального фрагмента – 1 минута (исключая черное и статичное изображения в видео, а также тишину и фоновый шум в звуковой дорожке);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максимальная длительность аудиовизуального фрагмента – 5 минут;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частота кадров: видео должно обладать исходной частотой от 24 до 30 кадров в секунду;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FC1262">
        <w:rPr>
          <w:sz w:val="28"/>
          <w:szCs w:val="28"/>
        </w:rPr>
        <w:t>а конкурс не принимаются ролики рекламного характера, оскорбляющие достоинство и чувства других людей, не укладывающиеся в тематику конкурса, снятые с риском для жизни человека, а также изготовленные с нарушением авторских прав и ранее опубликованные;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1262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C1262">
        <w:rPr>
          <w:sz w:val="28"/>
          <w:szCs w:val="28"/>
        </w:rPr>
        <w:t>риветствуются упоминания об истории города, его жителях, значимых событиях, произошедших в Казани (вне политического контекста); красивые виды Казани; пожелания и поздравления, ад</w:t>
      </w:r>
      <w:r>
        <w:rPr>
          <w:sz w:val="28"/>
          <w:szCs w:val="28"/>
        </w:rPr>
        <w:t>ресованные городу и его жителям;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76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работу </w:t>
      </w:r>
      <w:r w:rsidRPr="00FC1262">
        <w:rPr>
          <w:sz w:val="28"/>
          <w:szCs w:val="28"/>
        </w:rPr>
        <w:t>в видеохостинге YouTube или в социальн</w:t>
      </w:r>
      <w:r>
        <w:rPr>
          <w:sz w:val="28"/>
          <w:szCs w:val="28"/>
        </w:rPr>
        <w:t>ой</w:t>
      </w:r>
      <w:r w:rsidRPr="00FC1262">
        <w:rPr>
          <w:sz w:val="28"/>
          <w:szCs w:val="28"/>
        </w:rPr>
        <w:t xml:space="preserve"> сет</w:t>
      </w:r>
      <w:r>
        <w:rPr>
          <w:sz w:val="28"/>
          <w:szCs w:val="28"/>
        </w:rPr>
        <w:t>и</w:t>
      </w:r>
      <w:r w:rsidRPr="00FC1262">
        <w:rPr>
          <w:sz w:val="28"/>
          <w:szCs w:val="28"/>
        </w:rPr>
        <w:t xml:space="preserve"> «Вконтакте» с хэштэгом конкурса #ВлюбисьвКазань</w:t>
      </w:r>
      <w:r>
        <w:rPr>
          <w:sz w:val="28"/>
          <w:szCs w:val="28"/>
        </w:rPr>
        <w:t>2023</w:t>
      </w:r>
      <w:r w:rsidRPr="00FC1262">
        <w:rPr>
          <w:sz w:val="28"/>
          <w:szCs w:val="28"/>
        </w:rPr>
        <w:t>.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5.2. Требования к фотографии: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работы можно снять как на смартфон, так и на профессиональную фотокамеру;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фоторабота должна сопровождаться информацией о сьемке (авторское название фото, описание изображенного на снимке объекта;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фотографии должны быть представлены в цифровом формате;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 xml:space="preserve">- цифровые файлы предоставляются в формате </w:t>
      </w:r>
      <w:r w:rsidRPr="003F3408">
        <w:rPr>
          <w:sz w:val="28"/>
          <w:szCs w:val="28"/>
          <w:lang w:val="en-US"/>
        </w:rPr>
        <w:t>JPEG</w:t>
      </w:r>
      <w:r w:rsidRPr="003F3408">
        <w:rPr>
          <w:sz w:val="28"/>
          <w:szCs w:val="28"/>
        </w:rPr>
        <w:t>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размер изображения – не менее 2500 и не более 5700 пикселей по его длинной стороне;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для снимков сделанных на мобильный телефон размер изображения – не менее 1000 и не более 5700 пикселей по его длинной стороне;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конкурсные работы не должны иметь каких-либо авторских плашек, добавленных рамок, водяных знаков, росписей и т.п.;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разместить работу в социальной сети «Вконтакте» с хэштэгом конкурса #ВлюбисьвКазань2023.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5.3.Требования к материалу: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объем печатной работы должен составлять не менее 4 000 печатных знаков с пробелами;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-материал не должен содержать нецензурную лексику;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все материалы должны быть предоставлены на русском языке;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 xml:space="preserve">- в тексте работы обязательно должны присутствовать упоминания хэштэга конкурса #ВлюбисьвКазань2023 </w:t>
      </w:r>
    </w:p>
    <w:p w:rsidR="00894DE2" w:rsidRPr="003F3408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на конкурс не принимаются работы рекламного характера, оскорбляющие достоинство и чувства других людей, не укладывающиеся в тематику конкурса, а также изготовленные с нарушением авторских прав и ранее опубликованные;</w:t>
      </w:r>
    </w:p>
    <w:p w:rsidR="00894DE2" w:rsidRDefault="00894DE2" w:rsidP="00894DE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9714E">
        <w:rPr>
          <w:sz w:val="28"/>
          <w:szCs w:val="28"/>
        </w:rPr>
        <w:t>- разместить</w:t>
      </w:r>
      <w:r w:rsidRPr="003F3408">
        <w:rPr>
          <w:sz w:val="28"/>
          <w:szCs w:val="28"/>
        </w:rPr>
        <w:t xml:space="preserve"> работу в социальной сети «Вконтакте», Яндекс-Дзен или в любом  другом интернет-издании с хэштэгом Конкурса #ВлюбисьвКазань2023.</w:t>
      </w: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94DE2" w:rsidRPr="00FC1262" w:rsidRDefault="00894DE2" w:rsidP="00894DE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C1262"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 w:rsidRPr="00FC1262">
        <w:rPr>
          <w:b/>
          <w:sz w:val="28"/>
          <w:szCs w:val="28"/>
        </w:rPr>
        <w:t>. Авторские права</w:t>
      </w: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4DE2">
        <w:rPr>
          <w:rFonts w:eastAsia="Calibri"/>
          <w:sz w:val="28"/>
          <w:szCs w:val="28"/>
          <w:lang w:eastAsia="en-US"/>
        </w:rPr>
        <w:t>6.1. Ответственность за соблюдение авторских прав работы, участвующей в Конкурсе, несет автор, приславший работу.</w:t>
      </w: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FC1262">
        <w:rPr>
          <w:sz w:val="28"/>
          <w:szCs w:val="28"/>
        </w:rPr>
        <w:t xml:space="preserve">.2. </w:t>
      </w:r>
      <w:r w:rsidRPr="003F3408">
        <w:rPr>
          <w:sz w:val="28"/>
          <w:szCs w:val="28"/>
        </w:rPr>
        <w:t>Авторство работ должно</w:t>
      </w:r>
      <w:r w:rsidRPr="00FC1262">
        <w:rPr>
          <w:sz w:val="28"/>
          <w:szCs w:val="28"/>
        </w:rPr>
        <w:t xml:space="preserve"> принадлежать участнику или команде участников конкурса;</w:t>
      </w: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4DE2">
        <w:rPr>
          <w:rFonts w:eastAsia="Calibri"/>
          <w:sz w:val="28"/>
          <w:szCs w:val="28"/>
          <w:lang w:eastAsia="en-US"/>
        </w:rPr>
        <w:t>6.3. В случае необходимости Организатор Конкурса может запросить у автора оригинал видеоролика.</w:t>
      </w: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4DE2">
        <w:rPr>
          <w:rFonts w:eastAsia="Calibri"/>
          <w:sz w:val="28"/>
          <w:szCs w:val="28"/>
          <w:lang w:eastAsia="en-US"/>
        </w:rPr>
        <w:t>6.4. Автор, изъявивший намерение участвовать в конкурсе (посредством размещения работы в порядке, установленном п. 4.7 Положения), соглашается с тем, что работа может быть опубликована и показана любым способом,  в том числе путем размещения в средствах массовой информации, на интернет –платформах Организатора Конкурса, в социальных сетях; путем  публичного показа в целях организации публичного обсуждения конкурсных работ, при  организации выставок и форумов, в том числе в образовательных организациях, библиотеках, как во время проведения Конкурса, так и после его окончания.</w:t>
      </w: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C1262"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 w:rsidRPr="00FC1262">
        <w:rPr>
          <w:b/>
          <w:sz w:val="28"/>
          <w:szCs w:val="28"/>
        </w:rPr>
        <w:t>. Конкурсная комиссия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 xml:space="preserve">.1. Для </w:t>
      </w:r>
      <w:r w:rsidRPr="003F3408">
        <w:rPr>
          <w:sz w:val="28"/>
          <w:szCs w:val="28"/>
        </w:rPr>
        <w:t>рассмотрения заявок-работ создается</w:t>
      </w:r>
      <w:r w:rsidRPr="00987BFC">
        <w:rPr>
          <w:sz w:val="28"/>
          <w:szCs w:val="28"/>
        </w:rPr>
        <w:t xml:space="preserve"> конкурсная комиссия из представителей Организатора Конкурса, органов государственной власти и местного самоуправления, туристического бизнеса, общественных, учебных и научных организаций г. Казани</w:t>
      </w:r>
      <w:r w:rsidRPr="00987BFC">
        <w:rPr>
          <w:bCs/>
          <w:sz w:val="28"/>
          <w:szCs w:val="28"/>
        </w:rPr>
        <w:t>.</w:t>
      </w:r>
      <w:r w:rsidRPr="00987BFC">
        <w:rPr>
          <w:sz w:val="28"/>
          <w:szCs w:val="28"/>
        </w:rPr>
        <w:t xml:space="preserve"> 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.2. Конкурсная комиссия состоит из Председателя, Секретаря и членов комиссии.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 xml:space="preserve">.2.1. Председатель конкурсной комиссии осуществляет руководство деятельностью конкурсной комиссии, а также является ответственным за проведение заседаний комиссии. 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.2.2. Секретарь конкурсной комиссии обеспечивает работу конкурсной комиссии, в том числе: организацию и формирование заявок, оформление решений, ведение протокола заседания комиссии.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.3. Состав конкурсной комиссии утверждается постановлением Исполнительного комитета г. Казани, по предложению Организатора Конкурса.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.4. Организационно-техническое и информационно-аналитическое обеспечение деятельности конкурсной комиссии осуществляет Организатор Конкурса.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.5. Конкурсная комиссия для проведения оценки участников конкурсов по каждой номинации: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87BFC">
        <w:rPr>
          <w:sz w:val="28"/>
          <w:szCs w:val="28"/>
        </w:rPr>
        <w:t>- рассматривает заявки-анкеты на соответствие требованиям</w:t>
      </w:r>
      <w:r>
        <w:rPr>
          <w:sz w:val="28"/>
          <w:szCs w:val="28"/>
        </w:rPr>
        <w:t xml:space="preserve">, изложенным в </w:t>
      </w:r>
      <w:r w:rsidRPr="003F3408">
        <w:rPr>
          <w:sz w:val="28"/>
          <w:szCs w:val="28"/>
        </w:rPr>
        <w:t>главе 5 на</w:t>
      </w:r>
      <w:r w:rsidRPr="00987BFC">
        <w:rPr>
          <w:sz w:val="28"/>
          <w:szCs w:val="28"/>
        </w:rPr>
        <w:t>стоящего Положения,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87BFC">
        <w:rPr>
          <w:sz w:val="28"/>
          <w:szCs w:val="28"/>
        </w:rPr>
        <w:t>- утверждает форму оценочного листа,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87BFC">
        <w:rPr>
          <w:sz w:val="28"/>
          <w:szCs w:val="28"/>
        </w:rPr>
        <w:t>- беспристрастно оценивает каждого участника,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987BFC">
        <w:rPr>
          <w:sz w:val="28"/>
          <w:szCs w:val="28"/>
        </w:rPr>
        <w:t>- подводит итоги Конкурса, исходя из рейтинга каждого участника.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.6. Выявление победителей в номинациях Конкурса осуществляется конкурсной комиссией по критериям оценки согласно приложени</w:t>
      </w:r>
      <w:r>
        <w:rPr>
          <w:sz w:val="28"/>
          <w:szCs w:val="28"/>
        </w:rPr>
        <w:t>я</w:t>
      </w:r>
      <w:r w:rsidRPr="00987BFC">
        <w:rPr>
          <w:sz w:val="28"/>
          <w:szCs w:val="28"/>
        </w:rPr>
        <w:t xml:space="preserve"> к настоящему Положению.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.7. Конкурсная комиссия имеет право присуждать специальные призы.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.8. Конкурсная комиссия наделена правом проверки достоверности сведений, содержащихся в представленных материалах. В случае наличия искаженных сведений материалы снимаются с рассмотрения.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.9. Заседание конкурсной комиссии правомочно при участии в нем не менее двух третей от общего числа членов Комиссии.</w:t>
      </w:r>
    </w:p>
    <w:p w:rsidR="00894DE2" w:rsidRPr="00987BFC" w:rsidRDefault="00894DE2" w:rsidP="0089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7BFC">
        <w:rPr>
          <w:sz w:val="28"/>
          <w:szCs w:val="28"/>
        </w:rPr>
        <w:t>.10. Решение конкурсной комиссии является окончательным и изменению не подлежит.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</w:p>
    <w:p w:rsidR="00894DE2" w:rsidRPr="00987BFC" w:rsidRDefault="00894DE2" w:rsidP="00894DE2">
      <w:pPr>
        <w:spacing w:line="360" w:lineRule="auto"/>
        <w:jc w:val="center"/>
        <w:rPr>
          <w:b/>
          <w:sz w:val="28"/>
          <w:szCs w:val="28"/>
        </w:rPr>
      </w:pPr>
      <w:r w:rsidRPr="00987BFC">
        <w:rPr>
          <w:b/>
          <w:sz w:val="28"/>
          <w:szCs w:val="28"/>
        </w:rPr>
        <w:t>VII</w:t>
      </w:r>
      <w:r>
        <w:rPr>
          <w:b/>
          <w:sz w:val="28"/>
          <w:szCs w:val="28"/>
          <w:lang w:val="en-US"/>
        </w:rPr>
        <w:t>I</w:t>
      </w:r>
      <w:r w:rsidRPr="00987BFC">
        <w:rPr>
          <w:b/>
          <w:sz w:val="28"/>
          <w:szCs w:val="28"/>
        </w:rPr>
        <w:t>. Порядок проведения и определения победителей Конкурса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 xml:space="preserve">.1. Проведение Конкурса осуществляется в </w:t>
      </w:r>
      <w:r w:rsidRPr="003F3408">
        <w:rPr>
          <w:sz w:val="28"/>
          <w:szCs w:val="28"/>
        </w:rPr>
        <w:t>период с 1</w:t>
      </w:r>
      <w:r>
        <w:rPr>
          <w:sz w:val="28"/>
          <w:szCs w:val="28"/>
        </w:rPr>
        <w:t>5</w:t>
      </w:r>
      <w:r w:rsidRPr="003F3408">
        <w:rPr>
          <w:sz w:val="28"/>
          <w:szCs w:val="28"/>
        </w:rPr>
        <w:t xml:space="preserve"> июня по 1 сентября</w:t>
      </w:r>
      <w:r>
        <w:rPr>
          <w:sz w:val="28"/>
          <w:szCs w:val="28"/>
        </w:rPr>
        <w:t xml:space="preserve"> </w:t>
      </w:r>
      <w:r w:rsidRPr="00987BF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87BFC">
        <w:rPr>
          <w:sz w:val="28"/>
          <w:szCs w:val="28"/>
        </w:rPr>
        <w:t xml:space="preserve"> года. 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>.2. Оценку уровня профессионального мастерства участников конкурсов по каждой номинации определяет конкурсная комиссия. Во избежание заинтересованного судейства оценка по каждому участнику номинации принимается коллегиально и выставляется в едином открытом оценочном листе после совместного обсуждения.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 xml:space="preserve">.3. Участники, соответствующие требованиям и условиям Конкурса, оцениваются членами конкурсной комиссии по 10-бальной шкале согласно оценочным листам, разработанным конкурсной комиссией. </w:t>
      </w:r>
    </w:p>
    <w:p w:rsidR="00894DE2" w:rsidRPr="00987BFC" w:rsidRDefault="00894DE2" w:rsidP="00894DE2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87BFC">
        <w:rPr>
          <w:rFonts w:ascii="Times New Roman" w:hAnsi="Times New Roman"/>
          <w:sz w:val="28"/>
          <w:szCs w:val="28"/>
        </w:rPr>
        <w:t xml:space="preserve">.4. Рейтинг участника равняется сумме баллов, присвоенных членами конкурсной комиссии. 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>.5. Решение конкурсной комиссии о подведении итогов Конкурса принимается большинством голосов и оформляется протоколом, утвержденным председателем конкурсной комиссии. В случае несогласия члена конкурсной комиссии с итогами конкурса он вносит в протокол свое особое мнение.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 xml:space="preserve">.6. Проведение заседания конкурсной комиссии </w:t>
      </w:r>
      <w:r>
        <w:rPr>
          <w:sz w:val="28"/>
          <w:szCs w:val="28"/>
        </w:rPr>
        <w:t>назначается не позднее</w:t>
      </w:r>
      <w:r w:rsidRPr="00987BFC">
        <w:rPr>
          <w:sz w:val="28"/>
          <w:szCs w:val="28"/>
        </w:rPr>
        <w:t xml:space="preserve"> </w:t>
      </w:r>
      <w:r>
        <w:rPr>
          <w:sz w:val="28"/>
          <w:szCs w:val="28"/>
        </w:rPr>
        <w:t>20 сентября</w:t>
      </w:r>
      <w:r w:rsidRPr="00987BF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87BFC">
        <w:rPr>
          <w:sz w:val="28"/>
          <w:szCs w:val="28"/>
        </w:rPr>
        <w:t xml:space="preserve"> года.</w:t>
      </w:r>
    </w:p>
    <w:p w:rsidR="00894DE2" w:rsidRPr="00987BFC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7BFC">
        <w:rPr>
          <w:sz w:val="28"/>
          <w:szCs w:val="28"/>
        </w:rPr>
        <w:t xml:space="preserve">.7. Организатор Конкурса в срок не позднее </w:t>
      </w:r>
      <w:r>
        <w:rPr>
          <w:sz w:val="28"/>
          <w:szCs w:val="28"/>
        </w:rPr>
        <w:t>1</w:t>
      </w:r>
      <w:r w:rsidRPr="00987BF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987BF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87BFC">
        <w:rPr>
          <w:sz w:val="28"/>
          <w:szCs w:val="28"/>
        </w:rPr>
        <w:t xml:space="preserve"> года публикует итоги Конкурса во всех номинациях на официальном портале органов местного самоуправления города Казани (</w:t>
      </w:r>
      <w:hyperlink r:id="rId9" w:history="1">
        <w:r w:rsidRPr="00987BFC">
          <w:rPr>
            <w:rStyle w:val="af4"/>
            <w:sz w:val="28"/>
            <w:szCs w:val="28"/>
          </w:rPr>
          <w:t>www.kzn.ru</w:t>
        </w:r>
      </w:hyperlink>
      <w:r w:rsidRPr="00987BFC">
        <w:rPr>
          <w:rStyle w:val="af4"/>
          <w:sz w:val="28"/>
          <w:szCs w:val="28"/>
        </w:rPr>
        <w:t>)</w:t>
      </w:r>
      <w:r w:rsidRPr="00987BFC">
        <w:rPr>
          <w:sz w:val="28"/>
          <w:szCs w:val="28"/>
        </w:rPr>
        <w:t>.</w:t>
      </w:r>
    </w:p>
    <w:p w:rsidR="00894DE2" w:rsidRPr="00987BFC" w:rsidRDefault="00894DE2" w:rsidP="00894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94DE2" w:rsidRPr="00894DE2" w:rsidRDefault="00894DE2" w:rsidP="00894DE2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/>
        </w:rPr>
        <w:t>IX</w:t>
      </w:r>
      <w:r w:rsidRPr="00987BFC">
        <w:rPr>
          <w:b/>
          <w:sz w:val="28"/>
          <w:szCs w:val="28"/>
        </w:rPr>
        <w:t>. Награды участников</w:t>
      </w:r>
    </w:p>
    <w:p w:rsidR="00894DE2" w:rsidRPr="00987BFC" w:rsidRDefault="00894DE2" w:rsidP="00894D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987BFC">
        <w:rPr>
          <w:color w:val="000000"/>
          <w:sz w:val="28"/>
          <w:szCs w:val="28"/>
        </w:rPr>
        <w:t xml:space="preserve">.1. В Конкурсе определяется </w:t>
      </w:r>
      <w:r>
        <w:rPr>
          <w:color w:val="000000"/>
          <w:sz w:val="28"/>
          <w:szCs w:val="28"/>
        </w:rPr>
        <w:t>три</w:t>
      </w:r>
      <w:r w:rsidRPr="00987BFC">
        <w:rPr>
          <w:color w:val="000000"/>
          <w:sz w:val="28"/>
          <w:szCs w:val="28"/>
        </w:rPr>
        <w:t xml:space="preserve"> победител</w:t>
      </w:r>
      <w:r>
        <w:rPr>
          <w:color w:val="000000"/>
          <w:sz w:val="28"/>
          <w:szCs w:val="28"/>
        </w:rPr>
        <w:t>я</w:t>
      </w:r>
      <w:r w:rsidRPr="00987BFC">
        <w:rPr>
          <w:color w:val="000000"/>
          <w:sz w:val="28"/>
          <w:szCs w:val="28"/>
        </w:rPr>
        <w:t xml:space="preserve"> в каждой номинации</w:t>
      </w:r>
      <w:r>
        <w:rPr>
          <w:color w:val="000000"/>
          <w:sz w:val="28"/>
          <w:szCs w:val="28"/>
        </w:rPr>
        <w:t>.</w:t>
      </w:r>
      <w:r w:rsidRPr="00987BFC">
        <w:rPr>
          <w:color w:val="000000"/>
          <w:sz w:val="28"/>
          <w:szCs w:val="28"/>
        </w:rPr>
        <w:t xml:space="preserve"> Участники, чьи работы не попадут в число победителей, однако будут иметь высокую оценку конкурсной комиссии по одному из конкурсных критериев, могут быть отмечены специальными призами и грамотами.  </w:t>
      </w:r>
    </w:p>
    <w:p w:rsidR="00894DE2" w:rsidRPr="003F3408" w:rsidRDefault="00894DE2" w:rsidP="00894D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3408">
        <w:rPr>
          <w:sz w:val="28"/>
          <w:szCs w:val="28"/>
        </w:rPr>
        <w:t>9.2. Призовой фонд:</w:t>
      </w:r>
    </w:p>
    <w:p w:rsidR="00894DE2" w:rsidRPr="003F3408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победители в каждой номинации Конкурса получают денежный грант в размере 50 000 (пятьдесят тысяч рублей) рублей;</w:t>
      </w:r>
    </w:p>
    <w:p w:rsidR="00894DE2" w:rsidRPr="003F3408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>- обладатели 2го места в каждой номинации получают 30 000 (тридцать тысяч рублей) рублей;</w:t>
      </w:r>
    </w:p>
    <w:p w:rsidR="00894DE2" w:rsidRPr="0058025D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3F3408">
        <w:rPr>
          <w:sz w:val="28"/>
          <w:szCs w:val="28"/>
        </w:rPr>
        <w:t xml:space="preserve">- обладатели 3го места в каждой номинации получают 15 000 (пятнадцать </w:t>
      </w:r>
      <w:r w:rsidRPr="0058025D">
        <w:rPr>
          <w:sz w:val="28"/>
          <w:szCs w:val="28"/>
        </w:rPr>
        <w:t>тысяч рублей) рублей.</w:t>
      </w:r>
    </w:p>
    <w:p w:rsidR="00894DE2" w:rsidRPr="0058025D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58025D">
        <w:rPr>
          <w:sz w:val="28"/>
          <w:szCs w:val="28"/>
        </w:rPr>
        <w:t>9.2.1. Суммы выигрышей рассчитаны с учетом вычета налога на доход физических лиц и являются окончательными к выплате победителям.</w:t>
      </w:r>
    </w:p>
    <w:p w:rsidR="00894DE2" w:rsidRPr="00676B51" w:rsidRDefault="00894DE2" w:rsidP="00894DE2">
      <w:pPr>
        <w:spacing w:line="360" w:lineRule="auto"/>
        <w:ind w:firstLine="709"/>
        <w:jc w:val="both"/>
        <w:rPr>
          <w:sz w:val="28"/>
          <w:szCs w:val="28"/>
        </w:rPr>
      </w:pPr>
      <w:r w:rsidRPr="0058025D">
        <w:rPr>
          <w:sz w:val="28"/>
          <w:szCs w:val="28"/>
        </w:rPr>
        <w:t>9.3. Организация, выплачивающая вознаграждение победителям Конкурса, на основании ст. 24 НК РФ является налоговым агентом, самостоятельно подает декларацию в налоговый орган и уплачивает НДФЛ в размере 35% от суммы выигрыша.</w:t>
      </w:r>
    </w:p>
    <w:p w:rsidR="00894DE2" w:rsidRDefault="00894DE2" w:rsidP="00894DE2">
      <w:pPr>
        <w:spacing w:line="360" w:lineRule="auto"/>
        <w:rPr>
          <w:sz w:val="28"/>
          <w:szCs w:val="28"/>
        </w:rPr>
      </w:pPr>
    </w:p>
    <w:p w:rsidR="00894DE2" w:rsidRDefault="00894DE2" w:rsidP="00894DE2">
      <w:pPr>
        <w:spacing w:line="360" w:lineRule="auto"/>
        <w:ind w:firstLine="709"/>
        <w:jc w:val="center"/>
        <w:rPr>
          <w:sz w:val="28"/>
          <w:szCs w:val="28"/>
        </w:rPr>
      </w:pPr>
      <w:r w:rsidRPr="00FC1262">
        <w:rPr>
          <w:sz w:val="28"/>
          <w:szCs w:val="28"/>
        </w:rPr>
        <w:t>____________________</w:t>
      </w:r>
    </w:p>
    <w:p w:rsidR="00894DE2" w:rsidRPr="00A74B01" w:rsidRDefault="00894DE2" w:rsidP="00894DE2">
      <w:pPr>
        <w:rPr>
          <w:sz w:val="28"/>
          <w:szCs w:val="28"/>
        </w:rPr>
      </w:pPr>
    </w:p>
    <w:p w:rsidR="00894DE2" w:rsidRPr="00FC1262" w:rsidRDefault="00894DE2" w:rsidP="00894DE2">
      <w:pPr>
        <w:spacing w:line="360" w:lineRule="auto"/>
        <w:ind w:firstLine="709"/>
        <w:jc w:val="center"/>
        <w:rPr>
          <w:sz w:val="28"/>
          <w:szCs w:val="28"/>
        </w:rPr>
      </w:pPr>
    </w:p>
    <w:p w:rsidR="008262E9" w:rsidRDefault="008262E9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894DE2">
      <w:pPr>
        <w:ind w:left="5387"/>
        <w:rPr>
          <w:szCs w:val="28"/>
        </w:rPr>
      </w:pPr>
      <w:r>
        <w:rPr>
          <w:szCs w:val="28"/>
        </w:rPr>
        <w:t xml:space="preserve">Приложение </w:t>
      </w:r>
    </w:p>
    <w:p w:rsidR="00894DE2" w:rsidRDefault="00894DE2" w:rsidP="00894DE2">
      <w:pPr>
        <w:ind w:left="5387"/>
        <w:rPr>
          <w:szCs w:val="28"/>
        </w:rPr>
      </w:pPr>
      <w:r>
        <w:rPr>
          <w:szCs w:val="28"/>
        </w:rPr>
        <w:t xml:space="preserve">к Положению о порядке проведения конкурса творческих проектов «Влюбись в Казань» </w:t>
      </w:r>
    </w:p>
    <w:p w:rsidR="00894DE2" w:rsidRDefault="00894DE2" w:rsidP="00894DE2">
      <w:pPr>
        <w:pStyle w:val="af3"/>
        <w:spacing w:line="240" w:lineRule="auto"/>
        <w:ind w:left="5387"/>
      </w:pPr>
      <w:r>
        <w:rPr>
          <w:rFonts w:ascii="Times New Roman" w:hAnsi="Times New Roman"/>
          <w:sz w:val="28"/>
          <w:szCs w:val="28"/>
        </w:rPr>
        <w:t>(Форма)</w:t>
      </w:r>
    </w:p>
    <w:p w:rsidR="00894DE2" w:rsidRPr="000D0FF8" w:rsidRDefault="00894DE2" w:rsidP="00894DE2">
      <w:pPr>
        <w:tabs>
          <w:tab w:val="left" w:pos="5529"/>
        </w:tabs>
        <w:jc w:val="center"/>
        <w:rPr>
          <w:szCs w:val="28"/>
        </w:rPr>
      </w:pPr>
      <w:r>
        <w:rPr>
          <w:szCs w:val="28"/>
        </w:rPr>
        <w:t>ОЦЕНОЧНЫЙ ЛИСТ РАБОТЫ В НОМИНАЦИИ «ЛУЧШАЯ ФОТОРАБОТА КАЗАНЬ ТУРИСТИЧЕСКАЯ»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Ф.И.О. автора, название работы ______________________________________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410"/>
      </w:tblGrid>
      <w:tr w:rsidR="00894DE2" w:rsidTr="000E3437">
        <w:tc>
          <w:tcPr>
            <w:tcW w:w="534" w:type="dxa"/>
            <w:vAlign w:val="center"/>
          </w:tcPr>
          <w:p w:rsidR="00894DE2" w:rsidRPr="000D2C22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D2C22">
              <w:rPr>
                <w:b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894DE2" w:rsidRPr="000D2C22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D2C22">
              <w:rPr>
                <w:b/>
                <w:szCs w:val="28"/>
              </w:rPr>
              <w:t>Критерий оценки</w:t>
            </w:r>
          </w:p>
        </w:tc>
        <w:tc>
          <w:tcPr>
            <w:tcW w:w="1842" w:type="dxa"/>
            <w:vAlign w:val="center"/>
          </w:tcPr>
          <w:p w:rsidR="00894DE2" w:rsidRPr="000D2C22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D2C22">
              <w:rPr>
                <w:b/>
                <w:szCs w:val="28"/>
              </w:rPr>
              <w:t>Оценка</w:t>
            </w:r>
          </w:p>
          <w:p w:rsidR="00894DE2" w:rsidRPr="000D2C22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D2C22">
              <w:rPr>
                <w:b/>
                <w:szCs w:val="28"/>
              </w:rPr>
              <w:t>(от 1 до 10 баллов)</w:t>
            </w:r>
          </w:p>
        </w:tc>
        <w:tc>
          <w:tcPr>
            <w:tcW w:w="2410" w:type="dxa"/>
            <w:vAlign w:val="center"/>
          </w:tcPr>
          <w:p w:rsidR="00894DE2" w:rsidRPr="000D2C22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D2C22">
              <w:rPr>
                <w:b/>
                <w:szCs w:val="28"/>
              </w:rPr>
              <w:t>Комментарий</w:t>
            </w:r>
          </w:p>
        </w:tc>
      </w:tr>
      <w:tr w:rsidR="00894DE2" w:rsidTr="000E3437">
        <w:trPr>
          <w:trHeight w:val="546"/>
        </w:trPr>
        <w:tc>
          <w:tcPr>
            <w:tcW w:w="534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 w:rsidRPr="000D2C22"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894DE2" w:rsidRPr="000D2C2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0D0FF8">
              <w:rPr>
                <w:rFonts w:ascii="Times New Roman" w:hAnsi="Times New Roman"/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42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063"/>
        </w:trPr>
        <w:tc>
          <w:tcPr>
            <w:tcW w:w="534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 w:rsidRPr="000D2C22"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894DE2" w:rsidRPr="000D2C2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0D0FF8">
              <w:rPr>
                <w:rFonts w:ascii="Times New Roman" w:hAnsi="Times New Roman"/>
                <w:sz w:val="28"/>
                <w:szCs w:val="28"/>
              </w:rPr>
              <w:t>Творческий подход к раскрытию темы</w:t>
            </w:r>
          </w:p>
        </w:tc>
        <w:tc>
          <w:tcPr>
            <w:tcW w:w="1842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415"/>
        </w:trPr>
        <w:tc>
          <w:tcPr>
            <w:tcW w:w="534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 w:rsidRPr="000D2C22">
              <w:rPr>
                <w:szCs w:val="28"/>
              </w:rPr>
              <w:t>3</w:t>
            </w:r>
          </w:p>
        </w:tc>
        <w:tc>
          <w:tcPr>
            <w:tcW w:w="5103" w:type="dxa"/>
          </w:tcPr>
          <w:p w:rsidR="00894DE2" w:rsidRPr="000D2C2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0D0FF8">
              <w:rPr>
                <w:rFonts w:ascii="Times New Roman" w:hAnsi="Times New Roman"/>
                <w:sz w:val="28"/>
                <w:szCs w:val="28"/>
              </w:rPr>
              <w:t>Выразительное и оригинальное авторское решение</w:t>
            </w:r>
          </w:p>
        </w:tc>
        <w:tc>
          <w:tcPr>
            <w:tcW w:w="1842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407"/>
        </w:trPr>
        <w:tc>
          <w:tcPr>
            <w:tcW w:w="534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 w:rsidRPr="000D2C22">
              <w:rPr>
                <w:szCs w:val="28"/>
              </w:rPr>
              <w:t>4</w:t>
            </w:r>
          </w:p>
        </w:tc>
        <w:tc>
          <w:tcPr>
            <w:tcW w:w="5103" w:type="dxa"/>
          </w:tcPr>
          <w:p w:rsidR="00894DE2" w:rsidRPr="000D2C2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0D0FF8">
              <w:rPr>
                <w:rFonts w:ascii="Times New Roman" w:hAnsi="Times New Roman"/>
                <w:sz w:val="28"/>
                <w:szCs w:val="28"/>
              </w:rPr>
              <w:t>удожественный и эстетический уровень исполнения</w:t>
            </w:r>
          </w:p>
        </w:tc>
        <w:tc>
          <w:tcPr>
            <w:tcW w:w="1842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34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 w:rsidRPr="000D2C22">
              <w:rPr>
                <w:szCs w:val="28"/>
              </w:rPr>
              <w:t>5</w:t>
            </w:r>
          </w:p>
        </w:tc>
        <w:tc>
          <w:tcPr>
            <w:tcW w:w="5103" w:type="dxa"/>
          </w:tcPr>
          <w:p w:rsidR="00894DE2" w:rsidRPr="000D0FF8" w:rsidRDefault="00894DE2" w:rsidP="00894DE2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Техническое качество</w:t>
            </w:r>
          </w:p>
        </w:tc>
        <w:tc>
          <w:tcPr>
            <w:tcW w:w="1842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Pr="000D2C2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</w:tbl>
    <w:p w:rsidR="00894DE2" w:rsidRDefault="00894DE2" w:rsidP="00894DE2">
      <w:pPr>
        <w:tabs>
          <w:tab w:val="left" w:pos="5529"/>
        </w:tabs>
        <w:rPr>
          <w:szCs w:val="28"/>
        </w:rPr>
      </w:pP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Член комиссии _____________________________________________________</w:t>
      </w:r>
    </w:p>
    <w:p w:rsidR="00894DE2" w:rsidRPr="00E71CBD" w:rsidRDefault="00894DE2" w:rsidP="00894DE2">
      <w:pPr>
        <w:tabs>
          <w:tab w:val="left" w:pos="5529"/>
        </w:tabs>
        <w:rPr>
          <w:sz w:val="20"/>
        </w:rPr>
      </w:pPr>
      <w:r>
        <w:rPr>
          <w:szCs w:val="28"/>
        </w:rPr>
        <w:tab/>
      </w:r>
      <w:r w:rsidRPr="002B0F17">
        <w:rPr>
          <w:sz w:val="20"/>
        </w:rPr>
        <w:t>(</w:t>
      </w:r>
      <w:r w:rsidRPr="00E71CBD">
        <w:rPr>
          <w:sz w:val="20"/>
        </w:rPr>
        <w:t>Ф.И.О.</w:t>
      </w:r>
      <w:r w:rsidRPr="002B0F17">
        <w:rPr>
          <w:sz w:val="20"/>
        </w:rPr>
        <w:t>)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Подпись члена комиссии ____________________________________________</w:t>
      </w:r>
    </w:p>
    <w:p w:rsidR="00894DE2" w:rsidRPr="00684D6C" w:rsidRDefault="00894DE2" w:rsidP="00894DE2">
      <w:pPr>
        <w:tabs>
          <w:tab w:val="left" w:pos="5529"/>
        </w:tabs>
        <w:rPr>
          <w:sz w:val="20"/>
          <w:szCs w:val="28"/>
        </w:rPr>
      </w:pPr>
    </w:p>
    <w:p w:rsidR="00894DE2" w:rsidRDefault="00894DE2" w:rsidP="00894DE2">
      <w:pPr>
        <w:tabs>
          <w:tab w:val="left" w:pos="5529"/>
        </w:tabs>
      </w:pPr>
      <w:r>
        <w:rPr>
          <w:szCs w:val="28"/>
        </w:rPr>
        <w:t>Дата заполнения ____________________________________________________</w:t>
      </w:r>
    </w:p>
    <w:p w:rsidR="00894DE2" w:rsidRDefault="00894DE2" w:rsidP="00894DE2">
      <w:pPr>
        <w:tabs>
          <w:tab w:val="left" w:pos="5529"/>
        </w:tabs>
        <w:spacing w:line="336" w:lineRule="auto"/>
      </w:pPr>
    </w:p>
    <w:p w:rsidR="00894DE2" w:rsidRDefault="00894DE2" w:rsidP="00894DE2"/>
    <w:p w:rsidR="00894DE2" w:rsidRDefault="00894DE2" w:rsidP="00894DE2">
      <w:pPr>
        <w:ind w:left="5387"/>
        <w:rPr>
          <w:szCs w:val="28"/>
        </w:rPr>
      </w:pPr>
      <w:r w:rsidRPr="00BB2CBB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894DE2" w:rsidRDefault="00894DE2" w:rsidP="00894DE2">
      <w:pPr>
        <w:ind w:left="5387"/>
        <w:rPr>
          <w:szCs w:val="28"/>
        </w:rPr>
      </w:pPr>
      <w:r w:rsidRPr="00BB2CBB">
        <w:rPr>
          <w:szCs w:val="28"/>
        </w:rPr>
        <w:t xml:space="preserve">к </w:t>
      </w:r>
      <w:r>
        <w:rPr>
          <w:szCs w:val="28"/>
        </w:rPr>
        <w:t>Положению о порядке проведения конкурса творческих проектов «Влюбись в Казань»</w:t>
      </w:r>
      <w:r w:rsidRPr="005E2F5C">
        <w:rPr>
          <w:szCs w:val="28"/>
        </w:rPr>
        <w:t xml:space="preserve"> </w:t>
      </w:r>
    </w:p>
    <w:p w:rsidR="00894DE2" w:rsidRPr="005E2F5C" w:rsidRDefault="00894DE2" w:rsidP="00894DE2">
      <w:pPr>
        <w:pStyle w:val="af3"/>
        <w:spacing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894DE2" w:rsidRDefault="00894DE2" w:rsidP="00894DE2">
      <w:pPr>
        <w:tabs>
          <w:tab w:val="left" w:pos="5529"/>
        </w:tabs>
        <w:jc w:val="center"/>
        <w:rPr>
          <w:szCs w:val="28"/>
        </w:rPr>
      </w:pPr>
    </w:p>
    <w:p w:rsidR="00894DE2" w:rsidRDefault="00894DE2" w:rsidP="00894DE2">
      <w:pPr>
        <w:tabs>
          <w:tab w:val="left" w:pos="5529"/>
        </w:tabs>
        <w:jc w:val="center"/>
        <w:rPr>
          <w:szCs w:val="28"/>
        </w:rPr>
      </w:pPr>
      <w:r>
        <w:rPr>
          <w:szCs w:val="28"/>
        </w:rPr>
        <w:t>ОЦЕНОЧНЫЙ ЛИСТ РАБОТЫ В НОМИНАЦИИ «ЛУЧШАЯ СТАТЬЯ О ТУРИЗМЕ В КАЗАНИ»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Название работы _________________________________________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Автор___________________________________________________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410"/>
      </w:tblGrid>
      <w:tr w:rsidR="00894DE2" w:rsidTr="000E3437">
        <w:tc>
          <w:tcPr>
            <w:tcW w:w="534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Критери</w:t>
            </w:r>
            <w:r>
              <w:rPr>
                <w:b/>
                <w:szCs w:val="28"/>
              </w:rPr>
              <w:t>й</w:t>
            </w:r>
            <w:r w:rsidRPr="00CE70A9">
              <w:rPr>
                <w:b/>
                <w:szCs w:val="28"/>
              </w:rPr>
              <w:t xml:space="preserve"> оценки</w:t>
            </w:r>
          </w:p>
        </w:tc>
        <w:tc>
          <w:tcPr>
            <w:tcW w:w="1842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Оценка</w:t>
            </w:r>
          </w:p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(от 1 до 10 баллов)</w:t>
            </w:r>
          </w:p>
        </w:tc>
        <w:tc>
          <w:tcPr>
            <w:tcW w:w="2410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Комментарий</w:t>
            </w:r>
          </w:p>
        </w:tc>
      </w:tr>
      <w:tr w:rsidR="00894DE2" w:rsidTr="000E3437">
        <w:trPr>
          <w:trHeight w:val="546"/>
        </w:trPr>
        <w:tc>
          <w:tcPr>
            <w:tcW w:w="9889" w:type="dxa"/>
            <w:gridSpan w:val="4"/>
            <w:vAlign w:val="center"/>
          </w:tcPr>
          <w:p w:rsidR="00894DE2" w:rsidRPr="00063278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63278">
              <w:rPr>
                <w:b/>
                <w:szCs w:val="28"/>
              </w:rPr>
              <w:t>Содержательная экспертная оценка</w:t>
            </w:r>
          </w:p>
        </w:tc>
      </w:tr>
      <w:tr w:rsidR="00894DE2" w:rsidTr="000E3437">
        <w:trPr>
          <w:trHeight w:val="546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работы заявленной тематике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868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894DE2" w:rsidRPr="00F87273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Аргументированность и глубина раскрытия темы, ясность представления 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838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Креативность (новизна идеи, оригинальность, гибкость мышления)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583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Информативность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404"/>
        </w:trPr>
        <w:tc>
          <w:tcPr>
            <w:tcW w:w="9889" w:type="dxa"/>
            <w:gridSpan w:val="4"/>
          </w:tcPr>
          <w:p w:rsidR="00894DE2" w:rsidRPr="00FA254B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FA254B">
              <w:rPr>
                <w:b/>
                <w:szCs w:val="28"/>
              </w:rPr>
              <w:t>Техническая экспертная оценка</w:t>
            </w:r>
          </w:p>
        </w:tc>
      </w:tr>
      <w:tr w:rsidR="00894DE2" w:rsidTr="000E3437">
        <w:trPr>
          <w:trHeight w:val="460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894DE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Уникальность текста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771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894DE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владения специальными выразительными средствами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832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3" w:type="dxa"/>
          </w:tcPr>
          <w:p w:rsidR="00894DE2" w:rsidRPr="00B36AEF" w:rsidRDefault="00894DE2" w:rsidP="00894DE2">
            <w:pPr>
              <w:pStyle w:val="af3"/>
              <w:spacing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B36AEF">
              <w:rPr>
                <w:rFonts w:ascii="Times New Roman" w:hAnsi="Times New Roman"/>
                <w:sz w:val="28"/>
                <w:szCs w:val="28"/>
              </w:rPr>
              <w:t>Речевых ошибок нет или допущена одна речевая ошибка.</w:t>
            </w:r>
          </w:p>
          <w:p w:rsidR="00894DE2" w:rsidRPr="00B36AEF" w:rsidRDefault="00894DE2" w:rsidP="00894DE2">
            <w:pPr>
              <w:pStyle w:val="af3"/>
              <w:spacing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B36AEF">
              <w:rPr>
                <w:rFonts w:ascii="Times New Roman" w:hAnsi="Times New Roman"/>
                <w:sz w:val="28"/>
                <w:szCs w:val="28"/>
              </w:rPr>
              <w:t>Стиль текста соответствует указанной целевой аудитории и</w:t>
            </w:r>
          </w:p>
          <w:p w:rsidR="00894DE2" w:rsidRDefault="00894DE2" w:rsidP="00894DE2">
            <w:pPr>
              <w:pStyle w:val="af3"/>
              <w:spacing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 w:rsidRPr="00B36AEF">
              <w:rPr>
                <w:rFonts w:ascii="Times New Roman" w:hAnsi="Times New Roman"/>
                <w:sz w:val="28"/>
                <w:szCs w:val="28"/>
              </w:rPr>
              <w:t>указанному жанру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3" w:type="dxa"/>
          </w:tcPr>
          <w:p w:rsidR="00894DE2" w:rsidRPr="00D534A3" w:rsidRDefault="00894DE2" w:rsidP="00894DE2">
            <w:pPr>
              <w:pStyle w:val="af3"/>
              <w:spacing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Эстетичность работы (текст статьи представляе</w:t>
            </w:r>
            <w:r w:rsidRPr="00B36A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единое целое</w:t>
            </w:r>
            <w:r w:rsidRPr="00B36AEF">
              <w:rPr>
                <w:rFonts w:ascii="Times New Roman" w:hAnsi="Times New Roman"/>
                <w:sz w:val="28"/>
                <w:szCs w:val="28"/>
              </w:rPr>
              <w:t>, главная идея статьи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4A3">
              <w:rPr>
                <w:rFonts w:ascii="Times New Roman" w:hAnsi="Times New Roman"/>
                <w:sz w:val="28"/>
                <w:szCs w:val="28"/>
              </w:rPr>
              <w:t>раскрыта, текст написан живо и ярко</w:t>
            </w:r>
            <w:r>
              <w:rPr>
                <w:rFonts w:ascii="Times New Roman" w:hAnsi="Times New Roman"/>
                <w:sz w:val="28"/>
                <w:szCs w:val="28"/>
              </w:rPr>
              <w:t>, прослеживается композиция статьи и ее логическая последовательность)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637" w:type="dxa"/>
            <w:gridSpan w:val="2"/>
          </w:tcPr>
          <w:p w:rsidR="00894DE2" w:rsidRPr="009B2B6B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9B2B6B">
              <w:rPr>
                <w:rFonts w:ascii="Times New Roman" w:hAnsi="Times New Roman"/>
                <w:b/>
                <w:sz w:val="28"/>
                <w:szCs w:val="28"/>
              </w:rPr>
              <w:t>Итоговая сумма оценок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</w:tbl>
    <w:p w:rsidR="00894DE2" w:rsidRDefault="00894DE2" w:rsidP="00894DE2">
      <w:pPr>
        <w:tabs>
          <w:tab w:val="left" w:pos="5529"/>
        </w:tabs>
        <w:rPr>
          <w:szCs w:val="28"/>
        </w:rPr>
      </w:pP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Член комиссии _____________________________________________________</w:t>
      </w:r>
    </w:p>
    <w:p w:rsidR="00894DE2" w:rsidRPr="00684D6C" w:rsidRDefault="00894DE2" w:rsidP="00894DE2">
      <w:pPr>
        <w:tabs>
          <w:tab w:val="left" w:pos="5529"/>
        </w:tabs>
        <w:rPr>
          <w:sz w:val="20"/>
          <w:szCs w:val="28"/>
        </w:rPr>
      </w:pPr>
      <w:r>
        <w:rPr>
          <w:szCs w:val="28"/>
        </w:rPr>
        <w:tab/>
        <w:t>(</w:t>
      </w:r>
      <w:r w:rsidRPr="00684D6C">
        <w:rPr>
          <w:sz w:val="20"/>
          <w:szCs w:val="28"/>
        </w:rPr>
        <w:t>Ф.И.О.</w:t>
      </w:r>
      <w:r>
        <w:rPr>
          <w:sz w:val="20"/>
          <w:szCs w:val="28"/>
        </w:rPr>
        <w:t>)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Подпись члена комиссии ____________________________________________</w:t>
      </w:r>
    </w:p>
    <w:p w:rsidR="00894DE2" w:rsidRPr="00684D6C" w:rsidRDefault="00894DE2" w:rsidP="00894DE2">
      <w:pPr>
        <w:tabs>
          <w:tab w:val="left" w:pos="5529"/>
        </w:tabs>
        <w:rPr>
          <w:sz w:val="20"/>
          <w:szCs w:val="28"/>
        </w:rPr>
      </w:pPr>
    </w:p>
    <w:p w:rsidR="00894DE2" w:rsidRDefault="00894DE2" w:rsidP="00894DE2">
      <w:pPr>
        <w:tabs>
          <w:tab w:val="left" w:pos="5529"/>
        </w:tabs>
      </w:pPr>
      <w:r>
        <w:rPr>
          <w:szCs w:val="28"/>
        </w:rPr>
        <w:t>Дата заполнения ____________________________________________________</w:t>
      </w: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894DE2">
      <w:pPr>
        <w:pStyle w:val="a4"/>
        <w:tabs>
          <w:tab w:val="left" w:pos="8700"/>
        </w:tabs>
        <w:outlineLvl w:val="0"/>
        <w:rPr>
          <w:szCs w:val="28"/>
          <w:lang w:val="en-US"/>
        </w:rPr>
      </w:pPr>
    </w:p>
    <w:p w:rsidR="00894DE2" w:rsidRDefault="00894DE2" w:rsidP="00894DE2">
      <w:pPr>
        <w:ind w:left="5387"/>
        <w:rPr>
          <w:szCs w:val="28"/>
        </w:rPr>
      </w:pPr>
      <w:r w:rsidRPr="00BB2CBB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894DE2" w:rsidRDefault="00894DE2" w:rsidP="00894DE2">
      <w:pPr>
        <w:ind w:left="5387"/>
        <w:rPr>
          <w:szCs w:val="28"/>
        </w:rPr>
      </w:pPr>
      <w:r w:rsidRPr="00BB2CBB">
        <w:rPr>
          <w:szCs w:val="28"/>
        </w:rPr>
        <w:t xml:space="preserve">к </w:t>
      </w:r>
      <w:r>
        <w:rPr>
          <w:szCs w:val="28"/>
        </w:rPr>
        <w:t>Положению о порядке проведения конкурса творческих проектов «Влюбись в Казань»</w:t>
      </w:r>
      <w:r w:rsidRPr="005E2F5C">
        <w:rPr>
          <w:szCs w:val="28"/>
        </w:rPr>
        <w:t xml:space="preserve"> </w:t>
      </w:r>
    </w:p>
    <w:p w:rsidR="00894DE2" w:rsidRDefault="00894DE2" w:rsidP="00894DE2">
      <w:pPr>
        <w:pStyle w:val="af3"/>
        <w:spacing w:line="240" w:lineRule="auto"/>
        <w:ind w:left="5387"/>
      </w:pPr>
      <w:r>
        <w:rPr>
          <w:rFonts w:ascii="Times New Roman" w:hAnsi="Times New Roman"/>
          <w:sz w:val="28"/>
          <w:szCs w:val="28"/>
        </w:rPr>
        <w:t>(Форма)</w:t>
      </w:r>
    </w:p>
    <w:p w:rsidR="00894DE2" w:rsidRDefault="00894DE2" w:rsidP="00894DE2">
      <w:pPr>
        <w:tabs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ОЦЕНОЧНЫЙ ЛИСТ </w:t>
      </w:r>
      <w:r>
        <w:rPr>
          <w:szCs w:val="28"/>
          <w:lang w:val="tt-RU"/>
        </w:rPr>
        <w:t xml:space="preserve">РАБОТЫ В </w:t>
      </w:r>
      <w:r>
        <w:rPr>
          <w:szCs w:val="28"/>
        </w:rPr>
        <w:t>НОМИНАЦИИ «ЛУЧШИЙ ВИДЕОРОЛИК О КАЗАНИ»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Название работы _________________________________________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Автор___________________________________________________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410"/>
      </w:tblGrid>
      <w:tr w:rsidR="00894DE2" w:rsidTr="000E3437">
        <w:tc>
          <w:tcPr>
            <w:tcW w:w="534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Критери</w:t>
            </w:r>
            <w:r>
              <w:rPr>
                <w:b/>
                <w:szCs w:val="28"/>
              </w:rPr>
              <w:t>й</w:t>
            </w:r>
            <w:r w:rsidRPr="00CE70A9">
              <w:rPr>
                <w:b/>
                <w:szCs w:val="28"/>
              </w:rPr>
              <w:t xml:space="preserve"> оценки</w:t>
            </w:r>
          </w:p>
        </w:tc>
        <w:tc>
          <w:tcPr>
            <w:tcW w:w="1842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Оценка</w:t>
            </w:r>
          </w:p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(от 1 до 10 баллов)</w:t>
            </w:r>
          </w:p>
        </w:tc>
        <w:tc>
          <w:tcPr>
            <w:tcW w:w="2410" w:type="dxa"/>
            <w:vAlign w:val="center"/>
          </w:tcPr>
          <w:p w:rsidR="00894DE2" w:rsidRPr="00CE70A9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CE70A9">
              <w:rPr>
                <w:b/>
                <w:szCs w:val="28"/>
              </w:rPr>
              <w:t>Комментарий</w:t>
            </w:r>
          </w:p>
        </w:tc>
      </w:tr>
      <w:tr w:rsidR="00894DE2" w:rsidTr="000E3437">
        <w:trPr>
          <w:trHeight w:val="546"/>
        </w:trPr>
        <w:tc>
          <w:tcPr>
            <w:tcW w:w="9889" w:type="dxa"/>
            <w:gridSpan w:val="4"/>
            <w:vAlign w:val="center"/>
          </w:tcPr>
          <w:p w:rsidR="00894DE2" w:rsidRPr="00063278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063278">
              <w:rPr>
                <w:b/>
                <w:szCs w:val="28"/>
              </w:rPr>
              <w:t>Содержательная экспертная оценка</w:t>
            </w:r>
          </w:p>
        </w:tc>
      </w:tr>
      <w:tr w:rsidR="00894DE2" w:rsidTr="000E3437">
        <w:trPr>
          <w:trHeight w:val="546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работы заявленной тематике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063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894DE2" w:rsidRPr="00F87273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Аргументированность и глубина раскрытия темы, ясность представления 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1157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Креативность видеоролика (новизна идеи, оригинальность, гибкость мышления)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583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3" w:type="dxa"/>
          </w:tcPr>
          <w:p w:rsidR="00894DE2" w:rsidRPr="004C7586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Информативность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404"/>
        </w:trPr>
        <w:tc>
          <w:tcPr>
            <w:tcW w:w="9889" w:type="dxa"/>
            <w:gridSpan w:val="4"/>
          </w:tcPr>
          <w:p w:rsidR="00894DE2" w:rsidRPr="00FA254B" w:rsidRDefault="00894DE2" w:rsidP="00894DE2">
            <w:pPr>
              <w:tabs>
                <w:tab w:val="left" w:pos="5529"/>
              </w:tabs>
              <w:jc w:val="center"/>
              <w:rPr>
                <w:b/>
                <w:szCs w:val="28"/>
              </w:rPr>
            </w:pPr>
            <w:r w:rsidRPr="00FA254B">
              <w:rPr>
                <w:b/>
                <w:szCs w:val="28"/>
              </w:rPr>
              <w:t>Техническая экспертная оценка</w:t>
            </w:r>
          </w:p>
        </w:tc>
      </w:tr>
      <w:tr w:rsidR="00894DE2" w:rsidTr="000E3437">
        <w:trPr>
          <w:trHeight w:val="974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</w:tcPr>
          <w:p w:rsidR="00894DE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видеосъемки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</w:tcPr>
          <w:p w:rsidR="00894DE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владения специальными выразительными средствами 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34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3" w:type="dxa"/>
          </w:tcPr>
          <w:p w:rsidR="00894DE2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Эстетичность работы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  <w:tr w:rsidR="00894DE2" w:rsidTr="000E3437">
        <w:trPr>
          <w:trHeight w:val="974"/>
        </w:trPr>
        <w:tc>
          <w:tcPr>
            <w:tcW w:w="5637" w:type="dxa"/>
            <w:gridSpan w:val="2"/>
          </w:tcPr>
          <w:p w:rsidR="00894DE2" w:rsidRPr="009B2B6B" w:rsidRDefault="00894DE2" w:rsidP="00894DE2">
            <w:pPr>
              <w:pStyle w:val="af3"/>
              <w:spacing w:after="0" w:line="240" w:lineRule="auto"/>
              <w:ind w:left="33" w:righ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9B2B6B">
              <w:rPr>
                <w:rFonts w:ascii="Times New Roman" w:hAnsi="Times New Roman"/>
                <w:b/>
                <w:sz w:val="28"/>
                <w:szCs w:val="28"/>
              </w:rPr>
              <w:t>Итоговая сумма оценок</w:t>
            </w:r>
          </w:p>
        </w:tc>
        <w:tc>
          <w:tcPr>
            <w:tcW w:w="1842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  <w:tc>
          <w:tcPr>
            <w:tcW w:w="2410" w:type="dxa"/>
          </w:tcPr>
          <w:p w:rsidR="00894DE2" w:rsidRDefault="00894DE2" w:rsidP="00894DE2">
            <w:pPr>
              <w:tabs>
                <w:tab w:val="left" w:pos="5529"/>
              </w:tabs>
              <w:rPr>
                <w:szCs w:val="28"/>
              </w:rPr>
            </w:pPr>
          </w:p>
        </w:tc>
      </w:tr>
    </w:tbl>
    <w:p w:rsidR="00894DE2" w:rsidRDefault="00894DE2" w:rsidP="00894DE2">
      <w:pPr>
        <w:tabs>
          <w:tab w:val="left" w:pos="5529"/>
        </w:tabs>
        <w:rPr>
          <w:szCs w:val="28"/>
        </w:rPr>
      </w:pP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Член комиссии _____________________________________________________</w:t>
      </w:r>
    </w:p>
    <w:p w:rsidR="00894DE2" w:rsidRPr="00684D6C" w:rsidRDefault="00894DE2" w:rsidP="00894DE2">
      <w:pPr>
        <w:tabs>
          <w:tab w:val="left" w:pos="5529"/>
        </w:tabs>
        <w:rPr>
          <w:sz w:val="20"/>
          <w:szCs w:val="28"/>
        </w:rPr>
      </w:pPr>
      <w:r>
        <w:rPr>
          <w:szCs w:val="28"/>
        </w:rPr>
        <w:tab/>
        <w:t>(</w:t>
      </w:r>
      <w:r w:rsidRPr="00684D6C">
        <w:rPr>
          <w:sz w:val="20"/>
          <w:szCs w:val="28"/>
        </w:rPr>
        <w:t>Ф.И.О.</w:t>
      </w:r>
      <w:r>
        <w:rPr>
          <w:sz w:val="20"/>
          <w:szCs w:val="28"/>
        </w:rPr>
        <w:t>)</w:t>
      </w:r>
    </w:p>
    <w:p w:rsidR="00894DE2" w:rsidRDefault="00894DE2" w:rsidP="00894DE2">
      <w:pPr>
        <w:tabs>
          <w:tab w:val="left" w:pos="5529"/>
        </w:tabs>
        <w:rPr>
          <w:szCs w:val="28"/>
        </w:rPr>
      </w:pPr>
      <w:r>
        <w:rPr>
          <w:szCs w:val="28"/>
        </w:rPr>
        <w:t>Подпись члена комиссии ____________________________________________</w:t>
      </w:r>
    </w:p>
    <w:p w:rsidR="00894DE2" w:rsidRPr="00684D6C" w:rsidRDefault="00894DE2" w:rsidP="00894DE2">
      <w:pPr>
        <w:tabs>
          <w:tab w:val="left" w:pos="5529"/>
        </w:tabs>
        <w:rPr>
          <w:sz w:val="20"/>
          <w:szCs w:val="28"/>
        </w:rPr>
      </w:pPr>
    </w:p>
    <w:p w:rsidR="00894DE2" w:rsidRDefault="00894DE2" w:rsidP="00894DE2">
      <w:pPr>
        <w:tabs>
          <w:tab w:val="left" w:pos="5529"/>
        </w:tabs>
      </w:pPr>
      <w:r>
        <w:rPr>
          <w:szCs w:val="28"/>
        </w:rPr>
        <w:t>Дата заполнения ____________________________________________________</w:t>
      </w: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146565">
      <w:pPr>
        <w:pStyle w:val="a4"/>
        <w:tabs>
          <w:tab w:val="left" w:pos="8700"/>
        </w:tabs>
        <w:spacing w:line="288" w:lineRule="auto"/>
        <w:outlineLvl w:val="0"/>
        <w:rPr>
          <w:szCs w:val="28"/>
          <w:lang w:val="en-US"/>
        </w:rPr>
      </w:pPr>
    </w:p>
    <w:p w:rsidR="00894DE2" w:rsidRDefault="00894DE2" w:rsidP="00894DE2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94DE2" w:rsidRDefault="00894DE2" w:rsidP="00894DE2">
      <w:pPr>
        <w:ind w:left="5387"/>
        <w:rPr>
          <w:sz w:val="28"/>
          <w:szCs w:val="28"/>
        </w:rPr>
      </w:pPr>
      <w:r w:rsidRPr="00BB2CBB">
        <w:rPr>
          <w:sz w:val="28"/>
          <w:szCs w:val="28"/>
        </w:rPr>
        <w:t>к постановлению</w:t>
      </w:r>
    </w:p>
    <w:p w:rsidR="00894DE2" w:rsidRDefault="00894DE2" w:rsidP="00894DE2">
      <w:pPr>
        <w:ind w:left="5387"/>
        <w:rPr>
          <w:sz w:val="28"/>
          <w:szCs w:val="28"/>
        </w:rPr>
      </w:pPr>
      <w:r w:rsidRPr="00BB2CBB">
        <w:rPr>
          <w:sz w:val="28"/>
          <w:szCs w:val="28"/>
        </w:rPr>
        <w:t>Исполнительного комитета г.Казани</w:t>
      </w:r>
    </w:p>
    <w:p w:rsidR="00894DE2" w:rsidRPr="00BB2CBB" w:rsidRDefault="00894DE2" w:rsidP="00894DE2">
      <w:pPr>
        <w:ind w:left="5387"/>
        <w:rPr>
          <w:sz w:val="28"/>
          <w:szCs w:val="28"/>
        </w:rPr>
      </w:pPr>
      <w:r w:rsidRPr="00BB2CBB">
        <w:rPr>
          <w:sz w:val="28"/>
          <w:szCs w:val="28"/>
        </w:rPr>
        <w:t>от ____________ № _________</w:t>
      </w:r>
    </w:p>
    <w:p w:rsidR="00894DE2" w:rsidRPr="00BB2CBB" w:rsidRDefault="00894DE2" w:rsidP="00894DE2">
      <w:pPr>
        <w:rPr>
          <w:sz w:val="28"/>
          <w:szCs w:val="28"/>
        </w:rPr>
      </w:pPr>
    </w:p>
    <w:p w:rsidR="00894DE2" w:rsidRPr="00BB2CBB" w:rsidRDefault="00894DE2" w:rsidP="00894DE2">
      <w:pPr>
        <w:jc w:val="center"/>
        <w:rPr>
          <w:b/>
          <w:sz w:val="28"/>
          <w:szCs w:val="28"/>
        </w:rPr>
      </w:pPr>
      <w:r w:rsidRPr="00BB2CBB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конкурсной комиссии</w:t>
      </w:r>
      <w:r w:rsidRPr="00BB2CBB">
        <w:rPr>
          <w:b/>
          <w:sz w:val="28"/>
          <w:szCs w:val="28"/>
        </w:rPr>
        <w:t xml:space="preserve"> по проведению </w:t>
      </w:r>
      <w:r>
        <w:rPr>
          <w:b/>
          <w:sz w:val="28"/>
          <w:szCs w:val="28"/>
        </w:rPr>
        <w:t>конкурса творческих проектов «Влюбись в Казань»</w:t>
      </w:r>
    </w:p>
    <w:p w:rsidR="00894DE2" w:rsidRDefault="00894DE2" w:rsidP="00894DE2">
      <w:pPr>
        <w:rPr>
          <w:sz w:val="28"/>
          <w:szCs w:val="28"/>
        </w:rPr>
      </w:pPr>
    </w:p>
    <w:tbl>
      <w:tblPr>
        <w:tblStyle w:val="a6"/>
        <w:tblW w:w="1029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533"/>
        <w:gridCol w:w="4940"/>
      </w:tblGrid>
      <w:tr w:rsidR="00894DE2" w:rsidTr="000E3437">
        <w:trPr>
          <w:trHeight w:val="959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 w:rsidRPr="00805B32">
              <w:rPr>
                <w:sz w:val="28"/>
                <w:szCs w:val="28"/>
              </w:rPr>
              <w:t>Санникова Дарья Александровна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05B32">
              <w:rPr>
                <w:sz w:val="28"/>
                <w:szCs w:val="28"/>
              </w:rPr>
              <w:t>иректор Комитет</w:t>
            </w:r>
            <w:r>
              <w:rPr>
                <w:sz w:val="28"/>
                <w:szCs w:val="28"/>
              </w:rPr>
              <w:t>а по развитию туризма г.</w:t>
            </w:r>
            <w:r w:rsidRPr="00805B32">
              <w:rPr>
                <w:sz w:val="28"/>
                <w:szCs w:val="28"/>
              </w:rPr>
              <w:t>Казани</w:t>
            </w:r>
          </w:p>
        </w:tc>
      </w:tr>
      <w:tr w:rsidR="00894DE2" w:rsidTr="000E3437">
        <w:trPr>
          <w:trHeight w:val="315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 w:rsidRPr="00736688">
              <w:rPr>
                <w:sz w:val="28"/>
                <w:szCs w:val="28"/>
              </w:rPr>
              <w:t>Тухватуллина Ильсияр Мисхатовна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г.</w:t>
            </w:r>
            <w:r w:rsidRPr="00736688">
              <w:rPr>
                <w:sz w:val="28"/>
                <w:szCs w:val="28"/>
              </w:rPr>
              <w:t>Казани</w:t>
            </w:r>
          </w:p>
        </w:tc>
      </w:tr>
      <w:tr w:rsidR="00894DE2" w:rsidTr="000E3437">
        <w:trPr>
          <w:trHeight w:val="9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Абзалов Азат Искандарович 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Исполнительного комитета г.Казани</w:t>
            </w:r>
          </w:p>
        </w:tc>
      </w:tr>
      <w:tr w:rsidR="00894DE2" w:rsidTr="000E3437">
        <w:trPr>
          <w:trHeight w:val="9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Казанцев Владимир Анатольевич 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пресс-службы Мэрии г.Казани</w:t>
            </w:r>
          </w:p>
        </w:tc>
      </w:tr>
      <w:tr w:rsidR="00894DE2" w:rsidTr="000E3437">
        <w:trPr>
          <w:trHeight w:val="391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06557C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Старцева Евгения Александровна</w:t>
            </w:r>
          </w:p>
        </w:tc>
        <w:tc>
          <w:tcPr>
            <w:tcW w:w="4940" w:type="dxa"/>
          </w:tcPr>
          <w:p w:rsidR="00894DE2" w:rsidRPr="0006557C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77EB3">
              <w:rPr>
                <w:sz w:val="28"/>
                <w:szCs w:val="28"/>
              </w:rPr>
              <w:t>апитан  сборной России по волейболу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F77EB3">
              <w:rPr>
                <w:sz w:val="28"/>
                <w:szCs w:val="28"/>
              </w:rPr>
              <w:t xml:space="preserve"> 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 w:rsidRPr="00934BA7">
              <w:rPr>
                <w:sz w:val="28"/>
                <w:szCs w:val="28"/>
              </w:rPr>
              <w:t>Галиев Ильгиз</w:t>
            </w:r>
            <w:r>
              <w:rPr>
                <w:sz w:val="28"/>
                <w:szCs w:val="28"/>
              </w:rPr>
              <w:t xml:space="preserve"> Ильясович</w:t>
            </w:r>
          </w:p>
        </w:tc>
        <w:tc>
          <w:tcPr>
            <w:tcW w:w="4940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4BA7">
              <w:rPr>
                <w:sz w:val="28"/>
                <w:szCs w:val="28"/>
              </w:rPr>
              <w:t>ице-президент Гильдии поваров РТ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 w:rsidRPr="00934BA7">
              <w:rPr>
                <w:sz w:val="28"/>
                <w:szCs w:val="28"/>
              </w:rPr>
              <w:t>Черногузова Татьяна</w:t>
            </w:r>
          </w:p>
        </w:tc>
        <w:tc>
          <w:tcPr>
            <w:tcW w:w="4940" w:type="dxa"/>
          </w:tcPr>
          <w:p w:rsidR="00894DE2" w:rsidRPr="007841F8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арт-директор, автор проекта </w:t>
            </w:r>
            <w:r>
              <w:rPr>
                <w:sz w:val="28"/>
                <w:szCs w:val="28"/>
                <w:lang w:val="en-US"/>
              </w:rPr>
              <w:t>Your</w:t>
            </w:r>
            <w:r w:rsidRPr="00772C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Yool</w:t>
            </w:r>
            <w:r w:rsidRPr="00772CF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режиссер фильма «Юха»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 w:rsidRPr="00934BA7">
              <w:rPr>
                <w:sz w:val="28"/>
                <w:szCs w:val="28"/>
              </w:rPr>
              <w:t>Гарипов Айрат Хайдарович</w:t>
            </w:r>
          </w:p>
        </w:tc>
        <w:tc>
          <w:tcPr>
            <w:tcW w:w="4940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821F2">
              <w:rPr>
                <w:sz w:val="28"/>
                <w:szCs w:val="28"/>
              </w:rPr>
              <w:t>чредитель ресторанов «Гарипов групп»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934BA7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Джанидзе Анастасия Андреевна 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сети кафе «Хинкальная»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Исмаев Тимур </w:t>
            </w:r>
          </w:p>
        </w:tc>
        <w:tc>
          <w:tcPr>
            <w:tcW w:w="4940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и креативный продюсер агентства «Громкие рыбы» (по согласованию)</w:t>
            </w:r>
          </w:p>
        </w:tc>
        <w:bookmarkStart w:id="0" w:name="_GoBack"/>
        <w:bookmarkEnd w:id="0"/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934BA7" w:rsidRDefault="00894DE2" w:rsidP="00894DE2">
            <w:pPr>
              <w:jc w:val="both"/>
              <w:rPr>
                <w:sz w:val="28"/>
                <w:szCs w:val="28"/>
              </w:rPr>
            </w:pPr>
            <w:r w:rsidRPr="00934BA7">
              <w:rPr>
                <w:sz w:val="28"/>
                <w:szCs w:val="28"/>
              </w:rPr>
              <w:t>Алиса Сказка</w:t>
            </w:r>
          </w:p>
        </w:tc>
        <w:tc>
          <w:tcPr>
            <w:tcW w:w="4940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блогер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Pr="00934BA7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Татьяна Павловна</w:t>
            </w:r>
          </w:p>
        </w:tc>
        <w:tc>
          <w:tcPr>
            <w:tcW w:w="4940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821F2">
              <w:rPr>
                <w:sz w:val="28"/>
                <w:szCs w:val="28"/>
              </w:rPr>
              <w:t>уководитель компании ООО «Бибрайт Ивент»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94DE2" w:rsidTr="000E3437">
        <w:trPr>
          <w:trHeight w:val="144"/>
        </w:trPr>
        <w:tc>
          <w:tcPr>
            <w:tcW w:w="825" w:type="dxa"/>
          </w:tcPr>
          <w:p w:rsidR="00894DE2" w:rsidRPr="001E0058" w:rsidRDefault="00894DE2" w:rsidP="00894DE2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894DE2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Хосровян Артур Иванович </w:t>
            </w:r>
          </w:p>
        </w:tc>
        <w:tc>
          <w:tcPr>
            <w:tcW w:w="4940" w:type="dxa"/>
          </w:tcPr>
          <w:p w:rsidR="00894DE2" w:rsidRPr="00F77EB3" w:rsidRDefault="00894DE2" w:rsidP="00894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E5F14">
              <w:rPr>
                <w:sz w:val="28"/>
                <w:szCs w:val="28"/>
              </w:rPr>
              <w:t>уководитель проекта «Ночная Мэрия»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94DE2" w:rsidRPr="00736688" w:rsidRDefault="00894DE2" w:rsidP="00894D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894DE2" w:rsidRPr="00146565" w:rsidRDefault="00894DE2" w:rsidP="00894DE2">
      <w:pPr>
        <w:pStyle w:val="a4"/>
        <w:tabs>
          <w:tab w:val="left" w:pos="8700"/>
        </w:tabs>
        <w:outlineLvl w:val="0"/>
        <w:rPr>
          <w:szCs w:val="28"/>
          <w:lang w:val="en-US"/>
        </w:rPr>
      </w:pPr>
    </w:p>
    <w:sectPr w:rsidR="00894DE2" w:rsidRPr="00146565" w:rsidSect="003F6829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8E" w:rsidRDefault="003B768E" w:rsidP="00490E09">
      <w:r>
        <w:separator/>
      </w:r>
    </w:p>
  </w:endnote>
  <w:endnote w:type="continuationSeparator" w:id="0">
    <w:p w:rsidR="003B768E" w:rsidRDefault="003B768E" w:rsidP="0049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8E" w:rsidRDefault="003B768E" w:rsidP="00490E09">
      <w:r>
        <w:separator/>
      </w:r>
    </w:p>
  </w:footnote>
  <w:footnote w:type="continuationSeparator" w:id="0">
    <w:p w:rsidR="003B768E" w:rsidRDefault="003B768E" w:rsidP="0049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1C" w:rsidRDefault="00F5171C" w:rsidP="00272F5C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171C" w:rsidRDefault="00F5171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1C" w:rsidRDefault="00F5171C" w:rsidP="00272F5C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94DE2">
      <w:rPr>
        <w:rStyle w:val="af2"/>
        <w:noProof/>
      </w:rPr>
      <w:t>3</w:t>
    </w:r>
    <w:r>
      <w:rPr>
        <w:rStyle w:val="af2"/>
      </w:rPr>
      <w:fldChar w:fldCharType="end"/>
    </w:r>
  </w:p>
  <w:p w:rsidR="00490E09" w:rsidRDefault="00490E09">
    <w:pPr>
      <w:pStyle w:val="ae"/>
      <w:jc w:val="center"/>
    </w:pPr>
  </w:p>
  <w:p w:rsidR="00490E09" w:rsidRDefault="00490E0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296"/>
    <w:multiLevelType w:val="multilevel"/>
    <w:tmpl w:val="C2305762"/>
    <w:lvl w:ilvl="0">
      <w:start w:val="1"/>
      <w:numFmt w:val="decimal"/>
      <w:lvlText w:val="%1. 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decimal"/>
      <w:lvlText w:val="%1.%2. "/>
      <w:lvlJc w:val="right"/>
      <w:pPr>
        <w:ind w:left="0" w:firstLine="708"/>
      </w:pPr>
      <w:rPr>
        <w:u w:val="none"/>
      </w:rPr>
    </w:lvl>
    <w:lvl w:ilvl="2">
      <w:start w:val="1"/>
      <w:numFmt w:val="decimal"/>
      <w:lvlText w:val="%1.%2.%3. 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 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 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 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 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 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 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594639"/>
    <w:multiLevelType w:val="multilevel"/>
    <w:tmpl w:val="0760546A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8B16F09"/>
    <w:multiLevelType w:val="hybridMultilevel"/>
    <w:tmpl w:val="CA0003BA"/>
    <w:lvl w:ilvl="0" w:tplc="8C9A6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1E4308"/>
    <w:multiLevelType w:val="hybridMultilevel"/>
    <w:tmpl w:val="D9507512"/>
    <w:lvl w:ilvl="0" w:tplc="1B120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5801EC"/>
    <w:multiLevelType w:val="hybridMultilevel"/>
    <w:tmpl w:val="5B042644"/>
    <w:lvl w:ilvl="0" w:tplc="B6B6F93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F0FCE"/>
    <w:multiLevelType w:val="multilevel"/>
    <w:tmpl w:val="1DA237CE"/>
    <w:lvl w:ilvl="0">
      <w:start w:val="1"/>
      <w:numFmt w:val="bullet"/>
      <w:lvlText w:val="一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Zero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E9"/>
    <w:rsid w:val="0001168B"/>
    <w:rsid w:val="000368EB"/>
    <w:rsid w:val="000A393D"/>
    <w:rsid w:val="000B34F0"/>
    <w:rsid w:val="000C376D"/>
    <w:rsid w:val="000D3A9C"/>
    <w:rsid w:val="000D6A0D"/>
    <w:rsid w:val="00104BBB"/>
    <w:rsid w:val="00124291"/>
    <w:rsid w:val="00127BE0"/>
    <w:rsid w:val="00146565"/>
    <w:rsid w:val="00155BD9"/>
    <w:rsid w:val="0016106B"/>
    <w:rsid w:val="001663C8"/>
    <w:rsid w:val="00166775"/>
    <w:rsid w:val="001A4581"/>
    <w:rsid w:val="001D0E9A"/>
    <w:rsid w:val="001E4B3A"/>
    <w:rsid w:val="001F0CBC"/>
    <w:rsid w:val="0021012A"/>
    <w:rsid w:val="00226FB8"/>
    <w:rsid w:val="002279AF"/>
    <w:rsid w:val="0023300D"/>
    <w:rsid w:val="002345BB"/>
    <w:rsid w:val="00241030"/>
    <w:rsid w:val="00255A7C"/>
    <w:rsid w:val="00261773"/>
    <w:rsid w:val="0026745D"/>
    <w:rsid w:val="00272F5C"/>
    <w:rsid w:val="002C391A"/>
    <w:rsid w:val="002E352E"/>
    <w:rsid w:val="00354E0F"/>
    <w:rsid w:val="00356A8E"/>
    <w:rsid w:val="003662F8"/>
    <w:rsid w:val="00382D77"/>
    <w:rsid w:val="00393B6C"/>
    <w:rsid w:val="003B29FD"/>
    <w:rsid w:val="003B3B03"/>
    <w:rsid w:val="003B768E"/>
    <w:rsid w:val="003D2564"/>
    <w:rsid w:val="003E2731"/>
    <w:rsid w:val="003E7688"/>
    <w:rsid w:val="003F6829"/>
    <w:rsid w:val="00406E92"/>
    <w:rsid w:val="00424BDC"/>
    <w:rsid w:val="00426E7A"/>
    <w:rsid w:val="0045485F"/>
    <w:rsid w:val="004676D0"/>
    <w:rsid w:val="00471C9E"/>
    <w:rsid w:val="00476C07"/>
    <w:rsid w:val="00490E09"/>
    <w:rsid w:val="004F11B2"/>
    <w:rsid w:val="00502B8D"/>
    <w:rsid w:val="00555035"/>
    <w:rsid w:val="005805F9"/>
    <w:rsid w:val="00583C28"/>
    <w:rsid w:val="005B039C"/>
    <w:rsid w:val="005B497D"/>
    <w:rsid w:val="005C39E0"/>
    <w:rsid w:val="005E1728"/>
    <w:rsid w:val="00612ADF"/>
    <w:rsid w:val="00620384"/>
    <w:rsid w:val="00636977"/>
    <w:rsid w:val="00642860"/>
    <w:rsid w:val="00674CBA"/>
    <w:rsid w:val="00685AEB"/>
    <w:rsid w:val="006B41F7"/>
    <w:rsid w:val="006F2499"/>
    <w:rsid w:val="006F3EA8"/>
    <w:rsid w:val="00750A48"/>
    <w:rsid w:val="00760C6B"/>
    <w:rsid w:val="008219C8"/>
    <w:rsid w:val="008262E9"/>
    <w:rsid w:val="008336D8"/>
    <w:rsid w:val="00836794"/>
    <w:rsid w:val="00841B57"/>
    <w:rsid w:val="00846AE1"/>
    <w:rsid w:val="00862651"/>
    <w:rsid w:val="00863181"/>
    <w:rsid w:val="00876F89"/>
    <w:rsid w:val="0088662D"/>
    <w:rsid w:val="00894DE2"/>
    <w:rsid w:val="008A0031"/>
    <w:rsid w:val="008E3C9C"/>
    <w:rsid w:val="00960528"/>
    <w:rsid w:val="00981451"/>
    <w:rsid w:val="009C6C32"/>
    <w:rsid w:val="009F41C2"/>
    <w:rsid w:val="00A02421"/>
    <w:rsid w:val="00A1748D"/>
    <w:rsid w:val="00A17D03"/>
    <w:rsid w:val="00A62343"/>
    <w:rsid w:val="00A81469"/>
    <w:rsid w:val="00AA47CB"/>
    <w:rsid w:val="00AC1A07"/>
    <w:rsid w:val="00AD5CB6"/>
    <w:rsid w:val="00AF68FE"/>
    <w:rsid w:val="00AF709E"/>
    <w:rsid w:val="00B04794"/>
    <w:rsid w:val="00B206A6"/>
    <w:rsid w:val="00B25C11"/>
    <w:rsid w:val="00B343B1"/>
    <w:rsid w:val="00B45306"/>
    <w:rsid w:val="00B8538B"/>
    <w:rsid w:val="00B93CC8"/>
    <w:rsid w:val="00BC494B"/>
    <w:rsid w:val="00BD5643"/>
    <w:rsid w:val="00BE5186"/>
    <w:rsid w:val="00BE6446"/>
    <w:rsid w:val="00C019F6"/>
    <w:rsid w:val="00C17FA8"/>
    <w:rsid w:val="00C54036"/>
    <w:rsid w:val="00C5787B"/>
    <w:rsid w:val="00C66BDE"/>
    <w:rsid w:val="00C76A32"/>
    <w:rsid w:val="00C80B37"/>
    <w:rsid w:val="00C869B1"/>
    <w:rsid w:val="00C90353"/>
    <w:rsid w:val="00C95601"/>
    <w:rsid w:val="00CA17F7"/>
    <w:rsid w:val="00CA1A66"/>
    <w:rsid w:val="00CC4E4B"/>
    <w:rsid w:val="00CD5E7B"/>
    <w:rsid w:val="00D75F75"/>
    <w:rsid w:val="00DD60E9"/>
    <w:rsid w:val="00DF6B6B"/>
    <w:rsid w:val="00E21882"/>
    <w:rsid w:val="00E27BC4"/>
    <w:rsid w:val="00E514E1"/>
    <w:rsid w:val="00E55DDC"/>
    <w:rsid w:val="00E7457E"/>
    <w:rsid w:val="00EA4816"/>
    <w:rsid w:val="00EB24E0"/>
    <w:rsid w:val="00EE79DE"/>
    <w:rsid w:val="00F0041C"/>
    <w:rsid w:val="00F2640A"/>
    <w:rsid w:val="00F33A46"/>
    <w:rsid w:val="00F40633"/>
    <w:rsid w:val="00F464FF"/>
    <w:rsid w:val="00F5171C"/>
    <w:rsid w:val="00F51892"/>
    <w:rsid w:val="00F66326"/>
    <w:rsid w:val="00F710EB"/>
    <w:rsid w:val="00F74F9D"/>
    <w:rsid w:val="00F95425"/>
    <w:rsid w:val="00FA0BBF"/>
    <w:rsid w:val="00FB2CC3"/>
    <w:rsid w:val="00FD0F11"/>
    <w:rsid w:val="00FD7854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E9E73E-473F-49A3-86BE-4E01238B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E9"/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262E9"/>
    <w:pPr>
      <w:spacing w:line="360" w:lineRule="auto"/>
      <w:jc w:val="center"/>
    </w:pPr>
    <w:rPr>
      <w:b/>
    </w:rPr>
  </w:style>
  <w:style w:type="paragraph" w:styleId="a4">
    <w:name w:val="Body Text"/>
    <w:basedOn w:val="a"/>
    <w:link w:val="a5"/>
    <w:rsid w:val="008262E9"/>
    <w:rPr>
      <w:sz w:val="28"/>
      <w:lang w:val="x-none" w:eastAsia="x-none"/>
    </w:rPr>
  </w:style>
  <w:style w:type="table" w:styleId="a6">
    <w:name w:val="Table Grid"/>
    <w:basedOn w:val="a1"/>
    <w:uiPriority w:val="39"/>
    <w:rsid w:val="0055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0041C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0041C"/>
    <w:rPr>
      <w:rFonts w:ascii="Tahoma" w:hAnsi="Tahoma" w:cs="Tahoma"/>
      <w:sz w:val="16"/>
      <w:szCs w:val="16"/>
    </w:rPr>
  </w:style>
  <w:style w:type="character" w:styleId="a9">
    <w:name w:val="annotation reference"/>
    <w:rsid w:val="00F0041C"/>
    <w:rPr>
      <w:sz w:val="16"/>
      <w:szCs w:val="16"/>
    </w:rPr>
  </w:style>
  <w:style w:type="paragraph" w:styleId="aa">
    <w:name w:val="annotation text"/>
    <w:basedOn w:val="a"/>
    <w:link w:val="ab"/>
    <w:rsid w:val="00F0041C"/>
    <w:rPr>
      <w:sz w:val="20"/>
    </w:rPr>
  </w:style>
  <w:style w:type="character" w:customStyle="1" w:styleId="ab">
    <w:name w:val="Текст примечания Знак"/>
    <w:basedOn w:val="a0"/>
    <w:link w:val="aa"/>
    <w:rsid w:val="00F0041C"/>
  </w:style>
  <w:style w:type="paragraph" w:styleId="ac">
    <w:name w:val="annotation subject"/>
    <w:basedOn w:val="aa"/>
    <w:next w:val="aa"/>
    <w:link w:val="ad"/>
    <w:rsid w:val="00F0041C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041C"/>
    <w:rPr>
      <w:b/>
      <w:bCs/>
    </w:rPr>
  </w:style>
  <w:style w:type="paragraph" w:styleId="ae">
    <w:name w:val="header"/>
    <w:basedOn w:val="a"/>
    <w:link w:val="af"/>
    <w:uiPriority w:val="99"/>
    <w:rsid w:val="00490E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490E09"/>
    <w:rPr>
      <w:sz w:val="30"/>
    </w:rPr>
  </w:style>
  <w:style w:type="paragraph" w:styleId="af0">
    <w:name w:val="footer"/>
    <w:basedOn w:val="a"/>
    <w:link w:val="af1"/>
    <w:rsid w:val="00490E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490E09"/>
    <w:rPr>
      <w:sz w:val="30"/>
    </w:rPr>
  </w:style>
  <w:style w:type="character" w:styleId="af2">
    <w:name w:val="page number"/>
    <w:basedOn w:val="a0"/>
    <w:rsid w:val="00F5171C"/>
  </w:style>
  <w:style w:type="character" w:customStyle="1" w:styleId="a5">
    <w:name w:val="Основной текст Знак"/>
    <w:link w:val="a4"/>
    <w:rsid w:val="00846AE1"/>
    <w:rPr>
      <w:sz w:val="28"/>
    </w:rPr>
  </w:style>
  <w:style w:type="paragraph" w:styleId="af3">
    <w:name w:val="List Paragraph"/>
    <w:basedOn w:val="a"/>
    <w:uiPriority w:val="1"/>
    <w:qFormat/>
    <w:rsid w:val="00894D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Hyperlink"/>
    <w:uiPriority w:val="99"/>
    <w:unhideWhenUsed/>
    <w:rsid w:val="00894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llinlovekz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F4E-DD32-4679-98FC-C9BCA662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проведении  в г</vt:lpstr>
    </vt:vector>
  </TitlesOfParts>
  <Company>Home</Company>
  <LinksUpToDate>false</LinksUpToDate>
  <CharactersWithSpaces>17872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проведении  в г</dc:title>
  <dc:subject/>
  <dc:creator>Admin</dc:creator>
  <cp:keywords/>
  <cp:lastModifiedBy>Устюжанин Андрей Владимирович</cp:lastModifiedBy>
  <cp:revision>2</cp:revision>
  <cp:lastPrinted>2023-05-10T10:55:00Z</cp:lastPrinted>
  <dcterms:created xsi:type="dcterms:W3CDTF">2023-05-16T10:31:00Z</dcterms:created>
  <dcterms:modified xsi:type="dcterms:W3CDTF">2023-05-16T10:31:00Z</dcterms:modified>
</cp:coreProperties>
</file>