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autoSpaceDE w:val="0"/>
        <w:autoSpaceDN w:val="0"/>
        <w:adjustRightInd w:val="0"/>
        <w:ind w:left="5529"/>
        <w:outlineLvl w:val="0"/>
        <w:rPr>
          <w:bCs/>
          <w:szCs w:val="28"/>
          <w:lang w:eastAsia="en-US"/>
        </w:rPr>
      </w:pPr>
      <w:r>
        <w:rPr>
          <w:bCs/>
          <w:szCs w:val="28"/>
          <w:lang w:eastAsia="en-US"/>
        </w:rPr>
        <w:t>Контактные лица для направления</w:t>
      </w:r>
    </w:p>
    <w:p>
      <w:pPr>
        <w:autoSpaceDE w:val="0"/>
        <w:autoSpaceDN w:val="0"/>
        <w:adjustRightInd w:val="0"/>
        <w:ind w:left="5529"/>
        <w:outlineLvl w:val="0"/>
        <w:rPr>
          <w:bCs/>
          <w:szCs w:val="28"/>
          <w:lang w:eastAsia="en-US"/>
        </w:rPr>
      </w:pPr>
      <w:r>
        <w:rPr>
          <w:bCs/>
          <w:szCs w:val="28"/>
          <w:lang w:eastAsia="en-US"/>
        </w:rPr>
        <w:t>замечаний и предложений:</w:t>
      </w:r>
    </w:p>
    <w:p>
      <w:pPr>
        <w:autoSpaceDE w:val="0"/>
        <w:autoSpaceDN w:val="0"/>
        <w:adjustRightInd w:val="0"/>
        <w:ind w:left="5529"/>
        <w:outlineLvl w:val="0"/>
        <w:rPr>
          <w:bCs/>
          <w:szCs w:val="28"/>
          <w:lang w:eastAsia="en-US"/>
        </w:rPr>
      </w:pPr>
      <w:r>
        <w:rPr>
          <w:bCs/>
          <w:szCs w:val="28"/>
          <w:lang w:eastAsia="en-US"/>
        </w:rPr>
        <w:t>Злобин Сергей Николаевич</w:t>
      </w:r>
    </w:p>
    <w:p>
      <w:pPr>
        <w:autoSpaceDE w:val="0"/>
        <w:autoSpaceDN w:val="0"/>
        <w:adjustRightInd w:val="0"/>
        <w:ind w:left="5529"/>
        <w:outlineLvl w:val="0"/>
        <w:rPr>
          <w:bCs/>
          <w:szCs w:val="28"/>
          <w:lang w:eastAsia="en-US"/>
        </w:rPr>
      </w:pPr>
      <w:r>
        <w:rPr>
          <w:bCs/>
          <w:szCs w:val="28"/>
          <w:lang w:eastAsia="en-US"/>
        </w:rPr>
        <w:t>Начальник отдела финансирования</w:t>
      </w:r>
    </w:p>
    <w:p>
      <w:pPr>
        <w:autoSpaceDE w:val="0"/>
        <w:autoSpaceDN w:val="0"/>
        <w:adjustRightInd w:val="0"/>
        <w:ind w:left="5529"/>
        <w:outlineLvl w:val="0"/>
        <w:rPr>
          <w:bCs/>
          <w:szCs w:val="28"/>
          <w:lang w:eastAsia="en-US"/>
        </w:rPr>
      </w:pPr>
      <w:r>
        <w:rPr>
          <w:bCs/>
          <w:szCs w:val="28"/>
          <w:lang w:eastAsia="en-US"/>
        </w:rPr>
        <w:t>Телефон: +7 (843) 221-76-04</w:t>
      </w:r>
    </w:p>
    <w:p>
      <w:pPr>
        <w:autoSpaceDE w:val="0"/>
        <w:autoSpaceDN w:val="0"/>
        <w:adjustRightInd w:val="0"/>
        <w:ind w:left="5529"/>
        <w:outlineLvl w:val="0"/>
        <w:rPr>
          <w:bCs/>
          <w:szCs w:val="28"/>
          <w:lang w:eastAsia="en-US"/>
        </w:rPr>
      </w:pPr>
      <w:r>
        <w:rPr>
          <w:bCs/>
          <w:szCs w:val="28"/>
          <w:lang w:val="en-US" w:eastAsia="en-US"/>
        </w:rPr>
        <w:t>Email</w:t>
      </w:r>
      <w:r>
        <w:rPr>
          <w:bCs/>
          <w:szCs w:val="28"/>
          <w:lang w:eastAsia="en-US"/>
        </w:rPr>
        <w:t xml:space="preserve">: </w:t>
      </w:r>
      <w:r>
        <w:rPr>
          <w:bCs/>
          <w:szCs w:val="28"/>
          <w:lang w:eastAsia="en-US"/>
        </w:rPr>
        <w:tab/>
      </w:r>
      <w:r>
        <w:rPr>
          <w:bCs/>
          <w:szCs w:val="28"/>
          <w:lang w:val="en-US" w:eastAsia="en-US"/>
        </w:rPr>
        <w:t>Sergey</w:t>
      </w:r>
      <w:r>
        <w:rPr>
          <w:bCs/>
          <w:szCs w:val="28"/>
          <w:lang w:eastAsia="en-US"/>
        </w:rPr>
        <w:t>.</w:t>
      </w:r>
      <w:proofErr w:type="spellStart"/>
      <w:r>
        <w:rPr>
          <w:bCs/>
          <w:szCs w:val="28"/>
          <w:lang w:val="en-US" w:eastAsia="en-US"/>
        </w:rPr>
        <w:t>Zlobin</w:t>
      </w:r>
      <w:proofErr w:type="spellEnd"/>
      <w:r>
        <w:rPr>
          <w:bCs/>
          <w:szCs w:val="28"/>
          <w:lang w:eastAsia="en-US"/>
        </w:rPr>
        <w:t>@</w:t>
      </w:r>
      <w:proofErr w:type="spellStart"/>
      <w:r>
        <w:rPr>
          <w:bCs/>
          <w:szCs w:val="28"/>
          <w:lang w:val="en-US" w:eastAsia="en-US"/>
        </w:rPr>
        <w:t>tatar</w:t>
      </w:r>
      <w:proofErr w:type="spellEnd"/>
      <w:r>
        <w:rPr>
          <w:bCs/>
          <w:szCs w:val="28"/>
          <w:lang w:eastAsia="en-US"/>
        </w:rPr>
        <w:t>.</w:t>
      </w:r>
      <w:proofErr w:type="spellStart"/>
      <w:r>
        <w:rPr>
          <w:bCs/>
          <w:szCs w:val="28"/>
          <w:lang w:val="en-US" w:eastAsia="en-US"/>
        </w:rPr>
        <w:t>ru</w:t>
      </w:r>
      <w:proofErr w:type="spellEnd"/>
    </w:p>
    <w:p>
      <w:pPr>
        <w:autoSpaceDE w:val="0"/>
        <w:autoSpaceDN w:val="0"/>
        <w:adjustRightInd w:val="0"/>
        <w:ind w:left="5529"/>
        <w:outlineLvl w:val="0"/>
        <w:rPr>
          <w:bCs/>
          <w:szCs w:val="28"/>
          <w:lang w:eastAsia="en-US"/>
        </w:rPr>
      </w:pPr>
    </w:p>
    <w:p>
      <w:pPr>
        <w:autoSpaceDE w:val="0"/>
        <w:autoSpaceDN w:val="0"/>
        <w:adjustRightInd w:val="0"/>
        <w:ind w:left="5529"/>
        <w:outlineLvl w:val="0"/>
        <w:rPr>
          <w:bCs/>
          <w:szCs w:val="28"/>
          <w:lang w:eastAsia="en-US"/>
        </w:rPr>
      </w:pPr>
      <w:r>
        <w:rPr>
          <w:bCs/>
          <w:szCs w:val="28"/>
          <w:lang w:eastAsia="en-US"/>
        </w:rPr>
        <w:t>Калимуллин Ильнар Ирекович</w:t>
      </w:r>
    </w:p>
    <w:p>
      <w:pPr>
        <w:autoSpaceDE w:val="0"/>
        <w:autoSpaceDN w:val="0"/>
        <w:adjustRightInd w:val="0"/>
        <w:ind w:left="5529"/>
        <w:outlineLvl w:val="0"/>
        <w:rPr>
          <w:bCs/>
          <w:szCs w:val="28"/>
          <w:lang w:eastAsia="en-US"/>
        </w:rPr>
      </w:pPr>
      <w:r>
        <w:rPr>
          <w:bCs/>
          <w:szCs w:val="28"/>
          <w:lang w:eastAsia="en-US"/>
        </w:rPr>
        <w:t>Начальник юридического отдела</w:t>
      </w:r>
    </w:p>
    <w:p>
      <w:pPr>
        <w:autoSpaceDE w:val="0"/>
        <w:autoSpaceDN w:val="0"/>
        <w:adjustRightInd w:val="0"/>
        <w:ind w:left="5529"/>
        <w:outlineLvl w:val="0"/>
        <w:rPr>
          <w:bCs/>
          <w:szCs w:val="28"/>
          <w:lang w:eastAsia="en-US"/>
        </w:rPr>
      </w:pPr>
      <w:r>
        <w:rPr>
          <w:bCs/>
          <w:szCs w:val="28"/>
          <w:lang w:eastAsia="en-US"/>
        </w:rPr>
        <w:t>Телефон: +7 (843) 221-76-14</w:t>
      </w:r>
    </w:p>
    <w:p>
      <w:pPr>
        <w:autoSpaceDE w:val="0"/>
        <w:autoSpaceDN w:val="0"/>
        <w:adjustRightInd w:val="0"/>
        <w:ind w:left="5529"/>
        <w:outlineLvl w:val="0"/>
        <w:rPr>
          <w:bCs/>
          <w:szCs w:val="28"/>
          <w:lang w:eastAsia="en-US"/>
        </w:rPr>
      </w:pPr>
      <w:r>
        <w:rPr>
          <w:bCs/>
          <w:szCs w:val="28"/>
          <w:lang w:val="en-US" w:eastAsia="en-US"/>
        </w:rPr>
        <w:t>E</w:t>
      </w:r>
      <w:r>
        <w:rPr>
          <w:bCs/>
          <w:szCs w:val="28"/>
          <w:lang w:eastAsia="en-US"/>
        </w:rPr>
        <w:t>-</w:t>
      </w:r>
      <w:r>
        <w:rPr>
          <w:bCs/>
          <w:szCs w:val="28"/>
          <w:lang w:val="en-US" w:eastAsia="en-US"/>
        </w:rPr>
        <w:t>mail</w:t>
      </w:r>
      <w:r>
        <w:rPr>
          <w:bCs/>
          <w:szCs w:val="28"/>
          <w:lang w:eastAsia="en-US"/>
        </w:rPr>
        <w:t xml:space="preserve">: </w:t>
      </w:r>
      <w:hyperlink r:id="rId4" w:history="1">
        <w:r>
          <w:rPr>
            <w:bCs/>
            <w:szCs w:val="28"/>
            <w:lang w:val="en-US" w:eastAsia="en-US"/>
          </w:rPr>
          <w:t>Ilnar</w:t>
        </w:r>
        <w:r>
          <w:rPr>
            <w:bCs/>
            <w:szCs w:val="28"/>
            <w:lang w:eastAsia="en-US"/>
          </w:rPr>
          <w:t>.</w:t>
        </w:r>
        <w:r>
          <w:rPr>
            <w:bCs/>
            <w:szCs w:val="28"/>
            <w:lang w:val="en-US" w:eastAsia="en-US"/>
          </w:rPr>
          <w:t>Kalimullin</w:t>
        </w:r>
        <w:r>
          <w:rPr>
            <w:bCs/>
            <w:szCs w:val="28"/>
            <w:lang w:eastAsia="en-US"/>
          </w:rPr>
          <w:t>@</w:t>
        </w:r>
        <w:proofErr w:type="spellStart"/>
        <w:r>
          <w:rPr>
            <w:bCs/>
            <w:szCs w:val="28"/>
            <w:lang w:val="en-US" w:eastAsia="en-US"/>
          </w:rPr>
          <w:t>tatar</w:t>
        </w:r>
        <w:proofErr w:type="spellEnd"/>
        <w:r>
          <w:rPr>
            <w:bCs/>
            <w:szCs w:val="28"/>
            <w:lang w:eastAsia="en-US"/>
          </w:rPr>
          <w:t>.</w:t>
        </w:r>
        <w:proofErr w:type="spellStart"/>
        <w:r>
          <w:rPr>
            <w:bCs/>
            <w:szCs w:val="28"/>
            <w:lang w:val="en-US" w:eastAsia="en-US"/>
          </w:rPr>
          <w:t>ru</w:t>
        </w:r>
        <w:proofErr w:type="spellEnd"/>
      </w:hyperlink>
    </w:p>
    <w:p>
      <w:pPr>
        <w:tabs>
          <w:tab w:val="left" w:pos="4820"/>
        </w:tabs>
        <w:ind w:left="-567" w:right="5102"/>
        <w:jc w:val="both"/>
        <w:rPr>
          <w:rFonts w:eastAsia="Calibri"/>
          <w:szCs w:val="28"/>
          <w:lang w:eastAsia="en-US"/>
        </w:rPr>
      </w:pPr>
    </w:p>
    <w:p>
      <w:pPr>
        <w:tabs>
          <w:tab w:val="left" w:pos="4820"/>
        </w:tabs>
        <w:ind w:right="5102"/>
        <w:jc w:val="both"/>
        <w:rPr>
          <w:rFonts w:eastAsia="Calibri"/>
          <w:szCs w:val="28"/>
          <w:lang w:eastAsia="en-US"/>
        </w:rPr>
      </w:pPr>
    </w:p>
    <w:p>
      <w:pPr>
        <w:tabs>
          <w:tab w:val="left" w:pos="4820"/>
        </w:tabs>
        <w:ind w:right="5102"/>
        <w:jc w:val="both"/>
        <w:rPr>
          <w:rFonts w:eastAsia="Calibri"/>
          <w:szCs w:val="28"/>
          <w:lang w:eastAsia="en-US"/>
        </w:rPr>
      </w:pPr>
    </w:p>
    <w:p>
      <w:pPr>
        <w:tabs>
          <w:tab w:val="left" w:pos="4820"/>
        </w:tabs>
        <w:ind w:right="5102"/>
        <w:jc w:val="both"/>
        <w:rPr>
          <w:rFonts w:eastAsia="Calibri"/>
          <w:szCs w:val="28"/>
          <w:lang w:eastAsia="en-US"/>
        </w:rPr>
      </w:pPr>
      <w:r>
        <w:rPr>
          <w:rFonts w:eastAsia="Calibri"/>
          <w:szCs w:val="28"/>
          <w:lang w:eastAsia="en-US"/>
        </w:rPr>
        <w:t>О внесении изменений в постановление Кабинета Министров Республики Татарстан от 31.05.2021 № 397 «О мерах государственной поддержки агропромышленного комплекса по отдельным направлениям за счет средств бюджета Республики Татарстан»</w:t>
      </w:r>
    </w:p>
    <w:p>
      <w:pPr>
        <w:ind w:firstLine="709"/>
        <w:jc w:val="both"/>
        <w:rPr>
          <w:rFonts w:eastAsia="Calibri"/>
          <w:szCs w:val="28"/>
          <w:lang w:eastAsia="en-US"/>
        </w:rPr>
      </w:pPr>
    </w:p>
    <w:p>
      <w:pPr>
        <w:ind w:firstLine="709"/>
        <w:jc w:val="both"/>
        <w:rPr>
          <w:rFonts w:eastAsia="Calibri"/>
          <w:szCs w:val="28"/>
          <w:lang w:eastAsia="en-US"/>
        </w:rPr>
      </w:pPr>
    </w:p>
    <w:p>
      <w:pPr>
        <w:ind w:firstLine="709"/>
        <w:jc w:val="both"/>
        <w:rPr>
          <w:rFonts w:eastAsia="Calibri"/>
          <w:szCs w:val="28"/>
          <w:lang w:eastAsia="en-US"/>
        </w:rPr>
      </w:pPr>
      <w:r>
        <w:rPr>
          <w:rFonts w:eastAsia="Calibri"/>
          <w:szCs w:val="28"/>
          <w:lang w:eastAsia="en-US"/>
        </w:rPr>
        <w:t>Кабинет Министров Республики Татарстан ПОСТАНОВЛЯЕТ:</w:t>
      </w:r>
    </w:p>
    <w:p>
      <w:pPr>
        <w:ind w:firstLine="709"/>
        <w:jc w:val="both"/>
        <w:rPr>
          <w:rFonts w:eastAsia="Calibri"/>
          <w:szCs w:val="28"/>
          <w:lang w:eastAsia="en-US"/>
        </w:rPr>
      </w:pPr>
    </w:p>
    <w:p>
      <w:pPr>
        <w:pStyle w:val="ConsPlusNormal0"/>
        <w:ind w:firstLine="709"/>
        <w:jc w:val="both"/>
        <w:rPr>
          <w:rFonts w:ascii="Times New Roman" w:eastAsia="Calibri" w:hAnsi="Times New Roman" w:cs="Times New Roman"/>
          <w:szCs w:val="28"/>
        </w:rPr>
      </w:pPr>
      <w:r>
        <w:rPr>
          <w:rFonts w:ascii="Times New Roman" w:eastAsia="Calibri" w:hAnsi="Times New Roman" w:cs="Times New Roman"/>
          <w:szCs w:val="28"/>
        </w:rPr>
        <w:t xml:space="preserve"> Внести в постановление Кабинета Министров Республики Татарстан </w:t>
      </w:r>
      <w:r>
        <w:rPr>
          <w:rFonts w:ascii="Times New Roman" w:eastAsia="Calibri" w:hAnsi="Times New Roman" w:cs="Times New Roman"/>
          <w:szCs w:val="28"/>
        </w:rPr>
        <w:br/>
        <w:t xml:space="preserve">от 31.05.2021 № 397 «О мерах государственной поддержки агропромышленного комплекса по отдельным направлениям за счет средств бюджета Республики Татарстан» (с изменениями, внесенными постановлениями Кабинета Министров Республики Татарстан от </w:t>
      </w:r>
      <w:r>
        <w:rPr>
          <w:rFonts w:ascii="Times New Roman" w:hAnsi="Times New Roman" w:cs="Times New Roman"/>
          <w:szCs w:val="28"/>
        </w:rPr>
        <w:t>03.07.2021 № 534, от 20.08.2021 № 750, от 06.10.2021   № 951, от 17.12.2021 № 1245, от 15.03.2022 № 239, от 13.07.2022 № 673, от 27.09.2022 № 1038, от 11.02.2023 № 133)</w:t>
      </w:r>
      <w:r>
        <w:rPr>
          <w:rFonts w:ascii="Times New Roman" w:eastAsia="Calibri" w:hAnsi="Times New Roman" w:cs="Times New Roman"/>
          <w:szCs w:val="28"/>
        </w:rPr>
        <w:t xml:space="preserve"> следующие изменения:</w:t>
      </w:r>
    </w:p>
    <w:p>
      <w:pPr>
        <w:pStyle w:val="ConsPlusNormal0"/>
        <w:ind w:firstLine="709"/>
        <w:jc w:val="both"/>
        <w:rPr>
          <w:rFonts w:ascii="Times New Roman" w:eastAsia="Calibri" w:hAnsi="Times New Roman" w:cs="Times New Roman"/>
          <w:szCs w:val="28"/>
        </w:rPr>
      </w:pPr>
      <w:r>
        <w:rPr>
          <w:rFonts w:ascii="Times New Roman" w:eastAsia="Calibri" w:hAnsi="Times New Roman" w:cs="Times New Roman"/>
          <w:szCs w:val="28"/>
        </w:rPr>
        <w:t>пункт 1 дополнить абзацами следующего содержания:</w:t>
      </w:r>
    </w:p>
    <w:p>
      <w:pPr>
        <w:pStyle w:val="ConsPlusNormal0"/>
        <w:ind w:firstLine="709"/>
        <w:jc w:val="both"/>
        <w:rPr>
          <w:rFonts w:ascii="Times New Roman" w:eastAsia="Calibri" w:hAnsi="Times New Roman" w:cs="Times New Roman"/>
          <w:szCs w:val="28"/>
        </w:rPr>
      </w:pPr>
      <w:r>
        <w:rPr>
          <w:rFonts w:ascii="Times New Roman" w:eastAsia="Calibri" w:hAnsi="Times New Roman" w:cs="Times New Roman"/>
          <w:szCs w:val="28"/>
        </w:rPr>
        <w:t>«Порядок предоставления субсидии сельскохозяйственным товаропроизводителям, осуществляющим разведение и (или) содержание молочных коз, на возмещение части затрат на приобретение кормов;</w:t>
      </w:r>
    </w:p>
    <w:p>
      <w:pPr>
        <w:pStyle w:val="ConsPlusNormal0"/>
        <w:ind w:firstLine="709"/>
        <w:jc w:val="both"/>
        <w:rPr>
          <w:rFonts w:ascii="Times New Roman" w:eastAsia="Calibri" w:hAnsi="Times New Roman" w:cs="Times New Roman"/>
          <w:szCs w:val="28"/>
        </w:rPr>
      </w:pPr>
      <w:r>
        <w:rPr>
          <w:rFonts w:ascii="Times New Roman" w:eastAsia="Calibri" w:hAnsi="Times New Roman" w:cs="Times New Roman"/>
          <w:szCs w:val="28"/>
        </w:rPr>
        <w:t>Порядок предоставления из бюджета Республики Татарстан субсидии сельскохозяйственным товаропроизводителям на финансовое обеспечение части затрат, связанных с проведением работ по строительству, реконструкции и капитальному ремонту оросительных и осушительных систем, а также отдельно расположенных гидротехнических сооружений.»;</w:t>
      </w:r>
    </w:p>
    <w:p>
      <w:pPr>
        <w:pStyle w:val="ConsPlusNormal0"/>
        <w:ind w:firstLine="709"/>
        <w:jc w:val="both"/>
        <w:rPr>
          <w:rFonts w:ascii="Times New Roman" w:eastAsia="Calibri" w:hAnsi="Times New Roman" w:cs="Times New Roman"/>
          <w:szCs w:val="28"/>
        </w:rPr>
      </w:pPr>
      <w:r>
        <w:rPr>
          <w:rFonts w:ascii="Times New Roman" w:eastAsia="Calibri" w:hAnsi="Times New Roman" w:cs="Times New Roman"/>
          <w:szCs w:val="28"/>
        </w:rPr>
        <w:t>в Порядке предоставления из бюджета Республики Татарстан субсидии сельскохозяйственным товаропроизводителям на возмещение части затрат по мероприятиям, направленным на развитие семеноводства в Республике Татарстан, утвержденном указанным постановлением:</w:t>
      </w:r>
    </w:p>
    <w:p>
      <w:pPr>
        <w:pStyle w:val="ConsPlusNormal0"/>
        <w:ind w:firstLine="709"/>
        <w:jc w:val="both"/>
        <w:rPr>
          <w:rFonts w:ascii="Times New Roman" w:eastAsia="Calibri" w:hAnsi="Times New Roman" w:cs="Times New Roman"/>
          <w:szCs w:val="28"/>
        </w:rPr>
      </w:pPr>
      <w:r>
        <w:rPr>
          <w:rFonts w:ascii="Times New Roman" w:eastAsia="Calibri" w:hAnsi="Times New Roman" w:cs="Times New Roman"/>
          <w:szCs w:val="28"/>
        </w:rPr>
        <w:lastRenderedPageBreak/>
        <w:t>пункт 7 изложить в следующей редакции:</w:t>
      </w:r>
    </w:p>
    <w:p>
      <w:pPr>
        <w:pStyle w:val="ConsPlusNormal0"/>
        <w:ind w:firstLine="709"/>
        <w:jc w:val="both"/>
        <w:rPr>
          <w:rFonts w:ascii="Times New Roman" w:eastAsia="Calibri" w:hAnsi="Times New Roman" w:cs="Times New Roman"/>
          <w:szCs w:val="28"/>
        </w:rPr>
      </w:pPr>
      <w:r>
        <w:rPr>
          <w:rFonts w:ascii="Times New Roman" w:eastAsia="Calibri" w:hAnsi="Times New Roman" w:cs="Times New Roman"/>
          <w:szCs w:val="28"/>
        </w:rPr>
        <w:t xml:space="preserve">«7. Для участия в отборе на получение субсидии участник отбора на официальном сайте информационной системы «Мои субсидии» (далее - сервис) </w:t>
      </w:r>
      <w:proofErr w:type="spellStart"/>
      <w:r>
        <w:rPr>
          <w:rFonts w:ascii="Times New Roman" w:eastAsia="Calibri" w:hAnsi="Times New Roman" w:cs="Times New Roman"/>
          <w:szCs w:val="28"/>
        </w:rPr>
        <w:t>http</w:t>
      </w:r>
      <w:proofErr w:type="spellEnd"/>
      <w:r>
        <w:rPr>
          <w:rFonts w:ascii="Times New Roman" w:eastAsia="Calibri" w:hAnsi="Times New Roman" w:cs="Times New Roman"/>
          <w:szCs w:val="28"/>
          <w:lang w:val="en-US"/>
        </w:rPr>
        <w:t>s</w:t>
      </w:r>
      <w:r>
        <w:rPr>
          <w:rFonts w:ascii="Times New Roman" w:eastAsia="Calibri" w:hAnsi="Times New Roman" w:cs="Times New Roman"/>
          <w:szCs w:val="28"/>
        </w:rPr>
        <w:t xml:space="preserve">://subsidiya.tatar.ru или </w:t>
      </w:r>
      <w:proofErr w:type="spellStart"/>
      <w:r>
        <w:rPr>
          <w:rFonts w:ascii="Times New Roman" w:eastAsia="Calibri" w:hAnsi="Times New Roman" w:cs="Times New Roman"/>
          <w:szCs w:val="28"/>
        </w:rPr>
        <w:t>http</w:t>
      </w:r>
      <w:proofErr w:type="spellEnd"/>
      <w:r>
        <w:rPr>
          <w:rFonts w:ascii="Times New Roman" w:eastAsia="Calibri" w:hAnsi="Times New Roman" w:cs="Times New Roman"/>
          <w:szCs w:val="28"/>
          <w:lang w:val="en-US"/>
        </w:rPr>
        <w:t>s</w:t>
      </w:r>
      <w:r>
        <w:rPr>
          <w:rFonts w:ascii="Times New Roman" w:eastAsia="Calibri" w:hAnsi="Times New Roman" w:cs="Times New Roman"/>
          <w:szCs w:val="28"/>
        </w:rPr>
        <w:t>://subsidiya.tatarstan.ru либо в мобильном приложении «Мои субсидии» авторизует личный кабинет, используя подтвержденную учетную запись в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на Едином портале государственных и муниципальных услуг (функций) (www.gosuslugi.ru), заполняет заявку по форме, утвержденной приказом Министерства, с указанием своих платежных реквизитов и почтового адреса, содержащую в том числе информацию о соответствии участника отбора требованиям, указанным в пункте 6 настоящего Порядка, согласие участника отбора на публикацию (размещение) в информационно-телекоммуникационной сети «Интернет» информации об участнике отбора, о подаваемой участником отбора заявке и иной информации об участнике отбора, связанной с отбором, а также на обработку персональных данных (для физического лица) и загружает в сервис сканированные копии следующих документов:</w:t>
      </w:r>
    </w:p>
    <w:p>
      <w:pPr>
        <w:ind w:firstLine="709"/>
        <w:jc w:val="both"/>
        <w:rPr>
          <w:rFonts w:eastAsia="Calibri"/>
          <w:szCs w:val="28"/>
          <w:lang w:eastAsia="en-US"/>
        </w:rPr>
      </w:pPr>
      <w:r>
        <w:rPr>
          <w:rFonts w:eastAsia="Calibri"/>
          <w:szCs w:val="28"/>
          <w:lang w:eastAsia="en-US"/>
        </w:rPr>
        <w:t>для получения субсидии в соответствии с подпунктом «а» пункта 1 настоящего Порядка:</w:t>
      </w:r>
    </w:p>
    <w:p>
      <w:pPr>
        <w:ind w:firstLine="709"/>
        <w:jc w:val="both"/>
        <w:rPr>
          <w:rFonts w:eastAsia="Calibri"/>
          <w:szCs w:val="28"/>
          <w:lang w:eastAsia="en-US"/>
        </w:rPr>
      </w:pPr>
      <w:r>
        <w:rPr>
          <w:rFonts w:eastAsia="Calibri"/>
          <w:szCs w:val="28"/>
          <w:lang w:eastAsia="en-US"/>
        </w:rPr>
        <w:t xml:space="preserve">справки-расчета о причитающейся субсидии, по форме, утвержденной приказом Министерства; </w:t>
      </w:r>
    </w:p>
    <w:p>
      <w:pPr>
        <w:ind w:firstLine="709"/>
        <w:jc w:val="both"/>
        <w:rPr>
          <w:rFonts w:eastAsia="Calibri"/>
          <w:szCs w:val="28"/>
          <w:lang w:eastAsia="en-US"/>
        </w:rPr>
      </w:pPr>
      <w:r>
        <w:rPr>
          <w:rFonts w:eastAsia="Calibri"/>
          <w:szCs w:val="28"/>
          <w:lang w:eastAsia="en-US"/>
        </w:rPr>
        <w:t>договоров поставки (купли-продажи), товарно-транспортных накладных (универсальных передаточных документов), платежных поручений и (или) приходных кассовых ордеров, сертификатов соответствия, карантинных сертификатов и актов фитосанитарного контроля (при ввозе семян из карантинных зон за пределами Республики Татарстан), актов фитосанитарного контроля (при ввозе семян не из карантинных зон за пределами Республики Татарстан) по приобретенным оригинальным семенам зерновых, кормовых культур (кроме кукурузы, многолетних трав), зернобобовых, крупяных, технических культур (кроме сахарной свеклы, подсолнечника, рапса), оригинальным и элитным семенам картофеля, рапса и многолетних трав, занесенных в Государственный реестр селекционных достижений, утвержденный Министерством сельского хозяйства Российской Федерации, допущенных к использованию, а также сортов сельскохозяйственных культур, находящихся на сортоиспытании, либо семян перспективных сортов, не занесенных в Государственный реестр селекционных достижений, по перечню, утвержденному приказом Министерства;</w:t>
      </w:r>
    </w:p>
    <w:p>
      <w:pPr>
        <w:ind w:firstLine="709"/>
        <w:jc w:val="both"/>
        <w:rPr>
          <w:rFonts w:eastAsia="Calibri"/>
          <w:szCs w:val="28"/>
          <w:lang w:eastAsia="en-US"/>
        </w:rPr>
      </w:pPr>
      <w:r>
        <w:rPr>
          <w:rFonts w:eastAsia="Calibri"/>
          <w:szCs w:val="28"/>
          <w:lang w:eastAsia="en-US"/>
        </w:rPr>
        <w:t>справки о фактических затратах на приобретение под посевы урожая текущего года оригинальных семян зерновых, кормовых культур (кроме кукурузы, многолетних трав), зернобобовых, крупяных, технических культур (кроме сахарной свеклы, подсолнечника, рапса), оригинальных и элитных семян картофеля, рапса и многолетних трав, понесенных получателем субсидии за отчетный и текущий финансовые годы, и стоимости одной тонны семян, использованных под посевы урожая текущего года, по данным бухгалтерского учета;</w:t>
      </w:r>
    </w:p>
    <w:p>
      <w:pPr>
        <w:ind w:firstLine="709"/>
        <w:jc w:val="both"/>
        <w:rPr>
          <w:rFonts w:eastAsia="Calibri"/>
          <w:szCs w:val="28"/>
          <w:lang w:eastAsia="en-US"/>
        </w:rPr>
      </w:pPr>
      <w:r>
        <w:rPr>
          <w:rFonts w:eastAsia="Calibri"/>
          <w:szCs w:val="28"/>
          <w:lang w:eastAsia="en-US"/>
        </w:rPr>
        <w:lastRenderedPageBreak/>
        <w:t>актов апробации или регистрации семенных посевов сельскохозяйственных культур под урожай текущего года, подтверждающих площади, засеянные оригинальными семенами зерновых, кормовых культур (кроме кукурузы, многолетних трав), зернобобовых, крупяных, технических культур (кроме сахарной свеклы, подсолнечника, рапса), оригинальными и элитными семенами картофеля, рапса и многолетних трав, занесенных в Государственный реестр селекционных достижений, утвержденный Министерством сельского хозяйства Российской Федерации, допущенных к использованию, а также сортов сельскохозяйственных культур, находящихся на сортоиспытании, либо семян перспективных сортов, не занесенных в Государственный реестр селекционных достижений, по перечню, утвержденному приказом Министерства, заверенные филиалом федерального государственного бюджетного учреждения «Российский сельскохозяйственный центр» по Республике Татарстан;</w:t>
      </w:r>
    </w:p>
    <w:p>
      <w:pPr>
        <w:ind w:firstLine="709"/>
        <w:jc w:val="both"/>
        <w:rPr>
          <w:rFonts w:eastAsia="Calibri"/>
          <w:szCs w:val="28"/>
          <w:lang w:eastAsia="en-US"/>
        </w:rPr>
      </w:pPr>
      <w:r>
        <w:rPr>
          <w:rFonts w:eastAsia="Calibri"/>
          <w:szCs w:val="28"/>
          <w:lang w:eastAsia="en-US"/>
        </w:rPr>
        <w:t>для получения субсидии в соответствии с подпунктом «б» пункта 1 настоящего Порядка:</w:t>
      </w:r>
    </w:p>
    <w:p>
      <w:pPr>
        <w:ind w:firstLine="709"/>
        <w:jc w:val="both"/>
        <w:rPr>
          <w:rFonts w:eastAsia="Calibri"/>
          <w:szCs w:val="28"/>
          <w:lang w:eastAsia="en-US"/>
        </w:rPr>
      </w:pPr>
      <w:r>
        <w:rPr>
          <w:rFonts w:eastAsia="Calibri"/>
          <w:szCs w:val="28"/>
          <w:lang w:eastAsia="en-US"/>
        </w:rPr>
        <w:t>по экологическому зональному сортоиспытанию сельскохозяйственных культур:</w:t>
      </w:r>
    </w:p>
    <w:p>
      <w:pPr>
        <w:ind w:firstLine="709"/>
        <w:jc w:val="both"/>
        <w:rPr>
          <w:rFonts w:eastAsia="Calibri"/>
          <w:szCs w:val="28"/>
          <w:lang w:eastAsia="en-US"/>
        </w:rPr>
      </w:pPr>
      <w:r>
        <w:rPr>
          <w:rFonts w:eastAsia="Calibri"/>
          <w:szCs w:val="28"/>
          <w:lang w:eastAsia="en-US"/>
        </w:rPr>
        <w:t xml:space="preserve">справки-расчета о причитающейся субсидии, по форме, утвержденной приказом Министерства; </w:t>
      </w:r>
    </w:p>
    <w:p>
      <w:pPr>
        <w:ind w:firstLine="709"/>
        <w:jc w:val="both"/>
        <w:rPr>
          <w:rFonts w:eastAsia="Calibri"/>
          <w:szCs w:val="28"/>
          <w:lang w:eastAsia="en-US"/>
        </w:rPr>
      </w:pPr>
      <w:r>
        <w:rPr>
          <w:rFonts w:eastAsia="Calibri"/>
          <w:szCs w:val="28"/>
          <w:lang w:eastAsia="en-US"/>
        </w:rPr>
        <w:t>информации о количестве высеянных делянок на проведение экологического зонального сортоиспытания сельскохозяйственных культур в отчетном и текущем финансовых годах под урожай текущего года;</w:t>
      </w:r>
    </w:p>
    <w:p>
      <w:pPr>
        <w:ind w:firstLine="709"/>
        <w:jc w:val="both"/>
        <w:rPr>
          <w:rFonts w:eastAsia="Calibri"/>
          <w:szCs w:val="28"/>
          <w:lang w:eastAsia="en-US"/>
        </w:rPr>
      </w:pPr>
      <w:r>
        <w:rPr>
          <w:rFonts w:eastAsia="Calibri"/>
          <w:szCs w:val="28"/>
          <w:lang w:eastAsia="en-US"/>
        </w:rPr>
        <w:t>справки о фактических затратах на экологическое зональное сортоиспытание сельскохозяйственных культур, проведенное в отчетном и текущем финансовых годах, под урожай текущего финансового года;</w:t>
      </w:r>
    </w:p>
    <w:p>
      <w:pPr>
        <w:ind w:firstLine="709"/>
        <w:jc w:val="both"/>
        <w:rPr>
          <w:rFonts w:eastAsia="Calibri"/>
          <w:szCs w:val="28"/>
          <w:lang w:eastAsia="en-US"/>
        </w:rPr>
      </w:pPr>
      <w:r>
        <w:rPr>
          <w:rFonts w:eastAsia="Calibri"/>
          <w:szCs w:val="28"/>
          <w:lang w:eastAsia="en-US"/>
        </w:rPr>
        <w:t>по проведению грунтового сортового контроля семян зерновых, зернобобовых и крупяных сельскохозяйственных культур:</w:t>
      </w:r>
    </w:p>
    <w:p>
      <w:pPr>
        <w:ind w:firstLine="709"/>
        <w:jc w:val="both"/>
        <w:rPr>
          <w:rFonts w:eastAsia="Calibri"/>
          <w:szCs w:val="28"/>
          <w:lang w:eastAsia="en-US"/>
        </w:rPr>
      </w:pPr>
      <w:r>
        <w:rPr>
          <w:rFonts w:eastAsia="Calibri"/>
          <w:szCs w:val="28"/>
          <w:lang w:eastAsia="en-US"/>
        </w:rPr>
        <w:t xml:space="preserve">справки-расчета о причитающейся субсидии, по форме, утвержденной приказом Министерства; </w:t>
      </w:r>
    </w:p>
    <w:p>
      <w:pPr>
        <w:ind w:firstLine="709"/>
        <w:jc w:val="both"/>
        <w:rPr>
          <w:rFonts w:eastAsia="Calibri"/>
          <w:szCs w:val="28"/>
          <w:lang w:eastAsia="en-US"/>
        </w:rPr>
      </w:pPr>
      <w:r>
        <w:rPr>
          <w:rFonts w:eastAsia="Calibri"/>
          <w:szCs w:val="28"/>
          <w:lang w:eastAsia="en-US"/>
        </w:rPr>
        <w:t>информации о количестве высеянных делянок зерновых, зернобобовых и крупяных сельскохозяйственных культур грунтового сортового контроля в отчетном и текущем финансовых годах под урожай текущего финансового года;</w:t>
      </w:r>
    </w:p>
    <w:p>
      <w:pPr>
        <w:ind w:firstLine="709"/>
        <w:jc w:val="both"/>
        <w:rPr>
          <w:rFonts w:eastAsia="Calibri"/>
          <w:szCs w:val="28"/>
          <w:lang w:eastAsia="en-US"/>
        </w:rPr>
      </w:pPr>
      <w:r>
        <w:rPr>
          <w:rFonts w:eastAsia="Calibri"/>
          <w:szCs w:val="28"/>
          <w:lang w:eastAsia="en-US"/>
        </w:rPr>
        <w:t>справки о фактических затратах на проведение грунтового сортового контроля семян зерновых, зернобобовых и крупяных сельскохозяйственных культур в отчетном и текущем финансовых годах под урожай текущего финансового года.</w:t>
      </w:r>
    </w:p>
    <w:p>
      <w:pPr>
        <w:ind w:firstLine="709"/>
        <w:jc w:val="both"/>
        <w:rPr>
          <w:rFonts w:eastAsia="Calibri"/>
          <w:szCs w:val="28"/>
          <w:lang w:eastAsia="en-US"/>
        </w:rPr>
      </w:pPr>
      <w:r>
        <w:rPr>
          <w:rFonts w:eastAsia="Calibri"/>
          <w:szCs w:val="28"/>
          <w:lang w:eastAsia="en-US"/>
        </w:rPr>
        <w:t>Документы, получаемые сервисом в автоматическом режиме:</w:t>
      </w:r>
    </w:p>
    <w:p>
      <w:pPr>
        <w:ind w:firstLine="709"/>
        <w:jc w:val="both"/>
        <w:rPr>
          <w:rFonts w:eastAsia="Calibri"/>
          <w:szCs w:val="28"/>
          <w:lang w:eastAsia="en-US"/>
        </w:rPr>
      </w:pPr>
      <w:r>
        <w:rPr>
          <w:rFonts w:eastAsia="Calibri"/>
          <w:szCs w:val="28"/>
          <w:lang w:eastAsia="en-US"/>
        </w:rPr>
        <w:t>выписка из Единого государственного реестра юридических лиц или Единого государственного реестра индивидуальных предпринимателей, подтверждающая соответствие участника отбора критериям, установленным абзацами вторым и третьим пункта 5 и требованиям, установленным абзацами четвертым и пятым пункта 6 настоящего Порядка;</w:t>
      </w:r>
    </w:p>
    <w:p>
      <w:pPr>
        <w:ind w:firstLine="709"/>
        <w:jc w:val="both"/>
        <w:rPr>
          <w:rFonts w:eastAsia="Calibri"/>
          <w:szCs w:val="28"/>
          <w:lang w:eastAsia="en-US"/>
        </w:rPr>
      </w:pPr>
      <w:r>
        <w:rPr>
          <w:rFonts w:eastAsia="Calibri"/>
          <w:szCs w:val="28"/>
          <w:lang w:eastAsia="en-US"/>
        </w:rPr>
        <w:t>справка налогового органа, подтверждающая отсутствие у участника отбора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ind w:firstLine="709"/>
        <w:jc w:val="both"/>
        <w:rPr>
          <w:rFonts w:eastAsia="Calibri"/>
          <w:szCs w:val="28"/>
          <w:lang w:eastAsia="en-US"/>
        </w:rPr>
      </w:pPr>
      <w:r>
        <w:rPr>
          <w:rFonts w:eastAsia="Calibri"/>
          <w:szCs w:val="28"/>
          <w:lang w:eastAsia="en-US"/>
        </w:rPr>
        <w:lastRenderedPageBreak/>
        <w:t>Участник отбора вправе отозвать заявку в любое время до истечения срока приема заявок, устранить недостатки и подать заявку повторно с полным пакетом исправленных документов в срок, определенный для приема заявок. При этом исправленная заявка с пакетом документов регистрируется в день их повторного поступления в порядке очередности поступления заявок.»;</w:t>
      </w:r>
    </w:p>
    <w:p>
      <w:pPr>
        <w:ind w:firstLine="709"/>
        <w:jc w:val="both"/>
        <w:rPr>
          <w:rFonts w:eastAsia="Calibri"/>
          <w:szCs w:val="28"/>
          <w:lang w:eastAsia="en-US"/>
        </w:rPr>
      </w:pPr>
      <w:r>
        <w:rPr>
          <w:rFonts w:eastAsia="Calibri"/>
          <w:szCs w:val="28"/>
          <w:lang w:eastAsia="en-US"/>
        </w:rPr>
        <w:t>абзац второй пункта 8 признать утратившим силу;</w:t>
      </w:r>
    </w:p>
    <w:p>
      <w:pPr>
        <w:ind w:firstLine="709"/>
        <w:jc w:val="both"/>
        <w:rPr>
          <w:rFonts w:eastAsia="Calibri"/>
          <w:szCs w:val="28"/>
        </w:rPr>
      </w:pPr>
      <w:r>
        <w:rPr>
          <w:rFonts w:eastAsia="Calibri"/>
          <w:szCs w:val="28"/>
          <w:lang w:eastAsia="en-US"/>
        </w:rPr>
        <w:t>в пункте 18 слова «до 1 февраля года, следующего за годом получения субсидии» заменить словами «не позднее трех рабочих дней с даты заключения соглашения»</w:t>
      </w:r>
      <w:r>
        <w:rPr>
          <w:rFonts w:eastAsia="Calibri"/>
          <w:szCs w:val="28"/>
        </w:rPr>
        <w:t xml:space="preserve">; </w:t>
      </w:r>
    </w:p>
    <w:p>
      <w:pPr>
        <w:ind w:firstLine="709"/>
        <w:jc w:val="both"/>
        <w:rPr>
          <w:rFonts w:eastAsia="Calibri"/>
          <w:szCs w:val="28"/>
          <w:lang w:eastAsia="en-US"/>
        </w:rPr>
      </w:pPr>
      <w:r>
        <w:rPr>
          <w:rFonts w:eastAsia="Calibri"/>
          <w:szCs w:val="28"/>
          <w:lang w:eastAsia="en-US"/>
        </w:rPr>
        <w:t xml:space="preserve"> в Порядке предоставления из бюджета Республики Татарстан субсидии сельскохозяйственным товаропроизводителям на финансовое обеспечение части затрат, связанных с приобретением мелиоративной техники, утвержденном указанным постановлением:</w:t>
      </w:r>
    </w:p>
    <w:p>
      <w:pPr>
        <w:pStyle w:val="ConsPlusNormal0"/>
        <w:ind w:firstLine="709"/>
        <w:jc w:val="both"/>
        <w:rPr>
          <w:rFonts w:ascii="Times New Roman" w:eastAsia="Calibri" w:hAnsi="Times New Roman" w:cs="Times New Roman"/>
          <w:szCs w:val="28"/>
        </w:rPr>
      </w:pPr>
      <w:r>
        <w:rPr>
          <w:rFonts w:ascii="Times New Roman" w:eastAsia="Calibri" w:hAnsi="Times New Roman" w:cs="Times New Roman"/>
          <w:szCs w:val="28"/>
        </w:rPr>
        <w:t>пункт 7 изложить в следующей редакции:</w:t>
      </w:r>
    </w:p>
    <w:p>
      <w:pPr>
        <w:pStyle w:val="ConsPlusNormal0"/>
        <w:ind w:firstLine="709"/>
        <w:jc w:val="both"/>
        <w:rPr>
          <w:rFonts w:ascii="Times New Roman" w:eastAsia="Calibri" w:hAnsi="Times New Roman" w:cs="Times New Roman"/>
          <w:szCs w:val="28"/>
        </w:rPr>
      </w:pPr>
      <w:r>
        <w:rPr>
          <w:rFonts w:ascii="Times New Roman" w:eastAsia="Calibri" w:hAnsi="Times New Roman" w:cs="Times New Roman"/>
          <w:szCs w:val="28"/>
        </w:rPr>
        <w:t xml:space="preserve">«7. Для участия в отборе на получение субсидии участник отбора на официальном сайте информационной системы «Мои субсидии» (далее - сервис) </w:t>
      </w:r>
      <w:proofErr w:type="spellStart"/>
      <w:r>
        <w:rPr>
          <w:rFonts w:ascii="Times New Roman" w:eastAsia="Calibri" w:hAnsi="Times New Roman" w:cs="Times New Roman"/>
          <w:szCs w:val="28"/>
        </w:rPr>
        <w:t>http</w:t>
      </w:r>
      <w:proofErr w:type="spellEnd"/>
      <w:r>
        <w:rPr>
          <w:rFonts w:ascii="Times New Roman" w:eastAsia="Calibri" w:hAnsi="Times New Roman" w:cs="Times New Roman"/>
          <w:szCs w:val="28"/>
          <w:lang w:val="en-US"/>
        </w:rPr>
        <w:t>s</w:t>
      </w:r>
      <w:r>
        <w:rPr>
          <w:rFonts w:ascii="Times New Roman" w:eastAsia="Calibri" w:hAnsi="Times New Roman" w:cs="Times New Roman"/>
          <w:szCs w:val="28"/>
        </w:rPr>
        <w:t xml:space="preserve">://subsidiya.tatar.ru или </w:t>
      </w:r>
      <w:proofErr w:type="spellStart"/>
      <w:r>
        <w:rPr>
          <w:rFonts w:ascii="Times New Roman" w:eastAsia="Calibri" w:hAnsi="Times New Roman" w:cs="Times New Roman"/>
          <w:szCs w:val="28"/>
        </w:rPr>
        <w:t>http</w:t>
      </w:r>
      <w:proofErr w:type="spellEnd"/>
      <w:r>
        <w:rPr>
          <w:rFonts w:ascii="Times New Roman" w:eastAsia="Calibri" w:hAnsi="Times New Roman" w:cs="Times New Roman"/>
          <w:szCs w:val="28"/>
          <w:lang w:val="en-US"/>
        </w:rPr>
        <w:t>s</w:t>
      </w:r>
      <w:r>
        <w:rPr>
          <w:rFonts w:ascii="Times New Roman" w:eastAsia="Calibri" w:hAnsi="Times New Roman" w:cs="Times New Roman"/>
          <w:szCs w:val="28"/>
        </w:rPr>
        <w:t>://subsidiya.tatarstan.ru либо в мобильном приложении «Мои субсидии» авторизует личный кабинет, используя подтвержденную учетную запись в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на Едином портале государственных и муниципальных услуг (функций) (www.gosuslugi.ru), заполняет заявку по форме, утвержденной приказом Министерства, с указанием своих платежных реквизитов и почтового адреса, содержащую в том числе информацию о соответствии участника отбора требованиям, указанным в пункте 6 настоящего Порядка, согласие участника отбора на публикацию (размещение) в информационно-телекоммуникационной сети «Интернет» информации об участнике отбора, о подаваемой участником отбора заявке и иной информации об участнике отбора, связанной с отбором, а также на обработку персональных данных (для физического лица) и загружает в сервис сканированные копии следующих документов:</w:t>
      </w:r>
    </w:p>
    <w:p>
      <w:pPr>
        <w:ind w:firstLine="709"/>
        <w:jc w:val="both"/>
        <w:rPr>
          <w:rFonts w:eastAsia="Calibri"/>
          <w:szCs w:val="28"/>
          <w:lang w:eastAsia="en-US"/>
        </w:rPr>
      </w:pPr>
      <w:r>
        <w:rPr>
          <w:rFonts w:eastAsia="Calibri"/>
          <w:szCs w:val="28"/>
          <w:lang w:eastAsia="en-US"/>
        </w:rPr>
        <w:t>справки-расчета о причитающейся субсидии по форме, утвержденной Министерством;</w:t>
      </w:r>
    </w:p>
    <w:p>
      <w:pPr>
        <w:ind w:firstLine="709"/>
        <w:jc w:val="both"/>
        <w:rPr>
          <w:rFonts w:eastAsia="Calibri"/>
          <w:szCs w:val="28"/>
          <w:lang w:eastAsia="en-US"/>
        </w:rPr>
      </w:pPr>
      <w:r>
        <w:rPr>
          <w:rFonts w:eastAsia="Calibri"/>
          <w:szCs w:val="28"/>
          <w:lang w:eastAsia="en-US"/>
        </w:rPr>
        <w:t>заключенного договора поставки мелиоративной техники, подтверждающую приобретение мелиоративной техники не ранее 1 января отчетного финансового года;</w:t>
      </w:r>
    </w:p>
    <w:p>
      <w:pPr>
        <w:ind w:firstLine="709"/>
        <w:jc w:val="both"/>
        <w:rPr>
          <w:rFonts w:eastAsia="Calibri"/>
          <w:szCs w:val="28"/>
          <w:lang w:eastAsia="en-US"/>
        </w:rPr>
      </w:pPr>
      <w:r>
        <w:rPr>
          <w:rFonts w:eastAsia="Calibri"/>
          <w:szCs w:val="28"/>
          <w:lang w:eastAsia="en-US"/>
        </w:rPr>
        <w:t>платежных поручений, подтверждающих оплату участником отбора за счет собственных средств не менее 30 процентов стоимости приобретаемой мелиоративной техники с учетом расходов на уплату налога на добавленную стоимость;</w:t>
      </w:r>
    </w:p>
    <w:p>
      <w:pPr>
        <w:ind w:firstLine="709"/>
        <w:jc w:val="both"/>
        <w:rPr>
          <w:rFonts w:eastAsia="Calibri"/>
          <w:szCs w:val="28"/>
          <w:lang w:eastAsia="en-US"/>
        </w:rPr>
      </w:pPr>
      <w:r>
        <w:rPr>
          <w:rFonts w:eastAsia="Calibri"/>
          <w:szCs w:val="28"/>
          <w:lang w:eastAsia="en-US"/>
        </w:rPr>
        <w:t xml:space="preserve">экспертного заключения, выданного федеральным государственным бюджетным учреждением «Управление мелиорации земель и сельскохозяйственного водоснабжения по Республике Татарстан», о возможности строительства или восстановления оросительных систем и объектов </w:t>
      </w:r>
      <w:r>
        <w:rPr>
          <w:rFonts w:eastAsia="Calibri"/>
          <w:szCs w:val="28"/>
          <w:lang w:eastAsia="en-US"/>
        </w:rPr>
        <w:lastRenderedPageBreak/>
        <w:t>водоснабжения по представленным техническим характеристикам мелиоративного оборудования;</w:t>
      </w:r>
    </w:p>
    <w:p>
      <w:pPr>
        <w:ind w:firstLine="709"/>
        <w:jc w:val="both"/>
        <w:rPr>
          <w:rFonts w:eastAsia="Calibri"/>
          <w:szCs w:val="28"/>
          <w:lang w:eastAsia="en-US"/>
        </w:rPr>
      </w:pPr>
      <w:r>
        <w:rPr>
          <w:rFonts w:eastAsia="Calibri"/>
          <w:szCs w:val="28"/>
          <w:lang w:eastAsia="en-US"/>
        </w:rPr>
        <w:t>обязательства о проведении строительного контроля при установке мелиоративной техники организацией, имеющей допуск саморегулируемой организации, и при условии, что выполняющие данную работу специалисты включены в Национальный реестр специалистов в области строительства в произвольной форме;</w:t>
      </w:r>
    </w:p>
    <w:p>
      <w:pPr>
        <w:ind w:firstLine="709"/>
        <w:jc w:val="both"/>
        <w:rPr>
          <w:rFonts w:eastAsia="Calibri"/>
          <w:szCs w:val="28"/>
          <w:lang w:eastAsia="en-US"/>
        </w:rPr>
      </w:pPr>
      <w:r>
        <w:rPr>
          <w:rFonts w:eastAsia="Calibri"/>
          <w:szCs w:val="28"/>
          <w:lang w:eastAsia="en-US"/>
        </w:rPr>
        <w:t>справки о плановом объеме производства сельскохозяйственной продукции на три года по форме, утвержденной Министерством;</w:t>
      </w:r>
    </w:p>
    <w:p>
      <w:pPr>
        <w:ind w:firstLine="709"/>
        <w:jc w:val="both"/>
        <w:rPr>
          <w:rFonts w:eastAsia="Calibri"/>
          <w:szCs w:val="28"/>
          <w:lang w:eastAsia="en-US"/>
        </w:rPr>
      </w:pPr>
      <w:r>
        <w:rPr>
          <w:rFonts w:eastAsia="Calibri"/>
          <w:szCs w:val="28"/>
          <w:lang w:eastAsia="en-US"/>
        </w:rPr>
        <w:t>паспорта мелиоративной техники, где указаны производитель, год выпуска, заводской номер и наименование мелиоративной техники.</w:t>
      </w:r>
    </w:p>
    <w:p>
      <w:pPr>
        <w:ind w:firstLine="709"/>
        <w:jc w:val="both"/>
        <w:rPr>
          <w:rFonts w:eastAsia="Calibri"/>
          <w:szCs w:val="28"/>
          <w:lang w:eastAsia="en-US"/>
        </w:rPr>
      </w:pPr>
      <w:r>
        <w:rPr>
          <w:rFonts w:eastAsia="Calibri"/>
          <w:szCs w:val="28"/>
          <w:lang w:eastAsia="en-US"/>
        </w:rPr>
        <w:t>Документы, получаемые сервисом в автоматическом режиме:</w:t>
      </w:r>
    </w:p>
    <w:p>
      <w:pPr>
        <w:ind w:firstLine="709"/>
        <w:jc w:val="both"/>
        <w:rPr>
          <w:rFonts w:eastAsia="Calibri"/>
          <w:szCs w:val="28"/>
          <w:lang w:eastAsia="en-US"/>
        </w:rPr>
      </w:pPr>
      <w:r>
        <w:rPr>
          <w:rFonts w:eastAsia="Calibri"/>
          <w:szCs w:val="28"/>
          <w:lang w:eastAsia="en-US"/>
        </w:rPr>
        <w:t>выписка из Единого государственного реестра юридических лиц или Единого государственного реестра индивидуальных предпринимателей, подтверждающая соответствие участника отбора критериям, установленным абзацами вторым и третьим пункта 5 и требованиям, установленным абзацами четвертым и пятым пункта 6 настоящего Порядка;</w:t>
      </w:r>
    </w:p>
    <w:p>
      <w:pPr>
        <w:ind w:firstLine="709"/>
        <w:jc w:val="both"/>
        <w:rPr>
          <w:rFonts w:eastAsia="Calibri"/>
          <w:szCs w:val="28"/>
          <w:lang w:eastAsia="en-US"/>
        </w:rPr>
      </w:pPr>
      <w:r>
        <w:rPr>
          <w:rFonts w:eastAsia="Calibri"/>
          <w:szCs w:val="28"/>
          <w:lang w:eastAsia="en-US"/>
        </w:rPr>
        <w:t>справка налогового органа, подтверждающая отсутствие у участника отбора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ind w:firstLine="709"/>
        <w:jc w:val="both"/>
        <w:rPr>
          <w:rFonts w:eastAsia="Calibri"/>
          <w:szCs w:val="28"/>
          <w:lang w:eastAsia="en-US"/>
        </w:rPr>
      </w:pPr>
      <w:r>
        <w:rPr>
          <w:rFonts w:eastAsia="Calibri"/>
          <w:szCs w:val="28"/>
          <w:lang w:eastAsia="en-US"/>
        </w:rPr>
        <w:t>Участник отбора вправе отозвать заявку в любое время до истечения срока приема заявок, устранить недостатки и подать заявку повторно с полным пакетом исправленных документов в срок, определенный для приема заявок. При этом исправленная заявка с пакетом документов регистрируется в день их повторного поступления в порядке очередности поступления заявок.»;</w:t>
      </w:r>
    </w:p>
    <w:p>
      <w:pPr>
        <w:ind w:firstLine="709"/>
        <w:jc w:val="both"/>
        <w:rPr>
          <w:rFonts w:eastAsia="Calibri"/>
          <w:szCs w:val="28"/>
          <w:lang w:eastAsia="en-US"/>
        </w:rPr>
      </w:pPr>
      <w:r>
        <w:rPr>
          <w:rFonts w:eastAsia="Calibri"/>
          <w:szCs w:val="28"/>
          <w:lang w:eastAsia="en-US"/>
        </w:rPr>
        <w:t>абзац второй пункта 8 признать утратившим силу;</w:t>
      </w:r>
    </w:p>
    <w:p>
      <w:pPr>
        <w:ind w:firstLine="709"/>
        <w:jc w:val="both"/>
        <w:rPr>
          <w:rFonts w:eastAsia="Calibri"/>
          <w:szCs w:val="28"/>
          <w:lang w:eastAsia="en-US"/>
        </w:rPr>
      </w:pPr>
      <w:r>
        <w:rPr>
          <w:rFonts w:eastAsia="Calibri"/>
          <w:szCs w:val="28"/>
          <w:lang w:eastAsia="en-US"/>
        </w:rPr>
        <w:t>в Порядке предоставления из бюджета Республики Татарстан субсидии организациям потребительской кооперации на финансовое обеспечение части затрат, связанных с приобретением специального автотранспорта для осуществления выездной торговли, утвержденном указанным постановлением:</w:t>
      </w:r>
    </w:p>
    <w:p>
      <w:pPr>
        <w:ind w:firstLine="709"/>
        <w:jc w:val="both"/>
        <w:rPr>
          <w:rFonts w:eastAsia="Calibri"/>
          <w:szCs w:val="28"/>
          <w:lang w:eastAsia="en-US"/>
        </w:rPr>
      </w:pPr>
      <w:r>
        <w:rPr>
          <w:rFonts w:eastAsia="Calibri"/>
          <w:szCs w:val="28"/>
          <w:lang w:eastAsia="en-US"/>
        </w:rPr>
        <w:t>в пункте 1:</w:t>
      </w:r>
    </w:p>
    <w:p>
      <w:pPr>
        <w:ind w:firstLine="709"/>
        <w:jc w:val="both"/>
        <w:rPr>
          <w:rFonts w:eastAsia="Calibri"/>
          <w:szCs w:val="28"/>
          <w:lang w:eastAsia="en-US"/>
        </w:rPr>
      </w:pPr>
      <w:r>
        <w:rPr>
          <w:rFonts w:eastAsia="Calibri"/>
          <w:szCs w:val="28"/>
          <w:lang w:eastAsia="en-US"/>
        </w:rPr>
        <w:t>в абзаце первом после слова «торговли» дополнить словами «и доставки товаров повседневного спроса в населенные пункты Республики Татарстан»;</w:t>
      </w:r>
    </w:p>
    <w:p>
      <w:pPr>
        <w:ind w:firstLine="709"/>
        <w:jc w:val="both"/>
        <w:rPr>
          <w:rFonts w:eastAsia="Calibri"/>
          <w:szCs w:val="28"/>
          <w:lang w:eastAsia="en-US"/>
        </w:rPr>
      </w:pPr>
      <w:r>
        <w:rPr>
          <w:rFonts w:eastAsia="Calibri"/>
          <w:szCs w:val="28"/>
          <w:lang w:eastAsia="en-US"/>
        </w:rPr>
        <w:t>абзац второй дополнить словами «и (или) малотоннажный грузовой автотранспорт»;</w:t>
      </w:r>
    </w:p>
    <w:p>
      <w:pPr>
        <w:ind w:firstLine="709"/>
        <w:jc w:val="both"/>
        <w:rPr>
          <w:rFonts w:eastAsia="Calibri"/>
          <w:szCs w:val="28"/>
          <w:lang w:eastAsia="en-US"/>
        </w:rPr>
      </w:pPr>
      <w:r>
        <w:rPr>
          <w:rFonts w:eastAsia="Calibri"/>
          <w:szCs w:val="28"/>
          <w:lang w:eastAsia="en-US"/>
        </w:rPr>
        <w:t>в абзаце четвертом слово «осуществление» заменить словами «обязательство об осуществлении»;</w:t>
      </w:r>
    </w:p>
    <w:p>
      <w:pPr>
        <w:ind w:firstLine="709"/>
        <w:jc w:val="both"/>
        <w:rPr>
          <w:rFonts w:eastAsia="Calibri"/>
          <w:szCs w:val="28"/>
          <w:lang w:eastAsia="en-US"/>
        </w:rPr>
      </w:pPr>
      <w:r>
        <w:rPr>
          <w:rFonts w:eastAsia="Calibri"/>
          <w:szCs w:val="28"/>
          <w:lang w:eastAsia="en-US"/>
        </w:rPr>
        <w:t>дополнить абзацем следующего содержания:</w:t>
      </w:r>
    </w:p>
    <w:p>
      <w:pPr>
        <w:ind w:firstLine="709"/>
        <w:jc w:val="both"/>
        <w:rPr>
          <w:rFonts w:eastAsia="Calibri"/>
          <w:szCs w:val="28"/>
          <w:lang w:eastAsia="en-US"/>
        </w:rPr>
      </w:pPr>
      <w:r>
        <w:rPr>
          <w:rFonts w:eastAsia="Calibri"/>
          <w:szCs w:val="28"/>
          <w:lang w:eastAsia="en-US"/>
        </w:rPr>
        <w:t xml:space="preserve">«обязательство об осуществлении доставки товаров повседневного спроса малотоннажным грузовым автотранспортом в населенные пункты Республики Татарстан независимо от наличия стационарной торговой сети в течение пяти лет со дня получения субсидии»; </w:t>
      </w:r>
    </w:p>
    <w:p>
      <w:pPr>
        <w:ind w:firstLine="709"/>
        <w:jc w:val="both"/>
        <w:rPr>
          <w:rFonts w:eastAsia="Calibri"/>
          <w:szCs w:val="28"/>
          <w:lang w:eastAsia="en-US"/>
        </w:rPr>
      </w:pPr>
      <w:r>
        <w:rPr>
          <w:rFonts w:eastAsia="Calibri"/>
          <w:szCs w:val="28"/>
          <w:lang w:eastAsia="en-US"/>
        </w:rPr>
        <w:t>абзац третий пункта 5 дополнить словами «и (или) розничной торговли в целях доставки товаров повседневного спроса в населенные пункты Республики Татарстан»;</w:t>
      </w:r>
    </w:p>
    <w:p>
      <w:pPr>
        <w:ind w:firstLine="709"/>
        <w:jc w:val="both"/>
        <w:rPr>
          <w:rFonts w:eastAsia="Calibri"/>
          <w:szCs w:val="28"/>
          <w:lang w:eastAsia="en-US"/>
        </w:rPr>
      </w:pPr>
      <w:r>
        <w:rPr>
          <w:rFonts w:eastAsia="Calibri"/>
          <w:szCs w:val="28"/>
          <w:lang w:eastAsia="en-US"/>
        </w:rPr>
        <w:lastRenderedPageBreak/>
        <w:t xml:space="preserve">в абзаце четвертом пункта 6 слова «, а участник отбора – индивидуальный предприниматель не прекратил деятельность в качестве индивидуального предпринимателя» исключить; </w:t>
      </w:r>
    </w:p>
    <w:p>
      <w:pPr>
        <w:ind w:firstLine="709"/>
        <w:jc w:val="both"/>
        <w:rPr>
          <w:rFonts w:eastAsia="Calibri"/>
          <w:szCs w:val="28"/>
        </w:rPr>
      </w:pPr>
      <w:r>
        <w:rPr>
          <w:rFonts w:eastAsia="Calibri"/>
          <w:szCs w:val="28"/>
        </w:rPr>
        <w:t>пункт 7 изложить в следующей редакции:</w:t>
      </w:r>
    </w:p>
    <w:p>
      <w:pPr>
        <w:pStyle w:val="ConsPlusNormal0"/>
        <w:ind w:firstLine="709"/>
        <w:jc w:val="both"/>
        <w:rPr>
          <w:rFonts w:ascii="Times New Roman" w:eastAsia="Calibri" w:hAnsi="Times New Roman" w:cs="Times New Roman"/>
          <w:szCs w:val="28"/>
        </w:rPr>
      </w:pPr>
      <w:r>
        <w:rPr>
          <w:rFonts w:ascii="Times New Roman" w:eastAsia="Calibri" w:hAnsi="Times New Roman" w:cs="Times New Roman"/>
          <w:szCs w:val="28"/>
        </w:rPr>
        <w:t xml:space="preserve">«7. Для участия в отборе на получение субсидии участник отбора на официальном сайте информационной системы «Мои субсидии» (далее - сервис) </w:t>
      </w:r>
      <w:proofErr w:type="spellStart"/>
      <w:r>
        <w:rPr>
          <w:rFonts w:ascii="Times New Roman" w:eastAsia="Calibri" w:hAnsi="Times New Roman" w:cs="Times New Roman"/>
          <w:szCs w:val="28"/>
        </w:rPr>
        <w:t>http</w:t>
      </w:r>
      <w:proofErr w:type="spellEnd"/>
      <w:r>
        <w:rPr>
          <w:rFonts w:ascii="Times New Roman" w:eastAsia="Calibri" w:hAnsi="Times New Roman" w:cs="Times New Roman"/>
          <w:szCs w:val="28"/>
          <w:lang w:val="en-US"/>
        </w:rPr>
        <w:t>s</w:t>
      </w:r>
      <w:r>
        <w:rPr>
          <w:rFonts w:ascii="Times New Roman" w:eastAsia="Calibri" w:hAnsi="Times New Roman" w:cs="Times New Roman"/>
          <w:szCs w:val="28"/>
        </w:rPr>
        <w:t xml:space="preserve">://subsidiya.tatar.ru или </w:t>
      </w:r>
      <w:proofErr w:type="spellStart"/>
      <w:r>
        <w:rPr>
          <w:rFonts w:ascii="Times New Roman" w:eastAsia="Calibri" w:hAnsi="Times New Roman" w:cs="Times New Roman"/>
          <w:szCs w:val="28"/>
        </w:rPr>
        <w:t>http</w:t>
      </w:r>
      <w:proofErr w:type="spellEnd"/>
      <w:r>
        <w:rPr>
          <w:rFonts w:ascii="Times New Roman" w:eastAsia="Calibri" w:hAnsi="Times New Roman" w:cs="Times New Roman"/>
          <w:szCs w:val="28"/>
          <w:lang w:val="en-US"/>
        </w:rPr>
        <w:t>s</w:t>
      </w:r>
      <w:r>
        <w:rPr>
          <w:rFonts w:ascii="Times New Roman" w:eastAsia="Calibri" w:hAnsi="Times New Roman" w:cs="Times New Roman"/>
          <w:szCs w:val="28"/>
        </w:rPr>
        <w:t>://subsidiya.tatarstan.ru либо в мобильном приложении «Мои субсидии» авторизует личный кабинет, используя подтвержденную учетную запись в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на Едином портале государственных и муниципальных услуг (функций) (www.gosuslugi.ru), заполняет заявку по форме, утвержденной приказом Министерства, с указанием своих платежных реквизитов и почтового адреса, содержащую в том числе информацию о соответствии участника отбора требованиям, указанным в пункте 6 настоящего Порядка, согласие участника отбора на публикацию (размещение) в информационно-телекоммуникационной сети «Интернет» информации об участнике отбора, о подаваемой участником отбора заявке и иной информации об участнике отбора, связанной с отбором и загружает в сервис сканированные копии следующих документов:</w:t>
      </w:r>
    </w:p>
    <w:p>
      <w:pPr>
        <w:ind w:firstLine="709"/>
        <w:jc w:val="both"/>
        <w:rPr>
          <w:rFonts w:eastAsia="Calibri"/>
          <w:szCs w:val="28"/>
          <w:lang w:eastAsia="en-US"/>
        </w:rPr>
      </w:pPr>
      <w:r>
        <w:rPr>
          <w:rFonts w:eastAsia="Calibri"/>
          <w:szCs w:val="28"/>
          <w:lang w:eastAsia="en-US"/>
        </w:rPr>
        <w:t>справки-расчета о причитающейся субсидии по форме, утвержденной Министерством;</w:t>
      </w:r>
    </w:p>
    <w:p>
      <w:pPr>
        <w:ind w:firstLine="709"/>
        <w:jc w:val="both"/>
        <w:rPr>
          <w:rFonts w:eastAsia="Calibri"/>
          <w:szCs w:val="28"/>
          <w:lang w:eastAsia="en-US"/>
        </w:rPr>
      </w:pPr>
      <w:r>
        <w:rPr>
          <w:rFonts w:eastAsia="Calibri"/>
          <w:szCs w:val="28"/>
          <w:lang w:eastAsia="en-US"/>
        </w:rPr>
        <w:t xml:space="preserve">договора о приобретении </w:t>
      </w:r>
      <w:proofErr w:type="spellStart"/>
      <w:r>
        <w:rPr>
          <w:rFonts w:eastAsia="Calibri"/>
          <w:szCs w:val="28"/>
          <w:lang w:eastAsia="en-US"/>
        </w:rPr>
        <w:t>спецавтотранспорта</w:t>
      </w:r>
      <w:proofErr w:type="spellEnd"/>
      <w:r>
        <w:rPr>
          <w:rFonts w:eastAsia="Calibri"/>
          <w:szCs w:val="28"/>
          <w:lang w:eastAsia="en-US"/>
        </w:rPr>
        <w:t xml:space="preserve"> не ранее 1 января текущего финансового года;</w:t>
      </w:r>
    </w:p>
    <w:p>
      <w:pPr>
        <w:ind w:firstLine="709"/>
        <w:jc w:val="both"/>
        <w:rPr>
          <w:rFonts w:eastAsia="Calibri"/>
          <w:szCs w:val="28"/>
          <w:lang w:eastAsia="en-US"/>
        </w:rPr>
      </w:pPr>
      <w:r>
        <w:rPr>
          <w:rFonts w:eastAsia="Calibri"/>
          <w:szCs w:val="28"/>
          <w:lang w:eastAsia="en-US"/>
        </w:rPr>
        <w:t xml:space="preserve">платежных поручений, подтверждающих оплату не менее 30 процентов стоимости приобретаемого </w:t>
      </w:r>
      <w:proofErr w:type="spellStart"/>
      <w:r>
        <w:rPr>
          <w:rFonts w:eastAsia="Calibri"/>
          <w:szCs w:val="28"/>
          <w:lang w:eastAsia="en-US"/>
        </w:rPr>
        <w:t>спецавтотранспорта</w:t>
      </w:r>
      <w:proofErr w:type="spellEnd"/>
      <w:r>
        <w:rPr>
          <w:rFonts w:eastAsia="Calibri"/>
          <w:szCs w:val="28"/>
          <w:lang w:eastAsia="en-US"/>
        </w:rPr>
        <w:t>;</w:t>
      </w:r>
    </w:p>
    <w:p>
      <w:pPr>
        <w:ind w:firstLine="709"/>
        <w:jc w:val="both"/>
        <w:rPr>
          <w:rFonts w:eastAsia="Calibri"/>
          <w:szCs w:val="28"/>
          <w:lang w:eastAsia="en-US"/>
        </w:rPr>
      </w:pPr>
      <w:r>
        <w:rPr>
          <w:rFonts w:eastAsia="Calibri"/>
          <w:szCs w:val="28"/>
          <w:lang w:eastAsia="en-US"/>
        </w:rPr>
        <w:t xml:space="preserve">документы, подтверждающие осуществление выездной торговли в целях обеспечения товарами жителей в населенных пунктах Республики Татарстан, не имеющих стационарной торговой сети (путевые листы, графики выездной торговли и другие документы); </w:t>
      </w:r>
    </w:p>
    <w:p>
      <w:pPr>
        <w:ind w:firstLine="709"/>
        <w:jc w:val="both"/>
        <w:rPr>
          <w:rFonts w:eastAsia="Calibri"/>
          <w:szCs w:val="28"/>
          <w:lang w:eastAsia="en-US"/>
        </w:rPr>
      </w:pPr>
      <w:r>
        <w:rPr>
          <w:rFonts w:eastAsia="Calibri"/>
          <w:szCs w:val="28"/>
          <w:lang w:eastAsia="en-US"/>
        </w:rPr>
        <w:t xml:space="preserve">обязательства об осуществлении выездной торговли в целях обеспечения товарами жителей в населенных пунктах Республики Татарстан, не имеющих стационарной торговой сети и (или) доставки товаров повседневного спроса в населенные пункты Республики Татарстан в течение пяти лет со дня получения субсидии;  </w:t>
      </w:r>
    </w:p>
    <w:p>
      <w:pPr>
        <w:ind w:firstLine="709"/>
        <w:jc w:val="both"/>
        <w:rPr>
          <w:rFonts w:eastAsia="Calibri"/>
          <w:szCs w:val="28"/>
          <w:lang w:eastAsia="en-US"/>
        </w:rPr>
      </w:pPr>
      <w:r>
        <w:rPr>
          <w:rFonts w:eastAsia="Calibri"/>
          <w:szCs w:val="28"/>
          <w:lang w:eastAsia="en-US"/>
        </w:rPr>
        <w:t>документа, подтверждающего оснащение аппаратурой спутниковой навигации ГЛОНАСС или ГЛОНАСС/GPS.</w:t>
      </w:r>
    </w:p>
    <w:p>
      <w:pPr>
        <w:ind w:firstLine="709"/>
        <w:jc w:val="both"/>
        <w:rPr>
          <w:rFonts w:eastAsia="Calibri"/>
          <w:szCs w:val="28"/>
          <w:lang w:eastAsia="en-US"/>
        </w:rPr>
      </w:pPr>
      <w:r>
        <w:rPr>
          <w:rFonts w:eastAsia="Calibri"/>
          <w:szCs w:val="28"/>
          <w:lang w:eastAsia="en-US"/>
        </w:rPr>
        <w:t>цветных фотографических изображений общего вида и четкой, легко читаемой таблички изготовителя с указанием даты съемки на каждый специальный автотранспорт.</w:t>
      </w:r>
    </w:p>
    <w:p>
      <w:pPr>
        <w:ind w:firstLine="709"/>
        <w:jc w:val="both"/>
        <w:rPr>
          <w:rFonts w:eastAsia="Calibri"/>
          <w:szCs w:val="28"/>
          <w:lang w:eastAsia="en-US"/>
        </w:rPr>
      </w:pPr>
      <w:r>
        <w:rPr>
          <w:rFonts w:eastAsia="Calibri"/>
          <w:szCs w:val="28"/>
          <w:lang w:eastAsia="en-US"/>
        </w:rPr>
        <w:t>Документы, получаемые сервисом в автоматическом режиме:</w:t>
      </w:r>
    </w:p>
    <w:p>
      <w:pPr>
        <w:ind w:firstLine="709"/>
        <w:jc w:val="both"/>
        <w:rPr>
          <w:rFonts w:eastAsia="Calibri"/>
          <w:szCs w:val="28"/>
          <w:lang w:eastAsia="en-US"/>
        </w:rPr>
      </w:pPr>
      <w:r>
        <w:rPr>
          <w:rFonts w:eastAsia="Calibri"/>
          <w:szCs w:val="28"/>
          <w:lang w:eastAsia="en-US"/>
        </w:rPr>
        <w:t>выписка из Единого государственного реестра юридических лиц подтверждающая соответствие участника отбора критериям, установленным абзацами вторым и третьим пункта 5 и требованиям, установленным абзацами четвертым и пятым пункта 6 настоящего Порядка;</w:t>
      </w:r>
    </w:p>
    <w:p>
      <w:pPr>
        <w:ind w:firstLine="709"/>
        <w:jc w:val="both"/>
        <w:rPr>
          <w:rFonts w:eastAsia="Calibri"/>
          <w:szCs w:val="28"/>
          <w:lang w:eastAsia="en-US"/>
        </w:rPr>
      </w:pPr>
      <w:r>
        <w:rPr>
          <w:rFonts w:eastAsia="Calibri"/>
          <w:szCs w:val="28"/>
          <w:lang w:eastAsia="en-US"/>
        </w:rPr>
        <w:lastRenderedPageBreak/>
        <w:t>справка налогового органа, подтверждающая отсутствие у участника отбора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ind w:firstLine="709"/>
        <w:jc w:val="both"/>
        <w:rPr>
          <w:rFonts w:eastAsia="Calibri"/>
          <w:szCs w:val="28"/>
          <w:lang w:eastAsia="en-US"/>
        </w:rPr>
      </w:pPr>
      <w:r>
        <w:rPr>
          <w:rFonts w:eastAsia="Calibri"/>
          <w:szCs w:val="28"/>
          <w:lang w:eastAsia="en-US"/>
        </w:rPr>
        <w:t>Участник отбора вправе отозвать заявку в любое время до истечения срока приема заявок, устранить недостатки и подать заявку повторно с полным пакетом исправленных документов в срок, определенный для приема заявок. При этом исправленная заявка с пакетом документов регистрируется в день их повторного поступления в порядке очередности поступления заявок.»;</w:t>
      </w:r>
    </w:p>
    <w:p>
      <w:pPr>
        <w:ind w:firstLine="709"/>
        <w:jc w:val="both"/>
        <w:rPr>
          <w:rFonts w:eastAsia="Calibri"/>
          <w:szCs w:val="28"/>
          <w:lang w:eastAsia="en-US"/>
        </w:rPr>
      </w:pPr>
      <w:r>
        <w:rPr>
          <w:rFonts w:eastAsia="Calibri"/>
          <w:szCs w:val="28"/>
          <w:lang w:eastAsia="en-US"/>
        </w:rPr>
        <w:t>абзац второй пункта 8 признать утратившим силу;</w:t>
      </w:r>
    </w:p>
    <w:p>
      <w:pPr>
        <w:ind w:firstLine="709"/>
        <w:jc w:val="both"/>
        <w:rPr>
          <w:rFonts w:eastAsia="Calibri"/>
          <w:szCs w:val="28"/>
          <w:lang w:eastAsia="en-US"/>
        </w:rPr>
      </w:pPr>
      <w:r>
        <w:rPr>
          <w:rFonts w:eastAsia="Calibri"/>
          <w:szCs w:val="28"/>
          <w:lang w:eastAsia="en-US"/>
        </w:rPr>
        <w:t xml:space="preserve">в абзаце третьем пункта 16 после слова «сети» дополнить словами «и (или) отчет об осуществлении доставки товаров повседневного спроса в населенные пункты Республики»;  </w:t>
      </w:r>
    </w:p>
    <w:p>
      <w:pPr>
        <w:ind w:firstLine="709"/>
        <w:jc w:val="both"/>
        <w:rPr>
          <w:rFonts w:eastAsia="Calibri"/>
          <w:szCs w:val="28"/>
          <w:lang w:eastAsia="en-US"/>
        </w:rPr>
      </w:pPr>
      <w:r>
        <w:rPr>
          <w:rFonts w:eastAsia="Calibri"/>
          <w:szCs w:val="28"/>
          <w:lang w:eastAsia="en-US"/>
        </w:rPr>
        <w:t>в Порядке предоставления из бюджета Республики Татарстан субсидии хлебопекарным предприятиям на возмещение части затрат, связанных с модернизацией производственных мощностей, утвержденном указанным постановлением:</w:t>
      </w:r>
    </w:p>
    <w:p>
      <w:pPr>
        <w:pStyle w:val="ConsPlusNormal0"/>
        <w:ind w:firstLine="709"/>
        <w:jc w:val="both"/>
        <w:rPr>
          <w:rFonts w:ascii="Times New Roman" w:eastAsia="Calibri" w:hAnsi="Times New Roman" w:cs="Times New Roman"/>
          <w:szCs w:val="28"/>
        </w:rPr>
      </w:pPr>
      <w:r>
        <w:rPr>
          <w:rFonts w:ascii="Times New Roman" w:eastAsia="Calibri" w:hAnsi="Times New Roman" w:cs="Times New Roman"/>
          <w:szCs w:val="28"/>
        </w:rPr>
        <w:t>пункт 7 изложить в следующей редакции:</w:t>
      </w:r>
    </w:p>
    <w:p>
      <w:pPr>
        <w:pStyle w:val="ConsPlusNormal0"/>
        <w:ind w:firstLine="709"/>
        <w:jc w:val="both"/>
        <w:rPr>
          <w:rFonts w:ascii="Times New Roman" w:eastAsia="Calibri" w:hAnsi="Times New Roman" w:cs="Times New Roman"/>
          <w:szCs w:val="28"/>
        </w:rPr>
      </w:pPr>
      <w:r>
        <w:rPr>
          <w:rFonts w:ascii="Times New Roman" w:eastAsia="Calibri" w:hAnsi="Times New Roman" w:cs="Times New Roman"/>
          <w:szCs w:val="28"/>
        </w:rPr>
        <w:t xml:space="preserve">«7. Для участия в отборе на получение субсидии участник отбора на официальном сайте информационной системы «Мои субсидии» (далее - сервис) </w:t>
      </w:r>
      <w:proofErr w:type="spellStart"/>
      <w:r>
        <w:rPr>
          <w:rFonts w:ascii="Times New Roman" w:eastAsia="Calibri" w:hAnsi="Times New Roman" w:cs="Times New Roman"/>
          <w:szCs w:val="28"/>
        </w:rPr>
        <w:t>http</w:t>
      </w:r>
      <w:proofErr w:type="spellEnd"/>
      <w:r>
        <w:rPr>
          <w:rFonts w:ascii="Times New Roman" w:eastAsia="Calibri" w:hAnsi="Times New Roman" w:cs="Times New Roman"/>
          <w:szCs w:val="28"/>
          <w:lang w:val="en-US"/>
        </w:rPr>
        <w:t>s</w:t>
      </w:r>
      <w:r>
        <w:rPr>
          <w:rFonts w:ascii="Times New Roman" w:eastAsia="Calibri" w:hAnsi="Times New Roman" w:cs="Times New Roman"/>
          <w:szCs w:val="28"/>
        </w:rPr>
        <w:t xml:space="preserve">://subsidiya.tatar.ru или </w:t>
      </w:r>
      <w:proofErr w:type="spellStart"/>
      <w:r>
        <w:rPr>
          <w:rFonts w:ascii="Times New Roman" w:eastAsia="Calibri" w:hAnsi="Times New Roman" w:cs="Times New Roman"/>
          <w:szCs w:val="28"/>
        </w:rPr>
        <w:t>http</w:t>
      </w:r>
      <w:proofErr w:type="spellEnd"/>
      <w:r>
        <w:rPr>
          <w:rFonts w:ascii="Times New Roman" w:eastAsia="Calibri" w:hAnsi="Times New Roman" w:cs="Times New Roman"/>
          <w:szCs w:val="28"/>
          <w:lang w:val="en-US"/>
        </w:rPr>
        <w:t>s</w:t>
      </w:r>
      <w:r>
        <w:rPr>
          <w:rFonts w:ascii="Times New Roman" w:eastAsia="Calibri" w:hAnsi="Times New Roman" w:cs="Times New Roman"/>
          <w:szCs w:val="28"/>
        </w:rPr>
        <w:t>://subsidiya.tatarstan.ru либо в мобильном приложении «Мои субсидии» авторизует личный кабинет, используя подтвержденную учетную запись в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на Едином портале государственных и муниципальных услуг (функций) (www.gosuslugi.ru), заполняет заявку по форме, утвержденной приказом Министерства, с указанием своих платежных реквизитов и почтового адреса, содержащую в том числе информацию о соответствии участника отбора требованиям, указанным в пункте 6 настоящего Порядка, согласие участника отбора на публикацию (размещение) в информационно-телекоммуникационной сети «Интернет» информации об участнике отбора, о подаваемой участником отбора заявке и иной информации об участнике отбора, связанной с отбором, а также на обработку персональных данных (для физического лица) и загружает в сервис сканированные копии следующих документов:</w:t>
      </w:r>
    </w:p>
    <w:p>
      <w:pPr>
        <w:ind w:firstLine="709"/>
        <w:jc w:val="both"/>
        <w:rPr>
          <w:rFonts w:eastAsia="Calibri"/>
          <w:szCs w:val="28"/>
          <w:lang w:eastAsia="en-US"/>
        </w:rPr>
      </w:pPr>
      <w:r>
        <w:rPr>
          <w:rFonts w:eastAsia="Calibri"/>
          <w:szCs w:val="28"/>
          <w:lang w:eastAsia="en-US"/>
        </w:rPr>
        <w:t>Для получения субсидии в соответствии с подпунктом «а» пункта 1 настоящего Порядка:</w:t>
      </w:r>
    </w:p>
    <w:p>
      <w:pPr>
        <w:ind w:firstLine="709"/>
        <w:jc w:val="both"/>
        <w:rPr>
          <w:rFonts w:eastAsia="Calibri"/>
          <w:szCs w:val="28"/>
          <w:lang w:eastAsia="en-US"/>
        </w:rPr>
      </w:pPr>
      <w:r>
        <w:rPr>
          <w:rFonts w:eastAsia="Calibri"/>
          <w:szCs w:val="28"/>
          <w:lang w:eastAsia="en-US"/>
        </w:rPr>
        <w:t>справки-расчета о причитающейся субсидии по форме, утвержденной Министерством;</w:t>
      </w:r>
    </w:p>
    <w:p>
      <w:pPr>
        <w:ind w:firstLine="709"/>
        <w:jc w:val="both"/>
        <w:rPr>
          <w:rFonts w:eastAsia="Calibri"/>
          <w:szCs w:val="28"/>
          <w:lang w:eastAsia="en-US"/>
        </w:rPr>
      </w:pPr>
      <w:r>
        <w:rPr>
          <w:rFonts w:eastAsia="Calibri"/>
          <w:szCs w:val="28"/>
          <w:lang w:eastAsia="en-US"/>
        </w:rPr>
        <w:t>цветных фотографических изображений общего вида и четкой, легко читаемой таблички изготовителя с указанием даты съемки, на каждую единицу оборудования и (или) автотранспорта;</w:t>
      </w:r>
    </w:p>
    <w:p>
      <w:pPr>
        <w:ind w:firstLine="709"/>
        <w:jc w:val="both"/>
        <w:rPr>
          <w:rFonts w:eastAsia="Calibri"/>
          <w:szCs w:val="28"/>
          <w:lang w:eastAsia="en-US"/>
        </w:rPr>
      </w:pPr>
      <w:r>
        <w:rPr>
          <w:rFonts w:eastAsia="Calibri"/>
          <w:szCs w:val="28"/>
          <w:lang w:eastAsia="en-US"/>
        </w:rPr>
        <w:t>договора поставки (купли-продажи) оборудования и (или) автотранспорта;</w:t>
      </w:r>
    </w:p>
    <w:p>
      <w:pPr>
        <w:ind w:firstLine="709"/>
        <w:jc w:val="both"/>
        <w:rPr>
          <w:rFonts w:eastAsia="Calibri"/>
          <w:szCs w:val="28"/>
          <w:lang w:eastAsia="en-US"/>
        </w:rPr>
      </w:pPr>
      <w:r>
        <w:rPr>
          <w:rFonts w:eastAsia="Calibri"/>
          <w:szCs w:val="28"/>
          <w:lang w:eastAsia="en-US"/>
        </w:rPr>
        <w:t xml:space="preserve">товарной накладной, счета-фактуры (кроме получателей, находящихся в специальном налоговом режиме) либо универсального передаточного документа </w:t>
      </w:r>
      <w:r>
        <w:rPr>
          <w:rFonts w:eastAsia="Calibri"/>
          <w:szCs w:val="28"/>
          <w:lang w:eastAsia="en-US"/>
        </w:rPr>
        <w:lastRenderedPageBreak/>
        <w:t>(УПД), датированных не ранее года, предшествующего отчетному финансовому году;</w:t>
      </w:r>
    </w:p>
    <w:p>
      <w:pPr>
        <w:ind w:firstLine="709"/>
        <w:jc w:val="both"/>
        <w:rPr>
          <w:rFonts w:eastAsia="Calibri"/>
          <w:szCs w:val="28"/>
          <w:lang w:eastAsia="en-US"/>
        </w:rPr>
      </w:pPr>
      <w:r>
        <w:rPr>
          <w:rFonts w:eastAsia="Calibri"/>
          <w:szCs w:val="28"/>
          <w:lang w:eastAsia="en-US"/>
        </w:rPr>
        <w:t>акта приема-передачи к договору поставки (купли-продажи);</w:t>
      </w:r>
    </w:p>
    <w:p>
      <w:pPr>
        <w:ind w:firstLine="709"/>
        <w:jc w:val="both"/>
        <w:rPr>
          <w:rFonts w:eastAsia="Calibri"/>
          <w:szCs w:val="28"/>
          <w:lang w:eastAsia="en-US"/>
        </w:rPr>
      </w:pPr>
      <w:r>
        <w:rPr>
          <w:rFonts w:eastAsia="Calibri"/>
          <w:szCs w:val="28"/>
          <w:lang w:eastAsia="en-US"/>
        </w:rPr>
        <w:t>формы N ОС-1 «Акт о приеме-передаче объекта основных средств (кроме зданий, сооружений)» или формы N ОС-14 «Акт о приеме (поступлении) оборудования», утвержденных постановлением Государственного комитета Российской Федерации по статистике от 21.01.2003 № 7 «Об утверждении унифицированных форм первичной учетной документации по учету основных средств»;</w:t>
      </w:r>
    </w:p>
    <w:p>
      <w:pPr>
        <w:ind w:firstLine="709"/>
        <w:jc w:val="both"/>
        <w:rPr>
          <w:rFonts w:eastAsia="Calibri"/>
          <w:szCs w:val="28"/>
          <w:lang w:eastAsia="en-US"/>
        </w:rPr>
      </w:pPr>
      <w:r>
        <w:rPr>
          <w:rFonts w:eastAsia="Calibri"/>
          <w:szCs w:val="28"/>
          <w:lang w:eastAsia="en-US"/>
        </w:rPr>
        <w:t>платежных поручений, подтверждающих оплату полной стоимости приобретенных оборудования и (или) автотранспорта;</w:t>
      </w:r>
    </w:p>
    <w:p>
      <w:pPr>
        <w:ind w:firstLine="709"/>
        <w:jc w:val="both"/>
        <w:rPr>
          <w:rFonts w:eastAsia="Calibri"/>
          <w:szCs w:val="28"/>
          <w:lang w:eastAsia="en-US"/>
        </w:rPr>
      </w:pPr>
      <w:r>
        <w:rPr>
          <w:rFonts w:eastAsia="Calibri"/>
          <w:szCs w:val="28"/>
          <w:lang w:eastAsia="en-US"/>
        </w:rPr>
        <w:t>счета на оплату (в случае если счета на оплату указаны в платежных поручениях);</w:t>
      </w:r>
    </w:p>
    <w:p>
      <w:pPr>
        <w:ind w:firstLine="709"/>
        <w:jc w:val="both"/>
        <w:rPr>
          <w:rFonts w:eastAsia="Calibri"/>
          <w:szCs w:val="28"/>
          <w:lang w:eastAsia="en-US"/>
        </w:rPr>
      </w:pPr>
      <w:r>
        <w:rPr>
          <w:rFonts w:eastAsia="Calibri"/>
          <w:szCs w:val="28"/>
          <w:lang w:eastAsia="en-US"/>
        </w:rPr>
        <w:t>технического или электронного паспорта транспортного средства, зарегистрированного в органах Государственной инспекции безопасности дорожного движения Министерства внутренних дел по Республике Татарстан, для специального автотранспорта (в случае предоставления субсидии на возмещение части затрат на приобретенный автотранспорт);</w:t>
      </w:r>
    </w:p>
    <w:p>
      <w:pPr>
        <w:ind w:firstLine="709"/>
        <w:jc w:val="both"/>
        <w:rPr>
          <w:rFonts w:eastAsia="Calibri"/>
          <w:szCs w:val="28"/>
          <w:lang w:eastAsia="en-US"/>
        </w:rPr>
      </w:pPr>
      <w:r>
        <w:rPr>
          <w:rFonts w:eastAsia="Calibri"/>
          <w:szCs w:val="28"/>
          <w:lang w:eastAsia="en-US"/>
        </w:rPr>
        <w:t>паспорта оборудования и (или) гарантийного талона, где указаны производитель, год выпуска, заводской номер и наименование (в случае предоставления субсидии на возмещение части затрат на приобретенное оборудование);</w:t>
      </w:r>
    </w:p>
    <w:p>
      <w:pPr>
        <w:ind w:firstLine="709"/>
        <w:jc w:val="both"/>
        <w:rPr>
          <w:rFonts w:eastAsia="Calibri"/>
          <w:szCs w:val="28"/>
          <w:lang w:eastAsia="en-US"/>
        </w:rPr>
      </w:pPr>
      <w:r>
        <w:rPr>
          <w:rFonts w:eastAsia="Calibri"/>
          <w:szCs w:val="28"/>
          <w:lang w:eastAsia="en-US"/>
        </w:rPr>
        <w:t>акта ввода в эксплуатацию при субсидировании технологического оборудования.</w:t>
      </w:r>
    </w:p>
    <w:p>
      <w:pPr>
        <w:ind w:firstLine="709"/>
        <w:jc w:val="both"/>
        <w:rPr>
          <w:rFonts w:eastAsia="Calibri"/>
          <w:szCs w:val="28"/>
          <w:lang w:eastAsia="en-US"/>
        </w:rPr>
      </w:pPr>
      <w:r>
        <w:rPr>
          <w:rFonts w:eastAsia="Calibri"/>
          <w:szCs w:val="28"/>
          <w:lang w:eastAsia="en-US"/>
        </w:rPr>
        <w:t>Для получения субсидии в соответствии с подпунктом «б» пункта 1 настоящего Порядка:</w:t>
      </w:r>
    </w:p>
    <w:p>
      <w:pPr>
        <w:ind w:firstLine="709"/>
        <w:jc w:val="both"/>
        <w:rPr>
          <w:rFonts w:eastAsia="Calibri"/>
          <w:szCs w:val="28"/>
          <w:lang w:eastAsia="en-US"/>
        </w:rPr>
      </w:pPr>
      <w:r>
        <w:rPr>
          <w:rFonts w:eastAsia="Calibri"/>
          <w:szCs w:val="28"/>
          <w:lang w:eastAsia="en-US"/>
        </w:rPr>
        <w:t>справки-расчета о причитающейся субсидии по форме, утвержденной Министерством;</w:t>
      </w:r>
    </w:p>
    <w:p>
      <w:pPr>
        <w:ind w:firstLine="709"/>
        <w:jc w:val="both"/>
        <w:rPr>
          <w:rFonts w:eastAsia="Calibri"/>
          <w:szCs w:val="28"/>
          <w:lang w:eastAsia="en-US"/>
        </w:rPr>
      </w:pPr>
      <w:r>
        <w:rPr>
          <w:rFonts w:eastAsia="Calibri"/>
          <w:szCs w:val="28"/>
          <w:lang w:eastAsia="en-US"/>
        </w:rPr>
        <w:t>цветных фотографических изображений общего вида и четкой, легко читаемой таблички изготовителя с указанием даты съемки, на каждую единицу оборудования и (или) автотранспорта;</w:t>
      </w:r>
    </w:p>
    <w:p>
      <w:pPr>
        <w:ind w:firstLine="709"/>
        <w:jc w:val="both"/>
        <w:rPr>
          <w:rFonts w:eastAsia="Calibri"/>
          <w:szCs w:val="28"/>
          <w:lang w:eastAsia="en-US"/>
        </w:rPr>
      </w:pPr>
      <w:r>
        <w:rPr>
          <w:rFonts w:eastAsia="Calibri"/>
          <w:szCs w:val="28"/>
          <w:lang w:eastAsia="en-US"/>
        </w:rPr>
        <w:t xml:space="preserve">договора финансовой аренды (лизинга) или </w:t>
      </w:r>
      <w:proofErr w:type="spellStart"/>
      <w:r>
        <w:rPr>
          <w:rFonts w:eastAsia="Calibri"/>
          <w:szCs w:val="28"/>
          <w:lang w:eastAsia="en-US"/>
        </w:rPr>
        <w:t>сублизинга</w:t>
      </w:r>
      <w:proofErr w:type="spellEnd"/>
      <w:r>
        <w:rPr>
          <w:rFonts w:eastAsia="Calibri"/>
          <w:szCs w:val="28"/>
          <w:lang w:eastAsia="en-US"/>
        </w:rPr>
        <w:t>, заключенного в целях приобретения в пользование соответствующего оборудования и (или) автотранспорта;</w:t>
      </w:r>
    </w:p>
    <w:p>
      <w:pPr>
        <w:ind w:firstLine="709"/>
        <w:jc w:val="both"/>
        <w:rPr>
          <w:rFonts w:eastAsia="Calibri"/>
          <w:szCs w:val="28"/>
          <w:lang w:eastAsia="en-US"/>
        </w:rPr>
      </w:pPr>
      <w:r>
        <w:rPr>
          <w:rFonts w:eastAsia="Calibri"/>
          <w:szCs w:val="28"/>
          <w:lang w:eastAsia="en-US"/>
        </w:rPr>
        <w:t>акта приема-передачи оборудования и (или) автотранспорта, датированного не ранее 2018 года, спецификации, графика и дополнительных соглашений к указанному договору (при наличии);</w:t>
      </w:r>
    </w:p>
    <w:p>
      <w:pPr>
        <w:ind w:firstLine="709"/>
        <w:jc w:val="both"/>
        <w:rPr>
          <w:rFonts w:eastAsia="Calibri"/>
          <w:szCs w:val="28"/>
          <w:lang w:eastAsia="en-US"/>
        </w:rPr>
      </w:pPr>
      <w:r>
        <w:rPr>
          <w:rFonts w:eastAsia="Calibri"/>
          <w:szCs w:val="28"/>
          <w:lang w:eastAsia="en-US"/>
        </w:rPr>
        <w:t>платежных поручений об оплате лизинговых платежей в предшествующем отчетному, отчетном и (или) текущем финансовых годах;</w:t>
      </w:r>
    </w:p>
    <w:p>
      <w:pPr>
        <w:ind w:firstLine="709"/>
        <w:jc w:val="both"/>
        <w:rPr>
          <w:rFonts w:eastAsia="Calibri"/>
          <w:szCs w:val="28"/>
          <w:lang w:eastAsia="en-US"/>
        </w:rPr>
      </w:pPr>
      <w:r>
        <w:rPr>
          <w:rFonts w:eastAsia="Calibri"/>
          <w:szCs w:val="28"/>
          <w:lang w:eastAsia="en-US"/>
        </w:rPr>
        <w:t>счета на оплату (в случае если счета на оплату указаны в платежных поручениях);</w:t>
      </w:r>
    </w:p>
    <w:p>
      <w:pPr>
        <w:ind w:firstLine="709"/>
        <w:jc w:val="both"/>
        <w:rPr>
          <w:rFonts w:eastAsia="Calibri"/>
          <w:szCs w:val="28"/>
          <w:lang w:eastAsia="en-US"/>
        </w:rPr>
      </w:pPr>
      <w:r>
        <w:rPr>
          <w:rFonts w:eastAsia="Calibri"/>
          <w:szCs w:val="28"/>
          <w:lang w:eastAsia="en-US"/>
        </w:rPr>
        <w:t>паспорта оборудования и (или) копию электронного паспорта на автотранспорт;</w:t>
      </w:r>
    </w:p>
    <w:p>
      <w:pPr>
        <w:ind w:firstLine="709"/>
        <w:jc w:val="both"/>
        <w:rPr>
          <w:rFonts w:eastAsia="Calibri"/>
          <w:szCs w:val="28"/>
          <w:lang w:eastAsia="en-US"/>
        </w:rPr>
      </w:pPr>
      <w:r>
        <w:rPr>
          <w:rFonts w:eastAsia="Calibri"/>
          <w:szCs w:val="28"/>
          <w:lang w:eastAsia="en-US"/>
        </w:rPr>
        <w:t>документа, подтверждающего оснащение автотранспорта мощностью 100 и более лошадиных сил аппаратурой спутниковой навигации ГЛОНАСС или ГЛОНАСС/GPS.</w:t>
      </w:r>
    </w:p>
    <w:p>
      <w:pPr>
        <w:ind w:firstLine="709"/>
        <w:jc w:val="both"/>
        <w:rPr>
          <w:rFonts w:eastAsia="Calibri"/>
          <w:szCs w:val="28"/>
          <w:lang w:eastAsia="en-US"/>
        </w:rPr>
      </w:pPr>
      <w:r>
        <w:rPr>
          <w:rFonts w:eastAsia="Calibri"/>
          <w:szCs w:val="28"/>
          <w:lang w:eastAsia="en-US"/>
        </w:rPr>
        <w:lastRenderedPageBreak/>
        <w:t>Документы, получаемые сервисом в автоматическом режиме:</w:t>
      </w:r>
    </w:p>
    <w:p>
      <w:pPr>
        <w:ind w:firstLine="709"/>
        <w:jc w:val="both"/>
        <w:rPr>
          <w:rFonts w:eastAsia="Calibri"/>
          <w:szCs w:val="28"/>
          <w:lang w:eastAsia="en-US"/>
        </w:rPr>
      </w:pPr>
      <w:r>
        <w:rPr>
          <w:rFonts w:eastAsia="Calibri"/>
          <w:szCs w:val="28"/>
          <w:lang w:eastAsia="en-US"/>
        </w:rPr>
        <w:t>выписка из Единого государственного реестра юридических лиц или Единого государственного реестра индивидуальных предпринимателей, подтверждающая соответствие участника отбора критериям, установленным абзацами вторым и третьим пункта 5 и требованиям, установленным абзацами четвертым и пятым пункта 6 настоящего Порядка;</w:t>
      </w:r>
    </w:p>
    <w:p>
      <w:pPr>
        <w:ind w:firstLine="709"/>
        <w:jc w:val="both"/>
        <w:rPr>
          <w:rFonts w:eastAsia="Calibri"/>
          <w:szCs w:val="28"/>
          <w:lang w:eastAsia="en-US"/>
        </w:rPr>
      </w:pPr>
      <w:r>
        <w:rPr>
          <w:rFonts w:eastAsia="Calibri"/>
          <w:szCs w:val="28"/>
          <w:lang w:eastAsia="en-US"/>
        </w:rPr>
        <w:t>справка налогового органа, подтверждающая отсутствие у участника отбора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ind w:firstLine="709"/>
        <w:jc w:val="both"/>
        <w:rPr>
          <w:rFonts w:eastAsia="Calibri"/>
          <w:szCs w:val="28"/>
          <w:lang w:eastAsia="en-US"/>
        </w:rPr>
      </w:pPr>
      <w:r>
        <w:rPr>
          <w:rFonts w:eastAsia="Calibri"/>
          <w:szCs w:val="28"/>
          <w:lang w:eastAsia="en-US"/>
        </w:rPr>
        <w:t>Участник отбора вправе отозвать заявку в любое время до истечения срока приема заявок, устранить недостатки и подать заявку повторно с полным пакетом исправленных документов в срок, определенный для приема заявок. При этом исправленная заявка с пакетом документов регистрируется в день их повторного поступления в порядке очередности поступления заявок.»;</w:t>
      </w:r>
    </w:p>
    <w:p>
      <w:pPr>
        <w:ind w:firstLine="709"/>
        <w:jc w:val="both"/>
        <w:rPr>
          <w:rFonts w:eastAsia="Calibri"/>
          <w:szCs w:val="28"/>
          <w:lang w:eastAsia="en-US"/>
        </w:rPr>
      </w:pPr>
      <w:r>
        <w:rPr>
          <w:rFonts w:eastAsia="Calibri"/>
          <w:szCs w:val="28"/>
          <w:lang w:eastAsia="en-US"/>
        </w:rPr>
        <w:t>абзац второй пункта 8 признать утратившим силу;</w:t>
      </w:r>
    </w:p>
    <w:p>
      <w:pPr>
        <w:ind w:firstLine="709"/>
        <w:jc w:val="both"/>
        <w:rPr>
          <w:rFonts w:eastAsia="Calibri"/>
          <w:szCs w:val="28"/>
          <w:lang w:eastAsia="en-US"/>
        </w:rPr>
      </w:pPr>
      <w:r>
        <w:rPr>
          <w:rFonts w:eastAsia="Calibri"/>
          <w:szCs w:val="28"/>
          <w:lang w:eastAsia="en-US"/>
        </w:rPr>
        <w:t>в Порядке предоставления из бюджета Республики Татарстан субсидии сельскохозяйственным товаропроизводителям (за исключением граждан, ведущих личное подсобное хозяйство), организациям агропромышленного комплекса независимо от организационно-правовых форм, крестьянским (фермерским) хозяйствам на возмещение части затрат, связанных с уплатой налога на имущество организаций, утвержденном указанным постановлением:</w:t>
      </w:r>
    </w:p>
    <w:p>
      <w:pPr>
        <w:pStyle w:val="ConsPlusNormal0"/>
        <w:ind w:firstLine="709"/>
        <w:jc w:val="both"/>
        <w:rPr>
          <w:rFonts w:ascii="Times New Roman" w:eastAsia="Calibri" w:hAnsi="Times New Roman" w:cs="Times New Roman"/>
          <w:szCs w:val="28"/>
        </w:rPr>
      </w:pPr>
      <w:r>
        <w:rPr>
          <w:rFonts w:ascii="Times New Roman" w:eastAsia="Calibri" w:hAnsi="Times New Roman" w:cs="Times New Roman"/>
          <w:szCs w:val="28"/>
        </w:rPr>
        <w:t>пункт 7 изложить в следующей редакции:</w:t>
      </w:r>
    </w:p>
    <w:p>
      <w:pPr>
        <w:pStyle w:val="ConsPlusNormal0"/>
        <w:ind w:firstLine="709"/>
        <w:jc w:val="both"/>
        <w:rPr>
          <w:rFonts w:ascii="Times New Roman" w:eastAsia="Calibri" w:hAnsi="Times New Roman" w:cs="Times New Roman"/>
          <w:szCs w:val="28"/>
        </w:rPr>
      </w:pPr>
      <w:r>
        <w:rPr>
          <w:rFonts w:ascii="Times New Roman" w:eastAsia="Calibri" w:hAnsi="Times New Roman" w:cs="Times New Roman"/>
          <w:szCs w:val="28"/>
        </w:rPr>
        <w:t xml:space="preserve">«7. Для участия в отборе на получение субсидии участник отбора на официальном сайте информационной системы «Мои субсидии» (далее - сервис) </w:t>
      </w:r>
      <w:proofErr w:type="spellStart"/>
      <w:r>
        <w:rPr>
          <w:rFonts w:ascii="Times New Roman" w:eastAsia="Calibri" w:hAnsi="Times New Roman" w:cs="Times New Roman"/>
          <w:szCs w:val="28"/>
        </w:rPr>
        <w:t>http</w:t>
      </w:r>
      <w:proofErr w:type="spellEnd"/>
      <w:r>
        <w:rPr>
          <w:rFonts w:ascii="Times New Roman" w:eastAsia="Calibri" w:hAnsi="Times New Roman" w:cs="Times New Roman"/>
          <w:szCs w:val="28"/>
          <w:lang w:val="en-US"/>
        </w:rPr>
        <w:t>s</w:t>
      </w:r>
      <w:r>
        <w:rPr>
          <w:rFonts w:ascii="Times New Roman" w:eastAsia="Calibri" w:hAnsi="Times New Roman" w:cs="Times New Roman"/>
          <w:szCs w:val="28"/>
        </w:rPr>
        <w:t xml:space="preserve">://subsidiya.tatar.ru или </w:t>
      </w:r>
      <w:proofErr w:type="spellStart"/>
      <w:r>
        <w:rPr>
          <w:rFonts w:ascii="Times New Roman" w:eastAsia="Calibri" w:hAnsi="Times New Roman" w:cs="Times New Roman"/>
          <w:szCs w:val="28"/>
        </w:rPr>
        <w:t>http</w:t>
      </w:r>
      <w:proofErr w:type="spellEnd"/>
      <w:r>
        <w:rPr>
          <w:rFonts w:ascii="Times New Roman" w:eastAsia="Calibri" w:hAnsi="Times New Roman" w:cs="Times New Roman"/>
          <w:szCs w:val="28"/>
          <w:lang w:val="en-US"/>
        </w:rPr>
        <w:t>s</w:t>
      </w:r>
      <w:r>
        <w:rPr>
          <w:rFonts w:ascii="Times New Roman" w:eastAsia="Calibri" w:hAnsi="Times New Roman" w:cs="Times New Roman"/>
          <w:szCs w:val="28"/>
        </w:rPr>
        <w:t>://subsidiya.tatarstan.ru либо в мобильном приложении «Мои субсидии» авторизует личный кабинет, используя подтвержденную учетную запись в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на Едином портале государственных и муниципальных услуг (функций) (www.gosuslugi.ru), заполняет заявку по форме, утвержденной приказом Министерства, с указанием своих платежных реквизитов и почтового адреса, содержащую в том числе информацию о соответствии участника отбора требованиям, указанным в пункте 6 настоящего Порядка, согласие участника отбора на публикацию (размещение) в информационно-телекоммуникационной сети «Интернет» информации об участнике отбора, о подаваемой участником отбора заявке и иной информации об участнике отбора, связанной с отбором, а также на обработку персональных данных (для физического лица) и загружает в сервис сканированные копии следующих документов:</w:t>
      </w:r>
    </w:p>
    <w:p>
      <w:pPr>
        <w:ind w:firstLine="709"/>
        <w:jc w:val="both"/>
        <w:rPr>
          <w:rFonts w:eastAsia="Calibri"/>
          <w:szCs w:val="28"/>
          <w:lang w:eastAsia="en-US"/>
        </w:rPr>
      </w:pPr>
      <w:r>
        <w:rPr>
          <w:rFonts w:eastAsia="Calibri"/>
          <w:szCs w:val="28"/>
          <w:lang w:eastAsia="en-US"/>
        </w:rPr>
        <w:t>справки-расчета о причитающейся субсидии по форме, утвержденной Министерством;</w:t>
      </w:r>
    </w:p>
    <w:p>
      <w:pPr>
        <w:ind w:firstLine="709"/>
        <w:jc w:val="both"/>
        <w:rPr>
          <w:rFonts w:eastAsia="Calibri"/>
          <w:szCs w:val="28"/>
          <w:lang w:eastAsia="en-US"/>
        </w:rPr>
      </w:pPr>
      <w:r>
        <w:rPr>
          <w:rFonts w:eastAsia="Calibri"/>
          <w:szCs w:val="28"/>
          <w:lang w:eastAsia="en-US"/>
        </w:rPr>
        <w:t xml:space="preserve">расчета стоимости валовой сельскохозяйственной продукции в сопоставимых ценах (по фактически действовавшим ценам за предшествующий год) за отчетный период по форме, утвержденной Министерством (для </w:t>
      </w:r>
      <w:r>
        <w:rPr>
          <w:rFonts w:eastAsia="Calibri"/>
          <w:szCs w:val="28"/>
          <w:lang w:eastAsia="en-US"/>
        </w:rPr>
        <w:lastRenderedPageBreak/>
        <w:t>организаций, производящих сельскохозяйственную продукцию и (или) выращивающих рыбу);</w:t>
      </w:r>
    </w:p>
    <w:p>
      <w:pPr>
        <w:ind w:firstLine="709"/>
        <w:jc w:val="both"/>
        <w:rPr>
          <w:rFonts w:eastAsia="Calibri"/>
          <w:szCs w:val="28"/>
          <w:lang w:eastAsia="en-US"/>
        </w:rPr>
      </w:pPr>
      <w:r>
        <w:rPr>
          <w:rFonts w:eastAsia="Calibri"/>
          <w:szCs w:val="28"/>
          <w:lang w:eastAsia="en-US"/>
        </w:rPr>
        <w:t>справки об объеме денежной выручки в отчетном периоде текущего финансового года и за аналогичный отчетный период предшествующего года (для организаций, производящих сельскохозяйственную продукцию и осуществляющих первичную переработку произведенной сельскохозяйственной продукции, а также последующую (промышленную) переработку и хранение сельскохозяйственной продукции);</w:t>
      </w:r>
    </w:p>
    <w:p>
      <w:pPr>
        <w:ind w:firstLine="709"/>
        <w:jc w:val="both"/>
        <w:rPr>
          <w:rFonts w:eastAsia="Calibri"/>
          <w:szCs w:val="28"/>
          <w:lang w:eastAsia="en-US"/>
        </w:rPr>
      </w:pPr>
      <w:r>
        <w:rPr>
          <w:rFonts w:eastAsia="Calibri"/>
          <w:szCs w:val="28"/>
          <w:lang w:eastAsia="en-US"/>
        </w:rPr>
        <w:t>справки об объеме реализованной продукции в отчетном периоде текущего года и за аналогичный отчетный период предшествующего года в натуральном выражении (для свиноводческих, птицеводческих предприятий и сахарных заводов) по форме, утвержденной Министерством;</w:t>
      </w:r>
    </w:p>
    <w:p>
      <w:pPr>
        <w:ind w:firstLine="709"/>
        <w:jc w:val="both"/>
        <w:rPr>
          <w:rFonts w:eastAsia="Calibri"/>
          <w:szCs w:val="28"/>
          <w:lang w:eastAsia="en-US"/>
        </w:rPr>
      </w:pPr>
      <w:r>
        <w:rPr>
          <w:rFonts w:eastAsia="Calibri"/>
          <w:szCs w:val="28"/>
          <w:lang w:eastAsia="en-US"/>
        </w:rPr>
        <w:t>расчета ежеквартальных сумм авансовых платежей по налогу на имущество организаций на текущий финансовый год по форме, утвержденной Министерством финансов Республики Татарстан;</w:t>
      </w:r>
    </w:p>
    <w:p>
      <w:pPr>
        <w:ind w:firstLine="709"/>
        <w:jc w:val="both"/>
        <w:rPr>
          <w:rFonts w:eastAsia="Calibri"/>
          <w:szCs w:val="28"/>
          <w:lang w:eastAsia="en-US"/>
        </w:rPr>
      </w:pPr>
      <w:r>
        <w:rPr>
          <w:rFonts w:eastAsia="Calibri"/>
          <w:szCs w:val="28"/>
          <w:lang w:eastAsia="en-US"/>
        </w:rPr>
        <w:t>расчета ежеквартальных сумм авансовых платежей по земельному налогу на текущий финансовый год по форме, утвержденной Министерством финансов Республики Татарстан;</w:t>
      </w:r>
    </w:p>
    <w:p>
      <w:pPr>
        <w:ind w:firstLine="709"/>
        <w:jc w:val="both"/>
        <w:rPr>
          <w:rFonts w:eastAsia="Calibri"/>
          <w:szCs w:val="28"/>
          <w:lang w:eastAsia="en-US"/>
        </w:rPr>
      </w:pPr>
      <w:r>
        <w:rPr>
          <w:rFonts w:eastAsia="Calibri"/>
          <w:szCs w:val="28"/>
          <w:lang w:eastAsia="en-US"/>
        </w:rPr>
        <w:t>платежных документов, подтверждающих уплату налога на имущество (авансовых платежей) в установленные сроки;</w:t>
      </w:r>
    </w:p>
    <w:p>
      <w:pPr>
        <w:ind w:firstLine="709"/>
        <w:jc w:val="both"/>
        <w:rPr>
          <w:rFonts w:eastAsia="Calibri"/>
          <w:szCs w:val="28"/>
          <w:lang w:eastAsia="en-US"/>
        </w:rPr>
      </w:pPr>
      <w:r>
        <w:rPr>
          <w:rFonts w:eastAsia="Calibri"/>
          <w:szCs w:val="28"/>
          <w:lang w:eastAsia="en-US"/>
        </w:rPr>
        <w:t>налоговой декларации по налогу на имущество организаций за отчетный финансовый год по форме, утвержденной Министерством финансов Российской Федерации, заверенную налоговым органом, или протокол об отправке и принятии налоговой декларации налоговым органом по телекоммуникационным каналам связи.</w:t>
      </w:r>
    </w:p>
    <w:p>
      <w:pPr>
        <w:ind w:firstLine="709"/>
        <w:jc w:val="both"/>
        <w:rPr>
          <w:rFonts w:eastAsia="Calibri"/>
          <w:szCs w:val="28"/>
          <w:lang w:eastAsia="en-US"/>
        </w:rPr>
      </w:pPr>
      <w:r>
        <w:rPr>
          <w:rFonts w:eastAsia="Calibri"/>
          <w:szCs w:val="28"/>
          <w:lang w:eastAsia="en-US"/>
        </w:rPr>
        <w:t>Документы, получаемые сервисом в автоматическом режиме:</w:t>
      </w:r>
    </w:p>
    <w:p>
      <w:pPr>
        <w:ind w:firstLine="709"/>
        <w:jc w:val="both"/>
        <w:rPr>
          <w:rFonts w:eastAsia="Calibri"/>
          <w:szCs w:val="28"/>
          <w:lang w:eastAsia="en-US"/>
        </w:rPr>
      </w:pPr>
      <w:r>
        <w:rPr>
          <w:rFonts w:eastAsia="Calibri"/>
          <w:szCs w:val="28"/>
          <w:lang w:eastAsia="en-US"/>
        </w:rPr>
        <w:t>выписка из Единого государственного реестра юридических лиц или Единого государственного реестра индивидуальных предпринимателей, подтверждающая соответствие участника отбора критериям, установленным абзацами вторым пункта 5 и требованиям, установленным абзацами четвертым и пятым пункта 6 настоящего Порядка;</w:t>
      </w:r>
    </w:p>
    <w:p>
      <w:pPr>
        <w:ind w:firstLine="709"/>
        <w:jc w:val="both"/>
        <w:rPr>
          <w:rFonts w:eastAsia="Calibri"/>
          <w:szCs w:val="28"/>
          <w:lang w:eastAsia="en-US"/>
        </w:rPr>
      </w:pPr>
      <w:r>
        <w:rPr>
          <w:rFonts w:eastAsia="Calibri"/>
          <w:szCs w:val="28"/>
          <w:lang w:eastAsia="en-US"/>
        </w:rPr>
        <w:t>справка налогового органа, подтверждающая отсутствие у участника отбора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ind w:firstLine="709"/>
        <w:jc w:val="both"/>
        <w:rPr>
          <w:rFonts w:eastAsia="Calibri"/>
          <w:szCs w:val="28"/>
          <w:lang w:eastAsia="en-US"/>
        </w:rPr>
      </w:pPr>
      <w:r>
        <w:rPr>
          <w:rFonts w:eastAsia="Calibri"/>
          <w:szCs w:val="28"/>
          <w:lang w:eastAsia="en-US"/>
        </w:rPr>
        <w:t>Участник отбора вправе отозвать заявку в любое время до истечения срока приема заявок, устранить недостатки и подать заявку повторно с полным пакетом исправленных документов в срок, определенный для приема заявок. При этом исправленная заявка с пакетом документов регистрируется в день их повторного поступления в порядке очередности поступления заявок.»;</w:t>
      </w:r>
    </w:p>
    <w:p>
      <w:pPr>
        <w:ind w:firstLine="709"/>
        <w:jc w:val="both"/>
        <w:rPr>
          <w:rFonts w:eastAsia="Calibri"/>
          <w:szCs w:val="28"/>
          <w:lang w:eastAsia="en-US"/>
        </w:rPr>
      </w:pPr>
      <w:r>
        <w:rPr>
          <w:rFonts w:eastAsia="Calibri"/>
          <w:szCs w:val="28"/>
          <w:lang w:eastAsia="en-US"/>
        </w:rPr>
        <w:t>абзац второй пункта 8 признать утратившим силу;</w:t>
      </w:r>
    </w:p>
    <w:p>
      <w:pPr>
        <w:ind w:firstLine="709"/>
        <w:jc w:val="both"/>
        <w:rPr>
          <w:rFonts w:eastAsia="Calibri"/>
          <w:szCs w:val="28"/>
        </w:rPr>
      </w:pPr>
      <w:r>
        <w:rPr>
          <w:rFonts w:eastAsia="Calibri"/>
          <w:szCs w:val="28"/>
          <w:lang w:eastAsia="en-US"/>
        </w:rPr>
        <w:t>в пункте 14 слова «до 1 февраля года, следующего за годом получения субсидии» заменить словами «не позднее трех рабочих дней с даты заключения соглашения»</w:t>
      </w:r>
      <w:r>
        <w:rPr>
          <w:rFonts w:eastAsia="Calibri"/>
          <w:szCs w:val="28"/>
        </w:rPr>
        <w:t xml:space="preserve">; </w:t>
      </w:r>
    </w:p>
    <w:p>
      <w:pPr>
        <w:ind w:firstLine="709"/>
        <w:jc w:val="both"/>
        <w:rPr>
          <w:rFonts w:eastAsia="Calibri"/>
          <w:szCs w:val="28"/>
          <w:lang w:eastAsia="en-US"/>
        </w:rPr>
      </w:pPr>
      <w:r>
        <w:rPr>
          <w:rFonts w:eastAsia="Calibri"/>
          <w:szCs w:val="28"/>
          <w:lang w:eastAsia="en-US"/>
        </w:rPr>
        <w:t xml:space="preserve">в Порядке предоставления из бюджета Республики Татарстан субсидии на возмещение затрат на горюче-смазочные материалы сельскохозяйственным </w:t>
      </w:r>
      <w:r>
        <w:rPr>
          <w:rFonts w:eastAsia="Calibri"/>
          <w:szCs w:val="28"/>
          <w:lang w:eastAsia="en-US"/>
        </w:rPr>
        <w:lastRenderedPageBreak/>
        <w:t>товаропроизводителям, потребительским обществам, организациям агропромышленного комплекса, индивидуальным предпринимателям и гражданам, ведущим личное подсобное хозяйство, принявшим участие в сельскохозяйственных ярмарках, утвержденном указанным постановлением:</w:t>
      </w:r>
    </w:p>
    <w:p>
      <w:pPr>
        <w:ind w:firstLine="709"/>
        <w:jc w:val="both"/>
        <w:rPr>
          <w:rFonts w:eastAsia="Calibri"/>
          <w:szCs w:val="28"/>
          <w:lang w:eastAsia="en-US"/>
        </w:rPr>
      </w:pPr>
      <w:r>
        <w:rPr>
          <w:rFonts w:eastAsia="Calibri"/>
          <w:szCs w:val="28"/>
          <w:lang w:eastAsia="en-US"/>
        </w:rPr>
        <w:t>в пункте 16 слова «до 1 февраля года, следующего за годом получения субсидии» заменить словами «не позднее трех рабочих дней с даты заключения соглашения»;</w:t>
      </w:r>
    </w:p>
    <w:p>
      <w:pPr>
        <w:ind w:firstLine="709"/>
        <w:jc w:val="both"/>
        <w:rPr>
          <w:rFonts w:eastAsia="Calibri"/>
          <w:szCs w:val="28"/>
          <w:lang w:eastAsia="en-US"/>
        </w:rPr>
      </w:pPr>
      <w:r>
        <w:rPr>
          <w:rFonts w:eastAsia="Calibri"/>
          <w:szCs w:val="28"/>
          <w:lang w:eastAsia="en-US"/>
        </w:rPr>
        <w:t>в Порядке предоставления из бюджета Республики Татарстан субсидии сельскохозяйственным товаропроизводителям на возмещение части затрат, связанных с проектированием и государственной экспертизой проектно-сметной документации на строительство молочных комплексов, утвержденном указанным постановлением:</w:t>
      </w:r>
    </w:p>
    <w:p>
      <w:pPr>
        <w:pStyle w:val="ConsPlusNormal0"/>
        <w:ind w:firstLine="709"/>
        <w:jc w:val="both"/>
        <w:rPr>
          <w:rFonts w:ascii="Times New Roman" w:eastAsia="Calibri" w:hAnsi="Times New Roman" w:cs="Times New Roman"/>
          <w:szCs w:val="28"/>
        </w:rPr>
      </w:pPr>
      <w:r>
        <w:rPr>
          <w:rFonts w:ascii="Times New Roman" w:eastAsia="Calibri" w:hAnsi="Times New Roman" w:cs="Times New Roman"/>
          <w:szCs w:val="28"/>
        </w:rPr>
        <w:t xml:space="preserve">«7. Для участия в отборе на получение субсидии участник отбора на официальном сайте информационной системы «Мои субсидии» (далее - сервис) </w:t>
      </w:r>
      <w:proofErr w:type="spellStart"/>
      <w:r>
        <w:rPr>
          <w:rFonts w:ascii="Times New Roman" w:eastAsia="Calibri" w:hAnsi="Times New Roman" w:cs="Times New Roman"/>
          <w:szCs w:val="28"/>
        </w:rPr>
        <w:t>http</w:t>
      </w:r>
      <w:proofErr w:type="spellEnd"/>
      <w:r>
        <w:rPr>
          <w:rFonts w:ascii="Times New Roman" w:eastAsia="Calibri" w:hAnsi="Times New Roman" w:cs="Times New Roman"/>
          <w:szCs w:val="28"/>
          <w:lang w:val="en-US"/>
        </w:rPr>
        <w:t>s</w:t>
      </w:r>
      <w:r>
        <w:rPr>
          <w:rFonts w:ascii="Times New Roman" w:eastAsia="Calibri" w:hAnsi="Times New Roman" w:cs="Times New Roman"/>
          <w:szCs w:val="28"/>
        </w:rPr>
        <w:t xml:space="preserve">://subsidiya.tatar.ru или </w:t>
      </w:r>
      <w:proofErr w:type="spellStart"/>
      <w:r>
        <w:rPr>
          <w:rFonts w:ascii="Times New Roman" w:eastAsia="Calibri" w:hAnsi="Times New Roman" w:cs="Times New Roman"/>
          <w:szCs w:val="28"/>
        </w:rPr>
        <w:t>http</w:t>
      </w:r>
      <w:proofErr w:type="spellEnd"/>
      <w:r>
        <w:rPr>
          <w:rFonts w:ascii="Times New Roman" w:eastAsia="Calibri" w:hAnsi="Times New Roman" w:cs="Times New Roman"/>
          <w:szCs w:val="28"/>
          <w:lang w:val="en-US"/>
        </w:rPr>
        <w:t>s</w:t>
      </w:r>
      <w:r>
        <w:rPr>
          <w:rFonts w:ascii="Times New Roman" w:eastAsia="Calibri" w:hAnsi="Times New Roman" w:cs="Times New Roman"/>
          <w:szCs w:val="28"/>
        </w:rPr>
        <w:t>://subsidiya.tatarstan.ru либо в мобильном приложении «Мои субсидии» авторизует личный кабинет, используя подтвержденную учетную запись в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на Едином портале государственных и муниципальных услуг (функций) (www.gosuslugi.ru), заполняет заявку по форме, утвержденной приказом Министерства, с указанием своих платежных реквизитов и почтового адреса, содержащую в том числе информацию о соответствии участника отбора требованиям, указанным в пункте 6 настоящего Порядка, согласие участника отбора на публикацию (размещение) в информационно-телекоммуникационной сети «Интернет» информации об участнике отбора, о подаваемой участником отбора заявке и иной информации об участнике отбора, связанной с отбором, а также на обработку персональных данных (для физического лица) и загружает в сервис сканированные копии следующих документов:</w:t>
      </w:r>
    </w:p>
    <w:p>
      <w:pPr>
        <w:ind w:firstLine="709"/>
        <w:jc w:val="both"/>
        <w:rPr>
          <w:rFonts w:eastAsia="Calibri"/>
          <w:szCs w:val="28"/>
          <w:lang w:eastAsia="en-US"/>
        </w:rPr>
      </w:pPr>
      <w:r>
        <w:rPr>
          <w:rFonts w:eastAsia="Calibri"/>
          <w:szCs w:val="28"/>
          <w:lang w:eastAsia="en-US"/>
        </w:rPr>
        <w:t>справки-расчета для предоставления субсидии по форме, утвержденной Министерством;</w:t>
      </w:r>
    </w:p>
    <w:p>
      <w:pPr>
        <w:ind w:firstLine="709"/>
        <w:jc w:val="both"/>
        <w:rPr>
          <w:rFonts w:eastAsia="Calibri"/>
          <w:szCs w:val="28"/>
          <w:lang w:eastAsia="en-US"/>
        </w:rPr>
      </w:pPr>
      <w:r>
        <w:rPr>
          <w:rFonts w:eastAsia="Calibri"/>
          <w:szCs w:val="28"/>
          <w:lang w:eastAsia="en-US"/>
        </w:rPr>
        <w:t>договора с приложением сметной стоимости проектно-изыскательских работ на подготовку проектно-сметной документации с проектной организацией и копию допуска саморегулирующей организации на проектирование, заверенную получателем;</w:t>
      </w:r>
    </w:p>
    <w:p>
      <w:pPr>
        <w:ind w:firstLine="709"/>
        <w:jc w:val="both"/>
        <w:rPr>
          <w:rFonts w:eastAsia="Calibri"/>
          <w:szCs w:val="28"/>
          <w:lang w:eastAsia="en-US"/>
        </w:rPr>
      </w:pPr>
      <w:r>
        <w:rPr>
          <w:rFonts w:eastAsia="Calibri"/>
          <w:szCs w:val="28"/>
          <w:lang w:eastAsia="en-US"/>
        </w:rPr>
        <w:t>сводного сметного расчета на строительство, заверенную получателем;</w:t>
      </w:r>
    </w:p>
    <w:p>
      <w:pPr>
        <w:ind w:firstLine="709"/>
        <w:jc w:val="both"/>
        <w:rPr>
          <w:rFonts w:eastAsia="Calibri"/>
          <w:szCs w:val="28"/>
          <w:lang w:eastAsia="en-US"/>
        </w:rPr>
      </w:pPr>
      <w:r>
        <w:rPr>
          <w:rFonts w:eastAsia="Calibri"/>
          <w:szCs w:val="28"/>
          <w:lang w:eastAsia="en-US"/>
        </w:rPr>
        <w:t>актов выполненных проектно-изыскательских работ в отчетном и текущем финансовых годах, заверенных получателем;</w:t>
      </w:r>
    </w:p>
    <w:p>
      <w:pPr>
        <w:ind w:firstLine="709"/>
        <w:jc w:val="both"/>
        <w:rPr>
          <w:rFonts w:eastAsia="Calibri"/>
          <w:szCs w:val="28"/>
          <w:lang w:eastAsia="en-US"/>
        </w:rPr>
      </w:pPr>
      <w:r>
        <w:rPr>
          <w:rFonts w:eastAsia="Calibri"/>
          <w:szCs w:val="28"/>
          <w:lang w:eastAsia="en-US"/>
        </w:rPr>
        <w:t xml:space="preserve">положительного заключения государственной экспертизы проектной документации в части оценки соответствия проектной документации (в случаях если в соответствии с законодательством Российской Федерации при осуществлении строительства требуется проведение государственной экспертизы проектной документации) и (или) в части проверки достоверности определения сметной стоимости строительства объекта (в случаях если в соответствии с законодательством Российской Федерации при осуществлении строительства </w:t>
      </w:r>
      <w:r>
        <w:rPr>
          <w:rFonts w:eastAsia="Calibri"/>
          <w:szCs w:val="28"/>
          <w:lang w:eastAsia="en-US"/>
        </w:rPr>
        <w:lastRenderedPageBreak/>
        <w:t>требуется проведение государственной экспертизы в части проверки достоверности определения сметной стоимости);</w:t>
      </w:r>
    </w:p>
    <w:p>
      <w:pPr>
        <w:ind w:firstLine="709"/>
        <w:jc w:val="both"/>
        <w:rPr>
          <w:rFonts w:eastAsia="Calibri"/>
          <w:szCs w:val="28"/>
          <w:lang w:eastAsia="en-US"/>
        </w:rPr>
      </w:pPr>
      <w:r>
        <w:rPr>
          <w:rFonts w:eastAsia="Calibri"/>
          <w:szCs w:val="28"/>
          <w:lang w:eastAsia="en-US"/>
        </w:rPr>
        <w:t xml:space="preserve"> товарной накладной, счета фактуры, акта приема-передачи к договору на разработку проектно-сметной документации и проведение государственной экспертизы проектно-сметной документации с проектной организацией (в случаях если в соответствии с законодательством Российской Федерации при осуществлении строительства требуется проведение государственной экспертизы проектной документации) в отчетном и текущем финансовых годах;</w:t>
      </w:r>
    </w:p>
    <w:p>
      <w:pPr>
        <w:ind w:firstLine="709"/>
        <w:jc w:val="both"/>
        <w:rPr>
          <w:rFonts w:eastAsia="Calibri"/>
          <w:szCs w:val="28"/>
          <w:lang w:eastAsia="en-US"/>
        </w:rPr>
      </w:pPr>
      <w:r>
        <w:rPr>
          <w:rFonts w:eastAsia="Calibri"/>
          <w:szCs w:val="28"/>
          <w:lang w:eastAsia="en-US"/>
        </w:rPr>
        <w:t>платежных поручений, подтверждающих оплату проектных работ и проведение государственной экспертизы проектной документации (в случаях если в соответствии с законодательством Российской Федерации при осуществлении строительства требуется проведение государственной экспертизы проектной документации), а также проверки достоверности определения сметной стоимости объекта в отчетном и текущем финансовых годах.</w:t>
      </w:r>
    </w:p>
    <w:p>
      <w:pPr>
        <w:ind w:firstLine="709"/>
        <w:jc w:val="both"/>
        <w:rPr>
          <w:rFonts w:eastAsia="Calibri"/>
          <w:szCs w:val="28"/>
          <w:lang w:eastAsia="en-US"/>
        </w:rPr>
      </w:pPr>
      <w:r>
        <w:rPr>
          <w:rFonts w:eastAsia="Calibri"/>
          <w:szCs w:val="28"/>
          <w:lang w:eastAsia="en-US"/>
        </w:rPr>
        <w:t>Документы, получаемые сервисом в автоматическом режиме:</w:t>
      </w:r>
    </w:p>
    <w:p>
      <w:pPr>
        <w:ind w:firstLine="709"/>
        <w:jc w:val="both"/>
        <w:rPr>
          <w:rFonts w:eastAsia="Calibri"/>
          <w:szCs w:val="28"/>
          <w:lang w:eastAsia="en-US"/>
        </w:rPr>
      </w:pPr>
      <w:r>
        <w:rPr>
          <w:rFonts w:eastAsia="Calibri"/>
          <w:szCs w:val="28"/>
          <w:lang w:eastAsia="en-US"/>
        </w:rPr>
        <w:t>выписка из Единого государственного реестра юридических лиц или Единого государственного реестра индивидуальных предпринимателей, подтверждающая соответствие участника отбора критериям, установленным абзацами вторым и третьим пункта 5 и требованиям, установленным абзацами четвертым и пятым пункта 6 настоящего Порядка;</w:t>
      </w:r>
    </w:p>
    <w:p>
      <w:pPr>
        <w:ind w:firstLine="709"/>
        <w:jc w:val="both"/>
        <w:rPr>
          <w:rFonts w:eastAsia="Calibri"/>
          <w:szCs w:val="28"/>
          <w:lang w:eastAsia="en-US"/>
        </w:rPr>
      </w:pPr>
      <w:r>
        <w:rPr>
          <w:rFonts w:eastAsia="Calibri"/>
          <w:szCs w:val="28"/>
          <w:lang w:eastAsia="en-US"/>
        </w:rPr>
        <w:t>справка налогового органа, подтверждающая отсутствие у участника отбора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ind w:firstLine="709"/>
        <w:jc w:val="both"/>
        <w:rPr>
          <w:rFonts w:eastAsia="Calibri"/>
          <w:szCs w:val="28"/>
          <w:lang w:eastAsia="en-US"/>
        </w:rPr>
      </w:pPr>
      <w:r>
        <w:rPr>
          <w:rFonts w:eastAsia="Calibri"/>
          <w:szCs w:val="28"/>
          <w:lang w:eastAsia="en-US"/>
        </w:rPr>
        <w:t>Участник отбора вправе отозвать заявку в любое время до истечения срока приема заявок, устранить недостатки и подать заявку повторно с полным пакетом исправленных документов в срок, определенный для приема заявок. При этом исправленная заявка с пакетом документов регистрируется в день их повторного поступления в порядке очередности поступления заявок.»;</w:t>
      </w:r>
    </w:p>
    <w:p>
      <w:pPr>
        <w:ind w:firstLine="709"/>
        <w:jc w:val="both"/>
        <w:rPr>
          <w:rFonts w:eastAsia="Calibri"/>
          <w:szCs w:val="28"/>
          <w:lang w:eastAsia="en-US"/>
        </w:rPr>
      </w:pPr>
      <w:r>
        <w:rPr>
          <w:rFonts w:eastAsia="Calibri"/>
          <w:szCs w:val="28"/>
          <w:lang w:eastAsia="en-US"/>
        </w:rPr>
        <w:t>абзац второй пункта 8 признать утратившим силу;</w:t>
      </w:r>
    </w:p>
    <w:p>
      <w:pPr>
        <w:ind w:firstLine="709"/>
        <w:jc w:val="both"/>
        <w:rPr>
          <w:rFonts w:eastAsia="Calibri"/>
          <w:szCs w:val="28"/>
          <w:lang w:eastAsia="en-US"/>
        </w:rPr>
      </w:pPr>
      <w:r>
        <w:rPr>
          <w:rFonts w:eastAsia="Calibri"/>
          <w:szCs w:val="28"/>
          <w:lang w:eastAsia="en-US"/>
        </w:rPr>
        <w:t>в Порядке предоставления из бюджета Республики Татарстан субсидии сельскохозяйственным товаропроизводителям на развитие производства органической продукции, утвержденном указанным постановлением:</w:t>
      </w:r>
    </w:p>
    <w:p>
      <w:pPr>
        <w:pStyle w:val="ConsPlusNormal0"/>
        <w:ind w:firstLine="709"/>
        <w:jc w:val="both"/>
        <w:rPr>
          <w:rFonts w:ascii="Times New Roman" w:eastAsia="Calibri" w:hAnsi="Times New Roman" w:cs="Times New Roman"/>
          <w:szCs w:val="28"/>
        </w:rPr>
      </w:pPr>
      <w:r>
        <w:rPr>
          <w:rFonts w:ascii="Times New Roman" w:eastAsia="Calibri" w:hAnsi="Times New Roman" w:cs="Times New Roman"/>
          <w:szCs w:val="28"/>
        </w:rPr>
        <w:t xml:space="preserve">«7. Для участия в отборе на получение субсидии участник отбора на официальном сайте информационной системы «Мои субсидии» (далее - сервис) </w:t>
      </w:r>
      <w:proofErr w:type="spellStart"/>
      <w:r>
        <w:rPr>
          <w:rFonts w:ascii="Times New Roman" w:eastAsia="Calibri" w:hAnsi="Times New Roman" w:cs="Times New Roman"/>
          <w:szCs w:val="28"/>
        </w:rPr>
        <w:t>http</w:t>
      </w:r>
      <w:proofErr w:type="spellEnd"/>
      <w:r>
        <w:rPr>
          <w:rFonts w:ascii="Times New Roman" w:eastAsia="Calibri" w:hAnsi="Times New Roman" w:cs="Times New Roman"/>
          <w:szCs w:val="28"/>
          <w:lang w:val="en-US"/>
        </w:rPr>
        <w:t>s</w:t>
      </w:r>
      <w:r>
        <w:rPr>
          <w:rFonts w:ascii="Times New Roman" w:eastAsia="Calibri" w:hAnsi="Times New Roman" w:cs="Times New Roman"/>
          <w:szCs w:val="28"/>
        </w:rPr>
        <w:t xml:space="preserve">://subsidiya.tatar.ru или </w:t>
      </w:r>
      <w:proofErr w:type="spellStart"/>
      <w:r>
        <w:rPr>
          <w:rFonts w:ascii="Times New Roman" w:eastAsia="Calibri" w:hAnsi="Times New Roman" w:cs="Times New Roman"/>
          <w:szCs w:val="28"/>
        </w:rPr>
        <w:t>http</w:t>
      </w:r>
      <w:proofErr w:type="spellEnd"/>
      <w:r>
        <w:rPr>
          <w:rFonts w:ascii="Times New Roman" w:eastAsia="Calibri" w:hAnsi="Times New Roman" w:cs="Times New Roman"/>
          <w:szCs w:val="28"/>
          <w:lang w:val="en-US"/>
        </w:rPr>
        <w:t>s</w:t>
      </w:r>
      <w:r>
        <w:rPr>
          <w:rFonts w:ascii="Times New Roman" w:eastAsia="Calibri" w:hAnsi="Times New Roman" w:cs="Times New Roman"/>
          <w:szCs w:val="28"/>
        </w:rPr>
        <w:t xml:space="preserve">://subsidiya.tatarstan.ru либо в мобильном приложении «Мои субсидии» авторизует личный кабинет, используя подтвержденную учетную запись в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на Едином портале государственных и муниципальных услуг (функций) (www.gosuslugi.ru), заполняет заявку по форме, утвержденной приказом Министерства, с указанием своих платежных реквизитов и почтового адреса, содержащую в том числе информацию о соответствии участника отбора требованиям, указанным в пункте 6 настоящего Порядка, согласие участника </w:t>
      </w:r>
      <w:r>
        <w:rPr>
          <w:rFonts w:ascii="Times New Roman" w:eastAsia="Calibri" w:hAnsi="Times New Roman" w:cs="Times New Roman"/>
          <w:szCs w:val="28"/>
        </w:rPr>
        <w:lastRenderedPageBreak/>
        <w:t>отбора на публикацию (размещение) в информационно-телекоммуникационной сети «Интернет» информации об участнике отбора, о подаваемой участником отбора заявке и иной информации об участнике отбора, связанной с отбором, а также на обработку персональных данных (для физического лица) и загружает в сервис сканированные копии следующих документов:</w:t>
      </w:r>
    </w:p>
    <w:p>
      <w:pPr>
        <w:ind w:firstLine="709"/>
        <w:jc w:val="both"/>
        <w:rPr>
          <w:rFonts w:eastAsia="Calibri"/>
          <w:szCs w:val="28"/>
          <w:lang w:eastAsia="en-US"/>
        </w:rPr>
      </w:pPr>
      <w:r>
        <w:rPr>
          <w:rFonts w:eastAsia="Calibri"/>
          <w:szCs w:val="28"/>
          <w:lang w:eastAsia="en-US"/>
        </w:rPr>
        <w:t>справки-расчета о причитающихся субсидиях по форме, утвержденной Министерством;</w:t>
      </w:r>
    </w:p>
    <w:p>
      <w:pPr>
        <w:ind w:firstLine="709"/>
        <w:jc w:val="both"/>
        <w:rPr>
          <w:rFonts w:eastAsia="Calibri"/>
          <w:szCs w:val="28"/>
          <w:lang w:eastAsia="en-US"/>
        </w:rPr>
      </w:pPr>
      <w:r>
        <w:rPr>
          <w:rFonts w:eastAsia="Calibri"/>
          <w:szCs w:val="28"/>
          <w:lang w:eastAsia="en-US"/>
        </w:rPr>
        <w:t>договора на проведение работ по сертификации и копии платежных поручений об оплате проведения сертификации для участников отбора, находящихся в переходном периоде, и (или) копию первичного сертификата соответствия органического производства для участников отбора, производящих органическую продукцию в период действия указанного сертификата;</w:t>
      </w:r>
    </w:p>
    <w:p>
      <w:pPr>
        <w:ind w:firstLine="709"/>
        <w:jc w:val="both"/>
        <w:rPr>
          <w:rFonts w:eastAsia="Calibri"/>
          <w:szCs w:val="28"/>
          <w:lang w:eastAsia="en-US"/>
        </w:rPr>
      </w:pPr>
      <w:r>
        <w:rPr>
          <w:rFonts w:eastAsia="Calibri"/>
          <w:szCs w:val="28"/>
          <w:lang w:eastAsia="en-US"/>
        </w:rPr>
        <w:t>сведения о площадях возделывания сельскохозяйственных культур по группам, которые определены на органическое производство, согласованные с органом сертификации, по форме, утвержденной приказом Министерства;</w:t>
      </w:r>
    </w:p>
    <w:p>
      <w:pPr>
        <w:ind w:firstLine="709"/>
        <w:jc w:val="both"/>
        <w:rPr>
          <w:rFonts w:eastAsia="Calibri"/>
          <w:szCs w:val="28"/>
          <w:lang w:eastAsia="en-US"/>
        </w:rPr>
      </w:pPr>
      <w:r>
        <w:rPr>
          <w:rFonts w:eastAsia="Calibri"/>
          <w:szCs w:val="28"/>
          <w:lang w:eastAsia="en-US"/>
        </w:rPr>
        <w:t>документов, подтверждающих право собственности (пользования, аренды) на земли сельскохозяйственного назначения (свидетельство о регистрации права, договор (соглашение) об аренде или пользования земельного участка), находящиеся в переходном периоде и (или) в периоде действия первичного сертификата;</w:t>
      </w:r>
    </w:p>
    <w:p>
      <w:pPr>
        <w:ind w:firstLine="709"/>
        <w:jc w:val="both"/>
        <w:rPr>
          <w:rFonts w:eastAsia="Calibri"/>
          <w:szCs w:val="28"/>
          <w:lang w:eastAsia="en-US"/>
        </w:rPr>
      </w:pPr>
      <w:r>
        <w:rPr>
          <w:rFonts w:eastAsia="Calibri"/>
          <w:szCs w:val="28"/>
          <w:lang w:eastAsia="en-US"/>
        </w:rPr>
        <w:t>справки о фактически произведенных затратах получателем субсидии в текущем финансовом году на производство сельскохозяйственных культур на землях сельскохозяйственного назначения, находящихся в переходном периоде, и (или) на производстве органической продукции в период действия первичного сертификата, составленной на основании данных бухгалтерского учета (договоров купли-продажи, оказания услуг, аренды транспортных средств, актов приема-передачи, товарных накладных или универсальных передаточных документов, платежных поручений).</w:t>
      </w:r>
    </w:p>
    <w:p>
      <w:pPr>
        <w:ind w:firstLine="709"/>
        <w:jc w:val="both"/>
        <w:rPr>
          <w:rFonts w:eastAsia="Calibri"/>
          <w:szCs w:val="28"/>
          <w:lang w:eastAsia="en-US"/>
        </w:rPr>
      </w:pPr>
      <w:r>
        <w:rPr>
          <w:rFonts w:eastAsia="Calibri"/>
          <w:szCs w:val="28"/>
          <w:lang w:eastAsia="en-US"/>
        </w:rPr>
        <w:t>Документы, получаемые сервисом в автоматическом режиме:</w:t>
      </w:r>
    </w:p>
    <w:p>
      <w:pPr>
        <w:ind w:firstLine="709"/>
        <w:jc w:val="both"/>
        <w:rPr>
          <w:rFonts w:eastAsia="Calibri"/>
          <w:szCs w:val="28"/>
          <w:lang w:eastAsia="en-US"/>
        </w:rPr>
      </w:pPr>
      <w:r>
        <w:rPr>
          <w:rFonts w:eastAsia="Calibri"/>
          <w:szCs w:val="28"/>
          <w:lang w:eastAsia="en-US"/>
        </w:rPr>
        <w:t>выписка из Единого государственного реестра юридических лиц или Единого государственного реестра индивидуальных предпринимателей, подтверждающая соответствие участника отбора критериям, установленным абзацами вторым и третьим пункта 5 и требованиям, установленным абзацами четвертым и пятым пункта 6 настоящего Порядка;</w:t>
      </w:r>
    </w:p>
    <w:p>
      <w:pPr>
        <w:ind w:firstLine="709"/>
        <w:jc w:val="both"/>
        <w:rPr>
          <w:rFonts w:eastAsia="Calibri"/>
          <w:szCs w:val="28"/>
          <w:lang w:eastAsia="en-US"/>
        </w:rPr>
      </w:pPr>
      <w:r>
        <w:rPr>
          <w:rFonts w:eastAsia="Calibri"/>
          <w:szCs w:val="28"/>
          <w:lang w:eastAsia="en-US"/>
        </w:rPr>
        <w:t>справка налогового органа, подтверждающая отсутствие у участника отбора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ind w:firstLine="709"/>
        <w:jc w:val="both"/>
        <w:rPr>
          <w:rFonts w:eastAsia="Calibri"/>
          <w:szCs w:val="28"/>
          <w:lang w:eastAsia="en-US"/>
        </w:rPr>
      </w:pPr>
      <w:r>
        <w:rPr>
          <w:rFonts w:eastAsia="Calibri"/>
          <w:szCs w:val="28"/>
          <w:lang w:eastAsia="en-US"/>
        </w:rPr>
        <w:t>Участник отбора вправе отозвать заявку в любое время до истечения срока приема заявок, устранить недостатки и подать заявку повторно с полным пакетом исправленных документов в срок, определенный для приема заявок. При этом исправленная заявка с пакетом документов регистрируется в день их повторного поступления в порядке очередности поступления заявок.»;</w:t>
      </w:r>
    </w:p>
    <w:p>
      <w:pPr>
        <w:ind w:firstLine="709"/>
        <w:jc w:val="both"/>
        <w:rPr>
          <w:rFonts w:eastAsia="Calibri"/>
          <w:szCs w:val="28"/>
          <w:lang w:eastAsia="en-US"/>
        </w:rPr>
      </w:pPr>
      <w:r>
        <w:rPr>
          <w:rFonts w:eastAsia="Calibri"/>
          <w:szCs w:val="28"/>
          <w:lang w:eastAsia="en-US"/>
        </w:rPr>
        <w:t>абзац второй пункта 8 признать утратившим силу;</w:t>
      </w:r>
    </w:p>
    <w:p>
      <w:pPr>
        <w:ind w:firstLine="709"/>
        <w:jc w:val="both"/>
        <w:rPr>
          <w:rFonts w:eastAsia="Calibri"/>
          <w:szCs w:val="28"/>
          <w:lang w:eastAsia="en-US"/>
        </w:rPr>
      </w:pPr>
      <w:r>
        <w:rPr>
          <w:rFonts w:eastAsia="Calibri"/>
          <w:szCs w:val="28"/>
          <w:lang w:eastAsia="en-US"/>
        </w:rPr>
        <w:lastRenderedPageBreak/>
        <w:t>в Порядке предоставления из бюджета Республики Татарстан субсидии звероводческим хозяйствам на возмещение части затрат по содержанию клеточных пушных зверей, утвержденном указанным постановлением:</w:t>
      </w:r>
    </w:p>
    <w:p>
      <w:pPr>
        <w:pStyle w:val="ConsPlusNormal0"/>
        <w:ind w:firstLine="709"/>
        <w:jc w:val="both"/>
        <w:rPr>
          <w:rFonts w:ascii="Times New Roman" w:eastAsia="Calibri" w:hAnsi="Times New Roman" w:cs="Times New Roman"/>
          <w:szCs w:val="28"/>
        </w:rPr>
      </w:pPr>
      <w:r>
        <w:rPr>
          <w:rFonts w:ascii="Times New Roman" w:eastAsia="Calibri" w:hAnsi="Times New Roman" w:cs="Times New Roman"/>
          <w:szCs w:val="28"/>
        </w:rPr>
        <w:t xml:space="preserve">«7. Для участия в отборе на получение субсидии участник отбора на официальном сайте информационной системы «Мои субсидии» (далее - сервис) </w:t>
      </w:r>
      <w:proofErr w:type="spellStart"/>
      <w:r>
        <w:rPr>
          <w:rFonts w:ascii="Times New Roman" w:eastAsia="Calibri" w:hAnsi="Times New Roman" w:cs="Times New Roman"/>
          <w:szCs w:val="28"/>
        </w:rPr>
        <w:t>http</w:t>
      </w:r>
      <w:proofErr w:type="spellEnd"/>
      <w:r>
        <w:rPr>
          <w:rFonts w:ascii="Times New Roman" w:eastAsia="Calibri" w:hAnsi="Times New Roman" w:cs="Times New Roman"/>
          <w:szCs w:val="28"/>
          <w:lang w:val="en-US"/>
        </w:rPr>
        <w:t>s</w:t>
      </w:r>
      <w:r>
        <w:rPr>
          <w:rFonts w:ascii="Times New Roman" w:eastAsia="Calibri" w:hAnsi="Times New Roman" w:cs="Times New Roman"/>
          <w:szCs w:val="28"/>
        </w:rPr>
        <w:t xml:space="preserve">://subsidiya.tatar.ru или </w:t>
      </w:r>
      <w:proofErr w:type="spellStart"/>
      <w:r>
        <w:rPr>
          <w:rFonts w:ascii="Times New Roman" w:eastAsia="Calibri" w:hAnsi="Times New Roman" w:cs="Times New Roman"/>
          <w:szCs w:val="28"/>
        </w:rPr>
        <w:t>http</w:t>
      </w:r>
      <w:proofErr w:type="spellEnd"/>
      <w:r>
        <w:rPr>
          <w:rFonts w:ascii="Times New Roman" w:eastAsia="Calibri" w:hAnsi="Times New Roman" w:cs="Times New Roman"/>
          <w:szCs w:val="28"/>
          <w:lang w:val="en-US"/>
        </w:rPr>
        <w:t>s</w:t>
      </w:r>
      <w:r>
        <w:rPr>
          <w:rFonts w:ascii="Times New Roman" w:eastAsia="Calibri" w:hAnsi="Times New Roman" w:cs="Times New Roman"/>
          <w:szCs w:val="28"/>
        </w:rPr>
        <w:t>://subsidiya.tatarstan.ru либо в мобильном приложении «Мои субсидии» авторизует личный кабинет, используя подтвержденную учетную запись в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на Едином портале государственных и муниципальных услуг (функций) (www.gosuslugi.ru), заполняет заявку по форме, утвержденной приказом Министерства, с указанием своих платежных реквизитов и почтового адреса, содержащую в том числе информацию о соответствии участника отбора требованиям, указанным в пункте 6 настоящего Порядка, согласие участника отбора на публикацию (размещение) в информационно-телекоммуникационной сети «Интернет» информации об участнике отбора, о подаваемой участником отбора заявке и иной информации об участнике отбора, связанной с отбором и загружает в сервис сканированные копии следующих документов:</w:t>
      </w:r>
    </w:p>
    <w:p>
      <w:pPr>
        <w:ind w:firstLine="709"/>
        <w:jc w:val="both"/>
        <w:rPr>
          <w:rFonts w:eastAsia="Calibri"/>
          <w:szCs w:val="28"/>
          <w:lang w:eastAsia="en-US"/>
        </w:rPr>
      </w:pPr>
      <w:r>
        <w:rPr>
          <w:rFonts w:eastAsia="Calibri"/>
          <w:szCs w:val="28"/>
          <w:lang w:eastAsia="en-US"/>
        </w:rPr>
        <w:t>внутрихозяйственного отчета о движении животных за декабрь отчетного года по форме, утвержденной Государственным комитетом Российской Федерации по статистике;</w:t>
      </w:r>
    </w:p>
    <w:p>
      <w:pPr>
        <w:ind w:firstLine="709"/>
        <w:jc w:val="both"/>
        <w:rPr>
          <w:rFonts w:eastAsia="Calibri"/>
          <w:szCs w:val="28"/>
          <w:lang w:eastAsia="en-US"/>
        </w:rPr>
      </w:pPr>
      <w:r>
        <w:rPr>
          <w:rFonts w:eastAsia="Calibri"/>
          <w:szCs w:val="28"/>
          <w:lang w:eastAsia="en-US"/>
        </w:rPr>
        <w:t>информации о состоянии животноводства, на основании которой сформирован статистический отчет за предыдущий финансовый год;</w:t>
      </w:r>
    </w:p>
    <w:p>
      <w:pPr>
        <w:ind w:firstLine="709"/>
        <w:jc w:val="both"/>
        <w:rPr>
          <w:rFonts w:eastAsia="Calibri"/>
          <w:szCs w:val="28"/>
          <w:lang w:eastAsia="en-US"/>
        </w:rPr>
      </w:pPr>
      <w:r>
        <w:rPr>
          <w:rFonts w:eastAsia="Calibri"/>
          <w:szCs w:val="28"/>
          <w:lang w:eastAsia="en-US"/>
        </w:rPr>
        <w:t>сведения о поголовье зверей на 31 декабря предшествующего финансового года по видам с выделением маточного поголовья основного стада на основании бухгалтерской отчетности, заверенные руководителем и главным бухгалтером участника отбора;</w:t>
      </w:r>
    </w:p>
    <w:p>
      <w:pPr>
        <w:ind w:firstLine="709"/>
        <w:jc w:val="both"/>
        <w:rPr>
          <w:rFonts w:eastAsia="Calibri"/>
          <w:szCs w:val="28"/>
          <w:lang w:eastAsia="en-US"/>
        </w:rPr>
      </w:pPr>
      <w:r>
        <w:rPr>
          <w:rFonts w:eastAsia="Calibri"/>
          <w:szCs w:val="28"/>
          <w:lang w:eastAsia="en-US"/>
        </w:rPr>
        <w:t>договоров на закупку кормов, биопрепаратов, ветеринарных медикаментов, дезинфицирующих препаратов;</w:t>
      </w:r>
    </w:p>
    <w:p>
      <w:pPr>
        <w:ind w:firstLine="709"/>
        <w:jc w:val="both"/>
        <w:rPr>
          <w:rFonts w:eastAsia="Calibri"/>
          <w:szCs w:val="28"/>
          <w:lang w:eastAsia="en-US"/>
        </w:rPr>
      </w:pPr>
      <w:r>
        <w:rPr>
          <w:rFonts w:eastAsia="Calibri"/>
          <w:szCs w:val="28"/>
          <w:lang w:eastAsia="en-US"/>
        </w:rPr>
        <w:t>накладных на закупку кормов, биопрепаратов, ветеринарных медикаментов, дезинфицирующих препаратов текущего финансового года;</w:t>
      </w:r>
    </w:p>
    <w:p>
      <w:pPr>
        <w:ind w:firstLine="709"/>
        <w:jc w:val="both"/>
        <w:rPr>
          <w:rFonts w:eastAsia="Calibri"/>
          <w:szCs w:val="28"/>
          <w:lang w:eastAsia="en-US"/>
        </w:rPr>
      </w:pPr>
      <w:r>
        <w:rPr>
          <w:rFonts w:eastAsia="Calibri"/>
          <w:szCs w:val="28"/>
          <w:lang w:eastAsia="en-US"/>
        </w:rPr>
        <w:t>платежных поручений на закупку кормов, биопрепаратов, ветеринарных медикаментов, дезинфицирующих препаратов текущего финансового года;</w:t>
      </w:r>
    </w:p>
    <w:p>
      <w:pPr>
        <w:ind w:firstLine="709"/>
        <w:jc w:val="both"/>
        <w:rPr>
          <w:rFonts w:eastAsia="Calibri"/>
          <w:szCs w:val="28"/>
          <w:lang w:eastAsia="en-US"/>
        </w:rPr>
      </w:pPr>
      <w:r>
        <w:rPr>
          <w:rFonts w:eastAsia="Calibri"/>
          <w:szCs w:val="28"/>
          <w:lang w:eastAsia="en-US"/>
        </w:rPr>
        <w:t>справки-расчета о причитающихся субсидиях по форме, утвержденной приказом Министерством.</w:t>
      </w:r>
    </w:p>
    <w:p>
      <w:pPr>
        <w:ind w:firstLine="709"/>
        <w:jc w:val="both"/>
        <w:rPr>
          <w:rFonts w:eastAsia="Calibri"/>
          <w:szCs w:val="28"/>
          <w:lang w:eastAsia="en-US"/>
        </w:rPr>
      </w:pPr>
      <w:r>
        <w:rPr>
          <w:rFonts w:eastAsia="Calibri"/>
          <w:szCs w:val="28"/>
          <w:lang w:eastAsia="en-US"/>
        </w:rPr>
        <w:t>Документы, получаемые сервисом в автоматическом режиме:</w:t>
      </w:r>
    </w:p>
    <w:p>
      <w:pPr>
        <w:ind w:firstLine="709"/>
        <w:jc w:val="both"/>
        <w:rPr>
          <w:rFonts w:eastAsia="Calibri"/>
          <w:szCs w:val="28"/>
          <w:lang w:eastAsia="en-US"/>
        </w:rPr>
      </w:pPr>
      <w:r>
        <w:rPr>
          <w:rFonts w:eastAsia="Calibri"/>
          <w:szCs w:val="28"/>
          <w:lang w:eastAsia="en-US"/>
        </w:rPr>
        <w:t>выписка из Единого государственного реестра юридических лиц подтверждающая соответствие участника отбора критериям, установленным абзацами вторым и третьим пункта 5 и требованиям, установленным абзацами четвертым и пятым пункта 6 настоящего Порядка;</w:t>
      </w:r>
    </w:p>
    <w:p>
      <w:pPr>
        <w:ind w:firstLine="709"/>
        <w:jc w:val="both"/>
        <w:rPr>
          <w:rFonts w:eastAsia="Calibri"/>
          <w:szCs w:val="28"/>
          <w:lang w:eastAsia="en-US"/>
        </w:rPr>
      </w:pPr>
      <w:r>
        <w:rPr>
          <w:rFonts w:eastAsia="Calibri"/>
          <w:szCs w:val="28"/>
          <w:lang w:eastAsia="en-US"/>
        </w:rPr>
        <w:t>справка налогового органа, подтверждающая отсутствие у участника отбора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ind w:firstLine="709"/>
        <w:jc w:val="both"/>
        <w:rPr>
          <w:rFonts w:eastAsia="Calibri"/>
          <w:szCs w:val="28"/>
          <w:lang w:eastAsia="en-US"/>
        </w:rPr>
      </w:pPr>
      <w:r>
        <w:rPr>
          <w:rFonts w:eastAsia="Calibri"/>
          <w:szCs w:val="28"/>
          <w:lang w:eastAsia="en-US"/>
        </w:rPr>
        <w:lastRenderedPageBreak/>
        <w:t>Участник отбора вправе отозвать заявку в любое время до истечения срока приема заявок, устранить недостатки и подать заявку повторно с полным пакетом исправленных документов в срок, определенный для приема заявок. При этом исправленная заявка с пакетом документов регистрируется в день их повторного поступления в порядке очередности поступления заявок.»;</w:t>
      </w:r>
    </w:p>
    <w:p>
      <w:pPr>
        <w:ind w:firstLine="709"/>
        <w:jc w:val="both"/>
        <w:rPr>
          <w:rFonts w:eastAsia="Calibri"/>
          <w:szCs w:val="28"/>
          <w:lang w:eastAsia="en-US"/>
        </w:rPr>
      </w:pPr>
      <w:r>
        <w:rPr>
          <w:rFonts w:eastAsia="Calibri"/>
          <w:szCs w:val="28"/>
          <w:lang w:eastAsia="en-US"/>
        </w:rPr>
        <w:t>абзац второй пункта 8 признать утратившим силу;</w:t>
      </w:r>
    </w:p>
    <w:p>
      <w:pPr>
        <w:ind w:firstLine="709"/>
        <w:jc w:val="both"/>
        <w:rPr>
          <w:rFonts w:eastAsia="Calibri"/>
          <w:szCs w:val="28"/>
          <w:lang w:eastAsia="en-US"/>
        </w:rPr>
      </w:pPr>
      <w:r>
        <w:rPr>
          <w:rFonts w:eastAsia="Calibri"/>
          <w:szCs w:val="28"/>
          <w:lang w:eastAsia="en-US"/>
        </w:rPr>
        <w:t>в Порядке предоставления из бюджета Республики Татарстан субсидии на поддержку племенного животноводства, утвержденном указанным постановлением:</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пункт 1.2 дополнить подпунктом 1.2.11 следующего содержания:</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«1.2.11. Предоставление субсидии на возмещение части затрат, связанных с приобретением эмбрионов для получения племенных овец.»;</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 xml:space="preserve">подпункт 1.4.6 пункта 1.4 дополнить словами «и (или) </w:t>
      </w:r>
      <w:proofErr w:type="spellStart"/>
      <w:r>
        <w:rPr>
          <w:rFonts w:ascii="Times New Roman CYR" w:hAnsi="Times New Roman CYR" w:cs="Times New Roman CYR"/>
          <w:szCs w:val="28"/>
        </w:rPr>
        <w:t>пчеломаток</w:t>
      </w:r>
      <w:proofErr w:type="spellEnd"/>
      <w:r>
        <w:rPr>
          <w:rFonts w:ascii="Times New Roman CYR" w:hAnsi="Times New Roman CYR" w:cs="Times New Roman CYR"/>
          <w:szCs w:val="28"/>
        </w:rPr>
        <w:t>»;</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в абзаце пятом пункта 5 цифры «14.22» заменить цифрами «14.24»;</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абзац пятый пункта 6.1 дополнить словами «, за исключением поголовья, приобретенного в 2022 году»;</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абзац шестой пункта 6.2 дополнить словами «, за исключением поголовья, приобретенного в 2022 году»;</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дополнить пунктом 6.24 следующего содержания:</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«6.24. Для получения субсидии в соответствии с подпунктом 1.2.11 пункта 1.2 настоящего Порядка участники отбора должны соответствовать дополнительно следующим критериям:</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участник отбора является племенным заводом или племенным репродуктором;</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наличие у участника отбора свидетельства о регистрации в государственном племенном регистре;</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приобретение в отчетном и (или) текущем финансовых годах эмбрионов для получения племенных овец у племенных заводов и племенных репродукторов, имеющих свидетельство о регистрации в государственном племенном регистре, а также приобретение эмбрионов для получения племенных овец по импорту;</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получение приплода ягнят не менее 30% от подсаженных эмбрионов овец.»;</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абзац третий пункта 8.1 изложить в следующей редакции:</w:t>
      </w:r>
    </w:p>
    <w:p>
      <w:pPr>
        <w:widowControl w:val="0"/>
        <w:autoSpaceDE w:val="0"/>
        <w:autoSpaceDN w:val="0"/>
        <w:adjustRightInd w:val="0"/>
        <w:ind w:firstLine="720"/>
        <w:jc w:val="both"/>
        <w:rPr>
          <w:rFonts w:ascii="PT Astra Serif" w:hAnsi="PT Astra Serif"/>
        </w:rPr>
      </w:pPr>
      <w:r>
        <w:rPr>
          <w:rFonts w:ascii="PT Astra Serif" w:hAnsi="PT Astra Serif"/>
        </w:rPr>
        <w:t xml:space="preserve">«реестр племенных свидетельств (сертификатов) по форме, утвержденной приказом Министерства и копии племенных свидетельств (сертификатов) или паспортов на приобретенных племенных сельскохозяйственных животных (в случае приобретения свыше 10 голов племенных сельскохозяйственных животных, указанных соответственно в </w:t>
      </w:r>
      <w:hyperlink r:id="rId5" w:anchor="sub_190111" w:history="1">
        <w:r>
          <w:rPr>
            <w:rFonts w:ascii="PT Astra Serif" w:hAnsi="PT Astra Serif"/>
          </w:rPr>
          <w:t xml:space="preserve">подпунктах </w:t>
        </w:r>
      </w:hyperlink>
      <w:hyperlink r:id="rId6" w:anchor="sub_190131" w:history="1">
        <w:r>
          <w:rPr>
            <w:rFonts w:ascii="PT Astra Serif" w:hAnsi="PT Astra Serif"/>
          </w:rPr>
          <w:t>1.3.1</w:t>
        </w:r>
      </w:hyperlink>
      <w:r>
        <w:rPr>
          <w:rFonts w:ascii="PT Astra Serif" w:hAnsi="PT Astra Serif"/>
        </w:rPr>
        <w:t xml:space="preserve">, </w:t>
      </w:r>
      <w:hyperlink r:id="rId7" w:anchor="sub_190141" w:history="1">
        <w:r>
          <w:rPr>
            <w:rFonts w:ascii="PT Astra Serif" w:hAnsi="PT Astra Serif"/>
          </w:rPr>
          <w:t>1.4.1 пункта 1</w:t>
        </w:r>
      </w:hyperlink>
      <w:r>
        <w:rPr>
          <w:rFonts w:ascii="PT Astra Serif" w:hAnsi="PT Astra Serif"/>
        </w:rPr>
        <w:t xml:space="preserve"> настоящего Порядка, представляются копии на первые 10 свидетельств (сертификатов) или паспортов);»;</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абзац третий пункта 8.2 изложить в следующей редакции:</w:t>
      </w:r>
    </w:p>
    <w:p>
      <w:pPr>
        <w:widowControl w:val="0"/>
        <w:autoSpaceDE w:val="0"/>
        <w:autoSpaceDN w:val="0"/>
        <w:adjustRightInd w:val="0"/>
        <w:ind w:firstLine="720"/>
        <w:jc w:val="both"/>
        <w:rPr>
          <w:rFonts w:ascii="PT Astra Serif" w:hAnsi="PT Astra Serif"/>
        </w:rPr>
      </w:pPr>
      <w:r>
        <w:rPr>
          <w:rFonts w:ascii="PT Astra Serif" w:hAnsi="PT Astra Serif"/>
        </w:rPr>
        <w:t>«реестры племенных свидетельств (сертификатов) по форме, утвержденной приказом Министерства и копии племенных свидетельств (сертификатов) на приобретенных племенных нетелей мясного и молочного направлений (в случае приобретения племенных нетелей мясного направления, представляются копии на первые 10 свидетельств (сертификатов));»;</w:t>
      </w:r>
    </w:p>
    <w:p>
      <w:pPr>
        <w:widowControl w:val="0"/>
        <w:autoSpaceDE w:val="0"/>
        <w:autoSpaceDN w:val="0"/>
        <w:adjustRightInd w:val="0"/>
        <w:ind w:firstLine="720"/>
        <w:jc w:val="both"/>
        <w:rPr>
          <w:rFonts w:ascii="Times New Roman CYR" w:hAnsi="Times New Roman CYR" w:cs="Times New Roman CYR"/>
          <w:szCs w:val="28"/>
        </w:rPr>
      </w:pPr>
      <w:r>
        <w:rPr>
          <w:rFonts w:ascii="PT Astra Serif" w:hAnsi="PT Astra Serif"/>
        </w:rPr>
        <w:t xml:space="preserve">в пункте 8.22 </w:t>
      </w:r>
      <w:r>
        <w:rPr>
          <w:rFonts w:ascii="Times New Roman CYR" w:hAnsi="Times New Roman CYR" w:cs="Times New Roman CYR"/>
          <w:szCs w:val="28"/>
        </w:rPr>
        <w:t xml:space="preserve">абзацы седьмой и восьмой признать утратившими силу; </w:t>
      </w:r>
    </w:p>
    <w:p>
      <w:pPr>
        <w:widowControl w:val="0"/>
        <w:tabs>
          <w:tab w:val="left" w:pos="3720"/>
        </w:tabs>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в пункте 8.23:</w:t>
      </w:r>
    </w:p>
    <w:p>
      <w:pPr>
        <w:widowControl w:val="0"/>
        <w:tabs>
          <w:tab w:val="left" w:pos="3720"/>
        </w:tabs>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lastRenderedPageBreak/>
        <w:t xml:space="preserve">абзац третий после слова «пчел» дополнить словами «и (или) </w:t>
      </w:r>
      <w:proofErr w:type="spellStart"/>
      <w:r>
        <w:rPr>
          <w:rFonts w:ascii="Times New Roman CYR" w:hAnsi="Times New Roman CYR" w:cs="Times New Roman CYR"/>
          <w:szCs w:val="28"/>
        </w:rPr>
        <w:t>пчеломаток</w:t>
      </w:r>
      <w:proofErr w:type="spellEnd"/>
      <w:r>
        <w:rPr>
          <w:rFonts w:ascii="Times New Roman CYR" w:hAnsi="Times New Roman CYR" w:cs="Times New Roman CYR"/>
          <w:szCs w:val="28"/>
        </w:rPr>
        <w:t>»;</w:t>
      </w:r>
    </w:p>
    <w:p>
      <w:pPr>
        <w:widowControl w:val="0"/>
        <w:tabs>
          <w:tab w:val="left" w:pos="3720"/>
        </w:tabs>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 xml:space="preserve">абзац четвертый дополнить словами «и (или) </w:t>
      </w:r>
      <w:proofErr w:type="spellStart"/>
      <w:r>
        <w:rPr>
          <w:rFonts w:ascii="Times New Roman CYR" w:hAnsi="Times New Roman CYR" w:cs="Times New Roman CYR"/>
          <w:szCs w:val="28"/>
        </w:rPr>
        <w:t>пчеломатки</w:t>
      </w:r>
      <w:proofErr w:type="spellEnd"/>
      <w:r>
        <w:rPr>
          <w:rFonts w:ascii="Times New Roman CYR" w:hAnsi="Times New Roman CYR" w:cs="Times New Roman CYR"/>
          <w:szCs w:val="28"/>
        </w:rPr>
        <w:t>»;</w:t>
      </w:r>
    </w:p>
    <w:p>
      <w:pPr>
        <w:widowControl w:val="0"/>
        <w:tabs>
          <w:tab w:val="left" w:pos="3720"/>
        </w:tabs>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дополнить пунктами 8.24 и 8.25 следующего содержания:</w:t>
      </w:r>
    </w:p>
    <w:p>
      <w:pPr>
        <w:widowControl w:val="0"/>
        <w:tabs>
          <w:tab w:val="left" w:pos="3720"/>
        </w:tabs>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«8.24. Для получения субсидии в соответствии с подпунктом 1.2.11 пункта 1 настоящего Порядка участники отбора представляют дополнительно:</w:t>
      </w:r>
    </w:p>
    <w:p>
      <w:pPr>
        <w:widowControl w:val="0"/>
        <w:tabs>
          <w:tab w:val="left" w:pos="3720"/>
        </w:tabs>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копии племенных свидетельств на эмбрионы овец;</w:t>
      </w:r>
    </w:p>
    <w:p>
      <w:pPr>
        <w:widowControl w:val="0"/>
        <w:tabs>
          <w:tab w:val="left" w:pos="3720"/>
        </w:tabs>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копии договора, счета-фактуры, выписки банка, платежного поручения, заверенные банком-плательщиком, накладной, подтверждающих приобретение в отчетном и текущем финансовых годах участниками отбора эмбрионов овец;</w:t>
      </w:r>
    </w:p>
    <w:p>
      <w:pPr>
        <w:widowControl w:val="0"/>
        <w:tabs>
          <w:tab w:val="left" w:pos="3720"/>
        </w:tabs>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 xml:space="preserve">копии Актов подсадки эмбрионов овец с указанием идентификационных номеров донора, </w:t>
      </w:r>
      <w:proofErr w:type="spellStart"/>
      <w:r>
        <w:rPr>
          <w:rFonts w:ascii="Times New Roman CYR" w:hAnsi="Times New Roman CYR" w:cs="Times New Roman CYR"/>
          <w:szCs w:val="28"/>
        </w:rPr>
        <w:t>рецепиента</w:t>
      </w:r>
      <w:proofErr w:type="spellEnd"/>
      <w:r>
        <w:rPr>
          <w:rFonts w:ascii="Times New Roman CYR" w:hAnsi="Times New Roman CYR" w:cs="Times New Roman CYR"/>
          <w:szCs w:val="28"/>
        </w:rPr>
        <w:t xml:space="preserve"> и эмбриона;</w:t>
      </w:r>
    </w:p>
    <w:p>
      <w:pPr>
        <w:widowControl w:val="0"/>
        <w:tabs>
          <w:tab w:val="left" w:pos="3720"/>
        </w:tabs>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копии Актов оприходования ягнят, родившихся от подсаженных эмбрионов с приложением фотоматериалов;</w:t>
      </w:r>
    </w:p>
    <w:p>
      <w:pPr>
        <w:widowControl w:val="0"/>
        <w:tabs>
          <w:tab w:val="left" w:pos="3720"/>
        </w:tabs>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информацию о состоянии животноводства, на основании которой сформирована статистическая отчетность за отчетный финансовый год.</w:t>
      </w:r>
    </w:p>
    <w:p>
      <w:pPr>
        <w:widowControl w:val="0"/>
        <w:tabs>
          <w:tab w:val="left" w:pos="3720"/>
        </w:tabs>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8.25. Копии документов, указанных в пункте 8 заверяются участниками отбора.</w:t>
      </w:r>
    </w:p>
    <w:p>
      <w:pPr>
        <w:widowControl w:val="0"/>
        <w:tabs>
          <w:tab w:val="left" w:pos="3720"/>
        </w:tabs>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Участник отбора вправе отозвать заявку в любое время до истечения срока завершения отбора, устранить недостатки и подать заявку повторно с полным пакетом исправленных документов в срок, определенный для подачи заявок. При этом исправленная заявка с пакетом документов регистрируется в день их повторного поступления в порядке очередности поступления заявок.»;</w:t>
      </w:r>
    </w:p>
    <w:p>
      <w:pPr>
        <w:widowControl w:val="0"/>
        <w:tabs>
          <w:tab w:val="left" w:pos="3720"/>
        </w:tabs>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в абзаце третьем пункта 9 слово «пятидневный» заменить словом «десятидневный»;</w:t>
      </w:r>
    </w:p>
    <w:p>
      <w:pPr>
        <w:widowControl w:val="0"/>
        <w:tabs>
          <w:tab w:val="left" w:pos="3720"/>
        </w:tabs>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в пункте 12:</w:t>
      </w:r>
    </w:p>
    <w:p>
      <w:pPr>
        <w:widowControl w:val="0"/>
        <w:tabs>
          <w:tab w:val="left" w:pos="3720"/>
        </w:tabs>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 xml:space="preserve">абзац двадцать четвертый дополнить словами «и (или) </w:t>
      </w:r>
      <w:proofErr w:type="spellStart"/>
      <w:r>
        <w:rPr>
          <w:rFonts w:ascii="Times New Roman CYR" w:hAnsi="Times New Roman CYR" w:cs="Times New Roman CYR"/>
          <w:szCs w:val="28"/>
        </w:rPr>
        <w:t>пчеломаток</w:t>
      </w:r>
      <w:proofErr w:type="spellEnd"/>
      <w:r>
        <w:rPr>
          <w:rFonts w:ascii="Times New Roman CYR" w:hAnsi="Times New Roman CYR" w:cs="Times New Roman CYR"/>
          <w:szCs w:val="28"/>
        </w:rPr>
        <w:t>»;</w:t>
      </w:r>
    </w:p>
    <w:p>
      <w:pPr>
        <w:widowControl w:val="0"/>
        <w:tabs>
          <w:tab w:val="left" w:pos="3720"/>
        </w:tabs>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дополнить абзацем следующего содержания:</w:t>
      </w:r>
    </w:p>
    <w:p>
      <w:pPr>
        <w:widowControl w:val="0"/>
        <w:tabs>
          <w:tab w:val="left" w:pos="3720"/>
        </w:tabs>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«в соответствии с подпунктом 1.2.11 пункта 1 настоящего Порядка - затраты на приобретение эмбрионов для получения племенных овец.»;</w:t>
      </w:r>
    </w:p>
    <w:p>
      <w:pPr>
        <w:widowControl w:val="0"/>
        <w:tabs>
          <w:tab w:val="left" w:pos="3720"/>
        </w:tabs>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в пункте 13 цифры «13.23» заменить цифрами «13.24»;</w:t>
      </w:r>
    </w:p>
    <w:p>
      <w:pPr>
        <w:widowControl w:val="0"/>
        <w:tabs>
          <w:tab w:val="left" w:pos="3720"/>
        </w:tabs>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в подпункте 13.23:</w:t>
      </w:r>
    </w:p>
    <w:p>
      <w:pPr>
        <w:widowControl w:val="0"/>
        <w:tabs>
          <w:tab w:val="left" w:pos="3720"/>
        </w:tabs>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в абзаце первом слова «</w:t>
      </w:r>
      <w:proofErr w:type="spellStart"/>
      <w:r>
        <w:rPr>
          <w:rFonts w:ascii="Times New Roman CYR" w:hAnsi="Times New Roman CYR" w:cs="Times New Roman CYR"/>
          <w:szCs w:val="28"/>
        </w:rPr>
        <w:t>пчелопакетов</w:t>
      </w:r>
      <w:proofErr w:type="spellEnd"/>
      <w:r>
        <w:rPr>
          <w:rFonts w:ascii="Times New Roman CYR" w:hAnsi="Times New Roman CYR" w:cs="Times New Roman CYR"/>
          <w:szCs w:val="28"/>
        </w:rPr>
        <w:t xml:space="preserve"> (W</w:t>
      </w:r>
      <w:r>
        <w:rPr>
          <w:rFonts w:ascii="Times New Roman CYR" w:hAnsi="Times New Roman CYR" w:cs="Times New Roman CYR"/>
          <w:szCs w:val="28"/>
          <w:vertAlign w:val="subscript"/>
        </w:rPr>
        <w:t>24</w:t>
      </w:r>
      <w:r>
        <w:rPr>
          <w:rFonts w:ascii="Times New Roman CYR" w:hAnsi="Times New Roman CYR" w:cs="Times New Roman CYR"/>
          <w:szCs w:val="28"/>
        </w:rPr>
        <w:t>)» заменить словами «</w:t>
      </w:r>
      <w:proofErr w:type="spellStart"/>
      <w:r>
        <w:rPr>
          <w:rFonts w:ascii="Times New Roman CYR" w:hAnsi="Times New Roman CYR" w:cs="Times New Roman CYR"/>
          <w:szCs w:val="28"/>
        </w:rPr>
        <w:t>пчелопакетов</w:t>
      </w:r>
      <w:proofErr w:type="spellEnd"/>
      <w:r>
        <w:rPr>
          <w:rFonts w:ascii="Times New Roman CYR" w:hAnsi="Times New Roman CYR" w:cs="Times New Roman CYR"/>
          <w:szCs w:val="28"/>
        </w:rPr>
        <w:t xml:space="preserve"> и (или) </w:t>
      </w:r>
      <w:proofErr w:type="spellStart"/>
      <w:r>
        <w:rPr>
          <w:rFonts w:ascii="Times New Roman CYR" w:hAnsi="Times New Roman CYR" w:cs="Times New Roman CYR"/>
          <w:szCs w:val="28"/>
        </w:rPr>
        <w:t>пчеломаток</w:t>
      </w:r>
      <w:proofErr w:type="spellEnd"/>
      <w:r>
        <w:rPr>
          <w:rFonts w:ascii="Times New Roman CYR" w:hAnsi="Times New Roman CYR" w:cs="Times New Roman CYR"/>
          <w:szCs w:val="28"/>
        </w:rPr>
        <w:t xml:space="preserve"> (W</w:t>
      </w:r>
      <w:r>
        <w:rPr>
          <w:rFonts w:ascii="Times New Roman CYR" w:hAnsi="Times New Roman CYR" w:cs="Times New Roman CYR"/>
          <w:szCs w:val="28"/>
          <w:vertAlign w:val="subscript"/>
        </w:rPr>
        <w:t>23</w:t>
      </w:r>
      <w:r>
        <w:rPr>
          <w:rFonts w:ascii="Times New Roman CYR" w:hAnsi="Times New Roman CYR" w:cs="Times New Roman CYR"/>
          <w:szCs w:val="28"/>
        </w:rPr>
        <w:t>)»;</w:t>
      </w:r>
    </w:p>
    <w:p>
      <w:pPr>
        <w:widowControl w:val="0"/>
        <w:tabs>
          <w:tab w:val="left" w:pos="3720"/>
        </w:tabs>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абзац второй изложить в следующей редакции:</w:t>
      </w:r>
    </w:p>
    <w:p>
      <w:pPr>
        <w:widowControl w:val="0"/>
        <w:tabs>
          <w:tab w:val="left" w:pos="3720"/>
        </w:tabs>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«W</w:t>
      </w:r>
      <w:r>
        <w:rPr>
          <w:rFonts w:ascii="Times New Roman CYR" w:hAnsi="Times New Roman CYR" w:cs="Times New Roman CYR"/>
          <w:szCs w:val="28"/>
          <w:vertAlign w:val="subscript"/>
        </w:rPr>
        <w:t xml:space="preserve">23 </w:t>
      </w:r>
      <w:r>
        <w:rPr>
          <w:rFonts w:ascii="Times New Roman CYR" w:hAnsi="Times New Roman CYR" w:cs="Times New Roman CYR"/>
          <w:szCs w:val="28"/>
        </w:rPr>
        <w:t>= C</w:t>
      </w:r>
      <w:r>
        <w:rPr>
          <w:rFonts w:ascii="Times New Roman CYR" w:hAnsi="Times New Roman CYR" w:cs="Times New Roman CYR"/>
          <w:szCs w:val="28"/>
          <w:vertAlign w:val="subscript"/>
        </w:rPr>
        <w:t xml:space="preserve">1 </w:t>
      </w:r>
      <w:r>
        <w:rPr>
          <w:rFonts w:ascii="Times New Roman CYR" w:hAnsi="Times New Roman CYR" w:cs="Times New Roman CYR"/>
          <w:szCs w:val="28"/>
        </w:rPr>
        <w:t>× S</w:t>
      </w:r>
      <w:r>
        <w:rPr>
          <w:rFonts w:ascii="Times New Roman CYR" w:hAnsi="Times New Roman CYR" w:cs="Times New Roman CYR"/>
          <w:szCs w:val="28"/>
          <w:vertAlign w:val="subscript"/>
        </w:rPr>
        <w:t>1</w:t>
      </w:r>
      <w:r>
        <w:rPr>
          <w:rFonts w:ascii="Times New Roman CYR" w:hAnsi="Times New Roman CYR" w:cs="Times New Roman CYR"/>
          <w:szCs w:val="28"/>
        </w:rPr>
        <w:t xml:space="preserve"> + C</w:t>
      </w:r>
      <w:r>
        <w:rPr>
          <w:rFonts w:ascii="Times New Roman CYR" w:hAnsi="Times New Roman CYR" w:cs="Times New Roman CYR"/>
          <w:szCs w:val="28"/>
          <w:vertAlign w:val="subscript"/>
        </w:rPr>
        <w:t xml:space="preserve">2 </w:t>
      </w:r>
      <w:r>
        <w:rPr>
          <w:rFonts w:ascii="Times New Roman CYR" w:hAnsi="Times New Roman CYR" w:cs="Times New Roman CYR"/>
          <w:szCs w:val="28"/>
        </w:rPr>
        <w:t>× S</w:t>
      </w:r>
      <w:r>
        <w:rPr>
          <w:rFonts w:ascii="Times New Roman CYR" w:hAnsi="Times New Roman CYR" w:cs="Times New Roman CYR"/>
          <w:szCs w:val="28"/>
          <w:vertAlign w:val="subscript"/>
        </w:rPr>
        <w:t>2</w:t>
      </w:r>
      <w:r>
        <w:rPr>
          <w:rFonts w:ascii="Times New Roman CYR" w:hAnsi="Times New Roman CYR" w:cs="Times New Roman CYR"/>
          <w:szCs w:val="28"/>
        </w:rPr>
        <w:t xml:space="preserve"> ,»;</w:t>
      </w:r>
    </w:p>
    <w:p>
      <w:pPr>
        <w:widowControl w:val="0"/>
        <w:tabs>
          <w:tab w:val="left" w:pos="3720"/>
        </w:tabs>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 xml:space="preserve">в абзаце четвертом слова «С – стоимость» заменить словами                       </w:t>
      </w:r>
      <w:proofErr w:type="gramStart"/>
      <w:r>
        <w:rPr>
          <w:rFonts w:ascii="Times New Roman CYR" w:hAnsi="Times New Roman CYR" w:cs="Times New Roman CYR"/>
          <w:szCs w:val="28"/>
        </w:rPr>
        <w:t xml:space="preserve">   «</w:t>
      </w:r>
      <w:proofErr w:type="gramEnd"/>
      <w:r>
        <w:rPr>
          <w:rFonts w:ascii="Times New Roman CYR" w:hAnsi="Times New Roman CYR" w:cs="Times New Roman CYR"/>
          <w:szCs w:val="28"/>
        </w:rPr>
        <w:t>С</w:t>
      </w:r>
      <w:r>
        <w:rPr>
          <w:rFonts w:ascii="Times New Roman CYR" w:hAnsi="Times New Roman CYR" w:cs="Times New Roman CYR"/>
          <w:szCs w:val="28"/>
          <w:vertAlign w:val="subscript"/>
        </w:rPr>
        <w:t xml:space="preserve">1 </w:t>
      </w:r>
      <w:r>
        <w:rPr>
          <w:rFonts w:ascii="Times New Roman CYR" w:hAnsi="Times New Roman CYR" w:cs="Times New Roman CYR"/>
          <w:szCs w:val="28"/>
        </w:rPr>
        <w:t>– стоимость»;</w:t>
      </w:r>
    </w:p>
    <w:p>
      <w:pPr>
        <w:widowControl w:val="0"/>
        <w:tabs>
          <w:tab w:val="left" w:pos="3720"/>
        </w:tabs>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в абзаце пятом слова «</w:t>
      </w:r>
      <w:r>
        <w:rPr>
          <w:rFonts w:ascii="Times New Roman CYR" w:hAnsi="Times New Roman CYR" w:cs="Times New Roman CYR"/>
          <w:szCs w:val="28"/>
          <w:lang w:val="en-US"/>
        </w:rPr>
        <w:t>S</w:t>
      </w:r>
      <w:r>
        <w:rPr>
          <w:rFonts w:ascii="Times New Roman CYR" w:hAnsi="Times New Roman CYR" w:cs="Times New Roman CYR"/>
          <w:szCs w:val="28"/>
        </w:rPr>
        <w:t xml:space="preserve"> – ставка» заменить словами «</w:t>
      </w:r>
      <w:r>
        <w:rPr>
          <w:rFonts w:ascii="Times New Roman CYR" w:hAnsi="Times New Roman CYR" w:cs="Times New Roman CYR"/>
          <w:szCs w:val="28"/>
          <w:lang w:val="en-US"/>
        </w:rPr>
        <w:t>S</w:t>
      </w:r>
      <w:r>
        <w:rPr>
          <w:rFonts w:ascii="Times New Roman CYR" w:hAnsi="Times New Roman CYR" w:cs="Times New Roman CYR"/>
          <w:szCs w:val="28"/>
          <w:vertAlign w:val="subscript"/>
        </w:rPr>
        <w:t>1</w:t>
      </w:r>
      <w:r>
        <w:rPr>
          <w:rFonts w:ascii="Times New Roman CYR" w:hAnsi="Times New Roman CYR" w:cs="Times New Roman CYR"/>
          <w:szCs w:val="28"/>
        </w:rPr>
        <w:t xml:space="preserve"> – ставка»;</w:t>
      </w:r>
    </w:p>
    <w:p>
      <w:pPr>
        <w:widowControl w:val="0"/>
        <w:tabs>
          <w:tab w:val="left" w:pos="3720"/>
        </w:tabs>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дополнить абзацами следующего содержания:</w:t>
      </w:r>
    </w:p>
    <w:p>
      <w:pPr>
        <w:widowControl w:val="0"/>
        <w:tabs>
          <w:tab w:val="left" w:pos="3720"/>
        </w:tabs>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«С</w:t>
      </w:r>
      <w:r>
        <w:rPr>
          <w:rFonts w:ascii="Times New Roman CYR" w:hAnsi="Times New Roman CYR" w:cs="Times New Roman CYR"/>
          <w:szCs w:val="28"/>
          <w:vertAlign w:val="subscript"/>
        </w:rPr>
        <w:t>2</w:t>
      </w:r>
      <w:r>
        <w:rPr>
          <w:rFonts w:ascii="Times New Roman CYR" w:hAnsi="Times New Roman CYR" w:cs="Times New Roman CYR"/>
          <w:szCs w:val="28"/>
        </w:rPr>
        <w:t xml:space="preserve"> – стоимость </w:t>
      </w:r>
      <w:proofErr w:type="spellStart"/>
      <w:r>
        <w:rPr>
          <w:rFonts w:ascii="Times New Roman CYR" w:hAnsi="Times New Roman CYR" w:cs="Times New Roman CYR"/>
          <w:szCs w:val="28"/>
        </w:rPr>
        <w:t>пчеломаток</w:t>
      </w:r>
      <w:proofErr w:type="spellEnd"/>
      <w:r>
        <w:rPr>
          <w:rFonts w:ascii="Times New Roman CYR" w:hAnsi="Times New Roman CYR" w:cs="Times New Roman CYR"/>
          <w:szCs w:val="28"/>
        </w:rPr>
        <w:t>, произведенных и реализованных получателем субсидии в текущем финансовом году, рублей на дату реализации;</w:t>
      </w:r>
    </w:p>
    <w:p>
      <w:pPr>
        <w:widowControl w:val="0"/>
        <w:tabs>
          <w:tab w:val="left" w:pos="3720"/>
        </w:tabs>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S</w:t>
      </w:r>
      <w:r>
        <w:rPr>
          <w:rFonts w:ascii="Times New Roman CYR" w:hAnsi="Times New Roman CYR" w:cs="Times New Roman CYR"/>
          <w:szCs w:val="28"/>
          <w:vertAlign w:val="subscript"/>
        </w:rPr>
        <w:t>2</w:t>
      </w:r>
      <w:r>
        <w:rPr>
          <w:rFonts w:ascii="Times New Roman CYR" w:hAnsi="Times New Roman CYR" w:cs="Times New Roman CYR"/>
          <w:szCs w:val="28"/>
        </w:rPr>
        <w:t xml:space="preserve"> – ставка субсидии из расчета 50 процентов стоимости реализации за вычетом расходов на уплату налога на добавленную стоимость, при этом субсидия не должна превышать 2,0 тыс. рублей в пересчете на одну </w:t>
      </w:r>
      <w:proofErr w:type="spellStart"/>
      <w:r>
        <w:rPr>
          <w:rFonts w:ascii="Times New Roman CYR" w:hAnsi="Times New Roman CYR" w:cs="Times New Roman CYR"/>
          <w:szCs w:val="28"/>
        </w:rPr>
        <w:t>пчеломатку</w:t>
      </w:r>
      <w:proofErr w:type="spellEnd"/>
      <w:r>
        <w:rPr>
          <w:rFonts w:ascii="Times New Roman CYR" w:hAnsi="Times New Roman CYR" w:cs="Times New Roman CYR"/>
          <w:szCs w:val="28"/>
        </w:rPr>
        <w:t xml:space="preserve"> и фактически произведенные затраты получателя субсидии, связанные с производством и реализацией </w:t>
      </w:r>
      <w:proofErr w:type="spellStart"/>
      <w:r>
        <w:rPr>
          <w:rFonts w:ascii="Times New Roman CYR" w:hAnsi="Times New Roman CYR" w:cs="Times New Roman CYR"/>
          <w:szCs w:val="28"/>
        </w:rPr>
        <w:t>пчеломатки</w:t>
      </w:r>
      <w:proofErr w:type="spellEnd"/>
      <w:r>
        <w:rPr>
          <w:rFonts w:ascii="Times New Roman CYR" w:hAnsi="Times New Roman CYR" w:cs="Times New Roman CYR"/>
          <w:szCs w:val="28"/>
        </w:rPr>
        <w:t>.»;</w:t>
      </w:r>
    </w:p>
    <w:p>
      <w:pPr>
        <w:widowControl w:val="0"/>
        <w:tabs>
          <w:tab w:val="left" w:pos="3720"/>
        </w:tabs>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lastRenderedPageBreak/>
        <w:t>подпункт 13.24 изложить в следующей редакции:</w:t>
      </w:r>
    </w:p>
    <w:p>
      <w:pPr>
        <w:widowControl w:val="0"/>
        <w:tabs>
          <w:tab w:val="left" w:pos="3720"/>
        </w:tabs>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«13.24. Размер субсидии, предоставляемой получателю субсидии на возмещение части затрат, связанных с приобретением эмбрионов для получения племенных овец (W</w:t>
      </w:r>
      <w:r>
        <w:rPr>
          <w:rFonts w:ascii="Times New Roman CYR" w:hAnsi="Times New Roman CYR" w:cs="Times New Roman CYR"/>
          <w:szCs w:val="28"/>
          <w:vertAlign w:val="subscript"/>
        </w:rPr>
        <w:t>24</w:t>
      </w:r>
      <w:r>
        <w:rPr>
          <w:rFonts w:ascii="Times New Roman CYR" w:hAnsi="Times New Roman CYR" w:cs="Times New Roman CYR"/>
          <w:szCs w:val="28"/>
        </w:rPr>
        <w:t>) (в рублях), определяется по следующей формуле:</w:t>
      </w:r>
    </w:p>
    <w:p>
      <w:pPr>
        <w:widowControl w:val="0"/>
        <w:tabs>
          <w:tab w:val="left" w:pos="3720"/>
        </w:tabs>
        <w:autoSpaceDE w:val="0"/>
        <w:autoSpaceDN w:val="0"/>
        <w:adjustRightInd w:val="0"/>
        <w:ind w:firstLine="720"/>
        <w:jc w:val="both"/>
        <w:rPr>
          <w:rFonts w:ascii="Times New Roman CYR" w:hAnsi="Times New Roman CYR" w:cs="Times New Roman CYR"/>
          <w:szCs w:val="28"/>
        </w:rPr>
      </w:pPr>
    </w:p>
    <w:p>
      <w:pPr>
        <w:widowControl w:val="0"/>
        <w:tabs>
          <w:tab w:val="left" w:pos="3720"/>
        </w:tabs>
        <w:autoSpaceDE w:val="0"/>
        <w:autoSpaceDN w:val="0"/>
        <w:adjustRightInd w:val="0"/>
        <w:ind w:firstLine="720"/>
        <w:jc w:val="center"/>
        <w:rPr>
          <w:rFonts w:ascii="Times New Roman CYR" w:hAnsi="Times New Roman CYR" w:cs="Times New Roman CYR"/>
          <w:szCs w:val="28"/>
        </w:rPr>
      </w:pPr>
      <w:r>
        <w:rPr>
          <w:rFonts w:ascii="Times New Roman CYR" w:hAnsi="Times New Roman CYR" w:cs="Times New Roman CYR"/>
          <w:szCs w:val="28"/>
        </w:rPr>
        <w:t>W</w:t>
      </w:r>
      <w:r>
        <w:rPr>
          <w:rFonts w:ascii="Times New Roman CYR" w:hAnsi="Times New Roman CYR" w:cs="Times New Roman CYR"/>
          <w:szCs w:val="28"/>
          <w:vertAlign w:val="subscript"/>
        </w:rPr>
        <w:t xml:space="preserve">24 </w:t>
      </w:r>
      <w:r>
        <w:rPr>
          <w:rFonts w:ascii="Times New Roman CYR" w:hAnsi="Times New Roman CYR" w:cs="Times New Roman CYR"/>
          <w:szCs w:val="28"/>
        </w:rPr>
        <w:t>= C</w:t>
      </w:r>
      <w:r>
        <w:rPr>
          <w:rFonts w:ascii="Times New Roman CYR" w:hAnsi="Times New Roman CYR" w:cs="Times New Roman CYR"/>
          <w:szCs w:val="28"/>
          <w:vertAlign w:val="subscript"/>
          <w:lang w:val="en-US"/>
        </w:rPr>
        <w:t>j</w:t>
      </w:r>
      <w:r>
        <w:rPr>
          <w:rFonts w:ascii="Times New Roman CYR" w:hAnsi="Times New Roman CYR" w:cs="Times New Roman CYR"/>
          <w:szCs w:val="28"/>
        </w:rPr>
        <w:t xml:space="preserve"> × S,</w:t>
      </w:r>
    </w:p>
    <w:p>
      <w:pPr>
        <w:widowControl w:val="0"/>
        <w:tabs>
          <w:tab w:val="left" w:pos="3720"/>
        </w:tabs>
        <w:autoSpaceDE w:val="0"/>
        <w:autoSpaceDN w:val="0"/>
        <w:adjustRightInd w:val="0"/>
        <w:ind w:firstLine="720"/>
        <w:jc w:val="both"/>
        <w:rPr>
          <w:rFonts w:ascii="Times New Roman CYR" w:hAnsi="Times New Roman CYR" w:cs="Times New Roman CYR"/>
          <w:szCs w:val="28"/>
        </w:rPr>
      </w:pPr>
    </w:p>
    <w:p>
      <w:pPr>
        <w:widowControl w:val="0"/>
        <w:tabs>
          <w:tab w:val="left" w:pos="3720"/>
        </w:tabs>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где:</w:t>
      </w:r>
    </w:p>
    <w:p>
      <w:pPr>
        <w:widowControl w:val="0"/>
        <w:tabs>
          <w:tab w:val="left" w:pos="3720"/>
        </w:tabs>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C</w:t>
      </w:r>
      <w:r>
        <w:rPr>
          <w:rFonts w:ascii="Times New Roman CYR" w:hAnsi="Times New Roman CYR" w:cs="Times New Roman CYR"/>
          <w:szCs w:val="28"/>
          <w:vertAlign w:val="subscript"/>
          <w:lang w:val="en-US"/>
        </w:rPr>
        <w:t>j</w:t>
      </w:r>
      <w:r>
        <w:rPr>
          <w:rFonts w:ascii="Times New Roman CYR" w:hAnsi="Times New Roman CYR" w:cs="Times New Roman CYR"/>
          <w:szCs w:val="28"/>
        </w:rPr>
        <w:t xml:space="preserve"> – стоимость эмбрионов для получения племенных овец за вычетом расходов на уплату налога на добавленную стоимость, приобретенных получателем субсидии в отчетном и текущем финансовых годах, рублей на дату приобретения;</w:t>
      </w:r>
    </w:p>
    <w:p>
      <w:pPr>
        <w:widowControl w:val="0"/>
        <w:tabs>
          <w:tab w:val="left" w:pos="3720"/>
        </w:tabs>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 xml:space="preserve">S – ставка субсидии из расчета 85 процентов стоимости приобретения за вычетом расходов на уплату налога на добавленную стоимость, но не более            35,0 </w:t>
      </w:r>
      <w:proofErr w:type="spellStart"/>
      <w:proofErr w:type="gramStart"/>
      <w:r>
        <w:rPr>
          <w:rFonts w:ascii="Times New Roman CYR" w:hAnsi="Times New Roman CYR" w:cs="Times New Roman CYR"/>
          <w:szCs w:val="28"/>
        </w:rPr>
        <w:t>тыс.рублей</w:t>
      </w:r>
      <w:proofErr w:type="spellEnd"/>
      <w:proofErr w:type="gramEnd"/>
      <w:r>
        <w:rPr>
          <w:rFonts w:ascii="Times New Roman CYR" w:hAnsi="Times New Roman CYR" w:cs="Times New Roman CYR"/>
          <w:szCs w:val="28"/>
        </w:rPr>
        <w:t xml:space="preserve"> в пересчете на один эмбрион овец.»;</w:t>
      </w:r>
    </w:p>
    <w:p>
      <w:pPr>
        <w:widowControl w:val="0"/>
        <w:tabs>
          <w:tab w:val="left" w:pos="3720"/>
        </w:tabs>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дополнить подпунктом 13.25 следующего содержания:</w:t>
      </w:r>
    </w:p>
    <w:p>
      <w:pPr>
        <w:widowControl w:val="0"/>
        <w:tabs>
          <w:tab w:val="left" w:pos="3720"/>
        </w:tabs>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 xml:space="preserve">«13.25. Стоимость приобретений, указанных в подпунктах 13.1-13.3, 13.5, 13.6, 13.8-13.10, 13.12-13.15, 13.19-13.22, 13.24 настоящего пункта, где согласно </w:t>
      </w:r>
      <w:proofErr w:type="gramStart"/>
      <w:r>
        <w:rPr>
          <w:rFonts w:ascii="Times New Roman CYR" w:hAnsi="Times New Roman CYR" w:cs="Times New Roman CYR"/>
          <w:szCs w:val="28"/>
        </w:rPr>
        <w:t>договору</w:t>
      </w:r>
      <w:proofErr w:type="gramEnd"/>
      <w:r>
        <w:rPr>
          <w:rFonts w:ascii="Times New Roman CYR" w:hAnsi="Times New Roman CYR" w:cs="Times New Roman CYR"/>
          <w:szCs w:val="28"/>
        </w:rPr>
        <w:t xml:space="preserve"> предусмотрена оплата в иностранной валюте, рассчитывается умножением оплаченной поставщику суммы иностранной валюты на курс, установленный Центральным банком Российской Федерации к иностранной валюте на день приобретения суммы иностранной валюты, подтвержденной банковской выпиской.»;</w:t>
      </w:r>
    </w:p>
    <w:p>
      <w:pPr>
        <w:widowControl w:val="0"/>
        <w:tabs>
          <w:tab w:val="left" w:pos="3720"/>
        </w:tabs>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пункт 14 дополнить подпунктом 14.24 следующего содержания:</w:t>
      </w:r>
    </w:p>
    <w:p>
      <w:pPr>
        <w:widowControl w:val="0"/>
        <w:tabs>
          <w:tab w:val="left" w:pos="3720"/>
        </w:tabs>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«14.24. Для получателей субсидии в соответствии с подпунктом 1.2.11 пункта 1 настоящего Порядка - сохранность маточного поголовья овец по состоянию на 31 декабря года предоставления субсидии не менее к аналогичному периоду года, предшествующего году предоставления субсидии.</w:t>
      </w:r>
    </w:p>
    <w:p>
      <w:pPr>
        <w:widowControl w:val="0"/>
        <w:tabs>
          <w:tab w:val="left" w:pos="3720"/>
        </w:tabs>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Получатель субсидии представляет в Министерство отчет о достижении значения результата предоставления субсидии до 15 февраля года, следующего за годом получения субсидии, по форме, прилагаемой к типовой форме соглашения, установленной Министерством финансов Республики Татарстан.»;</w:t>
      </w:r>
    </w:p>
    <w:p>
      <w:pPr>
        <w:widowControl w:val="0"/>
        <w:tabs>
          <w:tab w:val="left" w:pos="3720"/>
        </w:tabs>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абзац первый пункта 15 дополнить словами «, за исключением получателей субсидии, представивших документы, подтверждающие наступление обстоятельств непреодолимой силы и (или) проведение мероприятий по оздоровлению стада от эпизоотических заболеваний в отчетном финансовом году».</w:t>
      </w:r>
    </w:p>
    <w:p>
      <w:pPr>
        <w:ind w:firstLine="709"/>
        <w:jc w:val="both"/>
        <w:rPr>
          <w:rFonts w:eastAsia="Calibri"/>
          <w:szCs w:val="28"/>
          <w:lang w:eastAsia="en-US"/>
        </w:rPr>
      </w:pPr>
      <w:r>
        <w:rPr>
          <w:rFonts w:eastAsia="Calibri"/>
          <w:szCs w:val="28"/>
          <w:lang w:eastAsia="en-US"/>
        </w:rPr>
        <w:t>в Порядке предоставления из бюджета Республики Татарстан субсидии на возмещение части затрат на техническую и технологическую модернизацию сельскохозяйственного производства, утвержденном указанным постановлением:</w:t>
      </w:r>
    </w:p>
    <w:p>
      <w:pPr>
        <w:ind w:firstLine="709"/>
        <w:jc w:val="both"/>
        <w:rPr>
          <w:rFonts w:eastAsia="Calibri"/>
          <w:szCs w:val="28"/>
          <w:lang w:eastAsia="en-US"/>
        </w:rPr>
      </w:pPr>
      <w:r>
        <w:rPr>
          <w:rFonts w:eastAsia="Calibri"/>
          <w:szCs w:val="28"/>
          <w:lang w:eastAsia="en-US"/>
        </w:rPr>
        <w:t>в пункте 7:</w:t>
      </w:r>
    </w:p>
    <w:p>
      <w:pPr>
        <w:ind w:firstLine="709"/>
        <w:jc w:val="both"/>
        <w:rPr>
          <w:rFonts w:eastAsia="Calibri"/>
          <w:szCs w:val="28"/>
          <w:lang w:eastAsia="en-US"/>
        </w:rPr>
      </w:pPr>
      <w:r>
        <w:rPr>
          <w:rFonts w:eastAsia="Calibri"/>
          <w:szCs w:val="28"/>
          <w:lang w:eastAsia="en-US"/>
        </w:rPr>
        <w:t>абзац восьмой дополнить словами «, заверенные подписью уполномоченного лица и печатью кредитной организации»;</w:t>
      </w:r>
    </w:p>
    <w:p>
      <w:pPr>
        <w:ind w:firstLine="709"/>
        <w:jc w:val="both"/>
        <w:rPr>
          <w:rFonts w:eastAsia="Calibri"/>
          <w:szCs w:val="28"/>
          <w:lang w:eastAsia="en-US"/>
        </w:rPr>
      </w:pPr>
      <w:r>
        <w:rPr>
          <w:rFonts w:eastAsia="Calibri"/>
          <w:szCs w:val="28"/>
          <w:lang w:eastAsia="en-US"/>
        </w:rPr>
        <w:t>абзац семнадцатый дополнить словами «, заверенные подписью уполномоченного лица и печатью кредитной организации»;</w:t>
      </w:r>
    </w:p>
    <w:p>
      <w:pPr>
        <w:ind w:firstLine="709"/>
        <w:jc w:val="both"/>
        <w:rPr>
          <w:rFonts w:eastAsia="Calibri"/>
          <w:szCs w:val="28"/>
          <w:lang w:eastAsia="en-US"/>
        </w:rPr>
      </w:pPr>
      <w:r>
        <w:rPr>
          <w:rFonts w:eastAsia="Calibri"/>
          <w:szCs w:val="28"/>
          <w:lang w:eastAsia="en-US"/>
        </w:rPr>
        <w:t>абзац девятнадцатый дополнить словами «, свидетельства о регистрации транспортного средства, свидетельства о регистрации машины»;</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lastRenderedPageBreak/>
        <w:t>дополнить указанное постановление Порядком предоставления субсидии сельскохозяйственным товаропроизводителям, осуществляющим разведение и (или) содержание молочных коз, на возмещение части затрат на приобретение кормов</w:t>
      </w:r>
      <w:r>
        <w:rPr>
          <w:rFonts w:eastAsia="Calibri"/>
          <w:szCs w:val="28"/>
        </w:rPr>
        <w:t>, Порядком предоставления из бюджета Республики Татарстан субсидии сельскохозяйственным товаропроизводителям на финансовое обеспечение части затрат, связанных с проведением работ по строительству, реконструкции и капитальному ремонту оросительных и осушительных систем, а также отдельно расположенных гидротехнических сооружений</w:t>
      </w:r>
      <w:r>
        <w:t xml:space="preserve"> </w:t>
      </w:r>
      <w:r>
        <w:rPr>
          <w:rFonts w:ascii="Times New Roman CYR" w:hAnsi="Times New Roman CYR" w:cs="Times New Roman CYR"/>
          <w:szCs w:val="28"/>
        </w:rPr>
        <w:t>(прилагаются).</w:t>
      </w:r>
    </w:p>
    <w:p>
      <w:pPr>
        <w:widowControl w:val="0"/>
        <w:autoSpaceDE w:val="0"/>
        <w:autoSpaceDN w:val="0"/>
        <w:adjustRightInd w:val="0"/>
        <w:jc w:val="right"/>
        <w:outlineLvl w:val="0"/>
        <w:rPr>
          <w:rFonts w:eastAsiaTheme="minorEastAsia"/>
          <w:szCs w:val="28"/>
        </w:rPr>
      </w:pPr>
    </w:p>
    <w:p>
      <w:pPr>
        <w:widowControl w:val="0"/>
        <w:autoSpaceDE w:val="0"/>
        <w:autoSpaceDN w:val="0"/>
        <w:adjustRightInd w:val="0"/>
        <w:jc w:val="right"/>
        <w:outlineLvl w:val="0"/>
        <w:rPr>
          <w:rFonts w:eastAsiaTheme="minorEastAsia"/>
          <w:szCs w:val="28"/>
        </w:rPr>
      </w:pPr>
    </w:p>
    <w:p>
      <w:pPr>
        <w:widowControl w:val="0"/>
        <w:autoSpaceDE w:val="0"/>
        <w:autoSpaceDN w:val="0"/>
        <w:adjustRightInd w:val="0"/>
        <w:jc w:val="right"/>
        <w:outlineLvl w:val="0"/>
        <w:rPr>
          <w:rFonts w:eastAsiaTheme="minorEastAsia"/>
          <w:szCs w:val="28"/>
        </w:rPr>
      </w:pPr>
    </w:p>
    <w:p>
      <w:pPr>
        <w:widowControl w:val="0"/>
        <w:autoSpaceDE w:val="0"/>
        <w:autoSpaceDN w:val="0"/>
        <w:adjustRightInd w:val="0"/>
        <w:jc w:val="right"/>
        <w:outlineLvl w:val="0"/>
        <w:rPr>
          <w:rFonts w:eastAsiaTheme="minorEastAsia"/>
          <w:szCs w:val="28"/>
        </w:rPr>
      </w:pPr>
    </w:p>
    <w:p>
      <w:pPr>
        <w:widowControl w:val="0"/>
        <w:autoSpaceDE w:val="0"/>
        <w:autoSpaceDN w:val="0"/>
        <w:adjustRightInd w:val="0"/>
        <w:jc w:val="right"/>
        <w:outlineLvl w:val="0"/>
        <w:rPr>
          <w:rFonts w:eastAsiaTheme="minorEastAsia"/>
          <w:szCs w:val="28"/>
        </w:rPr>
      </w:pPr>
    </w:p>
    <w:p>
      <w:pPr>
        <w:widowControl w:val="0"/>
        <w:autoSpaceDE w:val="0"/>
        <w:autoSpaceDN w:val="0"/>
        <w:adjustRightInd w:val="0"/>
        <w:jc w:val="right"/>
        <w:outlineLvl w:val="0"/>
        <w:rPr>
          <w:rFonts w:eastAsiaTheme="minorEastAsia"/>
          <w:szCs w:val="28"/>
        </w:rPr>
      </w:pPr>
    </w:p>
    <w:p>
      <w:pPr>
        <w:widowControl w:val="0"/>
        <w:autoSpaceDE w:val="0"/>
        <w:autoSpaceDN w:val="0"/>
        <w:adjustRightInd w:val="0"/>
        <w:jc w:val="right"/>
        <w:outlineLvl w:val="0"/>
        <w:rPr>
          <w:rFonts w:eastAsiaTheme="minorEastAsia"/>
          <w:szCs w:val="28"/>
        </w:rPr>
      </w:pPr>
    </w:p>
    <w:p>
      <w:pPr>
        <w:widowControl w:val="0"/>
        <w:autoSpaceDE w:val="0"/>
        <w:autoSpaceDN w:val="0"/>
        <w:adjustRightInd w:val="0"/>
        <w:jc w:val="right"/>
        <w:outlineLvl w:val="0"/>
        <w:rPr>
          <w:rFonts w:eastAsiaTheme="minorEastAsia"/>
          <w:szCs w:val="28"/>
        </w:rPr>
      </w:pPr>
    </w:p>
    <w:p>
      <w:pPr>
        <w:widowControl w:val="0"/>
        <w:autoSpaceDE w:val="0"/>
        <w:autoSpaceDN w:val="0"/>
        <w:adjustRightInd w:val="0"/>
        <w:jc w:val="right"/>
        <w:outlineLvl w:val="0"/>
        <w:rPr>
          <w:rFonts w:eastAsiaTheme="minorEastAsia"/>
          <w:szCs w:val="28"/>
        </w:rPr>
      </w:pPr>
    </w:p>
    <w:p>
      <w:pPr>
        <w:widowControl w:val="0"/>
        <w:autoSpaceDE w:val="0"/>
        <w:autoSpaceDN w:val="0"/>
        <w:adjustRightInd w:val="0"/>
        <w:jc w:val="right"/>
        <w:outlineLvl w:val="0"/>
        <w:rPr>
          <w:rFonts w:eastAsiaTheme="minorEastAsia"/>
          <w:szCs w:val="28"/>
        </w:rPr>
      </w:pPr>
    </w:p>
    <w:p>
      <w:pPr>
        <w:widowControl w:val="0"/>
        <w:autoSpaceDE w:val="0"/>
        <w:autoSpaceDN w:val="0"/>
        <w:adjustRightInd w:val="0"/>
        <w:outlineLvl w:val="0"/>
        <w:rPr>
          <w:rFonts w:eastAsiaTheme="minorEastAsia"/>
          <w:szCs w:val="28"/>
        </w:rPr>
      </w:pPr>
    </w:p>
    <w:p>
      <w:pPr>
        <w:widowControl w:val="0"/>
        <w:autoSpaceDE w:val="0"/>
        <w:autoSpaceDN w:val="0"/>
        <w:adjustRightInd w:val="0"/>
        <w:outlineLvl w:val="0"/>
        <w:rPr>
          <w:rFonts w:eastAsiaTheme="minorEastAsia"/>
          <w:szCs w:val="28"/>
        </w:rPr>
      </w:pPr>
    </w:p>
    <w:p>
      <w:pPr>
        <w:widowControl w:val="0"/>
        <w:autoSpaceDE w:val="0"/>
        <w:autoSpaceDN w:val="0"/>
        <w:adjustRightInd w:val="0"/>
        <w:jc w:val="right"/>
        <w:outlineLvl w:val="0"/>
        <w:rPr>
          <w:rFonts w:eastAsiaTheme="minorEastAsia"/>
          <w:szCs w:val="28"/>
        </w:rPr>
      </w:pPr>
    </w:p>
    <w:p>
      <w:pPr>
        <w:widowControl w:val="0"/>
        <w:autoSpaceDE w:val="0"/>
        <w:autoSpaceDN w:val="0"/>
        <w:adjustRightInd w:val="0"/>
        <w:jc w:val="right"/>
        <w:outlineLvl w:val="0"/>
        <w:rPr>
          <w:rFonts w:eastAsiaTheme="minorEastAsia"/>
          <w:szCs w:val="28"/>
        </w:rPr>
      </w:pPr>
    </w:p>
    <w:p>
      <w:pPr>
        <w:widowControl w:val="0"/>
        <w:autoSpaceDE w:val="0"/>
        <w:autoSpaceDN w:val="0"/>
        <w:adjustRightInd w:val="0"/>
        <w:jc w:val="right"/>
        <w:outlineLvl w:val="0"/>
        <w:rPr>
          <w:rFonts w:eastAsiaTheme="minorEastAsia"/>
          <w:szCs w:val="28"/>
        </w:rPr>
      </w:pPr>
    </w:p>
    <w:p>
      <w:pPr>
        <w:widowControl w:val="0"/>
        <w:autoSpaceDE w:val="0"/>
        <w:autoSpaceDN w:val="0"/>
        <w:adjustRightInd w:val="0"/>
        <w:jc w:val="right"/>
        <w:outlineLvl w:val="0"/>
        <w:rPr>
          <w:rFonts w:eastAsiaTheme="minorEastAsia"/>
          <w:szCs w:val="28"/>
        </w:rPr>
      </w:pPr>
    </w:p>
    <w:p>
      <w:pPr>
        <w:widowControl w:val="0"/>
        <w:autoSpaceDE w:val="0"/>
        <w:autoSpaceDN w:val="0"/>
        <w:adjustRightInd w:val="0"/>
        <w:jc w:val="right"/>
        <w:outlineLvl w:val="0"/>
        <w:rPr>
          <w:rFonts w:eastAsiaTheme="minorEastAsia"/>
          <w:szCs w:val="28"/>
        </w:rPr>
      </w:pPr>
    </w:p>
    <w:p>
      <w:pPr>
        <w:widowControl w:val="0"/>
        <w:autoSpaceDE w:val="0"/>
        <w:autoSpaceDN w:val="0"/>
        <w:adjustRightInd w:val="0"/>
        <w:jc w:val="right"/>
        <w:outlineLvl w:val="0"/>
        <w:rPr>
          <w:rFonts w:eastAsiaTheme="minorEastAsia"/>
          <w:szCs w:val="28"/>
        </w:rPr>
      </w:pPr>
    </w:p>
    <w:p>
      <w:pPr>
        <w:widowControl w:val="0"/>
        <w:autoSpaceDE w:val="0"/>
        <w:autoSpaceDN w:val="0"/>
        <w:adjustRightInd w:val="0"/>
        <w:jc w:val="right"/>
        <w:outlineLvl w:val="0"/>
        <w:rPr>
          <w:rFonts w:eastAsiaTheme="minorEastAsia"/>
          <w:szCs w:val="28"/>
        </w:rPr>
      </w:pPr>
    </w:p>
    <w:p>
      <w:pPr>
        <w:widowControl w:val="0"/>
        <w:autoSpaceDE w:val="0"/>
        <w:autoSpaceDN w:val="0"/>
        <w:adjustRightInd w:val="0"/>
        <w:jc w:val="right"/>
        <w:outlineLvl w:val="0"/>
        <w:rPr>
          <w:rFonts w:eastAsiaTheme="minorEastAsia"/>
          <w:szCs w:val="28"/>
        </w:rPr>
      </w:pPr>
    </w:p>
    <w:p>
      <w:pPr>
        <w:widowControl w:val="0"/>
        <w:autoSpaceDE w:val="0"/>
        <w:autoSpaceDN w:val="0"/>
        <w:adjustRightInd w:val="0"/>
        <w:jc w:val="right"/>
        <w:outlineLvl w:val="0"/>
        <w:rPr>
          <w:rFonts w:eastAsiaTheme="minorEastAsia"/>
          <w:szCs w:val="28"/>
        </w:rPr>
      </w:pPr>
    </w:p>
    <w:p>
      <w:pPr>
        <w:widowControl w:val="0"/>
        <w:autoSpaceDE w:val="0"/>
        <w:autoSpaceDN w:val="0"/>
        <w:adjustRightInd w:val="0"/>
        <w:jc w:val="right"/>
        <w:outlineLvl w:val="0"/>
        <w:rPr>
          <w:rFonts w:eastAsiaTheme="minorEastAsia"/>
          <w:szCs w:val="28"/>
        </w:rPr>
      </w:pPr>
    </w:p>
    <w:p>
      <w:pPr>
        <w:widowControl w:val="0"/>
        <w:autoSpaceDE w:val="0"/>
        <w:autoSpaceDN w:val="0"/>
        <w:adjustRightInd w:val="0"/>
        <w:jc w:val="right"/>
        <w:outlineLvl w:val="0"/>
        <w:rPr>
          <w:rFonts w:eastAsiaTheme="minorEastAsia"/>
          <w:szCs w:val="28"/>
        </w:rPr>
      </w:pPr>
    </w:p>
    <w:p>
      <w:pPr>
        <w:widowControl w:val="0"/>
        <w:autoSpaceDE w:val="0"/>
        <w:autoSpaceDN w:val="0"/>
        <w:adjustRightInd w:val="0"/>
        <w:jc w:val="right"/>
        <w:outlineLvl w:val="0"/>
        <w:rPr>
          <w:rFonts w:eastAsiaTheme="minorEastAsia"/>
          <w:szCs w:val="28"/>
        </w:rPr>
      </w:pPr>
    </w:p>
    <w:p>
      <w:pPr>
        <w:widowControl w:val="0"/>
        <w:autoSpaceDE w:val="0"/>
        <w:autoSpaceDN w:val="0"/>
        <w:adjustRightInd w:val="0"/>
        <w:jc w:val="right"/>
        <w:outlineLvl w:val="0"/>
        <w:rPr>
          <w:rFonts w:eastAsiaTheme="minorEastAsia"/>
          <w:szCs w:val="28"/>
        </w:rPr>
      </w:pPr>
    </w:p>
    <w:p>
      <w:pPr>
        <w:widowControl w:val="0"/>
        <w:autoSpaceDE w:val="0"/>
        <w:autoSpaceDN w:val="0"/>
        <w:adjustRightInd w:val="0"/>
        <w:jc w:val="right"/>
        <w:outlineLvl w:val="0"/>
        <w:rPr>
          <w:rFonts w:eastAsiaTheme="minorEastAsia"/>
          <w:szCs w:val="28"/>
        </w:rPr>
      </w:pPr>
    </w:p>
    <w:p>
      <w:pPr>
        <w:widowControl w:val="0"/>
        <w:autoSpaceDE w:val="0"/>
        <w:autoSpaceDN w:val="0"/>
        <w:adjustRightInd w:val="0"/>
        <w:jc w:val="right"/>
        <w:outlineLvl w:val="0"/>
        <w:rPr>
          <w:rFonts w:eastAsiaTheme="minorEastAsia"/>
          <w:szCs w:val="28"/>
        </w:rPr>
      </w:pPr>
    </w:p>
    <w:p>
      <w:pPr>
        <w:widowControl w:val="0"/>
        <w:autoSpaceDE w:val="0"/>
        <w:autoSpaceDN w:val="0"/>
        <w:adjustRightInd w:val="0"/>
        <w:jc w:val="right"/>
        <w:outlineLvl w:val="0"/>
        <w:rPr>
          <w:rFonts w:eastAsiaTheme="minorEastAsia"/>
          <w:szCs w:val="28"/>
        </w:rPr>
      </w:pPr>
    </w:p>
    <w:p>
      <w:pPr>
        <w:widowControl w:val="0"/>
        <w:autoSpaceDE w:val="0"/>
        <w:autoSpaceDN w:val="0"/>
        <w:adjustRightInd w:val="0"/>
        <w:jc w:val="right"/>
        <w:outlineLvl w:val="0"/>
        <w:rPr>
          <w:rFonts w:eastAsiaTheme="minorEastAsia"/>
          <w:szCs w:val="28"/>
        </w:rPr>
      </w:pPr>
    </w:p>
    <w:p>
      <w:pPr>
        <w:widowControl w:val="0"/>
        <w:autoSpaceDE w:val="0"/>
        <w:autoSpaceDN w:val="0"/>
        <w:adjustRightInd w:val="0"/>
        <w:jc w:val="right"/>
        <w:outlineLvl w:val="0"/>
        <w:rPr>
          <w:rFonts w:eastAsiaTheme="minorEastAsia"/>
          <w:szCs w:val="28"/>
        </w:rPr>
      </w:pPr>
    </w:p>
    <w:p>
      <w:pPr>
        <w:widowControl w:val="0"/>
        <w:autoSpaceDE w:val="0"/>
        <w:autoSpaceDN w:val="0"/>
        <w:adjustRightInd w:val="0"/>
        <w:jc w:val="right"/>
        <w:outlineLvl w:val="0"/>
        <w:rPr>
          <w:rFonts w:eastAsiaTheme="minorEastAsia"/>
          <w:szCs w:val="28"/>
        </w:rPr>
      </w:pPr>
    </w:p>
    <w:p>
      <w:pPr>
        <w:widowControl w:val="0"/>
        <w:autoSpaceDE w:val="0"/>
        <w:autoSpaceDN w:val="0"/>
        <w:adjustRightInd w:val="0"/>
        <w:jc w:val="right"/>
        <w:outlineLvl w:val="0"/>
        <w:rPr>
          <w:rFonts w:eastAsiaTheme="minorEastAsia"/>
          <w:szCs w:val="28"/>
        </w:rPr>
      </w:pPr>
    </w:p>
    <w:p>
      <w:pPr>
        <w:widowControl w:val="0"/>
        <w:autoSpaceDE w:val="0"/>
        <w:autoSpaceDN w:val="0"/>
        <w:adjustRightInd w:val="0"/>
        <w:jc w:val="right"/>
        <w:outlineLvl w:val="0"/>
        <w:rPr>
          <w:rFonts w:eastAsiaTheme="minorEastAsia"/>
          <w:szCs w:val="28"/>
        </w:rPr>
      </w:pPr>
    </w:p>
    <w:p>
      <w:pPr>
        <w:widowControl w:val="0"/>
        <w:autoSpaceDE w:val="0"/>
        <w:autoSpaceDN w:val="0"/>
        <w:adjustRightInd w:val="0"/>
        <w:jc w:val="right"/>
        <w:outlineLvl w:val="0"/>
        <w:rPr>
          <w:rFonts w:eastAsiaTheme="minorEastAsia"/>
          <w:szCs w:val="28"/>
        </w:rPr>
      </w:pPr>
    </w:p>
    <w:p>
      <w:pPr>
        <w:widowControl w:val="0"/>
        <w:autoSpaceDE w:val="0"/>
        <w:autoSpaceDN w:val="0"/>
        <w:adjustRightInd w:val="0"/>
        <w:jc w:val="right"/>
        <w:outlineLvl w:val="0"/>
        <w:rPr>
          <w:rFonts w:eastAsiaTheme="minorEastAsia"/>
          <w:szCs w:val="28"/>
        </w:rPr>
      </w:pPr>
    </w:p>
    <w:p>
      <w:pPr>
        <w:widowControl w:val="0"/>
        <w:autoSpaceDE w:val="0"/>
        <w:autoSpaceDN w:val="0"/>
        <w:adjustRightInd w:val="0"/>
        <w:jc w:val="right"/>
        <w:outlineLvl w:val="0"/>
        <w:rPr>
          <w:rFonts w:eastAsiaTheme="minorEastAsia"/>
          <w:szCs w:val="28"/>
        </w:rPr>
      </w:pPr>
    </w:p>
    <w:p>
      <w:pPr>
        <w:widowControl w:val="0"/>
        <w:autoSpaceDE w:val="0"/>
        <w:autoSpaceDN w:val="0"/>
        <w:adjustRightInd w:val="0"/>
        <w:jc w:val="right"/>
        <w:outlineLvl w:val="0"/>
        <w:rPr>
          <w:rFonts w:eastAsiaTheme="minorEastAsia"/>
          <w:szCs w:val="28"/>
        </w:rPr>
      </w:pPr>
      <w:r>
        <w:rPr>
          <w:rFonts w:eastAsiaTheme="minorEastAsia"/>
          <w:szCs w:val="28"/>
        </w:rPr>
        <w:t>Утвержден</w:t>
      </w:r>
    </w:p>
    <w:p>
      <w:pPr>
        <w:widowControl w:val="0"/>
        <w:autoSpaceDE w:val="0"/>
        <w:autoSpaceDN w:val="0"/>
        <w:adjustRightInd w:val="0"/>
        <w:jc w:val="right"/>
        <w:rPr>
          <w:rFonts w:eastAsiaTheme="minorEastAsia"/>
          <w:szCs w:val="28"/>
        </w:rPr>
      </w:pPr>
      <w:r>
        <w:rPr>
          <w:rFonts w:eastAsiaTheme="minorEastAsia"/>
          <w:szCs w:val="28"/>
        </w:rPr>
        <w:t>постановлением</w:t>
      </w:r>
    </w:p>
    <w:p>
      <w:pPr>
        <w:widowControl w:val="0"/>
        <w:autoSpaceDE w:val="0"/>
        <w:autoSpaceDN w:val="0"/>
        <w:adjustRightInd w:val="0"/>
        <w:jc w:val="right"/>
        <w:rPr>
          <w:rFonts w:eastAsiaTheme="minorEastAsia"/>
          <w:szCs w:val="28"/>
        </w:rPr>
      </w:pPr>
      <w:r>
        <w:rPr>
          <w:rFonts w:eastAsiaTheme="minorEastAsia"/>
          <w:szCs w:val="28"/>
        </w:rPr>
        <w:lastRenderedPageBreak/>
        <w:t>Кабинета Министров</w:t>
      </w:r>
    </w:p>
    <w:p>
      <w:pPr>
        <w:widowControl w:val="0"/>
        <w:autoSpaceDE w:val="0"/>
        <w:autoSpaceDN w:val="0"/>
        <w:adjustRightInd w:val="0"/>
        <w:jc w:val="right"/>
        <w:rPr>
          <w:rFonts w:eastAsiaTheme="minorEastAsia"/>
          <w:szCs w:val="28"/>
        </w:rPr>
      </w:pPr>
      <w:r>
        <w:rPr>
          <w:rFonts w:eastAsiaTheme="minorEastAsia"/>
          <w:szCs w:val="28"/>
        </w:rPr>
        <w:t>Республики Татарстан</w:t>
      </w:r>
    </w:p>
    <w:p>
      <w:pPr>
        <w:widowControl w:val="0"/>
        <w:autoSpaceDE w:val="0"/>
        <w:autoSpaceDN w:val="0"/>
        <w:adjustRightInd w:val="0"/>
        <w:jc w:val="right"/>
        <w:rPr>
          <w:rFonts w:eastAsiaTheme="minorEastAsia"/>
          <w:szCs w:val="28"/>
        </w:rPr>
      </w:pPr>
      <w:r>
        <w:rPr>
          <w:rFonts w:eastAsiaTheme="minorEastAsia"/>
          <w:szCs w:val="28"/>
        </w:rPr>
        <w:t>от 31.05.2021 г. № 397</w:t>
      </w:r>
    </w:p>
    <w:p>
      <w:pPr>
        <w:widowControl w:val="0"/>
        <w:autoSpaceDE w:val="0"/>
        <w:autoSpaceDN w:val="0"/>
        <w:adjustRightInd w:val="0"/>
        <w:jc w:val="right"/>
        <w:rPr>
          <w:rFonts w:eastAsiaTheme="minorEastAsia"/>
          <w:szCs w:val="28"/>
        </w:rPr>
      </w:pPr>
      <w:r>
        <w:rPr>
          <w:rFonts w:eastAsiaTheme="minorEastAsia"/>
          <w:szCs w:val="28"/>
        </w:rPr>
        <w:t>(в редакции постановления</w:t>
      </w:r>
    </w:p>
    <w:p>
      <w:pPr>
        <w:widowControl w:val="0"/>
        <w:autoSpaceDE w:val="0"/>
        <w:autoSpaceDN w:val="0"/>
        <w:adjustRightInd w:val="0"/>
        <w:jc w:val="right"/>
        <w:rPr>
          <w:rFonts w:eastAsiaTheme="minorEastAsia"/>
          <w:szCs w:val="28"/>
        </w:rPr>
      </w:pPr>
      <w:r>
        <w:rPr>
          <w:rFonts w:eastAsiaTheme="minorEastAsia"/>
          <w:szCs w:val="28"/>
        </w:rPr>
        <w:t xml:space="preserve">Кабинета Министров </w:t>
      </w:r>
    </w:p>
    <w:p>
      <w:pPr>
        <w:widowControl w:val="0"/>
        <w:autoSpaceDE w:val="0"/>
        <w:autoSpaceDN w:val="0"/>
        <w:adjustRightInd w:val="0"/>
        <w:jc w:val="right"/>
        <w:rPr>
          <w:rFonts w:eastAsiaTheme="minorEastAsia"/>
          <w:szCs w:val="28"/>
        </w:rPr>
      </w:pPr>
      <w:r>
        <w:rPr>
          <w:rFonts w:eastAsiaTheme="minorEastAsia"/>
          <w:szCs w:val="28"/>
        </w:rPr>
        <w:t xml:space="preserve">Республики Татарстан </w:t>
      </w:r>
    </w:p>
    <w:p>
      <w:pPr>
        <w:widowControl w:val="0"/>
        <w:autoSpaceDE w:val="0"/>
        <w:autoSpaceDN w:val="0"/>
        <w:adjustRightInd w:val="0"/>
        <w:jc w:val="right"/>
        <w:rPr>
          <w:rFonts w:eastAsiaTheme="minorEastAsia"/>
          <w:szCs w:val="28"/>
        </w:rPr>
      </w:pPr>
      <w:r>
        <w:rPr>
          <w:rFonts w:eastAsiaTheme="minorEastAsia"/>
          <w:szCs w:val="28"/>
        </w:rPr>
        <w:t>от _____2023 №____)</w:t>
      </w:r>
    </w:p>
    <w:p>
      <w:pPr>
        <w:widowControl w:val="0"/>
        <w:autoSpaceDE w:val="0"/>
        <w:autoSpaceDN w:val="0"/>
        <w:adjustRightInd w:val="0"/>
        <w:jc w:val="right"/>
        <w:rPr>
          <w:rFonts w:eastAsiaTheme="minorEastAsia"/>
          <w:szCs w:val="28"/>
        </w:rPr>
      </w:pPr>
    </w:p>
    <w:p>
      <w:pPr>
        <w:widowControl w:val="0"/>
        <w:autoSpaceDE w:val="0"/>
        <w:autoSpaceDN w:val="0"/>
        <w:adjustRightInd w:val="0"/>
        <w:jc w:val="center"/>
        <w:rPr>
          <w:rFonts w:eastAsiaTheme="minorEastAsia"/>
          <w:szCs w:val="28"/>
        </w:rPr>
      </w:pPr>
    </w:p>
    <w:p>
      <w:pPr>
        <w:ind w:firstLine="709"/>
        <w:jc w:val="center"/>
        <w:rPr>
          <w:rFonts w:eastAsia="Calibri"/>
          <w:szCs w:val="28"/>
          <w:lang w:eastAsia="en-US"/>
        </w:rPr>
      </w:pPr>
      <w:r>
        <w:rPr>
          <w:rFonts w:eastAsia="Calibri"/>
          <w:szCs w:val="28"/>
          <w:lang w:eastAsia="en-US"/>
        </w:rPr>
        <w:t>Порядок</w:t>
      </w:r>
    </w:p>
    <w:p>
      <w:pPr>
        <w:ind w:firstLine="709"/>
        <w:jc w:val="center"/>
        <w:rPr>
          <w:rFonts w:eastAsia="Calibri"/>
          <w:szCs w:val="28"/>
          <w:lang w:eastAsia="en-US"/>
        </w:rPr>
      </w:pPr>
      <w:r>
        <w:rPr>
          <w:rFonts w:eastAsia="Calibri"/>
          <w:szCs w:val="28"/>
          <w:lang w:eastAsia="en-US"/>
        </w:rPr>
        <w:t>предоставления субсидии сельскохозяйственным товаропроизводителям, осуществляющим разведение и (или) содержание молочных коз, на возмещение части затрат на приобретение кормов</w:t>
      </w:r>
    </w:p>
    <w:p>
      <w:pPr>
        <w:ind w:firstLine="709"/>
        <w:jc w:val="both"/>
        <w:rPr>
          <w:rFonts w:eastAsia="Calibri"/>
          <w:szCs w:val="28"/>
          <w:lang w:eastAsia="en-US"/>
        </w:rPr>
      </w:pPr>
      <w:r>
        <w:rPr>
          <w:rFonts w:eastAsia="Calibri"/>
          <w:szCs w:val="28"/>
          <w:lang w:eastAsia="en-US"/>
        </w:rPr>
        <w:t> </w:t>
      </w:r>
    </w:p>
    <w:p>
      <w:pPr>
        <w:ind w:firstLine="709"/>
        <w:jc w:val="both"/>
        <w:rPr>
          <w:rFonts w:eastAsia="Calibri"/>
          <w:szCs w:val="28"/>
          <w:lang w:eastAsia="en-US"/>
        </w:rPr>
      </w:pPr>
      <w:r>
        <w:rPr>
          <w:rFonts w:eastAsia="Calibri"/>
          <w:szCs w:val="28"/>
          <w:lang w:eastAsia="en-US"/>
        </w:rPr>
        <w:t>1. Настоящий Порядок определяет механизм предоставления субсидии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осуществляющим разведение и (или) содержание молочных коз, на возмещение части затрат текущего года (за вычетом расходов на уплату налога на добавленную стоимость) на приобретение кормов (далее соответственно - субсидии, участники отбора).</w:t>
      </w:r>
    </w:p>
    <w:p>
      <w:pPr>
        <w:ind w:firstLine="709"/>
        <w:jc w:val="both"/>
        <w:rPr>
          <w:rFonts w:eastAsia="Calibri"/>
          <w:szCs w:val="28"/>
          <w:lang w:eastAsia="en-US"/>
        </w:rPr>
      </w:pPr>
      <w:r>
        <w:rPr>
          <w:rFonts w:eastAsia="Calibri"/>
          <w:szCs w:val="28"/>
          <w:lang w:eastAsia="en-US"/>
        </w:rPr>
        <w:t xml:space="preserve">Используемое в настоящем Порядке понятие «корма» включает в себя все виды кормов и кормовых добавок, используемых при кормлении молочных коз.  </w:t>
      </w:r>
    </w:p>
    <w:p>
      <w:pPr>
        <w:ind w:firstLine="709"/>
        <w:jc w:val="both"/>
        <w:rPr>
          <w:rFonts w:eastAsia="Calibri"/>
          <w:szCs w:val="28"/>
          <w:lang w:eastAsia="en-US"/>
        </w:rPr>
      </w:pPr>
      <w:r>
        <w:rPr>
          <w:rFonts w:eastAsia="Calibri"/>
          <w:szCs w:val="28"/>
          <w:lang w:eastAsia="en-US"/>
        </w:rPr>
        <w:t>2. Предоставление субсидии осуществляется в пределах бюджетных ассигнований, предусмотренных в законе Республики Татарстан о бюджете Республики Татарстан на соответствующий финансовый год и на плановый период, и лимитов бюджетных обязательств, доведенных в установленном порядке до главного распорядителя бюджетных средств - Министерства сельского хозяйства и продовольствия Республики Татарстан (далее - Министерство) как до получателя бюджетных средств на цели, указанные в пункте 1 настоящего Порядка.</w:t>
      </w:r>
    </w:p>
    <w:p>
      <w:pPr>
        <w:ind w:firstLine="709"/>
        <w:jc w:val="both"/>
        <w:rPr>
          <w:rFonts w:eastAsia="Calibri"/>
          <w:szCs w:val="28"/>
          <w:lang w:eastAsia="en-US"/>
        </w:rPr>
      </w:pPr>
      <w:r>
        <w:rPr>
          <w:rFonts w:eastAsia="Calibri"/>
          <w:szCs w:val="28"/>
          <w:lang w:eastAsia="en-US"/>
        </w:rPr>
        <w:t>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не позднее 15-го рабочего дня, следующего за днем принятия закона Республики Татарстан о бюджете Республики Татарстан на соответствующий финансовый год и на плановый период (закона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 в порядке, установленном Министерством финансов Российской Федерации.</w:t>
      </w:r>
    </w:p>
    <w:p>
      <w:pPr>
        <w:ind w:firstLine="709"/>
        <w:jc w:val="both"/>
        <w:rPr>
          <w:rFonts w:eastAsia="Calibri"/>
          <w:szCs w:val="28"/>
          <w:lang w:eastAsia="en-US"/>
        </w:rPr>
      </w:pPr>
      <w:r>
        <w:rPr>
          <w:rFonts w:eastAsia="Calibri"/>
          <w:szCs w:val="28"/>
          <w:lang w:eastAsia="en-US"/>
        </w:rPr>
        <w:t>3. Получатели субсидии определяются Министерством по результатам отбора, проводимого путем запроса предложений (заявок), направленных участниками отбора (далее - заявки), исходя из соответствия участников отбора критериям отбора и очередности поступления заявок.</w:t>
      </w:r>
    </w:p>
    <w:p>
      <w:pPr>
        <w:ind w:firstLine="709"/>
        <w:jc w:val="both"/>
        <w:rPr>
          <w:rFonts w:eastAsia="Calibri"/>
          <w:szCs w:val="28"/>
          <w:lang w:eastAsia="en-US"/>
        </w:rPr>
      </w:pPr>
      <w:r>
        <w:rPr>
          <w:rFonts w:eastAsia="Calibri"/>
          <w:szCs w:val="28"/>
          <w:lang w:eastAsia="en-US"/>
        </w:rPr>
        <w:t xml:space="preserve">4. Министерство размещает на едином портале и на своем официальном сайте https://agro.tatarstan.ru в информационно-телекоммуникационной сети «Интернет» (далее - официальный сайт Министерства) объявление о проведении </w:t>
      </w:r>
      <w:r>
        <w:rPr>
          <w:rFonts w:eastAsia="Calibri"/>
          <w:szCs w:val="28"/>
          <w:lang w:eastAsia="en-US"/>
        </w:rPr>
        <w:lastRenderedPageBreak/>
        <w:t>отбора не позднее чем за три календарных дня до дня начала срока проведения отбора с указанием:</w:t>
      </w:r>
    </w:p>
    <w:p>
      <w:pPr>
        <w:ind w:firstLine="709"/>
        <w:jc w:val="both"/>
        <w:rPr>
          <w:rFonts w:eastAsia="Calibri"/>
          <w:szCs w:val="28"/>
          <w:lang w:eastAsia="en-US"/>
        </w:rPr>
      </w:pPr>
      <w:r>
        <w:rPr>
          <w:rFonts w:eastAsia="Calibri"/>
          <w:szCs w:val="28"/>
          <w:lang w:eastAsia="en-US"/>
        </w:rPr>
        <w:t>сроков проведения отбора;</w:t>
      </w:r>
    </w:p>
    <w:p>
      <w:pPr>
        <w:ind w:firstLine="709"/>
        <w:jc w:val="both"/>
        <w:rPr>
          <w:rFonts w:eastAsia="Calibri"/>
          <w:szCs w:val="28"/>
          <w:lang w:eastAsia="en-US"/>
        </w:rPr>
      </w:pPr>
      <w:r>
        <w:rPr>
          <w:rFonts w:eastAsia="Calibri"/>
          <w:szCs w:val="28"/>
          <w:lang w:eastAsia="en-US"/>
        </w:rPr>
        <w:t>даты начала подачи или окончания приема заявок, которая не может быть ранее 10-го календарного дня, следующего за днем размещения объявления о проведении отбора;</w:t>
      </w:r>
    </w:p>
    <w:p>
      <w:pPr>
        <w:ind w:firstLine="709"/>
        <w:jc w:val="both"/>
        <w:rPr>
          <w:rFonts w:eastAsia="Calibri"/>
          <w:szCs w:val="28"/>
          <w:lang w:eastAsia="en-US"/>
        </w:rPr>
      </w:pPr>
      <w:r>
        <w:rPr>
          <w:rFonts w:eastAsia="Calibri"/>
          <w:szCs w:val="28"/>
          <w:lang w:eastAsia="en-US"/>
        </w:rPr>
        <w:t>наименования, места нахождения, почтового адреса, адреса электронной почты Министерства;</w:t>
      </w:r>
    </w:p>
    <w:p>
      <w:pPr>
        <w:ind w:firstLine="709"/>
        <w:jc w:val="both"/>
        <w:rPr>
          <w:rFonts w:eastAsia="Calibri"/>
          <w:szCs w:val="28"/>
          <w:lang w:eastAsia="en-US"/>
        </w:rPr>
      </w:pPr>
      <w:r>
        <w:rPr>
          <w:rFonts w:eastAsia="Calibri"/>
          <w:szCs w:val="28"/>
          <w:lang w:eastAsia="en-US"/>
        </w:rPr>
        <w:t>результата предоставления субсидии в соответствии с пунктом 15 настоящего Порядка;</w:t>
      </w:r>
    </w:p>
    <w:p>
      <w:pPr>
        <w:ind w:firstLine="709"/>
        <w:jc w:val="both"/>
        <w:rPr>
          <w:rFonts w:eastAsia="Calibri"/>
          <w:szCs w:val="28"/>
          <w:lang w:eastAsia="en-US"/>
        </w:rPr>
      </w:pPr>
      <w:r>
        <w:rPr>
          <w:rFonts w:eastAsia="Calibri"/>
          <w:szCs w:val="28"/>
          <w:lang w:eastAsia="en-US"/>
        </w:rPr>
        <w:t>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w:t>
      </w:r>
    </w:p>
    <w:p>
      <w:pPr>
        <w:ind w:firstLine="709"/>
        <w:jc w:val="both"/>
        <w:rPr>
          <w:rFonts w:eastAsia="Calibri"/>
          <w:szCs w:val="28"/>
          <w:lang w:eastAsia="en-US"/>
        </w:rPr>
      </w:pPr>
      <w:r>
        <w:rPr>
          <w:rFonts w:eastAsia="Calibri"/>
          <w:szCs w:val="28"/>
          <w:lang w:eastAsia="en-US"/>
        </w:rPr>
        <w:t>требований к участникам отбора в соответствии с пунктом 6 настоящего Порядка и перечня документов, представляемых для подтверждения их соответствия указанным требованиям;</w:t>
      </w:r>
    </w:p>
    <w:p>
      <w:pPr>
        <w:ind w:firstLine="709"/>
        <w:jc w:val="both"/>
        <w:rPr>
          <w:rFonts w:eastAsia="Calibri"/>
          <w:szCs w:val="28"/>
          <w:lang w:eastAsia="en-US"/>
        </w:rPr>
      </w:pPr>
      <w:r>
        <w:rPr>
          <w:rFonts w:eastAsia="Calibri"/>
          <w:szCs w:val="28"/>
          <w:lang w:eastAsia="en-US"/>
        </w:rPr>
        <w:t>порядка подачи заявок и требований, предъявляемых к форме и содержанию заявок, в соответствии с абзацем вторым пункта 7 настоящего Порядка;</w:t>
      </w:r>
    </w:p>
    <w:p>
      <w:pPr>
        <w:ind w:firstLine="709"/>
        <w:jc w:val="both"/>
        <w:rPr>
          <w:rFonts w:eastAsia="Calibri"/>
          <w:szCs w:val="28"/>
          <w:lang w:eastAsia="en-US"/>
        </w:rPr>
      </w:pPr>
      <w:r>
        <w:rPr>
          <w:rFonts w:eastAsia="Calibri"/>
          <w:szCs w:val="28"/>
          <w:lang w:eastAsia="en-US"/>
        </w:rPr>
        <w:t>порядка отзыва заявок, порядка возврата заявок, определяющего в том числе основания для возврата заявок, порядка внесения изменений в заявки;</w:t>
      </w:r>
    </w:p>
    <w:p>
      <w:pPr>
        <w:ind w:firstLine="709"/>
        <w:jc w:val="both"/>
        <w:rPr>
          <w:rFonts w:eastAsia="Calibri"/>
          <w:szCs w:val="28"/>
          <w:lang w:eastAsia="en-US"/>
        </w:rPr>
      </w:pPr>
      <w:r>
        <w:rPr>
          <w:rFonts w:eastAsia="Calibri"/>
          <w:szCs w:val="28"/>
          <w:lang w:eastAsia="en-US"/>
        </w:rPr>
        <w:t>правил рассмотрения заявок в соответствии с пунктами 8 и 9 настоящего Порядка;</w:t>
      </w:r>
    </w:p>
    <w:p>
      <w:pPr>
        <w:ind w:firstLine="709"/>
        <w:jc w:val="both"/>
        <w:rPr>
          <w:rFonts w:eastAsia="Calibri"/>
          <w:szCs w:val="28"/>
          <w:lang w:eastAsia="en-US"/>
        </w:rPr>
      </w:pPr>
      <w:r>
        <w:rPr>
          <w:rFonts w:eastAsia="Calibri"/>
          <w:szCs w:val="28"/>
          <w:lang w:eastAsia="en-US"/>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pPr>
        <w:ind w:firstLine="709"/>
        <w:jc w:val="both"/>
        <w:rPr>
          <w:rFonts w:eastAsia="Calibri"/>
          <w:szCs w:val="28"/>
          <w:lang w:eastAsia="en-US"/>
        </w:rPr>
      </w:pPr>
      <w:r>
        <w:rPr>
          <w:rFonts w:eastAsia="Calibri"/>
          <w:szCs w:val="28"/>
          <w:lang w:eastAsia="en-US"/>
        </w:rPr>
        <w:t>срока, в течение которого победитель (победители) отбора должен (должны) подписать соглашение о предоставлении субсидии (далее - соглашение);</w:t>
      </w:r>
    </w:p>
    <w:p>
      <w:pPr>
        <w:ind w:firstLine="709"/>
        <w:jc w:val="both"/>
        <w:rPr>
          <w:rFonts w:eastAsia="Calibri"/>
          <w:szCs w:val="28"/>
          <w:lang w:eastAsia="en-US"/>
        </w:rPr>
      </w:pPr>
      <w:r>
        <w:rPr>
          <w:rFonts w:eastAsia="Calibri"/>
          <w:szCs w:val="28"/>
          <w:lang w:eastAsia="en-US"/>
        </w:rPr>
        <w:t>условий признания победителя (победителей) отбора уклонившимся (уклонившимися) от заключения соглашения;</w:t>
      </w:r>
    </w:p>
    <w:p>
      <w:pPr>
        <w:ind w:firstLine="709"/>
        <w:jc w:val="both"/>
        <w:rPr>
          <w:rFonts w:eastAsia="Calibri"/>
          <w:szCs w:val="28"/>
          <w:lang w:eastAsia="en-US"/>
        </w:rPr>
      </w:pPr>
      <w:r>
        <w:rPr>
          <w:rFonts w:eastAsia="Calibri"/>
          <w:szCs w:val="28"/>
          <w:lang w:eastAsia="en-US"/>
        </w:rPr>
        <w:t>даты размещения результатов отбора на едином портале и на официальном сайте Министерства, которая не может быть позднее 14-го календарного дня, следующего за днем определения победителя отбора.</w:t>
      </w:r>
    </w:p>
    <w:p>
      <w:pPr>
        <w:ind w:firstLine="709"/>
        <w:jc w:val="both"/>
        <w:rPr>
          <w:rFonts w:eastAsia="Calibri"/>
          <w:szCs w:val="28"/>
          <w:lang w:eastAsia="en-US"/>
        </w:rPr>
      </w:pPr>
      <w:r>
        <w:rPr>
          <w:rFonts w:eastAsia="Calibri"/>
          <w:szCs w:val="28"/>
          <w:lang w:eastAsia="en-US"/>
        </w:rPr>
        <w:t>5. Критериями отбора получателей субсидии являются:</w:t>
      </w:r>
    </w:p>
    <w:p>
      <w:pPr>
        <w:ind w:firstLine="709"/>
        <w:jc w:val="both"/>
        <w:rPr>
          <w:rFonts w:eastAsia="Calibri"/>
          <w:szCs w:val="28"/>
          <w:lang w:eastAsia="en-US"/>
        </w:rPr>
      </w:pPr>
      <w:r>
        <w:rPr>
          <w:rFonts w:eastAsia="Calibri"/>
          <w:szCs w:val="28"/>
          <w:lang w:eastAsia="en-US"/>
        </w:rPr>
        <w:t>осуществление участником отбора деятельности на территории Республики Татарстан и уплата налогов в бюджет Республики Татарстан;</w:t>
      </w:r>
    </w:p>
    <w:p>
      <w:pPr>
        <w:ind w:firstLine="709"/>
        <w:jc w:val="both"/>
        <w:rPr>
          <w:rFonts w:eastAsia="Calibri"/>
          <w:szCs w:val="28"/>
          <w:lang w:eastAsia="en-US"/>
        </w:rPr>
      </w:pPr>
      <w:r>
        <w:rPr>
          <w:rFonts w:eastAsia="Calibri"/>
          <w:szCs w:val="28"/>
          <w:lang w:eastAsia="en-US"/>
        </w:rPr>
        <w:t>осуществление участником отбора деятельности по разведению и выращиванию молочных коз, производству и реализации козьего молока в отчетном и текущем годах;</w:t>
      </w:r>
    </w:p>
    <w:p>
      <w:pPr>
        <w:ind w:firstLine="709"/>
        <w:jc w:val="both"/>
        <w:rPr>
          <w:rFonts w:eastAsia="Calibri"/>
          <w:szCs w:val="28"/>
          <w:lang w:eastAsia="en-US"/>
        </w:rPr>
      </w:pPr>
      <w:r>
        <w:rPr>
          <w:rFonts w:eastAsia="Calibri"/>
          <w:szCs w:val="28"/>
          <w:lang w:eastAsia="en-US"/>
        </w:rPr>
        <w:t>наличие в собственности и (или) на условиях аренды поголовья молочных коз по состоянию на 1 января текущего года;</w:t>
      </w:r>
    </w:p>
    <w:p>
      <w:pPr>
        <w:ind w:firstLine="709"/>
        <w:jc w:val="both"/>
        <w:rPr>
          <w:rFonts w:eastAsia="Calibri"/>
          <w:szCs w:val="28"/>
          <w:lang w:eastAsia="en-US"/>
        </w:rPr>
      </w:pPr>
      <w:r>
        <w:rPr>
          <w:rFonts w:eastAsia="Calibri"/>
          <w:szCs w:val="28"/>
          <w:lang w:eastAsia="en-US"/>
        </w:rPr>
        <w:t xml:space="preserve">отсутствие факта получения субсидий в текущем году в соответствии с Порядком предоставления из бюджета Республики Татарстан субсидии на возмещение части затрат на содержание товарного маточного поголовья овец и коз, софинансируемой из федерального бюджета, и Порядком предоставления из бюджета Республики Татарстан субсидии на возмещение части затрат на производство овец и коз на убой, реализованных и (или) отгруженных на </w:t>
      </w:r>
      <w:r>
        <w:rPr>
          <w:rFonts w:eastAsia="Calibri"/>
          <w:szCs w:val="28"/>
          <w:lang w:eastAsia="en-US"/>
        </w:rPr>
        <w:lastRenderedPageBreak/>
        <w:t>собственную переработку и (или) переработку юридическим лицам и индивидуальным предпринимателям, софинансируемой из федерального бюджета, утвержденными постановлением Кабинета Министров Республики Татарстан от 30.06.2021 № 514 «О мерах государственной поддержки агропромышленного комплекса по отдельным направлениям».</w:t>
      </w:r>
    </w:p>
    <w:p>
      <w:pPr>
        <w:ind w:firstLine="709"/>
        <w:jc w:val="both"/>
        <w:rPr>
          <w:rFonts w:eastAsia="Calibri"/>
          <w:szCs w:val="28"/>
          <w:lang w:eastAsia="en-US"/>
        </w:rPr>
      </w:pPr>
      <w:r>
        <w:rPr>
          <w:rFonts w:eastAsia="Calibri"/>
          <w:szCs w:val="28"/>
          <w:lang w:eastAsia="en-US"/>
        </w:rPr>
        <w:t>6. Участник отбора на дату, не превышающую 15 рабочих дней до даты подачи заявки, должен соответствовать следующим требованиям:</w:t>
      </w:r>
    </w:p>
    <w:p>
      <w:pPr>
        <w:ind w:firstLine="709"/>
        <w:jc w:val="both"/>
        <w:rPr>
          <w:rFonts w:eastAsia="Calibri"/>
          <w:szCs w:val="28"/>
          <w:lang w:eastAsia="en-US"/>
        </w:rPr>
      </w:pPr>
      <w:r>
        <w:rPr>
          <w:rFonts w:eastAsia="Calibri"/>
          <w:szCs w:val="28"/>
          <w:lang w:eastAsia="en-US"/>
        </w:rPr>
        <w:t xml:space="preserve">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w:t>
      </w:r>
    </w:p>
    <w:p>
      <w:pPr>
        <w:ind w:firstLine="709"/>
        <w:jc w:val="both"/>
        <w:rPr>
          <w:rFonts w:eastAsia="Calibri"/>
          <w:szCs w:val="28"/>
          <w:lang w:eastAsia="en-US"/>
        </w:rPr>
      </w:pPr>
      <w:r>
        <w:rPr>
          <w:rFonts w:eastAsia="Calibri"/>
          <w:szCs w:val="28"/>
          <w:lang w:eastAsia="en-US"/>
        </w:rPr>
        <w:t xml:space="preserve">не имеет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Республикой Татарстан; </w:t>
      </w:r>
    </w:p>
    <w:p>
      <w:pPr>
        <w:ind w:firstLine="709"/>
        <w:jc w:val="both"/>
        <w:rPr>
          <w:rFonts w:eastAsia="Calibri"/>
          <w:szCs w:val="28"/>
          <w:lang w:eastAsia="en-US"/>
        </w:rPr>
      </w:pPr>
      <w:r>
        <w:rPr>
          <w:rFonts w:eastAsia="Calibri"/>
          <w:szCs w:val="28"/>
          <w:lang w:eastAsia="en-US"/>
        </w:rPr>
        <w:t>участник отбора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w:t>
      </w:r>
    </w:p>
    <w:p>
      <w:pPr>
        <w:ind w:firstLine="709"/>
        <w:jc w:val="both"/>
        <w:rPr>
          <w:rFonts w:eastAsia="Calibri"/>
          <w:szCs w:val="28"/>
          <w:lang w:eastAsia="en-US"/>
        </w:rPr>
      </w:pPr>
      <w:r>
        <w:rPr>
          <w:rFonts w:eastAsia="Calibri"/>
          <w:szCs w:val="28"/>
          <w:lang w:eastAsia="en-US"/>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 </w:t>
      </w:r>
    </w:p>
    <w:p>
      <w:pPr>
        <w:ind w:firstLine="709"/>
        <w:jc w:val="both"/>
        <w:rPr>
          <w:rFonts w:eastAsia="Calibri"/>
          <w:szCs w:val="28"/>
          <w:lang w:eastAsia="en-US"/>
        </w:rPr>
      </w:pPr>
      <w:r>
        <w:rPr>
          <w:rFonts w:eastAsia="Calibri"/>
          <w:szCs w:val="28"/>
          <w:lang w:eastAsia="en-US"/>
        </w:rPr>
        <w:t>не является получателем средств из бюджета Республики Татарстан на основании иных нормативных правовых актов Республики Татарстан на цели, указанные в пункте 1 настоящего Порядка;</w:t>
      </w:r>
    </w:p>
    <w:p>
      <w:pPr>
        <w:ind w:firstLine="709"/>
        <w:jc w:val="both"/>
        <w:rPr>
          <w:rFonts w:eastAsia="Calibri"/>
          <w:szCs w:val="28"/>
          <w:lang w:eastAsia="en-US"/>
        </w:rPr>
      </w:pPr>
      <w:r>
        <w:rPr>
          <w:rFonts w:eastAsia="Calibri"/>
          <w:szCs w:val="28"/>
          <w:lang w:eastAsia="en-US"/>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pPr>
        <w:ind w:firstLine="709"/>
        <w:jc w:val="both"/>
        <w:rPr>
          <w:rFonts w:eastAsia="Calibri"/>
          <w:szCs w:val="28"/>
          <w:lang w:eastAsia="en-US"/>
        </w:rPr>
      </w:pPr>
      <w:r>
        <w:rPr>
          <w:rFonts w:eastAsia="Calibri"/>
          <w:szCs w:val="28"/>
          <w:lang w:eastAsia="en-US"/>
        </w:rPr>
        <w:lastRenderedPageBreak/>
        <w:t>7. Для участия в отборе на получение субсидии участник отбора представляет в Министерство следующие документы:</w:t>
      </w:r>
    </w:p>
    <w:p>
      <w:pPr>
        <w:ind w:firstLine="709"/>
        <w:jc w:val="both"/>
        <w:rPr>
          <w:rFonts w:eastAsia="Calibri"/>
          <w:szCs w:val="28"/>
          <w:lang w:eastAsia="en-US"/>
        </w:rPr>
      </w:pPr>
      <w:r>
        <w:rPr>
          <w:rFonts w:eastAsia="Calibri"/>
          <w:szCs w:val="28"/>
          <w:lang w:eastAsia="en-US"/>
        </w:rPr>
        <w:t>заявку по форме, утвержденной приказом Министерства, с указанием своих платежных реквизитов и почтового адреса, содержащую в том числе информацию о том, что участник отбора соответствует требованиям пункта 6 настоящего Порядка, согласие участника отбора на публикацию (размещение) в информационно-телекоммуникационной сети «Интернет» информации об участнике отбора, о подаваемой участником отбора заявке и иной информации об участнике отбора, связанной с отбором, а также на обработку персональных данных (для физического лица);</w:t>
      </w:r>
    </w:p>
    <w:p>
      <w:pPr>
        <w:ind w:firstLine="709"/>
        <w:jc w:val="both"/>
        <w:rPr>
          <w:rFonts w:eastAsia="Calibri"/>
          <w:szCs w:val="28"/>
          <w:lang w:eastAsia="en-US"/>
        </w:rPr>
      </w:pPr>
      <w:r>
        <w:rPr>
          <w:rFonts w:eastAsia="Calibri"/>
          <w:szCs w:val="28"/>
          <w:lang w:eastAsia="en-US"/>
        </w:rPr>
        <w:t>выписку из Единого государственного реестра юридических лиц или Единого государственного реестра индивидуальных предпринимателей, заверенную в установленном порядке, либо сведения из Единого государственного реестра юридических лиц или Единого государственного реестра индивидуальных предпринимателей с официального сайта Федеральной налоговой службы, выданные по состоянию на дату, не превышающую 15 рабочих дней до даты подачи заявки (в случае непредставления участником отбора такого документа Министерство запрашивает его самостоятельно);</w:t>
      </w:r>
    </w:p>
    <w:p>
      <w:pPr>
        <w:ind w:firstLine="709"/>
        <w:jc w:val="both"/>
        <w:rPr>
          <w:rFonts w:eastAsia="Calibri"/>
          <w:szCs w:val="28"/>
          <w:lang w:eastAsia="en-US"/>
        </w:rPr>
      </w:pPr>
      <w:r>
        <w:rPr>
          <w:rFonts w:eastAsia="Calibri"/>
          <w:szCs w:val="28"/>
          <w:lang w:eastAsia="en-US"/>
        </w:rPr>
        <w:t>справку налогового органа, подтверждающую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выданную по состоянию на дату, не превышающую 15 рабочих дней до даты подачи заявки (в случае непредставления участником отбора такого документа Министерство запрашивает его самостоятельно);</w:t>
      </w:r>
    </w:p>
    <w:p>
      <w:pPr>
        <w:ind w:firstLine="709"/>
        <w:jc w:val="both"/>
        <w:rPr>
          <w:rFonts w:eastAsia="Calibri"/>
          <w:szCs w:val="28"/>
          <w:lang w:eastAsia="en-US"/>
        </w:rPr>
      </w:pPr>
      <w:r>
        <w:rPr>
          <w:rFonts w:eastAsia="Calibri"/>
          <w:szCs w:val="28"/>
          <w:lang w:eastAsia="en-US"/>
        </w:rPr>
        <w:t>копию внутрихозяйственного отчета о движении животных за декабрь отчетного года по форме, утвержденной Государственным комитетом Российской Федерации по статистике;</w:t>
      </w:r>
    </w:p>
    <w:p>
      <w:pPr>
        <w:ind w:firstLine="709"/>
        <w:jc w:val="both"/>
        <w:rPr>
          <w:rFonts w:eastAsia="Calibri"/>
          <w:szCs w:val="28"/>
          <w:lang w:eastAsia="en-US"/>
        </w:rPr>
      </w:pPr>
      <w:r>
        <w:rPr>
          <w:rFonts w:eastAsia="Calibri"/>
          <w:szCs w:val="28"/>
          <w:lang w:eastAsia="en-US"/>
        </w:rPr>
        <w:t>копию договора аренды поголовья молочных коз (при наличии);</w:t>
      </w:r>
    </w:p>
    <w:p>
      <w:pPr>
        <w:ind w:firstLine="709"/>
        <w:jc w:val="both"/>
        <w:rPr>
          <w:rFonts w:eastAsia="Calibri"/>
          <w:szCs w:val="28"/>
          <w:lang w:eastAsia="en-US"/>
        </w:rPr>
      </w:pPr>
      <w:r>
        <w:rPr>
          <w:rFonts w:eastAsia="Calibri"/>
          <w:szCs w:val="28"/>
          <w:lang w:eastAsia="en-US"/>
        </w:rPr>
        <w:t>информацию о поголовье молочных коз по состоянию на 1 января текущего года, на основании которой сформирована статистическая отчетность;</w:t>
      </w:r>
    </w:p>
    <w:p>
      <w:pPr>
        <w:ind w:firstLine="709"/>
        <w:jc w:val="both"/>
        <w:rPr>
          <w:rFonts w:eastAsia="Calibri"/>
          <w:szCs w:val="28"/>
          <w:lang w:eastAsia="en-US"/>
        </w:rPr>
      </w:pPr>
      <w:r>
        <w:rPr>
          <w:rFonts w:eastAsia="Calibri"/>
          <w:szCs w:val="28"/>
          <w:lang w:eastAsia="en-US"/>
        </w:rPr>
        <w:t>сведения о маточном поголовье молочных коз на 1 января текущего года на основании бухгалтерской отчетности, заверенные руководителем и главным бухгалтером участника отбора;</w:t>
      </w:r>
    </w:p>
    <w:p>
      <w:pPr>
        <w:ind w:firstLine="709"/>
        <w:jc w:val="both"/>
        <w:rPr>
          <w:rFonts w:eastAsia="Calibri"/>
          <w:szCs w:val="28"/>
          <w:lang w:eastAsia="en-US"/>
        </w:rPr>
      </w:pPr>
      <w:r>
        <w:rPr>
          <w:rFonts w:eastAsia="Calibri"/>
          <w:szCs w:val="28"/>
          <w:lang w:eastAsia="en-US"/>
        </w:rPr>
        <w:t>сведения о среднем поголовье коз за 10 месяцев текущего года по форме, утвержденной Государственным комитетом Российской Федерации по статистике, заверенные руководителем и главным бухгалтером участника отбора;</w:t>
      </w:r>
    </w:p>
    <w:p>
      <w:pPr>
        <w:ind w:firstLine="709"/>
        <w:jc w:val="both"/>
        <w:rPr>
          <w:rFonts w:eastAsia="Calibri"/>
          <w:szCs w:val="28"/>
          <w:lang w:eastAsia="en-US"/>
        </w:rPr>
      </w:pPr>
      <w:r>
        <w:rPr>
          <w:rFonts w:eastAsia="Calibri"/>
          <w:szCs w:val="28"/>
          <w:lang w:eastAsia="en-US"/>
        </w:rPr>
        <w:t>копии договоров на закупку кормов;</w:t>
      </w:r>
    </w:p>
    <w:p>
      <w:pPr>
        <w:ind w:firstLine="709"/>
        <w:jc w:val="both"/>
        <w:rPr>
          <w:rFonts w:eastAsia="Calibri"/>
          <w:szCs w:val="28"/>
          <w:lang w:eastAsia="en-US"/>
        </w:rPr>
      </w:pPr>
      <w:r>
        <w:rPr>
          <w:rFonts w:eastAsia="Calibri"/>
          <w:szCs w:val="28"/>
          <w:lang w:eastAsia="en-US"/>
        </w:rPr>
        <w:t>копии накладных на закупку кормов за текущий год;</w:t>
      </w:r>
    </w:p>
    <w:p>
      <w:pPr>
        <w:ind w:firstLine="709"/>
        <w:jc w:val="both"/>
        <w:rPr>
          <w:rFonts w:eastAsia="Calibri"/>
          <w:szCs w:val="28"/>
          <w:lang w:eastAsia="en-US"/>
        </w:rPr>
      </w:pPr>
      <w:r>
        <w:rPr>
          <w:rFonts w:eastAsia="Calibri"/>
          <w:szCs w:val="28"/>
          <w:lang w:eastAsia="en-US"/>
        </w:rPr>
        <w:t>копии платежных поручений на закупку кормов за текущий год;</w:t>
      </w:r>
    </w:p>
    <w:p>
      <w:pPr>
        <w:ind w:firstLine="709"/>
        <w:jc w:val="both"/>
        <w:rPr>
          <w:rFonts w:eastAsia="Calibri"/>
          <w:szCs w:val="28"/>
          <w:lang w:eastAsia="en-US"/>
        </w:rPr>
      </w:pPr>
      <w:r>
        <w:rPr>
          <w:rFonts w:eastAsia="Calibri"/>
          <w:szCs w:val="28"/>
          <w:lang w:eastAsia="en-US"/>
        </w:rPr>
        <w:t>справку-расчет о причитающейся субсидии по форме, утвержденной Министерством.</w:t>
      </w:r>
    </w:p>
    <w:p>
      <w:pPr>
        <w:ind w:firstLine="709"/>
        <w:jc w:val="both"/>
        <w:rPr>
          <w:rFonts w:eastAsia="Calibri"/>
          <w:szCs w:val="28"/>
          <w:lang w:eastAsia="en-US"/>
        </w:rPr>
      </w:pPr>
      <w:r>
        <w:rPr>
          <w:rFonts w:eastAsia="Calibri"/>
          <w:szCs w:val="28"/>
          <w:lang w:eastAsia="en-US"/>
        </w:rPr>
        <w:t>Копии представленных документов заверяются участником отбора.</w:t>
      </w:r>
    </w:p>
    <w:p>
      <w:pPr>
        <w:ind w:firstLine="709"/>
        <w:jc w:val="both"/>
        <w:rPr>
          <w:rFonts w:eastAsia="Calibri"/>
          <w:szCs w:val="28"/>
          <w:lang w:eastAsia="en-US"/>
        </w:rPr>
      </w:pPr>
      <w:r>
        <w:rPr>
          <w:rFonts w:eastAsia="Calibri"/>
          <w:szCs w:val="28"/>
          <w:lang w:eastAsia="en-US"/>
        </w:rPr>
        <w:t>Участник отбора вправе отозвать заявку в любое время до завершения отбора. При необходимости участник отбора вправе подать заявку повторно в срок, определенный для подачи заявок, при этом заявка регистрируется в день поступления в порядке очередности.</w:t>
      </w:r>
    </w:p>
    <w:p>
      <w:pPr>
        <w:ind w:firstLine="709"/>
        <w:jc w:val="both"/>
        <w:rPr>
          <w:rFonts w:eastAsia="Calibri"/>
          <w:szCs w:val="28"/>
          <w:lang w:eastAsia="en-US"/>
        </w:rPr>
      </w:pPr>
      <w:r>
        <w:rPr>
          <w:rFonts w:eastAsia="Calibri"/>
          <w:szCs w:val="28"/>
          <w:lang w:eastAsia="en-US"/>
        </w:rPr>
        <w:lastRenderedPageBreak/>
        <w:t>8. Министерство:</w:t>
      </w:r>
    </w:p>
    <w:p>
      <w:pPr>
        <w:ind w:firstLine="709"/>
        <w:jc w:val="both"/>
        <w:rPr>
          <w:rFonts w:eastAsia="Calibri"/>
          <w:szCs w:val="28"/>
          <w:lang w:eastAsia="en-US"/>
        </w:rPr>
      </w:pPr>
      <w:r>
        <w:rPr>
          <w:rFonts w:eastAsia="Calibri"/>
          <w:szCs w:val="28"/>
          <w:lang w:eastAsia="en-US"/>
        </w:rPr>
        <w:t>в течение срока приема заявок, установленного в объявлении о проведении отбора, регистрирует заявки с указанием даты и времени в порядке их поступления в информационной системе «Агропромышленный комплекс Республики Татарстан»;</w:t>
      </w:r>
    </w:p>
    <w:p>
      <w:pPr>
        <w:ind w:firstLine="709"/>
        <w:jc w:val="both"/>
        <w:rPr>
          <w:rFonts w:eastAsia="Calibri"/>
          <w:szCs w:val="28"/>
          <w:lang w:eastAsia="en-US"/>
        </w:rPr>
      </w:pPr>
      <w:r>
        <w:rPr>
          <w:rFonts w:eastAsia="Calibri"/>
          <w:szCs w:val="28"/>
          <w:lang w:eastAsia="en-US"/>
        </w:rPr>
        <w:t>в пятидневный срок, исчисляемый в рабочих днях, со дня окончания срока приема заявок, указанного в объявлении о проведении отбора, проверяет участников отбора и рассматривает представленные ими документы на предмет их соответствия критериям и требованиям, установленным в объявлении о проведении отбора, формирует и утверждает реестр о результатах отбора (об определении победителей отбора либо об отклонении заявки) по форме, утвержденной приказом Министерства;</w:t>
      </w:r>
    </w:p>
    <w:p>
      <w:pPr>
        <w:ind w:firstLine="709"/>
        <w:jc w:val="both"/>
        <w:rPr>
          <w:rFonts w:eastAsia="Calibri"/>
          <w:szCs w:val="28"/>
          <w:lang w:eastAsia="en-US"/>
        </w:rPr>
      </w:pPr>
      <w:r>
        <w:rPr>
          <w:rFonts w:eastAsia="Calibri"/>
          <w:szCs w:val="28"/>
          <w:lang w:eastAsia="en-US"/>
        </w:rPr>
        <w:t>не позднее 14-го календарного дня, следующего за днем определения победителей отбора, размещает на едином портале и на официальном сайте Министерства информацию о результатах отбора, включающую следующие сведения:</w:t>
      </w:r>
    </w:p>
    <w:p>
      <w:pPr>
        <w:ind w:firstLine="709"/>
        <w:jc w:val="both"/>
        <w:rPr>
          <w:rFonts w:eastAsia="Calibri"/>
          <w:szCs w:val="28"/>
          <w:lang w:eastAsia="en-US"/>
        </w:rPr>
      </w:pPr>
      <w:r>
        <w:rPr>
          <w:rFonts w:eastAsia="Calibri"/>
          <w:szCs w:val="28"/>
          <w:lang w:eastAsia="en-US"/>
        </w:rPr>
        <w:t>дату, время и место проведения рассмотрения заявок;</w:t>
      </w:r>
    </w:p>
    <w:p>
      <w:pPr>
        <w:ind w:firstLine="709"/>
        <w:jc w:val="both"/>
        <w:rPr>
          <w:rFonts w:eastAsia="Calibri"/>
          <w:szCs w:val="28"/>
          <w:lang w:eastAsia="en-US"/>
        </w:rPr>
      </w:pPr>
      <w:r>
        <w:rPr>
          <w:rFonts w:eastAsia="Calibri"/>
          <w:szCs w:val="28"/>
          <w:lang w:eastAsia="en-US"/>
        </w:rPr>
        <w:t>информацию об участниках отбора, заявки которых были рассмотрены;</w:t>
      </w:r>
    </w:p>
    <w:p>
      <w:pPr>
        <w:ind w:firstLine="709"/>
        <w:jc w:val="both"/>
        <w:rPr>
          <w:rFonts w:eastAsia="Calibri"/>
          <w:szCs w:val="28"/>
          <w:lang w:eastAsia="en-US"/>
        </w:rPr>
      </w:pPr>
      <w:r>
        <w:rPr>
          <w:rFonts w:eastAsia="Calibri"/>
          <w:szCs w:val="28"/>
          <w:lang w:eastAsia="en-US"/>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ind w:firstLine="709"/>
        <w:jc w:val="both"/>
        <w:rPr>
          <w:rFonts w:eastAsia="Calibri"/>
          <w:szCs w:val="28"/>
          <w:lang w:eastAsia="en-US"/>
        </w:rPr>
      </w:pPr>
      <w:r>
        <w:rPr>
          <w:rFonts w:eastAsia="Calibri"/>
          <w:szCs w:val="28"/>
          <w:lang w:eastAsia="en-US"/>
        </w:rPr>
        <w:t>наименование получателя (получателей) субсидии, с которым заключается соглашение, и размер предоставляемой ему (им) субсидии.</w:t>
      </w:r>
    </w:p>
    <w:p>
      <w:pPr>
        <w:ind w:firstLine="709"/>
        <w:jc w:val="both"/>
        <w:rPr>
          <w:rFonts w:eastAsia="Calibri"/>
          <w:szCs w:val="28"/>
          <w:lang w:eastAsia="en-US"/>
        </w:rPr>
      </w:pPr>
      <w:r>
        <w:rPr>
          <w:rFonts w:eastAsia="Calibri"/>
          <w:szCs w:val="28"/>
          <w:lang w:eastAsia="en-US"/>
        </w:rPr>
        <w:t>9. Основаниями для отклонения заявки на стадии рассмотрения заявок являются:</w:t>
      </w:r>
    </w:p>
    <w:p>
      <w:pPr>
        <w:ind w:firstLine="709"/>
        <w:jc w:val="both"/>
        <w:rPr>
          <w:rFonts w:eastAsia="Calibri"/>
          <w:szCs w:val="28"/>
          <w:lang w:eastAsia="en-US"/>
        </w:rPr>
      </w:pPr>
      <w:r>
        <w:rPr>
          <w:rFonts w:eastAsia="Calibri"/>
          <w:szCs w:val="28"/>
          <w:lang w:eastAsia="en-US"/>
        </w:rPr>
        <w:t>несоответствие участников отбора требованиям, указанным в пункте 6 настоящего Порядка;</w:t>
      </w:r>
    </w:p>
    <w:p>
      <w:pPr>
        <w:ind w:firstLine="709"/>
        <w:jc w:val="both"/>
        <w:rPr>
          <w:rFonts w:eastAsia="Calibri"/>
          <w:szCs w:val="28"/>
          <w:lang w:eastAsia="en-US"/>
        </w:rPr>
      </w:pPr>
      <w:r>
        <w:rPr>
          <w:rFonts w:eastAsia="Calibri"/>
          <w:szCs w:val="28"/>
          <w:lang w:eastAsia="en-US"/>
        </w:rPr>
        <w:t>несоответствие представленной участником отбора заявки и документов требованиям к заявкам, установленным в объявлении о проведении отбора;</w:t>
      </w:r>
    </w:p>
    <w:p>
      <w:pPr>
        <w:ind w:firstLine="709"/>
        <w:jc w:val="both"/>
        <w:rPr>
          <w:rFonts w:eastAsia="Calibri"/>
          <w:szCs w:val="28"/>
          <w:lang w:eastAsia="en-US"/>
        </w:rPr>
      </w:pPr>
      <w:r>
        <w:rPr>
          <w:rFonts w:eastAsia="Calibri"/>
          <w:szCs w:val="28"/>
          <w:lang w:eastAsia="en-US"/>
        </w:rPr>
        <w:t>недостоверность представленной участником отбора информации, в том числе информации о месте нахождения и адресе юридического лица;</w:t>
      </w:r>
    </w:p>
    <w:p>
      <w:pPr>
        <w:ind w:firstLine="709"/>
        <w:jc w:val="both"/>
        <w:rPr>
          <w:rFonts w:eastAsia="Calibri"/>
          <w:szCs w:val="28"/>
          <w:lang w:eastAsia="en-US"/>
        </w:rPr>
      </w:pPr>
      <w:r>
        <w:rPr>
          <w:rFonts w:eastAsia="Calibri"/>
          <w:szCs w:val="28"/>
          <w:lang w:eastAsia="en-US"/>
        </w:rPr>
        <w:t>подача участником отбора заявки после даты и (или) времени, определенных для подачи заявки;</w:t>
      </w:r>
    </w:p>
    <w:p>
      <w:pPr>
        <w:ind w:firstLine="709"/>
        <w:jc w:val="both"/>
        <w:rPr>
          <w:rFonts w:eastAsia="Calibri"/>
          <w:szCs w:val="28"/>
          <w:lang w:eastAsia="en-US"/>
        </w:rPr>
      </w:pPr>
      <w:r>
        <w:rPr>
          <w:rFonts w:eastAsia="Calibri"/>
          <w:szCs w:val="28"/>
          <w:lang w:eastAsia="en-US"/>
        </w:rPr>
        <w:t>несоответствие участников отбора критериям, указанным в пункте 5 настоящего Порядка;</w:t>
      </w:r>
    </w:p>
    <w:p>
      <w:pPr>
        <w:ind w:firstLine="709"/>
        <w:jc w:val="both"/>
        <w:rPr>
          <w:rFonts w:eastAsia="Calibri"/>
          <w:szCs w:val="28"/>
          <w:lang w:eastAsia="en-US"/>
        </w:rPr>
      </w:pPr>
      <w:r>
        <w:rPr>
          <w:rFonts w:eastAsia="Calibri"/>
          <w:szCs w:val="28"/>
          <w:lang w:eastAsia="en-US"/>
        </w:rPr>
        <w:t>исчерпание лимита бюджетных обязательств.</w:t>
      </w:r>
    </w:p>
    <w:p>
      <w:pPr>
        <w:ind w:firstLine="709"/>
        <w:jc w:val="both"/>
        <w:rPr>
          <w:rFonts w:eastAsia="Calibri"/>
          <w:szCs w:val="28"/>
          <w:lang w:eastAsia="en-US"/>
        </w:rPr>
      </w:pPr>
      <w:r>
        <w:rPr>
          <w:rFonts w:eastAsia="Calibri"/>
          <w:szCs w:val="28"/>
          <w:lang w:eastAsia="en-US"/>
        </w:rPr>
        <w:t>10. Министерство в течение пяти рабочих дней со дня размещения на едином портале и на официальном сайте Министерства информации о результатах отбора заключает с получателями субсидии соглашения в соответствии с типовой формой, установленной Министерством финансов Республики Татарстан.</w:t>
      </w:r>
    </w:p>
    <w:p>
      <w:pPr>
        <w:ind w:firstLine="709"/>
        <w:jc w:val="both"/>
        <w:rPr>
          <w:rFonts w:eastAsia="Calibri"/>
          <w:szCs w:val="28"/>
          <w:lang w:eastAsia="en-US"/>
        </w:rPr>
      </w:pPr>
      <w:r>
        <w:rPr>
          <w:rFonts w:eastAsia="Calibri"/>
          <w:szCs w:val="28"/>
          <w:lang w:eastAsia="en-US"/>
        </w:rPr>
        <w:t>В соглашении предусматриваются:</w:t>
      </w:r>
    </w:p>
    <w:p>
      <w:pPr>
        <w:ind w:firstLine="709"/>
        <w:jc w:val="both"/>
        <w:rPr>
          <w:rFonts w:eastAsia="Calibri"/>
          <w:szCs w:val="28"/>
          <w:lang w:eastAsia="en-US"/>
        </w:rPr>
      </w:pPr>
      <w:r>
        <w:rPr>
          <w:rFonts w:eastAsia="Calibri"/>
          <w:szCs w:val="28"/>
          <w:lang w:eastAsia="en-US"/>
        </w:rPr>
        <w:t>размер субсидии, предоставляемой получателю субсидии, ее целевое назначение, порядок перечисления;</w:t>
      </w:r>
    </w:p>
    <w:p>
      <w:pPr>
        <w:ind w:firstLine="709"/>
        <w:jc w:val="both"/>
        <w:rPr>
          <w:rFonts w:eastAsia="Calibri"/>
          <w:szCs w:val="28"/>
          <w:lang w:eastAsia="en-US"/>
        </w:rPr>
      </w:pPr>
      <w:r>
        <w:rPr>
          <w:rFonts w:eastAsia="Calibri"/>
          <w:szCs w:val="28"/>
          <w:lang w:eastAsia="en-US"/>
        </w:rPr>
        <w:t>точная дата завершения и конечное значение результатов предоставления субсидии (конкретная количественная характеристика итогов);</w:t>
      </w:r>
    </w:p>
    <w:p>
      <w:pPr>
        <w:ind w:firstLine="709"/>
        <w:jc w:val="both"/>
        <w:rPr>
          <w:rFonts w:eastAsia="Calibri"/>
          <w:szCs w:val="28"/>
          <w:lang w:eastAsia="en-US"/>
        </w:rPr>
      </w:pPr>
      <w:r>
        <w:rPr>
          <w:rFonts w:eastAsia="Calibri"/>
          <w:szCs w:val="28"/>
          <w:lang w:eastAsia="en-US"/>
        </w:rPr>
        <w:lastRenderedPageBreak/>
        <w:t>форма и сроки представления получателем субсидии дополнительных отчетов, установленных Министерством;</w:t>
      </w:r>
    </w:p>
    <w:p>
      <w:pPr>
        <w:ind w:firstLine="709"/>
        <w:jc w:val="both"/>
        <w:rPr>
          <w:rFonts w:eastAsia="Calibri"/>
          <w:szCs w:val="28"/>
          <w:lang w:eastAsia="en-US"/>
        </w:rPr>
      </w:pPr>
      <w:r>
        <w:rPr>
          <w:rFonts w:eastAsia="Calibri"/>
          <w:szCs w:val="28"/>
          <w:lang w:eastAsia="en-US"/>
        </w:rPr>
        <w:t>порядок возврата субсидии в бюджет Республики Татарстан;</w:t>
      </w:r>
    </w:p>
    <w:p>
      <w:pPr>
        <w:ind w:firstLine="709"/>
        <w:jc w:val="both"/>
        <w:rPr>
          <w:rFonts w:eastAsia="Calibri"/>
          <w:szCs w:val="28"/>
          <w:lang w:eastAsia="en-US"/>
        </w:rPr>
      </w:pPr>
      <w:r>
        <w:rPr>
          <w:rFonts w:eastAsia="Calibri"/>
          <w:szCs w:val="28"/>
          <w:lang w:eastAsia="en-US"/>
        </w:rPr>
        <w:t>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w:t>
      </w:r>
    </w:p>
    <w:p>
      <w:pPr>
        <w:ind w:firstLine="709"/>
        <w:jc w:val="both"/>
        <w:rPr>
          <w:rFonts w:eastAsia="Calibri"/>
          <w:szCs w:val="28"/>
          <w:lang w:eastAsia="en-US"/>
        </w:rPr>
      </w:pPr>
      <w:r>
        <w:rPr>
          <w:rFonts w:eastAsia="Calibri"/>
          <w:szCs w:val="28"/>
          <w:lang w:eastAsia="en-US"/>
        </w:rPr>
        <w:t>При необходимости Министерство заключает с получателями субсидии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Республики Татарстан.</w:t>
      </w:r>
    </w:p>
    <w:p>
      <w:pPr>
        <w:ind w:firstLine="709"/>
        <w:jc w:val="both"/>
        <w:rPr>
          <w:rFonts w:eastAsia="Calibri"/>
          <w:szCs w:val="28"/>
          <w:lang w:eastAsia="en-US"/>
        </w:rPr>
      </w:pPr>
      <w:r>
        <w:rPr>
          <w:rFonts w:eastAsia="Calibri"/>
          <w:szCs w:val="28"/>
          <w:lang w:eastAsia="en-US"/>
        </w:rPr>
        <w:t>Получатель субсидии признается уклонившимся от заключения соглашения в случае, если в сроки, указанные в абзаце первом настоящего пункта, не обеспечил подписание соглашения лицом, имеющим право действовать от имени получателя субсидии.</w:t>
      </w:r>
    </w:p>
    <w:p>
      <w:pPr>
        <w:ind w:firstLine="709"/>
        <w:jc w:val="both"/>
        <w:rPr>
          <w:rFonts w:eastAsia="Calibri"/>
          <w:szCs w:val="28"/>
          <w:lang w:eastAsia="en-US"/>
        </w:rPr>
      </w:pPr>
      <w:r>
        <w:rPr>
          <w:rFonts w:eastAsia="Calibri"/>
          <w:szCs w:val="28"/>
          <w:lang w:eastAsia="en-US"/>
        </w:rPr>
        <w:t>11. Министерство:</w:t>
      </w:r>
    </w:p>
    <w:p>
      <w:pPr>
        <w:ind w:firstLine="709"/>
        <w:jc w:val="both"/>
        <w:rPr>
          <w:rFonts w:eastAsia="Calibri"/>
          <w:szCs w:val="28"/>
          <w:lang w:eastAsia="en-US"/>
        </w:rPr>
      </w:pPr>
      <w:r>
        <w:rPr>
          <w:rFonts w:eastAsia="Calibri"/>
          <w:szCs w:val="28"/>
          <w:lang w:eastAsia="en-US"/>
        </w:rPr>
        <w:t>не позднее пятого рабочего дня со дня истечения указанного в объявлении о проведении отбора срока подписания соглашений принимает решение о предоставлении субсидии получателям субсидии, которое оформляется приказом Министерства;</w:t>
      </w:r>
    </w:p>
    <w:p>
      <w:pPr>
        <w:ind w:firstLine="709"/>
        <w:jc w:val="both"/>
        <w:rPr>
          <w:rFonts w:eastAsia="Calibri"/>
          <w:szCs w:val="28"/>
          <w:lang w:eastAsia="en-US"/>
        </w:rPr>
      </w:pPr>
      <w:r>
        <w:rPr>
          <w:rFonts w:eastAsia="Calibri"/>
          <w:szCs w:val="28"/>
          <w:lang w:eastAsia="en-US"/>
        </w:rPr>
        <w:t>в 10-дневный срок, исчисляемый в рабочих днях, со дня принятия решения о предоставлении субсидии осуществляет перечисление денежных средств со своего лицевого счета, открытого в Министерстве финансов Республики Татарстан, на расчетные или корреспондентские счета, открытые получателям субсидии в учреждениях Центрального банка Российской Федерации или кредитных организациях.</w:t>
      </w:r>
    </w:p>
    <w:p>
      <w:pPr>
        <w:ind w:firstLine="709"/>
        <w:jc w:val="both"/>
        <w:rPr>
          <w:rFonts w:eastAsia="Calibri"/>
          <w:szCs w:val="28"/>
          <w:lang w:eastAsia="en-US"/>
        </w:rPr>
      </w:pPr>
      <w:r>
        <w:rPr>
          <w:rFonts w:eastAsia="Calibri"/>
          <w:szCs w:val="28"/>
          <w:lang w:eastAsia="en-US"/>
        </w:rPr>
        <w:t>12. Основаниями для отказа получателю субсидии в предоставлении субсидии являются:</w:t>
      </w:r>
    </w:p>
    <w:p>
      <w:pPr>
        <w:ind w:firstLine="709"/>
        <w:jc w:val="both"/>
        <w:rPr>
          <w:rFonts w:eastAsia="Calibri"/>
          <w:szCs w:val="28"/>
          <w:lang w:eastAsia="en-US"/>
        </w:rPr>
      </w:pPr>
      <w:r>
        <w:rPr>
          <w:rFonts w:eastAsia="Calibri"/>
          <w:szCs w:val="28"/>
          <w:lang w:eastAsia="en-US"/>
        </w:rPr>
        <w:t>несоответствие представленных получателем субсидии документов требованиям, определенным в соответствии с пунктом 7 настоящего Порядка, или непредставление (представление не в полном объеме) указанных документов;</w:t>
      </w:r>
    </w:p>
    <w:p>
      <w:pPr>
        <w:ind w:firstLine="709"/>
        <w:jc w:val="both"/>
        <w:rPr>
          <w:rFonts w:eastAsia="Calibri"/>
          <w:szCs w:val="28"/>
          <w:lang w:eastAsia="en-US"/>
        </w:rPr>
      </w:pPr>
      <w:r>
        <w:rPr>
          <w:rFonts w:eastAsia="Calibri"/>
          <w:szCs w:val="28"/>
          <w:lang w:eastAsia="en-US"/>
        </w:rPr>
        <w:t>установление факта недостоверности представленной получателем субсидии информации.</w:t>
      </w:r>
    </w:p>
    <w:p>
      <w:pPr>
        <w:ind w:firstLine="709"/>
        <w:jc w:val="both"/>
        <w:rPr>
          <w:rFonts w:eastAsia="Calibri"/>
          <w:szCs w:val="28"/>
          <w:lang w:eastAsia="en-US"/>
        </w:rPr>
      </w:pPr>
      <w:r>
        <w:rPr>
          <w:rFonts w:eastAsia="Calibri"/>
          <w:szCs w:val="28"/>
          <w:lang w:eastAsia="en-US"/>
        </w:rPr>
        <w:t>13. Направлением затрат, на возмещение которых предоставляется субсидия, являются затраты, произведенные в текущем году, связанные с приобретением кормов.</w:t>
      </w:r>
    </w:p>
    <w:p>
      <w:pPr>
        <w:ind w:firstLine="709"/>
        <w:jc w:val="both"/>
        <w:rPr>
          <w:rFonts w:eastAsia="Calibri"/>
          <w:szCs w:val="28"/>
          <w:lang w:eastAsia="en-US"/>
        </w:rPr>
      </w:pPr>
      <w:r>
        <w:rPr>
          <w:rFonts w:eastAsia="Calibri"/>
          <w:szCs w:val="28"/>
          <w:lang w:eastAsia="en-US"/>
        </w:rPr>
        <w:t>14. Размер субсидии, предоставляемой получателю субсидии в соответствии с пунктом 1 настоящего Порядка (W) (в рублях), определяется по следующей формуле:</w:t>
      </w:r>
    </w:p>
    <w:p>
      <w:pPr>
        <w:ind w:firstLine="709"/>
        <w:jc w:val="both"/>
        <w:rPr>
          <w:rFonts w:eastAsia="Calibri"/>
          <w:szCs w:val="28"/>
          <w:lang w:eastAsia="en-US"/>
        </w:rPr>
      </w:pPr>
      <w:r>
        <w:rPr>
          <w:rFonts w:eastAsia="Calibri"/>
          <w:szCs w:val="28"/>
          <w:lang w:eastAsia="en-US"/>
        </w:rPr>
        <w:t> </w:t>
      </w:r>
    </w:p>
    <w:p>
      <w:pPr>
        <w:ind w:firstLine="709"/>
        <w:jc w:val="center"/>
        <w:rPr>
          <w:rFonts w:eastAsia="Calibri"/>
          <w:szCs w:val="28"/>
          <w:lang w:eastAsia="en-US"/>
        </w:rPr>
      </w:pPr>
      <w:r>
        <w:rPr>
          <w:rFonts w:eastAsia="Calibri"/>
          <w:szCs w:val="28"/>
          <w:lang w:eastAsia="en-US"/>
        </w:rPr>
        <w:t>W = К × С,</w:t>
      </w:r>
    </w:p>
    <w:p>
      <w:pPr>
        <w:ind w:firstLine="709"/>
        <w:jc w:val="both"/>
        <w:rPr>
          <w:rFonts w:eastAsia="Calibri"/>
          <w:szCs w:val="28"/>
          <w:lang w:eastAsia="en-US"/>
        </w:rPr>
      </w:pPr>
      <w:r>
        <w:rPr>
          <w:rFonts w:eastAsia="Calibri"/>
          <w:szCs w:val="28"/>
          <w:lang w:eastAsia="en-US"/>
        </w:rPr>
        <w:t> </w:t>
      </w:r>
    </w:p>
    <w:p>
      <w:pPr>
        <w:ind w:firstLine="709"/>
        <w:jc w:val="both"/>
        <w:rPr>
          <w:rFonts w:eastAsia="Calibri"/>
          <w:szCs w:val="28"/>
          <w:lang w:eastAsia="en-US"/>
        </w:rPr>
      </w:pPr>
      <w:r>
        <w:rPr>
          <w:rFonts w:eastAsia="Calibri"/>
          <w:szCs w:val="28"/>
          <w:lang w:eastAsia="en-US"/>
        </w:rPr>
        <w:t>где:</w:t>
      </w:r>
    </w:p>
    <w:p>
      <w:pPr>
        <w:ind w:firstLine="709"/>
        <w:jc w:val="both"/>
        <w:rPr>
          <w:rFonts w:eastAsia="Calibri"/>
          <w:szCs w:val="28"/>
          <w:lang w:eastAsia="en-US"/>
        </w:rPr>
      </w:pPr>
      <w:r>
        <w:rPr>
          <w:rFonts w:eastAsia="Calibri"/>
          <w:szCs w:val="28"/>
          <w:lang w:eastAsia="en-US"/>
        </w:rPr>
        <w:t>К - среднее поголовье коз за 10 месяцев текущего года, голов;</w:t>
      </w:r>
    </w:p>
    <w:p>
      <w:pPr>
        <w:ind w:firstLine="709"/>
        <w:jc w:val="both"/>
        <w:rPr>
          <w:rFonts w:eastAsia="Calibri"/>
          <w:szCs w:val="28"/>
          <w:lang w:eastAsia="en-US"/>
        </w:rPr>
      </w:pPr>
      <w:r>
        <w:rPr>
          <w:rFonts w:eastAsia="Calibri"/>
          <w:szCs w:val="28"/>
          <w:lang w:eastAsia="en-US"/>
        </w:rPr>
        <w:t>С - ставка субсидии, равная 3 300 рублей из расчета на одну голову козы.</w:t>
      </w:r>
    </w:p>
    <w:p>
      <w:pPr>
        <w:ind w:firstLine="709"/>
        <w:jc w:val="both"/>
        <w:rPr>
          <w:rFonts w:eastAsia="Calibri"/>
          <w:szCs w:val="28"/>
          <w:lang w:eastAsia="en-US"/>
        </w:rPr>
      </w:pPr>
      <w:r>
        <w:rPr>
          <w:rFonts w:eastAsia="Calibri"/>
          <w:szCs w:val="28"/>
          <w:lang w:eastAsia="en-US"/>
        </w:rPr>
        <w:lastRenderedPageBreak/>
        <w:t>При этом размер субсидии не может превышать 50 процентов от фактических затрат, произведенных в текущем году на закупку кормов (за вычетом расходов на уплату налога на добавленную стоимость).</w:t>
      </w:r>
    </w:p>
    <w:p>
      <w:pPr>
        <w:ind w:firstLine="709"/>
        <w:jc w:val="both"/>
        <w:rPr>
          <w:rFonts w:eastAsia="Calibri"/>
          <w:szCs w:val="28"/>
          <w:lang w:eastAsia="en-US"/>
        </w:rPr>
      </w:pPr>
      <w:r>
        <w:rPr>
          <w:rFonts w:eastAsia="Calibri"/>
          <w:szCs w:val="28"/>
          <w:lang w:eastAsia="en-US"/>
        </w:rPr>
        <w:t>Расчет среднего поголовья коз осуществляется за 10 месяцев текущего года по аналогии с методикой расчета среднегодового поголовья скота и птицы, утвержденной в разделе 6 «Среднегодовое поголовье скота и птицы» приказа Росстата от 25.09.2009 № 208 «Об утверждении указаний по заполнению форм федерального статистического наблюдения № 21- СХ «Сведения о реализации сельскохозяйственной продукции», Приложения к форме № 21-СХ «Сведения о вывозе сельскохозяйственной продукции», № 24-СХ «Сведения о состоянии животноводства».</w:t>
      </w:r>
    </w:p>
    <w:p>
      <w:pPr>
        <w:ind w:firstLine="709"/>
        <w:jc w:val="both"/>
        <w:rPr>
          <w:rFonts w:eastAsia="Calibri"/>
          <w:szCs w:val="28"/>
          <w:lang w:eastAsia="en-US"/>
        </w:rPr>
      </w:pPr>
      <w:r>
        <w:rPr>
          <w:rFonts w:eastAsia="Calibri"/>
          <w:szCs w:val="28"/>
          <w:lang w:eastAsia="en-US"/>
        </w:rPr>
        <w:t>15. Результатами предоставления субсидии являются:</w:t>
      </w:r>
    </w:p>
    <w:p>
      <w:pPr>
        <w:ind w:firstLine="709"/>
        <w:jc w:val="both"/>
        <w:rPr>
          <w:rFonts w:eastAsia="Calibri"/>
          <w:szCs w:val="28"/>
          <w:lang w:eastAsia="en-US"/>
        </w:rPr>
      </w:pPr>
      <w:r>
        <w:rPr>
          <w:rFonts w:eastAsia="Calibri"/>
          <w:szCs w:val="28"/>
          <w:lang w:eastAsia="en-US"/>
        </w:rPr>
        <w:t>сохранение маточного поголовья молочных коз на 1 января года, следующего за годом предоставления субсидии по отношению к 1 января текущего года;</w:t>
      </w:r>
    </w:p>
    <w:p>
      <w:pPr>
        <w:ind w:firstLine="709"/>
        <w:jc w:val="both"/>
        <w:rPr>
          <w:rFonts w:eastAsia="Calibri"/>
          <w:szCs w:val="28"/>
          <w:lang w:eastAsia="en-US"/>
        </w:rPr>
      </w:pPr>
      <w:r>
        <w:rPr>
          <w:rFonts w:eastAsia="Calibri"/>
          <w:szCs w:val="28"/>
          <w:lang w:eastAsia="en-US"/>
        </w:rPr>
        <w:t>увеличение производства молока в текущем году не менее чем на 1 процент к отчетному году по состоянию на 1 января года, следующего за годом предоставления субсидии.</w:t>
      </w:r>
    </w:p>
    <w:p>
      <w:pPr>
        <w:ind w:firstLine="709"/>
        <w:jc w:val="both"/>
        <w:rPr>
          <w:rFonts w:eastAsia="Calibri"/>
          <w:szCs w:val="28"/>
          <w:lang w:eastAsia="en-US"/>
        </w:rPr>
      </w:pPr>
      <w:r>
        <w:rPr>
          <w:rFonts w:eastAsia="Calibri"/>
          <w:szCs w:val="28"/>
          <w:lang w:eastAsia="en-US"/>
        </w:rPr>
        <w:t>Получатель субсидии представляет в Министерство отчет о достижении значений результатов предоставления субсидии до 1 февраля  года, следующего за годом предоставления субсидии, по форме, прилагаемой к типовой форме соглашения, установленной Министерством финансов Республики Татарстан;</w:t>
      </w:r>
    </w:p>
    <w:p>
      <w:pPr>
        <w:ind w:firstLine="709"/>
        <w:jc w:val="both"/>
        <w:rPr>
          <w:rFonts w:eastAsia="Calibri"/>
          <w:szCs w:val="28"/>
          <w:lang w:eastAsia="en-US"/>
        </w:rPr>
      </w:pPr>
      <w:r>
        <w:rPr>
          <w:rFonts w:eastAsia="Calibri"/>
          <w:szCs w:val="28"/>
          <w:lang w:eastAsia="en-US"/>
        </w:rPr>
        <w:t>16. 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pPr>
        <w:ind w:firstLine="709"/>
        <w:jc w:val="both"/>
        <w:rPr>
          <w:rFonts w:eastAsia="Calibri"/>
          <w:szCs w:val="28"/>
          <w:lang w:eastAsia="en-US"/>
        </w:rPr>
      </w:pPr>
      <w:r>
        <w:rPr>
          <w:rFonts w:eastAsia="Calibri"/>
          <w:szCs w:val="28"/>
          <w:lang w:eastAsia="en-US"/>
        </w:rPr>
        <w:t>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проведенных Министерством и органом государственного финансового контроля, непредставления отчета о достижении значений результатов предоставления субсидии - в полном объеме;</w:t>
      </w:r>
    </w:p>
    <w:p>
      <w:pPr>
        <w:ind w:firstLine="709"/>
        <w:jc w:val="both"/>
        <w:rPr>
          <w:rFonts w:eastAsia="Calibri"/>
          <w:szCs w:val="28"/>
          <w:lang w:eastAsia="en-US"/>
        </w:rPr>
      </w:pPr>
      <w:r>
        <w:rPr>
          <w:rFonts w:eastAsia="Calibri"/>
          <w:szCs w:val="28"/>
          <w:lang w:eastAsia="en-US"/>
        </w:rPr>
        <w:t>в случае если получателем субсидии не достигнуты установленные в соглашении значения результатов предоставления субсидии, получатель субсидии осуществляет возврат средств субсидии в размере (</w:t>
      </w:r>
      <w:proofErr w:type="spellStart"/>
      <w:r>
        <w:rPr>
          <w:rFonts w:eastAsia="Calibri"/>
          <w:szCs w:val="28"/>
          <w:lang w:eastAsia="en-US"/>
        </w:rPr>
        <w:t>V</w:t>
      </w:r>
      <w:r>
        <w:rPr>
          <w:rFonts w:eastAsia="Calibri"/>
          <w:szCs w:val="28"/>
          <w:vertAlign w:val="subscript"/>
          <w:lang w:eastAsia="en-US"/>
        </w:rPr>
        <w:t>возврата</w:t>
      </w:r>
      <w:proofErr w:type="spellEnd"/>
      <w:r>
        <w:rPr>
          <w:rFonts w:eastAsia="Calibri"/>
          <w:szCs w:val="28"/>
          <w:lang w:eastAsia="en-US"/>
        </w:rPr>
        <w:t>), определяемом по формуле:</w:t>
      </w:r>
    </w:p>
    <w:p>
      <w:pPr>
        <w:ind w:firstLine="709"/>
        <w:jc w:val="center"/>
        <w:rPr>
          <w:rFonts w:eastAsia="Calibri"/>
          <w:szCs w:val="28"/>
          <w:lang w:eastAsia="en-US"/>
        </w:rPr>
      </w:pPr>
    </w:p>
    <w:p>
      <w:pPr>
        <w:ind w:firstLine="709"/>
        <w:jc w:val="center"/>
        <w:rPr>
          <w:rFonts w:eastAsia="Calibri"/>
          <w:szCs w:val="28"/>
          <w:lang w:eastAsia="en-US"/>
        </w:rPr>
      </w:pPr>
      <w:proofErr w:type="spellStart"/>
      <w:r>
        <w:rPr>
          <w:rFonts w:eastAsia="Calibri"/>
          <w:szCs w:val="28"/>
          <w:lang w:eastAsia="en-US"/>
        </w:rPr>
        <w:t>V</w:t>
      </w:r>
      <w:r>
        <w:rPr>
          <w:rFonts w:eastAsia="Calibri"/>
          <w:szCs w:val="28"/>
          <w:vertAlign w:val="subscript"/>
          <w:lang w:eastAsia="en-US"/>
        </w:rPr>
        <w:t>возврата</w:t>
      </w:r>
      <w:proofErr w:type="spellEnd"/>
      <w:r>
        <w:rPr>
          <w:rFonts w:eastAsia="Calibri"/>
          <w:szCs w:val="28"/>
          <w:lang w:eastAsia="en-US"/>
        </w:rPr>
        <w:t xml:space="preserve"> = (</w:t>
      </w:r>
      <w:proofErr w:type="spellStart"/>
      <w:r>
        <w:rPr>
          <w:rFonts w:eastAsia="Calibri"/>
          <w:szCs w:val="28"/>
          <w:lang w:eastAsia="en-US"/>
        </w:rPr>
        <w:t>V</w:t>
      </w:r>
      <w:r>
        <w:rPr>
          <w:rFonts w:eastAsia="Calibri"/>
          <w:szCs w:val="28"/>
          <w:vertAlign w:val="subscript"/>
          <w:lang w:eastAsia="en-US"/>
        </w:rPr>
        <w:t>субсидии</w:t>
      </w:r>
      <w:proofErr w:type="spellEnd"/>
      <w:r>
        <w:rPr>
          <w:rFonts w:eastAsia="Calibri"/>
          <w:szCs w:val="28"/>
          <w:lang w:eastAsia="en-US"/>
        </w:rPr>
        <w:t xml:space="preserve"> × k) × 0,1,</w:t>
      </w:r>
    </w:p>
    <w:p>
      <w:pPr>
        <w:ind w:firstLine="709"/>
        <w:jc w:val="both"/>
        <w:rPr>
          <w:rFonts w:eastAsia="Calibri"/>
          <w:szCs w:val="28"/>
          <w:lang w:eastAsia="en-US"/>
        </w:rPr>
      </w:pPr>
      <w:r>
        <w:rPr>
          <w:rFonts w:eastAsia="Calibri"/>
          <w:szCs w:val="28"/>
          <w:lang w:eastAsia="en-US"/>
        </w:rPr>
        <w:t> </w:t>
      </w:r>
    </w:p>
    <w:p>
      <w:pPr>
        <w:ind w:firstLine="709"/>
        <w:jc w:val="both"/>
        <w:rPr>
          <w:rFonts w:eastAsia="Calibri"/>
          <w:szCs w:val="28"/>
          <w:lang w:eastAsia="en-US"/>
        </w:rPr>
      </w:pPr>
      <w:r>
        <w:rPr>
          <w:rFonts w:eastAsia="Calibri"/>
          <w:szCs w:val="28"/>
          <w:lang w:eastAsia="en-US"/>
        </w:rPr>
        <w:t>где:</w:t>
      </w:r>
    </w:p>
    <w:p>
      <w:pPr>
        <w:ind w:firstLine="709"/>
        <w:jc w:val="both"/>
        <w:rPr>
          <w:rFonts w:eastAsia="Calibri"/>
          <w:szCs w:val="28"/>
          <w:lang w:eastAsia="en-US"/>
        </w:rPr>
      </w:pPr>
      <w:proofErr w:type="spellStart"/>
      <w:r>
        <w:rPr>
          <w:rFonts w:eastAsia="Calibri"/>
          <w:szCs w:val="28"/>
          <w:lang w:eastAsia="en-US"/>
        </w:rPr>
        <w:t>V</w:t>
      </w:r>
      <w:r>
        <w:rPr>
          <w:rFonts w:eastAsia="Calibri"/>
          <w:szCs w:val="28"/>
          <w:vertAlign w:val="subscript"/>
          <w:lang w:eastAsia="en-US"/>
        </w:rPr>
        <w:t>субсидии</w:t>
      </w:r>
      <w:proofErr w:type="spellEnd"/>
      <w:r>
        <w:rPr>
          <w:rFonts w:eastAsia="Calibri"/>
          <w:szCs w:val="28"/>
          <w:lang w:eastAsia="en-US"/>
        </w:rPr>
        <w:t xml:space="preserve"> - размер субсидии, фактически предоставленной получателю субсидии в целях достижения результата предоставления субсидии в текущем году;</w:t>
      </w:r>
    </w:p>
    <w:p>
      <w:pPr>
        <w:ind w:firstLine="709"/>
        <w:jc w:val="both"/>
        <w:rPr>
          <w:rFonts w:eastAsia="Calibri"/>
          <w:szCs w:val="28"/>
          <w:lang w:eastAsia="en-US"/>
        </w:rPr>
      </w:pPr>
      <w:r>
        <w:rPr>
          <w:rFonts w:eastAsia="Calibri"/>
          <w:szCs w:val="28"/>
          <w:lang w:eastAsia="en-US"/>
        </w:rPr>
        <w:t>k - коэффициент, отражающий уровень недостижения результата предоставления субсидии, определяемый по следующей формуле:</w:t>
      </w:r>
    </w:p>
    <w:p>
      <w:pPr>
        <w:ind w:firstLine="709"/>
        <w:jc w:val="both"/>
        <w:rPr>
          <w:rFonts w:eastAsia="Calibri"/>
          <w:szCs w:val="28"/>
          <w:lang w:eastAsia="en-US"/>
        </w:rPr>
      </w:pPr>
      <w:r>
        <w:rPr>
          <w:rFonts w:eastAsia="Calibri"/>
          <w:szCs w:val="28"/>
          <w:lang w:eastAsia="en-US"/>
        </w:rPr>
        <w:t> </w:t>
      </w:r>
    </w:p>
    <w:p>
      <w:pPr>
        <w:ind w:firstLine="709"/>
        <w:jc w:val="both"/>
        <w:rPr>
          <w:rFonts w:eastAsia="Calibri"/>
          <w:szCs w:val="28"/>
          <w:lang w:eastAsia="en-US"/>
        </w:rPr>
      </w:pPr>
    </w:p>
    <w:p>
      <w:pPr>
        <w:ind w:firstLine="709"/>
        <w:jc w:val="center"/>
        <w:rPr>
          <w:rFonts w:eastAsia="Calibri"/>
          <w:szCs w:val="28"/>
          <w:lang w:eastAsia="en-US"/>
        </w:rPr>
      </w:pPr>
      <w:r>
        <w:rPr>
          <w:rFonts w:eastAsia="Calibri"/>
          <w:szCs w:val="28"/>
          <w:lang w:eastAsia="en-US"/>
        </w:rPr>
        <w:t xml:space="preserve">k  = 1 - </w:t>
      </w:r>
      <m:oMath>
        <m:f>
          <m:fPr>
            <m:ctrlPr>
              <w:rPr>
                <w:rFonts w:ascii="Cambria Math" w:eastAsia="Calibri" w:hAnsi="Cambria Math"/>
                <w:szCs w:val="28"/>
                <w:lang w:eastAsia="en-US"/>
              </w:rPr>
            </m:ctrlPr>
          </m:fPr>
          <m:num>
            <m:r>
              <m:rPr>
                <m:sty m:val="p"/>
              </m:rPr>
              <w:rPr>
                <w:rFonts w:ascii="Cambria Math" w:eastAsia="Calibri" w:hAnsi="Cambria Math"/>
                <w:szCs w:val="28"/>
                <w:lang w:eastAsia="en-US"/>
              </w:rPr>
              <m:t>T</m:t>
            </m:r>
          </m:num>
          <m:den>
            <m:r>
              <m:rPr>
                <m:sty m:val="p"/>
              </m:rPr>
              <w:rPr>
                <w:rFonts w:ascii="Cambria Math" w:eastAsia="Calibri" w:hAnsi="Cambria Math"/>
                <w:szCs w:val="28"/>
                <w:lang w:eastAsia="en-US"/>
              </w:rPr>
              <m:t>S</m:t>
            </m:r>
          </m:den>
        </m:f>
      </m:oMath>
      <w:r>
        <w:rPr>
          <w:rFonts w:eastAsia="Calibri"/>
          <w:szCs w:val="28"/>
          <w:lang w:eastAsia="en-US"/>
        </w:rPr>
        <w:t>,</w:t>
      </w:r>
    </w:p>
    <w:p>
      <w:pPr>
        <w:ind w:firstLine="709"/>
        <w:jc w:val="both"/>
        <w:rPr>
          <w:rFonts w:eastAsia="Calibri"/>
          <w:szCs w:val="28"/>
          <w:lang w:eastAsia="en-US"/>
        </w:rPr>
      </w:pPr>
      <w:r>
        <w:rPr>
          <w:rFonts w:eastAsia="Calibri"/>
          <w:szCs w:val="28"/>
          <w:lang w:eastAsia="en-US"/>
        </w:rPr>
        <w:lastRenderedPageBreak/>
        <w:t>где:</w:t>
      </w:r>
    </w:p>
    <w:p>
      <w:pPr>
        <w:ind w:firstLine="709"/>
        <w:jc w:val="both"/>
        <w:rPr>
          <w:rFonts w:eastAsia="Calibri"/>
          <w:szCs w:val="28"/>
          <w:lang w:eastAsia="en-US"/>
        </w:rPr>
      </w:pPr>
      <w:r>
        <w:rPr>
          <w:rFonts w:eastAsia="Calibri"/>
          <w:szCs w:val="28"/>
          <w:lang w:eastAsia="en-US"/>
        </w:rPr>
        <w:t>T - фактически достигнутые значения результатов предоставления субсидии на отчетную дату получателем субсидии;</w:t>
      </w:r>
    </w:p>
    <w:p>
      <w:pPr>
        <w:ind w:firstLine="709"/>
        <w:jc w:val="both"/>
        <w:rPr>
          <w:rFonts w:eastAsia="Calibri"/>
          <w:szCs w:val="28"/>
          <w:lang w:eastAsia="en-US"/>
        </w:rPr>
      </w:pPr>
      <w:r>
        <w:rPr>
          <w:rFonts w:eastAsia="Calibri"/>
          <w:szCs w:val="28"/>
          <w:lang w:eastAsia="en-US"/>
        </w:rPr>
        <w:t>S - плановые значения результатов предоставления субсидии, установленные соглашением получателю субсидии.</w:t>
      </w:r>
    </w:p>
    <w:p>
      <w:pPr>
        <w:ind w:firstLine="709"/>
        <w:jc w:val="both"/>
        <w:rPr>
          <w:rFonts w:eastAsia="Calibri"/>
          <w:szCs w:val="28"/>
          <w:lang w:eastAsia="en-US"/>
        </w:rPr>
      </w:pPr>
      <w:r>
        <w:rPr>
          <w:rFonts w:eastAsia="Calibri"/>
          <w:szCs w:val="28"/>
          <w:lang w:eastAsia="en-US"/>
        </w:rPr>
        <w:t>При расчете размера возврата средств субсидии используются только положительные значения коэффициента, отражающие уровень недостижения результатов предоставления субсидии.</w:t>
      </w:r>
    </w:p>
    <w:p>
      <w:pPr>
        <w:ind w:firstLine="709"/>
        <w:jc w:val="both"/>
        <w:rPr>
          <w:rFonts w:eastAsia="Calibri"/>
          <w:szCs w:val="28"/>
          <w:lang w:eastAsia="en-US"/>
        </w:rPr>
      </w:pPr>
      <w:r>
        <w:rPr>
          <w:rFonts w:eastAsia="Calibri"/>
          <w:szCs w:val="28"/>
          <w:lang w:eastAsia="en-US"/>
        </w:rPr>
        <w:t>Министерство направляет уведомление о возврате средств субсидии в 60-дневный срок, исчисляемый в рабочих днях, с даты получения отчета о достижении значений результатов предоставления субсидии, установленных соглашением, с указанием срока и платежных реквизитов почтовым отправлением с уведомлением о вручении.</w:t>
      </w:r>
    </w:p>
    <w:p>
      <w:pPr>
        <w:ind w:firstLine="709"/>
        <w:jc w:val="both"/>
        <w:rPr>
          <w:rFonts w:eastAsia="Calibri"/>
          <w:szCs w:val="28"/>
          <w:lang w:eastAsia="en-US"/>
        </w:rPr>
      </w:pPr>
      <w:r>
        <w:rPr>
          <w:rFonts w:eastAsia="Calibri"/>
          <w:szCs w:val="28"/>
          <w:lang w:eastAsia="en-US"/>
        </w:rPr>
        <w:t>17. В случае отказа от добровольного возврата в доход бюджета Республики Татарстан средств, указанных в пункте 16 настоящего Порядка, они подлежат взысканию Министерством в принудительном порядке в 30-дневный срок в соответствии с законодательством Российской Федерации.</w:t>
      </w:r>
    </w:p>
    <w:p>
      <w:pPr>
        <w:ind w:firstLine="709"/>
        <w:jc w:val="both"/>
        <w:rPr>
          <w:rFonts w:eastAsia="Calibri"/>
          <w:szCs w:val="28"/>
          <w:lang w:eastAsia="en-US"/>
        </w:rPr>
      </w:pPr>
      <w:r>
        <w:rPr>
          <w:rFonts w:eastAsia="Calibri"/>
          <w:szCs w:val="28"/>
          <w:lang w:eastAsia="en-US"/>
        </w:rPr>
        <w:t>18. Министерство осуществляет проверку соблюдения получателями субсидии порядка и условий предоставления субсидии, в том числе в части достижения результатов предоставления субсидии.</w:t>
      </w:r>
    </w:p>
    <w:p>
      <w:pPr>
        <w:ind w:firstLine="709"/>
        <w:jc w:val="both"/>
        <w:rPr>
          <w:rFonts w:eastAsia="Calibri"/>
          <w:szCs w:val="28"/>
          <w:lang w:eastAsia="en-US"/>
        </w:rPr>
      </w:pPr>
      <w:r>
        <w:rPr>
          <w:rFonts w:eastAsia="Calibri"/>
          <w:szCs w:val="28"/>
          <w:lang w:eastAsia="en-US"/>
        </w:rPr>
        <w:t>Органы государственного финансового контроля осуществляют проверку в соответствии со статьями 268</w:t>
      </w:r>
      <w:r>
        <w:rPr>
          <w:rFonts w:eastAsia="Calibri"/>
          <w:szCs w:val="28"/>
          <w:vertAlign w:val="superscript"/>
          <w:lang w:eastAsia="en-US"/>
        </w:rPr>
        <w:t>1</w:t>
      </w:r>
      <w:r>
        <w:rPr>
          <w:rFonts w:eastAsia="Calibri"/>
          <w:szCs w:val="28"/>
          <w:lang w:eastAsia="en-US"/>
        </w:rPr>
        <w:t xml:space="preserve"> и 269</w:t>
      </w:r>
      <w:r>
        <w:rPr>
          <w:rFonts w:eastAsia="Calibri"/>
          <w:szCs w:val="28"/>
          <w:vertAlign w:val="superscript"/>
          <w:lang w:eastAsia="en-US"/>
        </w:rPr>
        <w:t>2</w:t>
      </w:r>
      <w:r>
        <w:rPr>
          <w:rFonts w:eastAsia="Calibri"/>
          <w:szCs w:val="28"/>
          <w:lang w:eastAsia="en-US"/>
        </w:rPr>
        <w:t xml:space="preserve"> Бюджетного кодекса Российской Федерации.</w:t>
      </w:r>
    </w:p>
    <w:p>
      <w:pPr>
        <w:ind w:firstLine="709"/>
        <w:jc w:val="both"/>
        <w:rPr>
          <w:rFonts w:eastAsia="Calibri"/>
          <w:szCs w:val="28"/>
          <w:lang w:eastAsia="en-US"/>
        </w:rPr>
      </w:pPr>
      <w:r>
        <w:rPr>
          <w:rFonts w:eastAsia="Calibri"/>
          <w:szCs w:val="28"/>
          <w:lang w:eastAsia="en-US"/>
        </w:rPr>
        <w:t>19. Ответственность за достоверность документов, представляемых получателями субсидии в Министерство, возлагается на соответствующих должностных лиц.</w:t>
      </w:r>
    </w:p>
    <w:p>
      <w:pPr>
        <w:ind w:firstLine="709"/>
        <w:jc w:val="both"/>
        <w:rPr>
          <w:rFonts w:eastAsia="Calibri"/>
          <w:szCs w:val="28"/>
          <w:lang w:eastAsia="en-US"/>
        </w:rPr>
      </w:pPr>
      <w:r>
        <w:rPr>
          <w:rFonts w:eastAsia="Calibri"/>
          <w:szCs w:val="28"/>
          <w:lang w:eastAsia="en-US"/>
        </w:rPr>
        <w:t>20. Контроль за использованием бюджетных средств осуществляет Министерство.</w:t>
      </w:r>
    </w:p>
    <w:p>
      <w:pPr>
        <w:ind w:firstLine="709"/>
        <w:jc w:val="both"/>
        <w:rPr>
          <w:rFonts w:eastAsia="Calibri"/>
          <w:szCs w:val="28"/>
          <w:lang w:eastAsia="en-US"/>
        </w:rPr>
      </w:pPr>
    </w:p>
    <w:p>
      <w:pPr>
        <w:ind w:firstLine="709"/>
        <w:jc w:val="both"/>
        <w:rPr>
          <w:rFonts w:eastAsia="Calibri"/>
          <w:szCs w:val="28"/>
          <w:lang w:eastAsia="en-US"/>
        </w:rPr>
      </w:pPr>
    </w:p>
    <w:p>
      <w:pPr>
        <w:widowControl w:val="0"/>
        <w:autoSpaceDE w:val="0"/>
        <w:autoSpaceDN w:val="0"/>
        <w:adjustRightInd w:val="0"/>
        <w:jc w:val="right"/>
        <w:outlineLvl w:val="0"/>
        <w:rPr>
          <w:rFonts w:eastAsiaTheme="minorEastAsia"/>
          <w:color w:val="000000" w:themeColor="text1"/>
          <w:szCs w:val="28"/>
        </w:rPr>
      </w:pPr>
    </w:p>
    <w:p>
      <w:pPr>
        <w:widowControl w:val="0"/>
        <w:autoSpaceDE w:val="0"/>
        <w:autoSpaceDN w:val="0"/>
        <w:adjustRightInd w:val="0"/>
        <w:jc w:val="right"/>
        <w:outlineLvl w:val="0"/>
        <w:rPr>
          <w:rFonts w:eastAsiaTheme="minorEastAsia"/>
          <w:color w:val="000000" w:themeColor="text1"/>
          <w:szCs w:val="28"/>
        </w:rPr>
      </w:pPr>
    </w:p>
    <w:p>
      <w:pPr>
        <w:widowControl w:val="0"/>
        <w:autoSpaceDE w:val="0"/>
        <w:autoSpaceDN w:val="0"/>
        <w:adjustRightInd w:val="0"/>
        <w:jc w:val="right"/>
        <w:outlineLvl w:val="0"/>
        <w:rPr>
          <w:rFonts w:eastAsiaTheme="minorEastAsia"/>
          <w:color w:val="000000" w:themeColor="text1"/>
          <w:szCs w:val="28"/>
        </w:rPr>
      </w:pPr>
    </w:p>
    <w:p>
      <w:pPr>
        <w:widowControl w:val="0"/>
        <w:autoSpaceDE w:val="0"/>
        <w:autoSpaceDN w:val="0"/>
        <w:adjustRightInd w:val="0"/>
        <w:jc w:val="right"/>
        <w:outlineLvl w:val="0"/>
        <w:rPr>
          <w:rFonts w:eastAsiaTheme="minorEastAsia"/>
          <w:color w:val="000000" w:themeColor="text1"/>
          <w:szCs w:val="28"/>
        </w:rPr>
      </w:pPr>
    </w:p>
    <w:p>
      <w:pPr>
        <w:widowControl w:val="0"/>
        <w:autoSpaceDE w:val="0"/>
        <w:autoSpaceDN w:val="0"/>
        <w:adjustRightInd w:val="0"/>
        <w:jc w:val="right"/>
        <w:outlineLvl w:val="0"/>
        <w:rPr>
          <w:rFonts w:eastAsiaTheme="minorEastAsia"/>
          <w:color w:val="000000" w:themeColor="text1"/>
          <w:szCs w:val="28"/>
        </w:rPr>
      </w:pPr>
    </w:p>
    <w:p>
      <w:pPr>
        <w:widowControl w:val="0"/>
        <w:autoSpaceDE w:val="0"/>
        <w:autoSpaceDN w:val="0"/>
        <w:adjustRightInd w:val="0"/>
        <w:jc w:val="right"/>
        <w:outlineLvl w:val="0"/>
        <w:rPr>
          <w:rFonts w:eastAsiaTheme="minorEastAsia"/>
          <w:color w:val="000000" w:themeColor="text1"/>
          <w:szCs w:val="28"/>
        </w:rPr>
      </w:pPr>
    </w:p>
    <w:p>
      <w:pPr>
        <w:widowControl w:val="0"/>
        <w:autoSpaceDE w:val="0"/>
        <w:autoSpaceDN w:val="0"/>
        <w:adjustRightInd w:val="0"/>
        <w:jc w:val="right"/>
        <w:outlineLvl w:val="0"/>
        <w:rPr>
          <w:rFonts w:eastAsiaTheme="minorEastAsia"/>
          <w:color w:val="000000" w:themeColor="text1"/>
          <w:szCs w:val="28"/>
        </w:rPr>
      </w:pPr>
    </w:p>
    <w:p>
      <w:pPr>
        <w:widowControl w:val="0"/>
        <w:autoSpaceDE w:val="0"/>
        <w:autoSpaceDN w:val="0"/>
        <w:adjustRightInd w:val="0"/>
        <w:jc w:val="right"/>
        <w:outlineLvl w:val="0"/>
        <w:rPr>
          <w:rFonts w:eastAsiaTheme="minorEastAsia"/>
          <w:color w:val="000000" w:themeColor="text1"/>
          <w:szCs w:val="28"/>
        </w:rPr>
      </w:pPr>
    </w:p>
    <w:p>
      <w:pPr>
        <w:widowControl w:val="0"/>
        <w:autoSpaceDE w:val="0"/>
        <w:autoSpaceDN w:val="0"/>
        <w:adjustRightInd w:val="0"/>
        <w:jc w:val="right"/>
        <w:outlineLvl w:val="0"/>
        <w:rPr>
          <w:rFonts w:eastAsiaTheme="minorEastAsia"/>
          <w:color w:val="000000" w:themeColor="text1"/>
          <w:szCs w:val="28"/>
        </w:rPr>
      </w:pPr>
    </w:p>
    <w:p>
      <w:pPr>
        <w:widowControl w:val="0"/>
        <w:autoSpaceDE w:val="0"/>
        <w:autoSpaceDN w:val="0"/>
        <w:adjustRightInd w:val="0"/>
        <w:jc w:val="right"/>
        <w:outlineLvl w:val="0"/>
        <w:rPr>
          <w:rFonts w:eastAsiaTheme="minorEastAsia"/>
          <w:color w:val="000000" w:themeColor="text1"/>
          <w:szCs w:val="28"/>
        </w:rPr>
      </w:pPr>
    </w:p>
    <w:p>
      <w:pPr>
        <w:widowControl w:val="0"/>
        <w:autoSpaceDE w:val="0"/>
        <w:autoSpaceDN w:val="0"/>
        <w:adjustRightInd w:val="0"/>
        <w:jc w:val="right"/>
        <w:outlineLvl w:val="0"/>
        <w:rPr>
          <w:rFonts w:eastAsiaTheme="minorEastAsia"/>
          <w:color w:val="000000" w:themeColor="text1"/>
          <w:szCs w:val="28"/>
        </w:rPr>
      </w:pPr>
      <w:r>
        <w:rPr>
          <w:rFonts w:eastAsiaTheme="minorEastAsia"/>
          <w:color w:val="000000" w:themeColor="text1"/>
          <w:szCs w:val="28"/>
        </w:rPr>
        <w:t>Утвержден</w:t>
      </w:r>
    </w:p>
    <w:p>
      <w:pPr>
        <w:widowControl w:val="0"/>
        <w:autoSpaceDE w:val="0"/>
        <w:autoSpaceDN w:val="0"/>
        <w:adjustRightInd w:val="0"/>
        <w:jc w:val="right"/>
        <w:rPr>
          <w:rFonts w:eastAsiaTheme="minorEastAsia"/>
          <w:color w:val="000000" w:themeColor="text1"/>
          <w:szCs w:val="28"/>
        </w:rPr>
      </w:pPr>
      <w:r>
        <w:rPr>
          <w:rFonts w:eastAsiaTheme="minorEastAsia"/>
          <w:color w:val="000000" w:themeColor="text1"/>
          <w:szCs w:val="28"/>
        </w:rPr>
        <w:t>постановлением</w:t>
      </w:r>
    </w:p>
    <w:p>
      <w:pPr>
        <w:widowControl w:val="0"/>
        <w:autoSpaceDE w:val="0"/>
        <w:autoSpaceDN w:val="0"/>
        <w:adjustRightInd w:val="0"/>
        <w:jc w:val="right"/>
        <w:rPr>
          <w:rFonts w:eastAsiaTheme="minorEastAsia"/>
          <w:color w:val="000000" w:themeColor="text1"/>
          <w:szCs w:val="28"/>
        </w:rPr>
      </w:pPr>
      <w:r>
        <w:rPr>
          <w:rFonts w:eastAsiaTheme="minorEastAsia"/>
          <w:color w:val="000000" w:themeColor="text1"/>
          <w:szCs w:val="28"/>
        </w:rPr>
        <w:t>Кабинета Министров</w:t>
      </w:r>
    </w:p>
    <w:p>
      <w:pPr>
        <w:widowControl w:val="0"/>
        <w:autoSpaceDE w:val="0"/>
        <w:autoSpaceDN w:val="0"/>
        <w:adjustRightInd w:val="0"/>
        <w:jc w:val="right"/>
        <w:rPr>
          <w:rFonts w:eastAsiaTheme="minorEastAsia"/>
          <w:color w:val="000000" w:themeColor="text1"/>
          <w:szCs w:val="28"/>
        </w:rPr>
      </w:pPr>
      <w:r>
        <w:rPr>
          <w:rFonts w:eastAsiaTheme="minorEastAsia"/>
          <w:color w:val="000000" w:themeColor="text1"/>
          <w:szCs w:val="28"/>
        </w:rPr>
        <w:t>Республики Татарстан</w:t>
      </w:r>
    </w:p>
    <w:p>
      <w:pPr>
        <w:widowControl w:val="0"/>
        <w:autoSpaceDE w:val="0"/>
        <w:autoSpaceDN w:val="0"/>
        <w:adjustRightInd w:val="0"/>
        <w:jc w:val="right"/>
        <w:rPr>
          <w:rFonts w:eastAsiaTheme="minorEastAsia"/>
          <w:color w:val="000000" w:themeColor="text1"/>
          <w:szCs w:val="28"/>
        </w:rPr>
      </w:pPr>
      <w:r>
        <w:rPr>
          <w:rFonts w:eastAsiaTheme="minorEastAsia"/>
          <w:color w:val="000000" w:themeColor="text1"/>
          <w:szCs w:val="28"/>
        </w:rPr>
        <w:t>от 31.05.2021 № 397</w:t>
      </w:r>
    </w:p>
    <w:p>
      <w:pPr>
        <w:widowControl w:val="0"/>
        <w:autoSpaceDE w:val="0"/>
        <w:autoSpaceDN w:val="0"/>
        <w:adjustRightInd w:val="0"/>
        <w:jc w:val="right"/>
        <w:rPr>
          <w:rFonts w:eastAsiaTheme="minorEastAsia"/>
          <w:color w:val="000000" w:themeColor="text1"/>
          <w:szCs w:val="28"/>
        </w:rPr>
      </w:pPr>
      <w:r>
        <w:rPr>
          <w:rFonts w:eastAsiaTheme="minorEastAsia"/>
          <w:color w:val="000000" w:themeColor="text1"/>
          <w:szCs w:val="28"/>
        </w:rPr>
        <w:t>(в редакции постановления</w:t>
      </w:r>
    </w:p>
    <w:p>
      <w:pPr>
        <w:widowControl w:val="0"/>
        <w:autoSpaceDE w:val="0"/>
        <w:autoSpaceDN w:val="0"/>
        <w:adjustRightInd w:val="0"/>
        <w:jc w:val="right"/>
        <w:rPr>
          <w:rFonts w:eastAsiaTheme="minorEastAsia"/>
          <w:color w:val="000000" w:themeColor="text1"/>
          <w:szCs w:val="28"/>
        </w:rPr>
      </w:pPr>
      <w:r>
        <w:rPr>
          <w:rFonts w:eastAsiaTheme="minorEastAsia"/>
          <w:color w:val="000000" w:themeColor="text1"/>
          <w:szCs w:val="28"/>
        </w:rPr>
        <w:t>Кабинета Министров</w:t>
      </w:r>
    </w:p>
    <w:p>
      <w:pPr>
        <w:widowControl w:val="0"/>
        <w:autoSpaceDE w:val="0"/>
        <w:autoSpaceDN w:val="0"/>
        <w:adjustRightInd w:val="0"/>
        <w:jc w:val="right"/>
        <w:rPr>
          <w:rFonts w:eastAsiaTheme="minorEastAsia"/>
          <w:color w:val="000000" w:themeColor="text1"/>
          <w:szCs w:val="28"/>
        </w:rPr>
      </w:pPr>
      <w:r>
        <w:rPr>
          <w:rFonts w:eastAsiaTheme="minorEastAsia"/>
          <w:color w:val="000000" w:themeColor="text1"/>
          <w:szCs w:val="28"/>
        </w:rPr>
        <w:lastRenderedPageBreak/>
        <w:t>Республики Татарстан</w:t>
      </w:r>
    </w:p>
    <w:p>
      <w:pPr>
        <w:widowControl w:val="0"/>
        <w:autoSpaceDE w:val="0"/>
        <w:autoSpaceDN w:val="0"/>
        <w:adjustRightInd w:val="0"/>
        <w:jc w:val="right"/>
        <w:rPr>
          <w:rFonts w:eastAsiaTheme="minorEastAsia"/>
          <w:color w:val="000000" w:themeColor="text1"/>
          <w:szCs w:val="28"/>
        </w:rPr>
      </w:pPr>
      <w:r>
        <w:rPr>
          <w:rFonts w:eastAsiaTheme="minorEastAsia"/>
          <w:color w:val="000000" w:themeColor="text1"/>
          <w:szCs w:val="28"/>
        </w:rPr>
        <w:t>от _____ 2023 №_____)</w:t>
      </w:r>
    </w:p>
    <w:p>
      <w:pPr>
        <w:widowControl w:val="0"/>
        <w:autoSpaceDE w:val="0"/>
        <w:autoSpaceDN w:val="0"/>
        <w:adjustRightInd w:val="0"/>
        <w:jc w:val="both"/>
        <w:rPr>
          <w:rFonts w:eastAsiaTheme="minorEastAsia"/>
          <w:color w:val="000000" w:themeColor="text1"/>
          <w:szCs w:val="28"/>
        </w:rPr>
      </w:pPr>
    </w:p>
    <w:p>
      <w:pPr>
        <w:widowControl w:val="0"/>
        <w:autoSpaceDE w:val="0"/>
        <w:autoSpaceDN w:val="0"/>
        <w:adjustRightInd w:val="0"/>
        <w:jc w:val="center"/>
        <w:rPr>
          <w:rFonts w:eastAsiaTheme="minorEastAsia"/>
          <w:bCs/>
          <w:color w:val="000000" w:themeColor="text1"/>
          <w:szCs w:val="28"/>
        </w:rPr>
      </w:pPr>
      <w:r>
        <w:rPr>
          <w:rFonts w:eastAsiaTheme="minorEastAsia"/>
          <w:bCs/>
          <w:color w:val="000000" w:themeColor="text1"/>
          <w:szCs w:val="28"/>
        </w:rPr>
        <w:t>Порядок</w:t>
      </w:r>
    </w:p>
    <w:p>
      <w:pPr>
        <w:widowControl w:val="0"/>
        <w:autoSpaceDE w:val="0"/>
        <w:autoSpaceDN w:val="0"/>
        <w:adjustRightInd w:val="0"/>
        <w:jc w:val="center"/>
        <w:rPr>
          <w:rFonts w:eastAsiaTheme="minorEastAsia"/>
          <w:bCs/>
          <w:color w:val="000000" w:themeColor="text1"/>
          <w:szCs w:val="28"/>
        </w:rPr>
      </w:pPr>
      <w:r>
        <w:rPr>
          <w:rFonts w:eastAsiaTheme="minorEastAsia"/>
          <w:bCs/>
          <w:color w:val="000000" w:themeColor="text1"/>
          <w:szCs w:val="28"/>
        </w:rPr>
        <w:t>предоставления из бюджета Республики Татарстан субсидии</w:t>
      </w:r>
      <w:r>
        <w:rPr>
          <w:rFonts w:eastAsia="Calibri"/>
          <w:szCs w:val="28"/>
        </w:rPr>
        <w:t xml:space="preserve"> сельскохозяйственным товаропроизводителям </w:t>
      </w:r>
      <w:r>
        <w:rPr>
          <w:rFonts w:eastAsiaTheme="minorEastAsia"/>
          <w:bCs/>
          <w:color w:val="000000" w:themeColor="text1"/>
          <w:szCs w:val="28"/>
        </w:rPr>
        <w:t>на финансовое обеспечение части затрат, связанных с проведением работ по строительству, реконструкции и капитальному ремонту оросительных и осушительных систем, а также отдельно расположенных гидротехнических сооружений</w:t>
      </w:r>
    </w:p>
    <w:p>
      <w:pPr>
        <w:widowControl w:val="0"/>
        <w:autoSpaceDE w:val="0"/>
        <w:autoSpaceDN w:val="0"/>
        <w:adjustRightInd w:val="0"/>
        <w:rPr>
          <w:rFonts w:eastAsiaTheme="minorEastAsia"/>
          <w:color w:val="000000" w:themeColor="text1"/>
          <w:szCs w:val="28"/>
        </w:rPr>
      </w:pP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 xml:space="preserve">1. Настоящий Порядок определяет механизм предоставления из бюджета Республики Татарстан субсидии сельскохозяйственным товаропроизводителям (за исключением граждан, ведущих личное подсобное хозяйство), организациям агропромышленного комплекса независимо от форм собственности, осуществляющим деятельность менее одного календарного года, на финансовое обеспечение части затрат (за вычетом расходов на уплату налога на добавленную стоимость), связанных </w:t>
      </w:r>
      <w:r>
        <w:rPr>
          <w:rFonts w:eastAsiaTheme="minorEastAsia"/>
          <w:bCs/>
          <w:color w:val="000000" w:themeColor="text1"/>
          <w:szCs w:val="28"/>
        </w:rPr>
        <w:t xml:space="preserve">с проведением работ по строительству, реконструкции и капитальному ремонту оросительных и осушительных систем, а также отдельно расположенных гидротехнических сооружений </w:t>
      </w:r>
      <w:r>
        <w:rPr>
          <w:rFonts w:eastAsiaTheme="minorEastAsia"/>
          <w:color w:val="000000" w:themeColor="text1"/>
          <w:szCs w:val="28"/>
        </w:rPr>
        <w:t>(далее соответственно – субсидия, участники отбора, объект).</w:t>
      </w:r>
    </w:p>
    <w:p>
      <w:pPr>
        <w:widowControl w:val="0"/>
        <w:autoSpaceDE w:val="0"/>
        <w:autoSpaceDN w:val="0"/>
        <w:adjustRightInd w:val="0"/>
        <w:ind w:firstLine="709"/>
        <w:jc w:val="both"/>
        <w:rPr>
          <w:rFonts w:eastAsiaTheme="minorEastAsia"/>
          <w:color w:val="000000" w:themeColor="text1"/>
          <w:szCs w:val="28"/>
        </w:rPr>
      </w:pPr>
      <w:bookmarkStart w:id="0" w:name="Par17"/>
      <w:bookmarkEnd w:id="0"/>
      <w:r>
        <w:rPr>
          <w:rFonts w:eastAsiaTheme="minorEastAsia"/>
          <w:color w:val="000000" w:themeColor="text1"/>
          <w:szCs w:val="28"/>
        </w:rPr>
        <w:t>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части затрат осуществляется исходя из суммы расходов на цели, указанные в настоящем пункте, включая сумму налога на добавленную стоимость.</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2. Условием предоставления субсидии является обязательство об использовании объекта для орошения сельскохозяйственных культур после ввода в эксплуатацию.</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3. Предоставление субсидии осуществляется в пределах бюджетных ассигнований, предусмотренных в законе Республики Татарстан о бюджете Республики Татарстан на соответствующий финансовый год и на плановый период, и лимитов бюджетных обязательств, доведенных в установленном порядке до главного распорядителя бюджетных средств – Министерства сельского хозяйства и продовольствия Республики Татарстан (далее – Министерство) как до получателя бюджетных средств на цели, указанные в пункте 1 настоящего Порядка.</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не позднее 15-го рабочего дня, следующего за днем принятия закона Республики Татарстан о бюджете Республики Татарстан на соответствующий финансовый год и на плановый период (закона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 в порядке, установленном Министерством финансов Российской Федерации.</w:t>
      </w:r>
    </w:p>
    <w:p>
      <w:pPr>
        <w:ind w:firstLine="709"/>
        <w:jc w:val="both"/>
        <w:rPr>
          <w:rFonts w:eastAsiaTheme="minorEastAsia"/>
          <w:color w:val="000000" w:themeColor="text1"/>
          <w:szCs w:val="28"/>
        </w:rPr>
      </w:pPr>
      <w:r>
        <w:rPr>
          <w:rFonts w:eastAsiaTheme="minorEastAsia"/>
          <w:color w:val="000000" w:themeColor="text1"/>
          <w:szCs w:val="28"/>
        </w:rPr>
        <w:t xml:space="preserve">4. Получатели субсидии определяются Министерством по результатам отбора, проводимого путем запроса предложений (заявок), направленных </w:t>
      </w:r>
      <w:r>
        <w:rPr>
          <w:rFonts w:eastAsiaTheme="minorEastAsia"/>
          <w:color w:val="000000" w:themeColor="text1"/>
          <w:szCs w:val="28"/>
        </w:rPr>
        <w:lastRenderedPageBreak/>
        <w:t xml:space="preserve">участниками отбора (далее – заявки), исходя из соответствия участников отбора критериям отбора и очередности поступления заявок. </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5. Министерство размещает на едином портале и на своем официальном сайте https://agro.tatarstan.ru в информационно-телекоммуникационной сети «Интернет» (далее – официальный сайт Министерства) объявление о проведении отбора не позднее чем за три календарных дня до дня начала срока проведения отбора с указанием:</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сроков проведения отбора;</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даты начала подачи или окончания приема заявок, которая не может быть ранее 10-го календарного дня, следующего за днем размещения объявления о проведении отбора;</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наименования, места нахождения, почтового адреса, адреса электронной почты Министерства;</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 xml:space="preserve">результатов предоставления субсидии в соответствии с </w:t>
      </w:r>
      <w:hyperlink w:anchor="Par166" w:tooltip="16. Результатами предоставления субсидии являются:" w:history="1">
        <w:r>
          <w:rPr>
            <w:rFonts w:eastAsiaTheme="minorEastAsia"/>
            <w:color w:val="000000" w:themeColor="text1"/>
            <w:szCs w:val="28"/>
          </w:rPr>
          <w:t>пунктом 16</w:t>
        </w:r>
      </w:hyperlink>
      <w:r>
        <w:rPr>
          <w:rFonts w:eastAsiaTheme="minorEastAsia"/>
          <w:color w:val="000000" w:themeColor="text1"/>
          <w:szCs w:val="28"/>
        </w:rPr>
        <w:t xml:space="preserve"> настоящего Порядка;</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 xml:space="preserve">требований к участникам отбора в соответствии с </w:t>
      </w:r>
      <w:hyperlink w:anchor="Par53" w:tooltip="7. Участник отбора на дату, не превышающую 15 рабочих дней до даты подачи заявки, должен соответствовать следующим требованиям:" w:history="1">
        <w:r>
          <w:rPr>
            <w:rFonts w:eastAsiaTheme="minorEastAsia"/>
            <w:color w:val="000000" w:themeColor="text1"/>
            <w:szCs w:val="28"/>
          </w:rPr>
          <w:t>пунктом 7</w:t>
        </w:r>
      </w:hyperlink>
      <w:r>
        <w:rPr>
          <w:rFonts w:eastAsiaTheme="minorEastAsia"/>
          <w:color w:val="000000" w:themeColor="text1"/>
          <w:szCs w:val="28"/>
        </w:rPr>
        <w:t xml:space="preserve"> настоящего Порядка и перечня документов, представляемых для подтверждения их соответствия указанным требованиям;</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 xml:space="preserve">порядка подачи заявок и требований, предъявляемых к форме и содержанию заявок в соответствии с </w:t>
      </w:r>
      <w:hyperlink w:anchor="Par66" w:tooltip="заявку по форме, утвержденной приказом Министерства, с указанием своих платежных реквизитов и почтового адреса, содержащую информацию о соответствии участника отбора требованиям, указанным в пункте 7 настоящего Порядка, согласие участника отбора на публикацию " w:history="1">
        <w:r>
          <w:rPr>
            <w:rFonts w:eastAsiaTheme="minorEastAsia"/>
            <w:color w:val="000000" w:themeColor="text1"/>
            <w:szCs w:val="28"/>
          </w:rPr>
          <w:t>абзацем вторым пункта 8</w:t>
        </w:r>
      </w:hyperlink>
      <w:r>
        <w:rPr>
          <w:rFonts w:eastAsiaTheme="minorEastAsia"/>
          <w:color w:val="000000" w:themeColor="text1"/>
          <w:szCs w:val="28"/>
        </w:rPr>
        <w:t xml:space="preserve"> настоящего Порядка;</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порядка отзыва заявок, порядка возврата заявок, определяющего в том числе основания для возврата заявок, порядка внесения изменений в заявки;</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 xml:space="preserve">правил рассмотрения заявок в соответствии с </w:t>
      </w:r>
      <w:hyperlink w:anchor="Par101" w:tooltip="9. Министерство:" w:history="1">
        <w:r>
          <w:rPr>
            <w:rFonts w:eastAsiaTheme="minorEastAsia"/>
            <w:color w:val="000000" w:themeColor="text1"/>
            <w:szCs w:val="28"/>
          </w:rPr>
          <w:t>пунктами 9</w:t>
        </w:r>
      </w:hyperlink>
      <w:r>
        <w:rPr>
          <w:rFonts w:eastAsiaTheme="minorEastAsia"/>
          <w:color w:val="000000" w:themeColor="text1"/>
          <w:szCs w:val="28"/>
        </w:rPr>
        <w:t xml:space="preserve"> и </w:t>
      </w:r>
      <w:hyperlink w:anchor="Par111" w:tooltip="10. Основаниями для отклонения заявки на стадии рассмотрения заявок являются:" w:history="1">
        <w:r>
          <w:rPr>
            <w:rFonts w:eastAsiaTheme="minorEastAsia"/>
            <w:color w:val="000000" w:themeColor="text1"/>
            <w:szCs w:val="28"/>
          </w:rPr>
          <w:t>10</w:t>
        </w:r>
      </w:hyperlink>
      <w:r>
        <w:rPr>
          <w:rFonts w:eastAsiaTheme="minorEastAsia"/>
          <w:color w:val="000000" w:themeColor="text1"/>
          <w:szCs w:val="28"/>
        </w:rPr>
        <w:t xml:space="preserve"> настоящего Порядка;</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срока, в течение которого победитель (победители) отбора должен (должны) подписать соглашение о предоставлении субсидии (далее - соглашение);</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условий признания победителя (победителей) отбора уклонившимся (уклонившимися) от заключения соглашения;</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даты размещения результатов отбора на едином портале и официальном сайте Министерства, которая не может быть позднее 14-го календарного дня, следующего за днем определения победителя отбора.</w:t>
      </w:r>
    </w:p>
    <w:p>
      <w:pPr>
        <w:widowControl w:val="0"/>
        <w:autoSpaceDE w:val="0"/>
        <w:autoSpaceDN w:val="0"/>
        <w:adjustRightInd w:val="0"/>
        <w:ind w:firstLine="709"/>
        <w:jc w:val="both"/>
        <w:rPr>
          <w:rFonts w:eastAsiaTheme="minorEastAsia"/>
          <w:color w:val="000000" w:themeColor="text1"/>
          <w:szCs w:val="28"/>
        </w:rPr>
      </w:pPr>
      <w:bookmarkStart w:id="1" w:name="Par48"/>
      <w:bookmarkEnd w:id="1"/>
      <w:r>
        <w:rPr>
          <w:rFonts w:eastAsiaTheme="minorEastAsia"/>
          <w:color w:val="000000" w:themeColor="text1"/>
          <w:szCs w:val="28"/>
        </w:rPr>
        <w:t>6. Критериями отбора получателей субсидии являются:</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ведение деятельности на территории Республики Татарстан и уплата налогов в бюджет Республики Татарстан;</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 xml:space="preserve">осуществление деятельности по производству и реализации сельскохозяйственной продукции; </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оплата за счет собственных средств пяти процентов от сметной стоимости проекта (за вычетом расходов на уплату налога на добавленную стоимость).</w:t>
      </w:r>
    </w:p>
    <w:p>
      <w:pPr>
        <w:widowControl w:val="0"/>
        <w:autoSpaceDE w:val="0"/>
        <w:autoSpaceDN w:val="0"/>
        <w:adjustRightInd w:val="0"/>
        <w:ind w:firstLine="709"/>
        <w:jc w:val="both"/>
        <w:rPr>
          <w:rFonts w:eastAsiaTheme="minorEastAsia"/>
          <w:color w:val="000000" w:themeColor="text1"/>
          <w:szCs w:val="28"/>
        </w:rPr>
      </w:pPr>
      <w:bookmarkStart w:id="2" w:name="Par53"/>
      <w:bookmarkEnd w:id="2"/>
      <w:r>
        <w:rPr>
          <w:rFonts w:eastAsiaTheme="minorEastAsia"/>
          <w:color w:val="000000" w:themeColor="text1"/>
          <w:szCs w:val="28"/>
        </w:rPr>
        <w:t>7. Участник отбора на дату, не превышающую 15 рабочих дней до даты подачи заявки, должен соответствовать следующим требованиям:</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lastRenderedPageBreak/>
        <w:t>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не имеет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Республикой Татарстан;</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участник отбора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w:t>
      </w:r>
    </w:p>
    <w:p>
      <w:pPr>
        <w:widowControl w:val="0"/>
        <w:autoSpaceDE w:val="0"/>
        <w:autoSpaceDN w:val="0"/>
        <w:adjustRightInd w:val="0"/>
        <w:ind w:firstLine="709"/>
        <w:jc w:val="both"/>
        <w:rPr>
          <w:color w:val="000000" w:themeColor="text1"/>
          <w:szCs w:val="28"/>
        </w:rPr>
      </w:pPr>
      <w:r>
        <w:rPr>
          <w:color w:val="000000" w:themeColor="text1"/>
          <w:szCs w:val="28"/>
        </w:rPr>
        <w:t>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 xml:space="preserve">не является получателем средств из бюджета Республики Татарстан на основании иных нормативных правовых актов Республики Татарстан на цели, указанные в </w:t>
      </w:r>
      <w:hyperlink w:anchor="Par15" w:tooltip="1. Настоящий Порядок определяет механизм предоставления из бюджета Республики Татарстан субсидии сельскохозяйственным товаропроизводителям (за исключением граждан, ведущих личное подсобное хозяйство) на возмещение части затрат отчетного и (или) текущего финанс" w:history="1">
        <w:r>
          <w:rPr>
            <w:rFonts w:eastAsiaTheme="minorEastAsia"/>
            <w:color w:val="000000" w:themeColor="text1"/>
            <w:szCs w:val="28"/>
          </w:rPr>
          <w:t>пункте 1</w:t>
        </w:r>
      </w:hyperlink>
      <w:r>
        <w:rPr>
          <w:rFonts w:eastAsiaTheme="minorEastAsia"/>
          <w:color w:val="000000" w:themeColor="text1"/>
          <w:szCs w:val="28"/>
        </w:rPr>
        <w:t xml:space="preserve"> настоящего Порядка;</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8. Для участия в отборе на получение субсидии участник отбора представляет в Министерство следующие документы:</w:t>
      </w:r>
    </w:p>
    <w:p>
      <w:pPr>
        <w:widowControl w:val="0"/>
        <w:autoSpaceDE w:val="0"/>
        <w:autoSpaceDN w:val="0"/>
        <w:adjustRightInd w:val="0"/>
        <w:ind w:firstLine="709"/>
        <w:jc w:val="both"/>
        <w:rPr>
          <w:rFonts w:eastAsiaTheme="minorEastAsia"/>
          <w:color w:val="000000" w:themeColor="text1"/>
          <w:szCs w:val="28"/>
        </w:rPr>
      </w:pPr>
      <w:bookmarkStart w:id="3" w:name="Par66"/>
      <w:bookmarkEnd w:id="3"/>
      <w:r>
        <w:rPr>
          <w:rFonts w:eastAsiaTheme="minorEastAsia"/>
          <w:color w:val="000000" w:themeColor="text1"/>
          <w:szCs w:val="28"/>
        </w:rPr>
        <w:t xml:space="preserve">заявку по форме, утвержденной приказом Министерства, с указанием своих платежных реквизитов и почтового адреса, содержащую информацию о соответствии участника отбора требованиям, указанным в </w:t>
      </w:r>
      <w:hyperlink w:anchor="Par53" w:tooltip="7. Участник отбора на дату, не превышающую 15 рабочих дней до даты подачи заявки, должен соответствовать следующим требованиям:" w:history="1">
        <w:r>
          <w:rPr>
            <w:rFonts w:eastAsiaTheme="minorEastAsia"/>
            <w:color w:val="000000" w:themeColor="text1"/>
            <w:szCs w:val="28"/>
          </w:rPr>
          <w:t>пункте 7</w:t>
        </w:r>
      </w:hyperlink>
      <w:r>
        <w:rPr>
          <w:rFonts w:eastAsiaTheme="minorEastAsia"/>
          <w:color w:val="000000" w:themeColor="text1"/>
          <w:szCs w:val="28"/>
        </w:rPr>
        <w:t xml:space="preserve"> настоящего Порядка, согласие участника отбора на публикацию (размещение) в информационно-телекоммуникационной сети «Интернет» информации об </w:t>
      </w:r>
      <w:r>
        <w:rPr>
          <w:rFonts w:eastAsiaTheme="minorEastAsia"/>
          <w:color w:val="000000" w:themeColor="text1"/>
          <w:szCs w:val="28"/>
        </w:rPr>
        <w:lastRenderedPageBreak/>
        <w:t>участнике отбора, о подаваемой участником отбора заявке и иной информации об участнике отбора, связанной с отбором, а также на обработку персональных данных (для физического лица);</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выписку из Единого государственного реестра юридических лиц или Единого государственного реестра индивидуальных предпринимателей, заверенную в установленном порядке, либо сведения из Единого государственного реестра юридических лиц или Единого государственного реестра индивидуальных предпринимателей с официального сайта Федеральной налоговой службы, выданные по состоянию на дату, не превышающую 15 рабочих дней до даты подачи заявки (в случае непредставления участником отбора такого документа Министерство запрашивает его самостоятельно);</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справку налогового органа, подтверждающую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случае непредставления участником отбора такого документа Министерство запрашивает его самостоятельно);</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справку-расчет о причитающейся субсидии по форме, утвержденной Министерством;</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копию проекта;</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копию положительного заключения государственной экспертизы проектной документации в части проверки достоверности определения сметной стоимости работ по строительству, реконструкции и капитальному ремонту объектов;</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 xml:space="preserve">копии правоустанавливающих документов на земельные участки, где планируется </w:t>
      </w:r>
      <w:r>
        <w:rPr>
          <w:rFonts w:eastAsiaTheme="minorEastAsia"/>
          <w:bCs/>
          <w:color w:val="000000" w:themeColor="text1"/>
          <w:szCs w:val="28"/>
        </w:rPr>
        <w:t>проведение работ по строительству, реконструкции и капитальному ремонту объекта</w:t>
      </w:r>
      <w:r>
        <w:rPr>
          <w:rFonts w:eastAsiaTheme="minorEastAsia"/>
          <w:color w:val="000000" w:themeColor="text1"/>
          <w:szCs w:val="28"/>
        </w:rPr>
        <w:t>;</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копии договоров подряда на выполнение работ, заключенных в текущем или отчетном финансовом году;</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 xml:space="preserve">копию договора на проведение строительного контроля, заключенных в текущем или отчетном финансовом году; </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гарантийное письмо о приобретении оросительной техники в течении 2-х лет после ввода объекта в эксплуатацию для оснащения орошаемого участка;</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копию платежных поручений, подтверждающих оплату участником отбора за счет собственных средств 5 процентов от сметной стоимости проекта.</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Копии представленных документов заверяются участником отбора.</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Участник отбора вправе отозвать заявку в любое время до завершения отбора. При необходимости участник отбора вправе подать заявку повторно в срок, определенный для подачи заявок, при этом заявка регистрируется в день поступления в порядке очередности.</w:t>
      </w:r>
    </w:p>
    <w:p>
      <w:pPr>
        <w:widowControl w:val="0"/>
        <w:autoSpaceDE w:val="0"/>
        <w:autoSpaceDN w:val="0"/>
        <w:adjustRightInd w:val="0"/>
        <w:ind w:firstLine="709"/>
        <w:jc w:val="both"/>
        <w:rPr>
          <w:rFonts w:eastAsiaTheme="minorEastAsia"/>
          <w:color w:val="000000" w:themeColor="text1"/>
          <w:szCs w:val="28"/>
        </w:rPr>
      </w:pPr>
      <w:bookmarkStart w:id="4" w:name="Par101"/>
      <w:bookmarkEnd w:id="4"/>
      <w:r>
        <w:rPr>
          <w:rFonts w:eastAsiaTheme="minorEastAsia"/>
          <w:color w:val="000000" w:themeColor="text1"/>
          <w:szCs w:val="28"/>
        </w:rPr>
        <w:t>9. Министерство:</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в течение срока приема заявок, установленного в объявлении о проведении отбора, регистрирует заявки с указанием даты и времени в порядке их поступления в информационной системе «Агропромышленный комплекс Республики Татарстан»;</w:t>
      </w:r>
    </w:p>
    <w:p>
      <w:pPr>
        <w:ind w:firstLine="709"/>
        <w:jc w:val="both"/>
        <w:rPr>
          <w:rFonts w:eastAsiaTheme="minorEastAsia"/>
          <w:color w:val="000000" w:themeColor="text1"/>
          <w:szCs w:val="28"/>
        </w:rPr>
      </w:pPr>
      <w:r>
        <w:rPr>
          <w:rFonts w:eastAsiaTheme="minorEastAsia"/>
          <w:color w:val="000000" w:themeColor="text1"/>
          <w:szCs w:val="28"/>
        </w:rPr>
        <w:t xml:space="preserve">в пятидневный срок, исчисляемый в рабочих днях, со дня окончания срока приема заявок, указанного в объявлении о проведении отбора, проверяет участников отбора и рассматривает представленные документы на предмет их </w:t>
      </w:r>
      <w:r>
        <w:rPr>
          <w:rFonts w:eastAsiaTheme="minorEastAsia"/>
          <w:color w:val="000000" w:themeColor="text1"/>
          <w:szCs w:val="28"/>
        </w:rPr>
        <w:lastRenderedPageBreak/>
        <w:t xml:space="preserve">соответствия критериям и требованиям, установленным в объявлении о проведении отбора, формирует реестр о результатах отбора по форме, утвержденной приказом Министерства, и принимает решение о победителях отбора либо об отклонении заявки; </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не позднее 14-го календарного дня, следующего за днем определения победителей отбора, размещает на едином портале и официальном сайте Министерства информацию о результатах отбора, содержащую следующие сведения:</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дату, время и место проведения рассмотрения заявок;</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информацию об участниках отбора, заявки которых были рассмотрены;</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наименование получателя (получателей) субсидии, с которым заключается соглашение, и размер предоставляемой ему субсидии.</w:t>
      </w:r>
    </w:p>
    <w:p>
      <w:pPr>
        <w:widowControl w:val="0"/>
        <w:autoSpaceDE w:val="0"/>
        <w:autoSpaceDN w:val="0"/>
        <w:adjustRightInd w:val="0"/>
        <w:ind w:firstLine="709"/>
        <w:jc w:val="both"/>
        <w:rPr>
          <w:rFonts w:eastAsiaTheme="minorEastAsia"/>
          <w:color w:val="000000" w:themeColor="text1"/>
          <w:szCs w:val="28"/>
        </w:rPr>
      </w:pPr>
      <w:bookmarkStart w:id="5" w:name="Par111"/>
      <w:bookmarkEnd w:id="5"/>
      <w:r>
        <w:rPr>
          <w:rFonts w:eastAsiaTheme="minorEastAsia"/>
          <w:color w:val="000000" w:themeColor="text1"/>
          <w:szCs w:val="28"/>
        </w:rPr>
        <w:t>10. Основаниями для отклонения заявки на стадии рассмотрения заявок являются:</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 xml:space="preserve">несоответствие участника отбора требованиям, указанным в </w:t>
      </w:r>
      <w:hyperlink w:anchor="Par53" w:tooltip="7. Участник отбора на дату, не превышающую 15 рабочих дней до даты подачи заявки, должен соответствовать следующим требованиям:" w:history="1">
        <w:r>
          <w:rPr>
            <w:rFonts w:eastAsiaTheme="minorEastAsia"/>
            <w:color w:val="000000" w:themeColor="text1"/>
            <w:szCs w:val="28"/>
          </w:rPr>
          <w:t>пункте 7</w:t>
        </w:r>
      </w:hyperlink>
      <w:r>
        <w:rPr>
          <w:rFonts w:eastAsiaTheme="minorEastAsia"/>
          <w:color w:val="000000" w:themeColor="text1"/>
          <w:szCs w:val="28"/>
        </w:rPr>
        <w:t xml:space="preserve"> настоящего Порядка;</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несоответствие представленной участником отбора заявки и документов требованиям к заявкам, установленным в объявлении о проведении отбора;</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недостоверность представленной участником отбора информации, в том числе информации о месте нахождения и адресе юридического лица;</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подача участником отбора заявки после даты и (или) времени, определенных для подачи заявки;</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 xml:space="preserve">несоответствие участника отбора критериям, указанным в </w:t>
      </w:r>
      <w:hyperlink w:anchor="Par48" w:tooltip="6. Критериями отбора получателей субсидии являются:" w:history="1">
        <w:r>
          <w:rPr>
            <w:rFonts w:eastAsiaTheme="minorEastAsia"/>
            <w:color w:val="000000" w:themeColor="text1"/>
            <w:szCs w:val="28"/>
          </w:rPr>
          <w:t>пункте 6</w:t>
        </w:r>
      </w:hyperlink>
      <w:r>
        <w:rPr>
          <w:rFonts w:eastAsiaTheme="minorEastAsia"/>
          <w:color w:val="000000" w:themeColor="text1"/>
          <w:szCs w:val="28"/>
        </w:rPr>
        <w:t xml:space="preserve"> настоящего Порядка;</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исчерпание лимита бюджетных обязательств.</w:t>
      </w:r>
    </w:p>
    <w:p>
      <w:pPr>
        <w:widowControl w:val="0"/>
        <w:autoSpaceDE w:val="0"/>
        <w:autoSpaceDN w:val="0"/>
        <w:adjustRightInd w:val="0"/>
        <w:ind w:firstLine="709"/>
        <w:jc w:val="both"/>
        <w:rPr>
          <w:rFonts w:eastAsiaTheme="minorEastAsia"/>
          <w:color w:val="000000" w:themeColor="text1"/>
          <w:szCs w:val="28"/>
        </w:rPr>
      </w:pPr>
      <w:bookmarkStart w:id="6" w:name="Par118"/>
      <w:bookmarkEnd w:id="6"/>
      <w:r>
        <w:rPr>
          <w:rFonts w:eastAsiaTheme="minorEastAsia"/>
          <w:color w:val="000000" w:themeColor="text1"/>
          <w:szCs w:val="28"/>
        </w:rPr>
        <w:t>11. Министерство в течение 10 рабочих дней со дня размещения на едином портале и официальном сайте Министерства информации о результатах отбора заключает с получателями субсидии соглашения в соответствии с типовой формой, установленной Министерством финансов Республики Татарстан.</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В соглашении предусматриваются:</w:t>
      </w:r>
    </w:p>
    <w:p>
      <w:pPr>
        <w:ind w:firstLine="709"/>
        <w:jc w:val="both"/>
        <w:rPr>
          <w:rFonts w:eastAsiaTheme="minorEastAsia"/>
          <w:color w:val="000000" w:themeColor="text1"/>
          <w:szCs w:val="28"/>
        </w:rPr>
      </w:pPr>
      <w:r>
        <w:rPr>
          <w:rFonts w:eastAsiaTheme="minorEastAsia"/>
          <w:color w:val="000000" w:themeColor="text1"/>
          <w:szCs w:val="28"/>
        </w:rPr>
        <w:t xml:space="preserve">целевое назначение субсидии, направление расходов, источником финансового обеспечения которых является субсидия, размер субсидии и сроки ее перечисления; </w:t>
      </w:r>
    </w:p>
    <w:p>
      <w:pPr>
        <w:widowControl w:val="0"/>
        <w:autoSpaceDE w:val="0"/>
        <w:autoSpaceDN w:val="0"/>
        <w:ind w:firstLine="709"/>
        <w:jc w:val="both"/>
        <w:rPr>
          <w:rFonts w:eastAsiaTheme="minorEastAsia"/>
          <w:color w:val="000000" w:themeColor="text1"/>
          <w:szCs w:val="28"/>
        </w:rPr>
      </w:pPr>
      <w:r>
        <w:rPr>
          <w:color w:val="000000" w:themeColor="text1"/>
          <w:szCs w:val="28"/>
          <w:lang w:eastAsia="en-US"/>
        </w:rPr>
        <w:t>точная дата завершения и конечное значение результата предоставления субсидии (конкретная количественная характеристика итогов);</w:t>
      </w:r>
      <w:r>
        <w:rPr>
          <w:rFonts w:eastAsiaTheme="minorEastAsia"/>
          <w:color w:val="000000" w:themeColor="text1"/>
          <w:szCs w:val="28"/>
        </w:rPr>
        <w:t xml:space="preserve"> </w:t>
      </w:r>
    </w:p>
    <w:p>
      <w:pPr>
        <w:ind w:firstLine="709"/>
        <w:jc w:val="both"/>
        <w:rPr>
          <w:rFonts w:eastAsiaTheme="minorEastAsia"/>
          <w:color w:val="000000" w:themeColor="text1"/>
          <w:szCs w:val="28"/>
        </w:rPr>
      </w:pPr>
      <w:r>
        <w:rPr>
          <w:rFonts w:eastAsiaTheme="minorEastAsia"/>
          <w:color w:val="000000" w:themeColor="text1"/>
          <w:szCs w:val="28"/>
        </w:rPr>
        <w:t xml:space="preserve">форма и сроки представления получателем субсидии дополнительных отчетов, установленных Министерством; </w:t>
      </w:r>
    </w:p>
    <w:p>
      <w:pPr>
        <w:ind w:firstLine="709"/>
        <w:jc w:val="both"/>
        <w:rPr>
          <w:rFonts w:eastAsiaTheme="minorEastAsia"/>
          <w:color w:val="000000" w:themeColor="text1"/>
          <w:szCs w:val="28"/>
        </w:rPr>
      </w:pPr>
      <w:r>
        <w:rPr>
          <w:rFonts w:eastAsiaTheme="minorEastAsia"/>
          <w:color w:val="000000" w:themeColor="text1"/>
          <w:szCs w:val="28"/>
        </w:rPr>
        <w:t xml:space="preserve">запрет приобретения получателем субсидии, а также иными юридическими лицами, получающими средства на основании договоров, заключенных с получателем субсидии, за счет полученных из бюджета Республики Татарстан средств иностранной валюты, за исключением операций, осуществляемых в соответствии с валютным законодательством Российской Федерации при закупке </w:t>
      </w:r>
      <w:r>
        <w:rPr>
          <w:rFonts w:eastAsiaTheme="minorEastAsia"/>
          <w:color w:val="000000" w:themeColor="text1"/>
          <w:szCs w:val="28"/>
        </w:rPr>
        <w:lastRenderedPageBreak/>
        <w:t>(поставке) высокотехнологичного импортного оборудования, сырья и комплектующих изделий;</w:t>
      </w:r>
    </w:p>
    <w:p>
      <w:pPr>
        <w:ind w:firstLine="709"/>
        <w:jc w:val="both"/>
        <w:rPr>
          <w:rFonts w:eastAsiaTheme="minorEastAsia"/>
          <w:color w:val="000000" w:themeColor="text1"/>
          <w:szCs w:val="28"/>
        </w:rPr>
      </w:pPr>
      <w:r>
        <w:rPr>
          <w:rFonts w:eastAsiaTheme="minorEastAsia"/>
          <w:color w:val="000000" w:themeColor="text1"/>
          <w:szCs w:val="28"/>
        </w:rPr>
        <w:t xml:space="preserve">согласие получателя субсидии, лиц, получающих средства на основании договоров,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w:t>
      </w:r>
      <w:hyperlink r:id="rId8" w:history="1">
        <w:r>
          <w:rPr>
            <w:rFonts w:eastAsiaTheme="minorEastAsia"/>
            <w:color w:val="000000" w:themeColor="text1"/>
            <w:szCs w:val="28"/>
          </w:rPr>
          <w:t>статьями 268</w:t>
        </w:r>
      </w:hyperlink>
      <w:r>
        <w:rPr>
          <w:rFonts w:eastAsiaTheme="minorEastAsia"/>
          <w:color w:val="000000" w:themeColor="text1"/>
          <w:szCs w:val="28"/>
          <w:vertAlign w:val="superscript"/>
        </w:rPr>
        <w:t>1</w:t>
      </w:r>
      <w:r>
        <w:rPr>
          <w:rFonts w:eastAsiaTheme="minorEastAsia"/>
          <w:color w:val="000000" w:themeColor="text1"/>
          <w:szCs w:val="28"/>
        </w:rPr>
        <w:t xml:space="preserve"> и </w:t>
      </w:r>
      <w:hyperlink r:id="rId9" w:history="1">
        <w:r>
          <w:rPr>
            <w:rFonts w:eastAsiaTheme="minorEastAsia"/>
            <w:color w:val="000000" w:themeColor="text1"/>
            <w:szCs w:val="28"/>
          </w:rPr>
          <w:t>269</w:t>
        </w:r>
      </w:hyperlink>
      <w:r>
        <w:rPr>
          <w:rFonts w:eastAsiaTheme="minorEastAsia"/>
          <w:color w:val="000000" w:themeColor="text1"/>
          <w:szCs w:val="28"/>
          <w:vertAlign w:val="superscript"/>
        </w:rPr>
        <w:t xml:space="preserve">2 </w:t>
      </w:r>
      <w:r>
        <w:rPr>
          <w:rFonts w:eastAsiaTheme="minorEastAsia"/>
          <w:color w:val="000000" w:themeColor="text1"/>
          <w:szCs w:val="28"/>
        </w:rPr>
        <w:t xml:space="preserve">Бюджетного кодекса Российской Федерации; </w:t>
      </w:r>
    </w:p>
    <w:p>
      <w:pPr>
        <w:widowControl w:val="0"/>
        <w:autoSpaceDE w:val="0"/>
        <w:autoSpaceDN w:val="0"/>
        <w:adjustRightInd w:val="0"/>
        <w:ind w:firstLine="709"/>
        <w:jc w:val="both"/>
        <w:rPr>
          <w:color w:val="000000" w:themeColor="text1"/>
          <w:szCs w:val="28"/>
        </w:rPr>
      </w:pPr>
      <w:r>
        <w:rPr>
          <w:color w:val="000000" w:themeColor="text1"/>
          <w:szCs w:val="28"/>
        </w:rPr>
        <w:t xml:space="preserve">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При необходимости Министерство заключает с получателями субсидии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Республики Татарстан.</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 xml:space="preserve">12. Получатель субсидии признается уклонившимся от заключения соглашения в случае, если в сроки, указанные в </w:t>
      </w:r>
      <w:hyperlink w:anchor="Par118" w:tooltip="11. Министерство в течение 15 рабочих дней со дня размещения на едином портале и официальном сайте Министерства в информационно-телекоммуникационной сети &quot;Интернет&quot; информации о результатах отбора заключает с получателями субсидии соглашения в соответствии с т" w:history="1">
        <w:r>
          <w:rPr>
            <w:rFonts w:eastAsiaTheme="minorEastAsia"/>
            <w:color w:val="000000" w:themeColor="text1"/>
            <w:szCs w:val="28"/>
          </w:rPr>
          <w:t>абзаце первом пункта 11</w:t>
        </w:r>
      </w:hyperlink>
      <w:r>
        <w:rPr>
          <w:rFonts w:eastAsiaTheme="minorEastAsia"/>
          <w:color w:val="000000" w:themeColor="text1"/>
          <w:szCs w:val="28"/>
        </w:rPr>
        <w:t xml:space="preserve"> настоящего Порядка, не обеспечил подписание соглашения лицом, имеющим право действовать от имени получателя субсидии.</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13. Министерство:</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не позднее пятого рабочего дня со дня установленного в объявлении о проведении отбора срока завершения заключения соглашений принимает решение о предоставлении субсидии получателям субсидии, которое оформляется приказом Министерства;</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в 10-дневный срок, исчисляемый в рабочих днях, со дня принятия решения о предоставлении субсидии, осуществляет перечисление денежных средств со своего лицевого счета, открытого в Министерстве финансов Республики Татарстан, на расчетные или корреспондентские счета, открытые получателям субсидии, в учреждениях Центрального банка Российской Федерации или кредитных организациях.</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14. Направлениями расходов, источником финансового обеспечения которых является субсидия, являются:</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оплата услуг по разработке проекта (за вычетом расходов на уплату налога на добавленную стоимость);</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оплата услуг по выполнению работ, предусмотренных проектом (за вычетом расходов на уплату налога на добавленную стоимость).</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15. Размер субсидии, предоставляемой получателю субсидии в соответствии с пунктом 1 настоящего Порядка (W) (в рублях), определяется по следующей формуле:</w:t>
      </w:r>
    </w:p>
    <w:p>
      <w:pPr>
        <w:widowControl w:val="0"/>
        <w:autoSpaceDE w:val="0"/>
        <w:autoSpaceDN w:val="0"/>
        <w:adjustRightInd w:val="0"/>
        <w:ind w:firstLine="709"/>
        <w:jc w:val="both"/>
        <w:rPr>
          <w:rFonts w:eastAsiaTheme="minorEastAsia"/>
          <w:color w:val="000000" w:themeColor="text1"/>
          <w:szCs w:val="28"/>
        </w:rPr>
      </w:pPr>
    </w:p>
    <w:p>
      <w:pPr>
        <w:widowControl w:val="0"/>
        <w:autoSpaceDE w:val="0"/>
        <w:autoSpaceDN w:val="0"/>
        <w:adjustRightInd w:val="0"/>
        <w:ind w:firstLine="709"/>
        <w:jc w:val="center"/>
        <w:rPr>
          <w:rFonts w:eastAsiaTheme="minorEastAsia"/>
          <w:color w:val="000000" w:themeColor="text1"/>
          <w:szCs w:val="28"/>
        </w:rPr>
      </w:pPr>
      <w:r>
        <w:rPr>
          <w:rFonts w:eastAsiaTheme="minorEastAsia"/>
          <w:color w:val="000000" w:themeColor="text1"/>
          <w:szCs w:val="28"/>
        </w:rPr>
        <w:lastRenderedPageBreak/>
        <w:t>W = (P</w:t>
      </w:r>
      <w:r>
        <w:rPr>
          <w:rFonts w:eastAsiaTheme="minorEastAsia"/>
          <w:color w:val="000000" w:themeColor="text1"/>
          <w:szCs w:val="28"/>
          <w:vertAlign w:val="subscript"/>
        </w:rPr>
        <w:t>1</w:t>
      </w:r>
      <w:r>
        <w:rPr>
          <w:rFonts w:eastAsiaTheme="minorEastAsia"/>
          <w:color w:val="000000" w:themeColor="text1"/>
          <w:szCs w:val="28"/>
        </w:rPr>
        <w:t xml:space="preserve"> + P</w:t>
      </w:r>
      <w:r>
        <w:rPr>
          <w:rFonts w:eastAsiaTheme="minorEastAsia"/>
          <w:color w:val="000000" w:themeColor="text1"/>
          <w:szCs w:val="28"/>
          <w:vertAlign w:val="subscript"/>
        </w:rPr>
        <w:t>2</w:t>
      </w:r>
      <w:r>
        <w:rPr>
          <w:rFonts w:eastAsiaTheme="minorEastAsia"/>
          <w:color w:val="000000" w:themeColor="text1"/>
          <w:szCs w:val="28"/>
        </w:rPr>
        <w:t xml:space="preserve">) </w:t>
      </w:r>
      <w:r>
        <w:rPr>
          <w:rFonts w:eastAsia="Calibri"/>
          <w:color w:val="000000" w:themeColor="text1"/>
          <w:szCs w:val="28"/>
          <w:lang w:eastAsia="en-US"/>
        </w:rPr>
        <w:t>×</w:t>
      </w:r>
      <w:r>
        <w:rPr>
          <w:rFonts w:eastAsiaTheme="minorEastAsia"/>
          <w:color w:val="000000" w:themeColor="text1"/>
          <w:szCs w:val="28"/>
        </w:rPr>
        <w:t xml:space="preserve"> 95%,</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где:</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Р</w:t>
      </w:r>
      <w:r>
        <w:rPr>
          <w:rFonts w:eastAsiaTheme="minorEastAsia"/>
          <w:color w:val="000000" w:themeColor="text1"/>
          <w:szCs w:val="28"/>
          <w:vertAlign w:val="subscript"/>
        </w:rPr>
        <w:t>1</w:t>
      </w:r>
      <w:r>
        <w:rPr>
          <w:rFonts w:eastAsiaTheme="minorEastAsia"/>
          <w:color w:val="000000" w:themeColor="text1"/>
          <w:szCs w:val="28"/>
        </w:rPr>
        <w:t>, Р</w:t>
      </w:r>
      <w:r>
        <w:rPr>
          <w:rFonts w:eastAsiaTheme="minorEastAsia"/>
          <w:color w:val="000000" w:themeColor="text1"/>
          <w:szCs w:val="28"/>
          <w:vertAlign w:val="subscript"/>
        </w:rPr>
        <w:t xml:space="preserve">2 </w:t>
      </w:r>
      <w:r>
        <w:rPr>
          <w:rFonts w:eastAsiaTheme="minorEastAsia"/>
          <w:color w:val="000000" w:themeColor="text1"/>
          <w:szCs w:val="28"/>
        </w:rPr>
        <w:t>– расходы по направлениям, указанным в пункте 14 настоящего Порядка (за вычетом расходов на уплату налога на добавленную стоимость), рублей.</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В случае если расходы по направлениям, предусмотренным проектом в договорах на подрядные работы и разработку проекта, составят меньшую сумму, то размер субсидии и размер собственных средств получателя субсидии подлежат уменьшению пропорционально долям финансирования.</w:t>
      </w:r>
    </w:p>
    <w:p>
      <w:pPr>
        <w:widowControl w:val="0"/>
        <w:autoSpaceDE w:val="0"/>
        <w:autoSpaceDN w:val="0"/>
        <w:adjustRightInd w:val="0"/>
        <w:ind w:firstLine="709"/>
        <w:jc w:val="both"/>
        <w:rPr>
          <w:rFonts w:eastAsiaTheme="minorEastAsia"/>
          <w:color w:val="000000" w:themeColor="text1"/>
          <w:szCs w:val="28"/>
        </w:rPr>
      </w:pPr>
      <w:bookmarkStart w:id="7" w:name="Par166"/>
      <w:bookmarkEnd w:id="7"/>
      <w:r>
        <w:rPr>
          <w:rFonts w:eastAsiaTheme="minorEastAsia"/>
          <w:color w:val="000000" w:themeColor="text1"/>
          <w:szCs w:val="28"/>
        </w:rPr>
        <w:t>16. Результатом предоставления субсидии является ввод в эксплуатацию объекта на</w:t>
      </w:r>
      <w:r>
        <w:rPr>
          <w:rFonts w:eastAsiaTheme="minorEastAsia"/>
          <w:bCs/>
          <w:color w:val="000000" w:themeColor="text1"/>
          <w:szCs w:val="28"/>
        </w:rPr>
        <w:t xml:space="preserve"> проведение работ по строительству, реконструкции и капитальному ремонту которого предоставлена</w:t>
      </w:r>
      <w:r>
        <w:rPr>
          <w:rFonts w:eastAsiaTheme="minorEastAsia"/>
          <w:color w:val="000000" w:themeColor="text1"/>
          <w:szCs w:val="28"/>
        </w:rPr>
        <w:t xml:space="preserve"> субсидия, не позднее 31 декабря года, следующего за годом предоставления субсидии, в единицах.</w:t>
      </w:r>
    </w:p>
    <w:p>
      <w:pPr>
        <w:widowControl w:val="0"/>
        <w:autoSpaceDE w:val="0"/>
        <w:autoSpaceDN w:val="0"/>
        <w:adjustRightInd w:val="0"/>
        <w:ind w:firstLine="709"/>
        <w:jc w:val="both"/>
        <w:rPr>
          <w:rFonts w:eastAsia="Calibri"/>
          <w:szCs w:val="28"/>
          <w:lang w:eastAsia="en-US"/>
        </w:rPr>
      </w:pPr>
      <w:r>
        <w:rPr>
          <w:rFonts w:eastAsiaTheme="minorEastAsia"/>
          <w:color w:val="000000" w:themeColor="text1"/>
          <w:szCs w:val="28"/>
        </w:rPr>
        <w:t>17. Получатель субсидии</w:t>
      </w:r>
      <w:r>
        <w:rPr>
          <w:rFonts w:eastAsia="Calibri"/>
          <w:szCs w:val="28"/>
          <w:lang w:eastAsia="en-US"/>
        </w:rPr>
        <w:t xml:space="preserve"> представляет в Министерство отчеты </w:t>
      </w:r>
      <w:r>
        <w:rPr>
          <w:rFonts w:eastAsiaTheme="minorEastAsia"/>
          <w:color w:val="000000" w:themeColor="text1"/>
          <w:szCs w:val="28"/>
        </w:rPr>
        <w:t>по формам, прилагаемым к типовой форме соглашения, установленной Министерством финансов Республики Татарстан</w:t>
      </w:r>
      <w:r>
        <w:rPr>
          <w:rFonts w:eastAsia="Calibri"/>
          <w:szCs w:val="28"/>
          <w:lang w:eastAsia="en-US"/>
        </w:rPr>
        <w:t>:</w:t>
      </w:r>
    </w:p>
    <w:p>
      <w:pPr>
        <w:ind w:firstLine="709"/>
        <w:jc w:val="both"/>
        <w:rPr>
          <w:rFonts w:eastAsiaTheme="minorEastAsia"/>
          <w:color w:val="000000" w:themeColor="text1"/>
          <w:szCs w:val="28"/>
        </w:rPr>
      </w:pPr>
      <w:r>
        <w:rPr>
          <w:rFonts w:eastAsiaTheme="minorEastAsia"/>
          <w:color w:val="000000" w:themeColor="text1"/>
          <w:szCs w:val="28"/>
        </w:rPr>
        <w:t>об осуществлении расходов, источником финансового обеспечения которых является субсидия, ежеквартально, не позднее 25 числа месяца, следующего за отчетным кварталом;</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о достижении значения результата предоставления субсидии в течение двух лет до 1 февраля, начиная с года, следующего за годом предоставления субсидии,  с приложением следующих документов:</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 xml:space="preserve">копии </w:t>
      </w:r>
      <w:hyperlink r:id="rId10" w:history="1">
        <w:r>
          <w:rPr>
            <w:rFonts w:eastAsiaTheme="minorEastAsia"/>
            <w:color w:val="000000" w:themeColor="text1"/>
            <w:szCs w:val="28"/>
          </w:rPr>
          <w:t>акт</w:t>
        </w:r>
      </w:hyperlink>
      <w:r>
        <w:rPr>
          <w:rFonts w:eastAsiaTheme="minorEastAsia"/>
          <w:color w:val="000000" w:themeColor="text1"/>
          <w:szCs w:val="28"/>
        </w:rPr>
        <w:t>ов о приемке выполненных посадочных работ по статистической форме № КС-2 «Акт о приемке выполненных работ»;</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 xml:space="preserve">копии </w:t>
      </w:r>
      <w:hyperlink r:id="rId11" w:history="1">
        <w:r>
          <w:rPr>
            <w:rFonts w:eastAsiaTheme="minorEastAsia"/>
            <w:color w:val="000000" w:themeColor="text1"/>
            <w:szCs w:val="28"/>
          </w:rPr>
          <w:t>справок</w:t>
        </w:r>
      </w:hyperlink>
      <w:r>
        <w:rPr>
          <w:rFonts w:eastAsiaTheme="minorEastAsia"/>
          <w:color w:val="000000" w:themeColor="text1"/>
          <w:szCs w:val="28"/>
        </w:rPr>
        <w:t xml:space="preserve"> о стоимости выполненных работ и затрат по статистической форме № КС-3 «Справка о стоимости выполненных работ и затрат»;</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 xml:space="preserve">копии платежных поручений, подтверждающих произведенные затраты; </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 xml:space="preserve">панорамные цветные </w:t>
      </w:r>
      <w:proofErr w:type="spellStart"/>
      <w:r>
        <w:rPr>
          <w:rFonts w:eastAsiaTheme="minorEastAsia"/>
          <w:color w:val="000000" w:themeColor="text1"/>
          <w:szCs w:val="28"/>
        </w:rPr>
        <w:t>фотофиксации</w:t>
      </w:r>
      <w:proofErr w:type="spellEnd"/>
      <w:r>
        <w:rPr>
          <w:rFonts w:eastAsiaTheme="minorEastAsia"/>
          <w:color w:val="000000" w:themeColor="text1"/>
          <w:szCs w:val="28"/>
        </w:rPr>
        <w:t xml:space="preserve"> размерами от 10 x 15 см до 21 x 29,7 см (формат А4), отражающие процесс выполнения определенного вида работ и конечный результат, с указанием на оборотной стороне получателя субсидии, района, вида выполняемой работы и даты ее проведения, на котором проведены работы, заверенные подписью руководителя и печатью получателя субсидии с указанием даты;</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 xml:space="preserve">копии актов приемки законченного строительством объекта </w:t>
      </w:r>
      <w:bookmarkStart w:id="8" w:name="Par175"/>
      <w:bookmarkEnd w:id="8"/>
      <w:r>
        <w:rPr>
          <w:rFonts w:eastAsiaTheme="minorEastAsia"/>
          <w:color w:val="000000" w:themeColor="text1"/>
          <w:szCs w:val="28"/>
        </w:rPr>
        <w:t>по статистической форме № КС-14 «Акт приемки законченного строительством объекта приемочной комиссией».</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18. 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в полном объеме -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проведенных Министерством и органом государственного финансового контроля, непредставления отчета о достижении значений результатов предоставления субсидии;</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 xml:space="preserve">в случае если получателем субсидии не достигнуты установленные в </w:t>
      </w:r>
      <w:r>
        <w:rPr>
          <w:rFonts w:eastAsiaTheme="minorEastAsia"/>
          <w:color w:val="000000" w:themeColor="text1"/>
          <w:szCs w:val="28"/>
        </w:rPr>
        <w:lastRenderedPageBreak/>
        <w:t>соглашении значения результата предоставления субсидии, получатель субсидии осуществляет возврат средств субсидии в размере (</w:t>
      </w:r>
      <w:proofErr w:type="spellStart"/>
      <w:r>
        <w:rPr>
          <w:rFonts w:eastAsiaTheme="minorEastAsia"/>
          <w:color w:val="000000" w:themeColor="text1"/>
          <w:szCs w:val="28"/>
        </w:rPr>
        <w:t>V</w:t>
      </w:r>
      <w:r>
        <w:rPr>
          <w:rFonts w:eastAsiaTheme="minorEastAsia"/>
          <w:color w:val="000000" w:themeColor="text1"/>
          <w:szCs w:val="28"/>
          <w:vertAlign w:val="subscript"/>
        </w:rPr>
        <w:t>возврата</w:t>
      </w:r>
      <w:proofErr w:type="spellEnd"/>
      <w:r>
        <w:rPr>
          <w:rFonts w:eastAsiaTheme="minorEastAsia"/>
          <w:color w:val="000000" w:themeColor="text1"/>
          <w:szCs w:val="28"/>
        </w:rPr>
        <w:t>), определяемом по формуле:</w:t>
      </w:r>
    </w:p>
    <w:p>
      <w:pPr>
        <w:widowControl w:val="0"/>
        <w:autoSpaceDE w:val="0"/>
        <w:autoSpaceDN w:val="0"/>
        <w:adjustRightInd w:val="0"/>
        <w:ind w:firstLine="709"/>
        <w:jc w:val="both"/>
        <w:rPr>
          <w:rFonts w:eastAsiaTheme="minorEastAsia"/>
          <w:color w:val="000000" w:themeColor="text1"/>
          <w:szCs w:val="28"/>
        </w:rPr>
      </w:pPr>
    </w:p>
    <w:p>
      <w:pPr>
        <w:widowControl w:val="0"/>
        <w:autoSpaceDE w:val="0"/>
        <w:autoSpaceDN w:val="0"/>
        <w:adjustRightInd w:val="0"/>
        <w:ind w:firstLine="709"/>
        <w:jc w:val="center"/>
        <w:rPr>
          <w:rFonts w:eastAsiaTheme="minorEastAsia"/>
          <w:color w:val="000000" w:themeColor="text1"/>
          <w:szCs w:val="28"/>
        </w:rPr>
      </w:pPr>
      <w:proofErr w:type="spellStart"/>
      <w:r>
        <w:rPr>
          <w:rFonts w:eastAsiaTheme="minorEastAsia"/>
          <w:color w:val="000000" w:themeColor="text1"/>
          <w:szCs w:val="28"/>
        </w:rPr>
        <w:t>V</w:t>
      </w:r>
      <w:r>
        <w:rPr>
          <w:rFonts w:eastAsiaTheme="minorEastAsia"/>
          <w:color w:val="000000" w:themeColor="text1"/>
          <w:szCs w:val="28"/>
          <w:vertAlign w:val="subscript"/>
        </w:rPr>
        <w:t>возврата</w:t>
      </w:r>
      <w:proofErr w:type="spellEnd"/>
      <w:r>
        <w:rPr>
          <w:rFonts w:eastAsiaTheme="minorEastAsia"/>
          <w:color w:val="000000" w:themeColor="text1"/>
          <w:szCs w:val="28"/>
        </w:rPr>
        <w:t xml:space="preserve"> = (</w:t>
      </w:r>
      <w:proofErr w:type="spellStart"/>
      <w:r>
        <w:rPr>
          <w:rFonts w:eastAsiaTheme="minorEastAsia"/>
          <w:color w:val="000000" w:themeColor="text1"/>
          <w:szCs w:val="28"/>
        </w:rPr>
        <w:t>V</w:t>
      </w:r>
      <w:r>
        <w:rPr>
          <w:rFonts w:eastAsiaTheme="minorEastAsia"/>
          <w:color w:val="000000" w:themeColor="text1"/>
          <w:szCs w:val="28"/>
          <w:vertAlign w:val="subscript"/>
        </w:rPr>
        <w:t>субсидии</w:t>
      </w:r>
      <w:proofErr w:type="spellEnd"/>
      <w:r>
        <w:rPr>
          <w:rFonts w:eastAsiaTheme="minorEastAsia"/>
          <w:color w:val="000000" w:themeColor="text1"/>
          <w:szCs w:val="28"/>
        </w:rPr>
        <w:t xml:space="preserve"> </w:t>
      </w:r>
      <w:r>
        <w:rPr>
          <w:rFonts w:eastAsia="Calibri"/>
          <w:color w:val="000000" w:themeColor="text1"/>
          <w:szCs w:val="28"/>
          <w:lang w:eastAsia="en-US"/>
        </w:rPr>
        <w:t>×</w:t>
      </w:r>
      <w:r>
        <w:rPr>
          <w:rFonts w:eastAsiaTheme="minorEastAsia"/>
          <w:color w:val="000000" w:themeColor="text1"/>
          <w:szCs w:val="28"/>
        </w:rPr>
        <w:t xml:space="preserve"> k) </w:t>
      </w:r>
      <w:r>
        <w:rPr>
          <w:rFonts w:eastAsia="Calibri"/>
          <w:color w:val="000000" w:themeColor="text1"/>
          <w:szCs w:val="28"/>
          <w:lang w:eastAsia="en-US"/>
        </w:rPr>
        <w:t>×</w:t>
      </w:r>
      <w:r>
        <w:rPr>
          <w:rFonts w:eastAsiaTheme="minorEastAsia"/>
          <w:color w:val="000000" w:themeColor="text1"/>
          <w:szCs w:val="28"/>
        </w:rPr>
        <w:t xml:space="preserve"> 0,1,</w:t>
      </w:r>
    </w:p>
    <w:p>
      <w:pPr>
        <w:widowControl w:val="0"/>
        <w:autoSpaceDE w:val="0"/>
        <w:autoSpaceDN w:val="0"/>
        <w:adjustRightInd w:val="0"/>
        <w:ind w:firstLine="709"/>
        <w:jc w:val="both"/>
        <w:rPr>
          <w:rFonts w:eastAsiaTheme="minorEastAsia"/>
          <w:color w:val="000000" w:themeColor="text1"/>
          <w:szCs w:val="28"/>
        </w:rPr>
      </w:pP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где:</w:t>
      </w:r>
    </w:p>
    <w:p>
      <w:pPr>
        <w:widowControl w:val="0"/>
        <w:autoSpaceDE w:val="0"/>
        <w:autoSpaceDN w:val="0"/>
        <w:adjustRightInd w:val="0"/>
        <w:ind w:firstLine="709"/>
        <w:jc w:val="both"/>
        <w:rPr>
          <w:rFonts w:eastAsiaTheme="minorEastAsia"/>
          <w:color w:val="000000" w:themeColor="text1"/>
          <w:szCs w:val="28"/>
        </w:rPr>
      </w:pPr>
      <w:proofErr w:type="spellStart"/>
      <w:r>
        <w:rPr>
          <w:rFonts w:eastAsiaTheme="minorEastAsia"/>
          <w:color w:val="000000" w:themeColor="text1"/>
          <w:szCs w:val="28"/>
        </w:rPr>
        <w:t>V</w:t>
      </w:r>
      <w:r>
        <w:rPr>
          <w:rFonts w:eastAsiaTheme="minorEastAsia"/>
          <w:color w:val="000000" w:themeColor="text1"/>
          <w:szCs w:val="28"/>
          <w:vertAlign w:val="subscript"/>
        </w:rPr>
        <w:t>субсидии</w:t>
      </w:r>
      <w:proofErr w:type="spellEnd"/>
      <w:r>
        <w:rPr>
          <w:rFonts w:eastAsiaTheme="minorEastAsia"/>
          <w:color w:val="000000" w:themeColor="text1"/>
          <w:szCs w:val="28"/>
        </w:rPr>
        <w:t xml:space="preserve"> – размер субсидии, фактически предоставленной получателю субсидии в целях достижения результата предоставления субсидии в отчетном финансовом году;</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k – коэффициент, отражающий уровень недостижения результата предоставления субсидии, определяемый по следующей формуле:</w:t>
      </w:r>
    </w:p>
    <w:p>
      <w:pPr>
        <w:widowControl w:val="0"/>
        <w:autoSpaceDE w:val="0"/>
        <w:autoSpaceDN w:val="0"/>
        <w:adjustRightInd w:val="0"/>
        <w:ind w:firstLine="709"/>
        <w:jc w:val="both"/>
        <w:rPr>
          <w:rFonts w:eastAsiaTheme="minorEastAsia"/>
          <w:color w:val="000000" w:themeColor="text1"/>
          <w:szCs w:val="28"/>
        </w:rPr>
      </w:pPr>
    </w:p>
    <w:p>
      <w:pPr>
        <w:widowControl w:val="0"/>
        <w:autoSpaceDE w:val="0"/>
        <w:autoSpaceDN w:val="0"/>
        <w:adjustRightInd w:val="0"/>
        <w:ind w:firstLine="709"/>
        <w:jc w:val="center"/>
        <w:rPr>
          <w:rFonts w:eastAsiaTheme="minorEastAsia"/>
          <w:color w:val="000000" w:themeColor="text1"/>
          <w:szCs w:val="28"/>
        </w:rPr>
      </w:pPr>
      <w:r>
        <w:rPr>
          <w:rFonts w:eastAsiaTheme="minorEastAsia"/>
          <w:noProof/>
          <w:color w:val="000000" w:themeColor="text1"/>
          <w:position w:val="-24"/>
          <w:szCs w:val="28"/>
        </w:rPr>
        <w:drawing>
          <wp:inline distT="0" distB="0" distL="0" distR="0">
            <wp:extent cx="819150" cy="4667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9150" cy="466725"/>
                    </a:xfrm>
                    <a:prstGeom prst="rect">
                      <a:avLst/>
                    </a:prstGeom>
                    <a:noFill/>
                    <a:ln>
                      <a:noFill/>
                    </a:ln>
                  </pic:spPr>
                </pic:pic>
              </a:graphicData>
            </a:graphic>
          </wp:inline>
        </w:drawing>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где:</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T – фактически достигнутое значение результата предоставления субсидии на отчетную дату получателем субсидии;</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S – плановое значение результата предоставления субсидии, установленное соглашением получателю субсидии.</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При расчете размера возврата средств субсидии используются только положительные значения коэффициента, отражающие уровень недостижения результата предоставления субсидии.</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Министерство направляет уведомление о возврате средств субсидии в 60-дневный срок, исчисляемый в рабочих днях, с даты получения отчета о достижении значений результатов предоставления субсидии, установленных соглашением, с указанием срока и платежных реквизитов почтовым отправлением с уведомлением о вручении.</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 xml:space="preserve">19. В случае отказа от добровольного возврата в доход бюджета Республики Татарстан средств, указанных в </w:t>
      </w:r>
      <w:hyperlink w:anchor="Par175" w:tooltip="18. 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 w:history="1">
        <w:r>
          <w:rPr>
            <w:rFonts w:eastAsiaTheme="minorEastAsia"/>
            <w:color w:val="000000" w:themeColor="text1"/>
            <w:szCs w:val="28"/>
          </w:rPr>
          <w:t>пункте 18</w:t>
        </w:r>
      </w:hyperlink>
      <w:r>
        <w:rPr>
          <w:rFonts w:eastAsiaTheme="minorEastAsia"/>
          <w:color w:val="000000" w:themeColor="text1"/>
          <w:szCs w:val="28"/>
        </w:rPr>
        <w:t xml:space="preserve"> настоящего Порядка, они подлежат взысканию Министерством в принудительном порядке в 30-дневный срок в соответствии с законодательством Российской Федерации.</w:t>
      </w:r>
    </w:p>
    <w:p>
      <w:pPr>
        <w:widowControl w:val="0"/>
        <w:autoSpaceDE w:val="0"/>
        <w:autoSpaceDN w:val="0"/>
        <w:adjustRightInd w:val="0"/>
        <w:ind w:firstLine="709"/>
        <w:jc w:val="both"/>
        <w:rPr>
          <w:color w:val="000000" w:themeColor="text1"/>
          <w:szCs w:val="28"/>
          <w:lang w:eastAsia="en-US"/>
        </w:rPr>
      </w:pPr>
      <w:r>
        <w:rPr>
          <w:rFonts w:eastAsiaTheme="minorEastAsia"/>
          <w:color w:val="000000" w:themeColor="text1"/>
          <w:szCs w:val="28"/>
        </w:rPr>
        <w:t>20. Министерство осуществляет проверку соблюдения получателями субсидии порядка и условий предоставления субсидии, в том числе в части достижения результатов предоставления субсидии.</w:t>
      </w:r>
      <w:r>
        <w:rPr>
          <w:color w:val="000000" w:themeColor="text1"/>
          <w:szCs w:val="28"/>
          <w:lang w:eastAsia="en-US"/>
        </w:rPr>
        <w:t xml:space="preserve"> </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 xml:space="preserve">Органы государственного финансового контроля осуществляют проверку в соответствии со </w:t>
      </w:r>
      <w:hyperlink r:id="rId13" w:history="1">
        <w:r>
          <w:rPr>
            <w:rFonts w:eastAsiaTheme="minorEastAsia"/>
            <w:color w:val="000000" w:themeColor="text1"/>
            <w:szCs w:val="28"/>
          </w:rPr>
          <w:t>статьями 268</w:t>
        </w:r>
      </w:hyperlink>
      <w:r>
        <w:rPr>
          <w:rFonts w:eastAsiaTheme="minorEastAsia"/>
          <w:color w:val="000000" w:themeColor="text1"/>
          <w:szCs w:val="28"/>
          <w:vertAlign w:val="superscript"/>
        </w:rPr>
        <w:t>1</w:t>
      </w:r>
      <w:r>
        <w:rPr>
          <w:rFonts w:eastAsiaTheme="minorEastAsia"/>
          <w:color w:val="000000" w:themeColor="text1"/>
          <w:szCs w:val="28"/>
        </w:rPr>
        <w:t xml:space="preserve"> и </w:t>
      </w:r>
      <w:hyperlink r:id="rId14" w:history="1">
        <w:r>
          <w:rPr>
            <w:rFonts w:eastAsiaTheme="minorEastAsia"/>
            <w:color w:val="000000" w:themeColor="text1"/>
            <w:szCs w:val="28"/>
          </w:rPr>
          <w:t>269</w:t>
        </w:r>
      </w:hyperlink>
      <w:r>
        <w:rPr>
          <w:rFonts w:eastAsiaTheme="minorEastAsia"/>
          <w:color w:val="000000" w:themeColor="text1"/>
          <w:szCs w:val="28"/>
          <w:vertAlign w:val="superscript"/>
        </w:rPr>
        <w:t>2</w:t>
      </w:r>
      <w:r>
        <w:rPr>
          <w:rFonts w:eastAsiaTheme="minorEastAsia"/>
          <w:color w:val="000000" w:themeColor="text1"/>
          <w:szCs w:val="28"/>
        </w:rPr>
        <w:t xml:space="preserve"> Бюджетного кодекса Российской Федерации.</w:t>
      </w:r>
    </w:p>
    <w:p>
      <w:pPr>
        <w:widowControl w:val="0"/>
        <w:autoSpaceDE w:val="0"/>
        <w:autoSpaceDN w:val="0"/>
        <w:adjustRightInd w:val="0"/>
        <w:ind w:firstLine="709"/>
        <w:jc w:val="both"/>
        <w:rPr>
          <w:rFonts w:eastAsiaTheme="minorEastAsia"/>
          <w:color w:val="000000" w:themeColor="text1"/>
          <w:szCs w:val="28"/>
        </w:rPr>
      </w:pPr>
      <w:r>
        <w:rPr>
          <w:color w:val="000000" w:themeColor="text1"/>
          <w:szCs w:val="28"/>
          <w:lang w:eastAsia="en-US"/>
        </w:rPr>
        <w:t>Мониторинг достижения результатов предоставления субсидии проводится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 xml:space="preserve">21. Ответственность за достоверность документов, представляемых получателями субсидии в Министерство, возлагается на соответствующих </w:t>
      </w:r>
      <w:r>
        <w:rPr>
          <w:rFonts w:eastAsiaTheme="minorEastAsia"/>
          <w:color w:val="000000" w:themeColor="text1"/>
          <w:szCs w:val="28"/>
        </w:rPr>
        <w:lastRenderedPageBreak/>
        <w:t>должностных лиц.</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22. Контроль за использованием бюджетных средств осуществляет Министерство.</w:t>
      </w:r>
    </w:p>
    <w:p>
      <w:pPr>
        <w:widowControl w:val="0"/>
        <w:autoSpaceDE w:val="0"/>
        <w:autoSpaceDN w:val="0"/>
        <w:adjustRightInd w:val="0"/>
        <w:ind w:firstLine="709"/>
        <w:jc w:val="both"/>
        <w:rPr>
          <w:rFonts w:eastAsiaTheme="minorEastAsia"/>
          <w:color w:val="000000" w:themeColor="text1"/>
          <w:szCs w:val="28"/>
        </w:rPr>
      </w:pPr>
    </w:p>
    <w:p>
      <w:pPr>
        <w:widowControl w:val="0"/>
        <w:autoSpaceDE w:val="0"/>
        <w:autoSpaceDN w:val="0"/>
        <w:adjustRightInd w:val="0"/>
        <w:ind w:firstLine="709"/>
        <w:jc w:val="both"/>
        <w:rPr>
          <w:rFonts w:eastAsiaTheme="minorEastAsia"/>
          <w:color w:val="000000" w:themeColor="text1"/>
          <w:szCs w:val="28"/>
        </w:rPr>
      </w:pPr>
    </w:p>
    <w:p>
      <w:pPr>
        <w:autoSpaceDE w:val="0"/>
        <w:autoSpaceDN w:val="0"/>
        <w:adjustRightInd w:val="0"/>
        <w:jc w:val="center"/>
        <w:rPr>
          <w:rFonts w:eastAsia="Calibri"/>
          <w:szCs w:val="28"/>
        </w:rPr>
      </w:pPr>
      <w:r>
        <w:rPr>
          <w:rFonts w:eastAsia="Calibri"/>
          <w:szCs w:val="28"/>
        </w:rPr>
        <w:t>Пояснительная записка</w:t>
      </w:r>
    </w:p>
    <w:p>
      <w:pPr>
        <w:autoSpaceDE w:val="0"/>
        <w:autoSpaceDN w:val="0"/>
        <w:adjustRightInd w:val="0"/>
        <w:jc w:val="center"/>
        <w:rPr>
          <w:rFonts w:eastAsia="Calibri"/>
          <w:szCs w:val="28"/>
        </w:rPr>
      </w:pPr>
      <w:r>
        <w:rPr>
          <w:rFonts w:eastAsia="Calibri"/>
          <w:szCs w:val="28"/>
        </w:rPr>
        <w:t>к проекту постановления Кабинета Министров Республики Татарстан</w:t>
      </w:r>
    </w:p>
    <w:p>
      <w:pPr>
        <w:autoSpaceDE w:val="0"/>
        <w:autoSpaceDN w:val="0"/>
        <w:adjustRightInd w:val="0"/>
        <w:jc w:val="center"/>
        <w:rPr>
          <w:rFonts w:eastAsia="Calibri"/>
          <w:szCs w:val="28"/>
        </w:rPr>
      </w:pPr>
      <w:r>
        <w:rPr>
          <w:rFonts w:eastAsia="Calibri"/>
          <w:szCs w:val="28"/>
        </w:rPr>
        <w:t>«О внесении изменений в постановление Кабинета Министров Республики Татарстан от 31.05.2021 № 397 «О мерах государственной поддержки агропромышленного комплекса по отдельным направлениям за счет средств бюджета Республики Татарстан»»</w:t>
      </w:r>
    </w:p>
    <w:p>
      <w:pPr>
        <w:autoSpaceDE w:val="0"/>
        <w:autoSpaceDN w:val="0"/>
        <w:adjustRightInd w:val="0"/>
        <w:ind w:firstLine="709"/>
        <w:jc w:val="both"/>
        <w:rPr>
          <w:rFonts w:eastAsia="Calibri"/>
          <w:szCs w:val="28"/>
        </w:rPr>
      </w:pPr>
    </w:p>
    <w:p>
      <w:pPr>
        <w:ind w:firstLine="708"/>
        <w:jc w:val="both"/>
        <w:rPr>
          <w:bCs/>
          <w:szCs w:val="28"/>
        </w:rPr>
      </w:pPr>
      <w:r>
        <w:rPr>
          <w:rFonts w:eastAsia="Calibri"/>
          <w:szCs w:val="28"/>
        </w:rPr>
        <w:t xml:space="preserve">Проект постановления Кабинета Министров Республики Татарстан                         «О внесении изменений в постановление Кабинета Министров Республики Татарстан от 31.05.2021 № 397 «О мерах государственной поддержки агропромышленного комплекса по отдельным направлениям за счет средств бюджета Республики Татарстан» разработан Министерством сельского хозяйства и продовольствия Республики Татарстан в соответствии с </w:t>
      </w:r>
      <w:r>
        <w:rPr>
          <w:szCs w:val="28"/>
        </w:rPr>
        <w:t>поручениями Раиса Республики Татарстан  Р.Н. </w:t>
      </w:r>
      <w:proofErr w:type="spellStart"/>
      <w:r>
        <w:rPr>
          <w:szCs w:val="28"/>
        </w:rPr>
        <w:t>Минниханова</w:t>
      </w:r>
      <w:proofErr w:type="spellEnd"/>
      <w:r>
        <w:rPr>
          <w:szCs w:val="28"/>
        </w:rPr>
        <w:t xml:space="preserve"> от 13.03.2023 № 11078-МР, от 12.03.2023 № 11006-МР, от 23.03.2023 № 13198-МР, от 29.03.2023 № 14392-МР, а так же доработкой отдельных Порядков в связи с переходом на электронную форму подачи документов через сервис «Мои субсидии».</w:t>
      </w:r>
    </w:p>
    <w:p>
      <w:pPr>
        <w:autoSpaceDE w:val="0"/>
        <w:autoSpaceDN w:val="0"/>
        <w:adjustRightInd w:val="0"/>
        <w:ind w:firstLine="709"/>
        <w:jc w:val="both"/>
        <w:rPr>
          <w:szCs w:val="28"/>
        </w:rPr>
      </w:pPr>
      <w:r>
        <w:rPr>
          <w:szCs w:val="28"/>
        </w:rPr>
        <w:t>Принятие данного постановления не потребует дополнительных расходов из бюджета Республики Татарстан.</w:t>
      </w:r>
      <w:bookmarkStart w:id="9" w:name="_GoBack"/>
      <w:bookmarkEnd w:id="9"/>
    </w:p>
    <w:sectPr>
      <w:pgSz w:w="11906" w:h="16838"/>
      <w:pgMar w:top="1134"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PT Astra Serif">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F9964E-4C48-419A-93DE-D501ECC3D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Pr>
      <w:rFonts w:ascii="Arial" w:eastAsia="Times New Roman" w:hAnsi="Arial" w:cs="Arial"/>
      <w:sz w:val="28"/>
      <w:szCs w:val="24"/>
    </w:rPr>
  </w:style>
  <w:style w:type="paragraph" w:customStyle="1" w:styleId="ConsPlusNormal0">
    <w:name w:val="ConsPlusNormal"/>
    <w:link w:val="ConsPlusNormal"/>
    <w:pPr>
      <w:widowControl w:val="0"/>
      <w:autoSpaceDE w:val="0"/>
      <w:autoSpaceDN w:val="0"/>
      <w:adjustRightInd w:val="0"/>
      <w:spacing w:after="0" w:line="240" w:lineRule="auto"/>
      <w:ind w:firstLine="720"/>
    </w:pPr>
    <w:rPr>
      <w:rFonts w:ascii="Arial" w:eastAsia="Times New Roman" w:hAnsi="Arial" w:cs="Arial"/>
      <w:sz w:val="28"/>
      <w:szCs w:val="24"/>
    </w:rPr>
  </w:style>
  <w:style w:type="character" w:styleId="a3">
    <w:name w:val="Hyperlink"/>
    <w:basedOn w:val="a0"/>
    <w:uiPriority w:val="99"/>
    <w:unhideWhenUsed/>
    <w:rPr>
      <w:color w:val="0000FF" w:themeColor="hyperlink"/>
      <w:u w:val="single"/>
    </w:rPr>
  </w:style>
  <w:style w:type="character" w:styleId="a4">
    <w:name w:val="Placeholder Text"/>
    <w:basedOn w:val="a0"/>
    <w:uiPriority w:val="99"/>
    <w:semiHidden/>
    <w:rPr>
      <w:color w:val="808080"/>
    </w:rPr>
  </w:style>
  <w:style w:type="paragraph" w:styleId="a5">
    <w:name w:val="Balloon Text"/>
    <w:basedOn w:val="a"/>
    <w:link w:val="a6"/>
    <w:uiPriority w:val="99"/>
    <w:semiHidden/>
    <w:unhideWhenUsed/>
    <w:rPr>
      <w:rFonts w:ascii="Tahoma" w:hAnsi="Tahoma" w:cs="Tahoma"/>
      <w:sz w:val="16"/>
      <w:szCs w:val="16"/>
    </w:rPr>
  </w:style>
  <w:style w:type="character" w:customStyle="1" w:styleId="a6">
    <w:name w:val="Текст выноски Знак"/>
    <w:basedOn w:val="a0"/>
    <w:link w:val="a5"/>
    <w:uiPriority w:val="99"/>
    <w:semiHidden/>
    <w:rPr>
      <w:rFonts w:ascii="Tahoma" w:eastAsia="Times New Roman" w:hAnsi="Tahoma" w:cs="Tahoma"/>
      <w:sz w:val="16"/>
      <w:szCs w:val="16"/>
      <w:lang w:eastAsia="ru-RU"/>
    </w:rPr>
  </w:style>
  <w:style w:type="paragraph" w:styleId="a7">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32899">
      <w:bodyDiv w:val="1"/>
      <w:marLeft w:val="0"/>
      <w:marRight w:val="0"/>
      <w:marTop w:val="0"/>
      <w:marBottom w:val="0"/>
      <w:divBdr>
        <w:top w:val="none" w:sz="0" w:space="0" w:color="auto"/>
        <w:left w:val="none" w:sz="0" w:space="0" w:color="auto"/>
        <w:bottom w:val="none" w:sz="0" w:space="0" w:color="auto"/>
        <w:right w:val="none" w:sz="0" w:space="0" w:color="auto"/>
      </w:divBdr>
    </w:div>
    <w:div w:id="174610167">
      <w:bodyDiv w:val="1"/>
      <w:marLeft w:val="0"/>
      <w:marRight w:val="0"/>
      <w:marTop w:val="0"/>
      <w:marBottom w:val="0"/>
      <w:divBdr>
        <w:top w:val="none" w:sz="0" w:space="0" w:color="auto"/>
        <w:left w:val="none" w:sz="0" w:space="0" w:color="auto"/>
        <w:bottom w:val="none" w:sz="0" w:space="0" w:color="auto"/>
        <w:right w:val="none" w:sz="0" w:space="0" w:color="auto"/>
      </w:divBdr>
    </w:div>
    <w:div w:id="239869914">
      <w:bodyDiv w:val="1"/>
      <w:marLeft w:val="0"/>
      <w:marRight w:val="0"/>
      <w:marTop w:val="0"/>
      <w:marBottom w:val="0"/>
      <w:divBdr>
        <w:top w:val="none" w:sz="0" w:space="0" w:color="auto"/>
        <w:left w:val="none" w:sz="0" w:space="0" w:color="auto"/>
        <w:bottom w:val="none" w:sz="0" w:space="0" w:color="auto"/>
        <w:right w:val="none" w:sz="0" w:space="0" w:color="auto"/>
      </w:divBdr>
      <w:divsChild>
        <w:div w:id="1587953318">
          <w:marLeft w:val="0"/>
          <w:marRight w:val="0"/>
          <w:marTop w:val="0"/>
          <w:marBottom w:val="0"/>
          <w:divBdr>
            <w:top w:val="none" w:sz="0" w:space="0" w:color="auto"/>
            <w:left w:val="none" w:sz="0" w:space="0" w:color="auto"/>
            <w:bottom w:val="none" w:sz="0" w:space="0" w:color="auto"/>
            <w:right w:val="none" w:sz="0" w:space="0" w:color="auto"/>
          </w:divBdr>
        </w:div>
      </w:divsChild>
    </w:div>
    <w:div w:id="245963284">
      <w:bodyDiv w:val="1"/>
      <w:marLeft w:val="0"/>
      <w:marRight w:val="0"/>
      <w:marTop w:val="0"/>
      <w:marBottom w:val="0"/>
      <w:divBdr>
        <w:top w:val="none" w:sz="0" w:space="0" w:color="auto"/>
        <w:left w:val="none" w:sz="0" w:space="0" w:color="auto"/>
        <w:bottom w:val="none" w:sz="0" w:space="0" w:color="auto"/>
        <w:right w:val="none" w:sz="0" w:space="0" w:color="auto"/>
      </w:divBdr>
    </w:div>
    <w:div w:id="247926933">
      <w:bodyDiv w:val="1"/>
      <w:marLeft w:val="0"/>
      <w:marRight w:val="0"/>
      <w:marTop w:val="0"/>
      <w:marBottom w:val="0"/>
      <w:divBdr>
        <w:top w:val="none" w:sz="0" w:space="0" w:color="auto"/>
        <w:left w:val="none" w:sz="0" w:space="0" w:color="auto"/>
        <w:bottom w:val="none" w:sz="0" w:space="0" w:color="auto"/>
        <w:right w:val="none" w:sz="0" w:space="0" w:color="auto"/>
      </w:divBdr>
    </w:div>
    <w:div w:id="350837223">
      <w:bodyDiv w:val="1"/>
      <w:marLeft w:val="0"/>
      <w:marRight w:val="0"/>
      <w:marTop w:val="0"/>
      <w:marBottom w:val="0"/>
      <w:divBdr>
        <w:top w:val="none" w:sz="0" w:space="0" w:color="auto"/>
        <w:left w:val="none" w:sz="0" w:space="0" w:color="auto"/>
        <w:bottom w:val="none" w:sz="0" w:space="0" w:color="auto"/>
        <w:right w:val="none" w:sz="0" w:space="0" w:color="auto"/>
      </w:divBdr>
    </w:div>
    <w:div w:id="403917601">
      <w:bodyDiv w:val="1"/>
      <w:marLeft w:val="0"/>
      <w:marRight w:val="0"/>
      <w:marTop w:val="0"/>
      <w:marBottom w:val="0"/>
      <w:divBdr>
        <w:top w:val="none" w:sz="0" w:space="0" w:color="auto"/>
        <w:left w:val="none" w:sz="0" w:space="0" w:color="auto"/>
        <w:bottom w:val="none" w:sz="0" w:space="0" w:color="auto"/>
        <w:right w:val="none" w:sz="0" w:space="0" w:color="auto"/>
      </w:divBdr>
    </w:div>
    <w:div w:id="441998751">
      <w:bodyDiv w:val="1"/>
      <w:marLeft w:val="0"/>
      <w:marRight w:val="0"/>
      <w:marTop w:val="0"/>
      <w:marBottom w:val="0"/>
      <w:divBdr>
        <w:top w:val="none" w:sz="0" w:space="0" w:color="auto"/>
        <w:left w:val="none" w:sz="0" w:space="0" w:color="auto"/>
        <w:bottom w:val="none" w:sz="0" w:space="0" w:color="auto"/>
        <w:right w:val="none" w:sz="0" w:space="0" w:color="auto"/>
      </w:divBdr>
    </w:div>
    <w:div w:id="511991096">
      <w:bodyDiv w:val="1"/>
      <w:marLeft w:val="0"/>
      <w:marRight w:val="0"/>
      <w:marTop w:val="0"/>
      <w:marBottom w:val="0"/>
      <w:divBdr>
        <w:top w:val="none" w:sz="0" w:space="0" w:color="auto"/>
        <w:left w:val="none" w:sz="0" w:space="0" w:color="auto"/>
        <w:bottom w:val="none" w:sz="0" w:space="0" w:color="auto"/>
        <w:right w:val="none" w:sz="0" w:space="0" w:color="auto"/>
      </w:divBdr>
    </w:div>
    <w:div w:id="522935427">
      <w:bodyDiv w:val="1"/>
      <w:marLeft w:val="0"/>
      <w:marRight w:val="0"/>
      <w:marTop w:val="0"/>
      <w:marBottom w:val="0"/>
      <w:divBdr>
        <w:top w:val="none" w:sz="0" w:space="0" w:color="auto"/>
        <w:left w:val="none" w:sz="0" w:space="0" w:color="auto"/>
        <w:bottom w:val="none" w:sz="0" w:space="0" w:color="auto"/>
        <w:right w:val="none" w:sz="0" w:space="0" w:color="auto"/>
      </w:divBdr>
    </w:div>
    <w:div w:id="574439206">
      <w:bodyDiv w:val="1"/>
      <w:marLeft w:val="0"/>
      <w:marRight w:val="0"/>
      <w:marTop w:val="0"/>
      <w:marBottom w:val="0"/>
      <w:divBdr>
        <w:top w:val="none" w:sz="0" w:space="0" w:color="auto"/>
        <w:left w:val="none" w:sz="0" w:space="0" w:color="auto"/>
        <w:bottom w:val="none" w:sz="0" w:space="0" w:color="auto"/>
        <w:right w:val="none" w:sz="0" w:space="0" w:color="auto"/>
      </w:divBdr>
      <w:divsChild>
        <w:div w:id="860514736">
          <w:marLeft w:val="0"/>
          <w:marRight w:val="0"/>
          <w:marTop w:val="0"/>
          <w:marBottom w:val="0"/>
          <w:divBdr>
            <w:top w:val="none" w:sz="0" w:space="0" w:color="auto"/>
            <w:left w:val="none" w:sz="0" w:space="0" w:color="auto"/>
            <w:bottom w:val="none" w:sz="0" w:space="0" w:color="auto"/>
            <w:right w:val="none" w:sz="0" w:space="0" w:color="auto"/>
          </w:divBdr>
        </w:div>
      </w:divsChild>
    </w:div>
    <w:div w:id="800684750">
      <w:bodyDiv w:val="1"/>
      <w:marLeft w:val="0"/>
      <w:marRight w:val="0"/>
      <w:marTop w:val="0"/>
      <w:marBottom w:val="0"/>
      <w:divBdr>
        <w:top w:val="none" w:sz="0" w:space="0" w:color="auto"/>
        <w:left w:val="none" w:sz="0" w:space="0" w:color="auto"/>
        <w:bottom w:val="none" w:sz="0" w:space="0" w:color="auto"/>
        <w:right w:val="none" w:sz="0" w:space="0" w:color="auto"/>
      </w:divBdr>
    </w:div>
    <w:div w:id="862940756">
      <w:bodyDiv w:val="1"/>
      <w:marLeft w:val="0"/>
      <w:marRight w:val="0"/>
      <w:marTop w:val="0"/>
      <w:marBottom w:val="0"/>
      <w:divBdr>
        <w:top w:val="none" w:sz="0" w:space="0" w:color="auto"/>
        <w:left w:val="none" w:sz="0" w:space="0" w:color="auto"/>
        <w:bottom w:val="none" w:sz="0" w:space="0" w:color="auto"/>
        <w:right w:val="none" w:sz="0" w:space="0" w:color="auto"/>
      </w:divBdr>
    </w:div>
    <w:div w:id="870192940">
      <w:bodyDiv w:val="1"/>
      <w:marLeft w:val="0"/>
      <w:marRight w:val="0"/>
      <w:marTop w:val="0"/>
      <w:marBottom w:val="0"/>
      <w:divBdr>
        <w:top w:val="none" w:sz="0" w:space="0" w:color="auto"/>
        <w:left w:val="none" w:sz="0" w:space="0" w:color="auto"/>
        <w:bottom w:val="none" w:sz="0" w:space="0" w:color="auto"/>
        <w:right w:val="none" w:sz="0" w:space="0" w:color="auto"/>
      </w:divBdr>
    </w:div>
    <w:div w:id="893738077">
      <w:bodyDiv w:val="1"/>
      <w:marLeft w:val="0"/>
      <w:marRight w:val="0"/>
      <w:marTop w:val="0"/>
      <w:marBottom w:val="0"/>
      <w:divBdr>
        <w:top w:val="none" w:sz="0" w:space="0" w:color="auto"/>
        <w:left w:val="none" w:sz="0" w:space="0" w:color="auto"/>
        <w:bottom w:val="none" w:sz="0" w:space="0" w:color="auto"/>
        <w:right w:val="none" w:sz="0" w:space="0" w:color="auto"/>
      </w:divBdr>
    </w:div>
    <w:div w:id="1052770545">
      <w:bodyDiv w:val="1"/>
      <w:marLeft w:val="0"/>
      <w:marRight w:val="0"/>
      <w:marTop w:val="0"/>
      <w:marBottom w:val="0"/>
      <w:divBdr>
        <w:top w:val="none" w:sz="0" w:space="0" w:color="auto"/>
        <w:left w:val="none" w:sz="0" w:space="0" w:color="auto"/>
        <w:bottom w:val="none" w:sz="0" w:space="0" w:color="auto"/>
        <w:right w:val="none" w:sz="0" w:space="0" w:color="auto"/>
      </w:divBdr>
    </w:div>
    <w:div w:id="1085615362">
      <w:bodyDiv w:val="1"/>
      <w:marLeft w:val="0"/>
      <w:marRight w:val="0"/>
      <w:marTop w:val="0"/>
      <w:marBottom w:val="0"/>
      <w:divBdr>
        <w:top w:val="none" w:sz="0" w:space="0" w:color="auto"/>
        <w:left w:val="none" w:sz="0" w:space="0" w:color="auto"/>
        <w:bottom w:val="none" w:sz="0" w:space="0" w:color="auto"/>
        <w:right w:val="none" w:sz="0" w:space="0" w:color="auto"/>
      </w:divBdr>
    </w:div>
    <w:div w:id="1095858645">
      <w:bodyDiv w:val="1"/>
      <w:marLeft w:val="0"/>
      <w:marRight w:val="0"/>
      <w:marTop w:val="0"/>
      <w:marBottom w:val="0"/>
      <w:divBdr>
        <w:top w:val="none" w:sz="0" w:space="0" w:color="auto"/>
        <w:left w:val="none" w:sz="0" w:space="0" w:color="auto"/>
        <w:bottom w:val="none" w:sz="0" w:space="0" w:color="auto"/>
        <w:right w:val="none" w:sz="0" w:space="0" w:color="auto"/>
      </w:divBdr>
    </w:div>
    <w:div w:id="1110665809">
      <w:bodyDiv w:val="1"/>
      <w:marLeft w:val="0"/>
      <w:marRight w:val="0"/>
      <w:marTop w:val="0"/>
      <w:marBottom w:val="0"/>
      <w:divBdr>
        <w:top w:val="none" w:sz="0" w:space="0" w:color="auto"/>
        <w:left w:val="none" w:sz="0" w:space="0" w:color="auto"/>
        <w:bottom w:val="none" w:sz="0" w:space="0" w:color="auto"/>
        <w:right w:val="none" w:sz="0" w:space="0" w:color="auto"/>
      </w:divBdr>
    </w:div>
    <w:div w:id="1139688084">
      <w:bodyDiv w:val="1"/>
      <w:marLeft w:val="0"/>
      <w:marRight w:val="0"/>
      <w:marTop w:val="0"/>
      <w:marBottom w:val="0"/>
      <w:divBdr>
        <w:top w:val="none" w:sz="0" w:space="0" w:color="auto"/>
        <w:left w:val="none" w:sz="0" w:space="0" w:color="auto"/>
        <w:bottom w:val="none" w:sz="0" w:space="0" w:color="auto"/>
        <w:right w:val="none" w:sz="0" w:space="0" w:color="auto"/>
      </w:divBdr>
      <w:divsChild>
        <w:div w:id="1698240194">
          <w:marLeft w:val="0"/>
          <w:marRight w:val="0"/>
          <w:marTop w:val="0"/>
          <w:marBottom w:val="0"/>
          <w:divBdr>
            <w:top w:val="none" w:sz="0" w:space="0" w:color="auto"/>
            <w:left w:val="none" w:sz="0" w:space="0" w:color="auto"/>
            <w:bottom w:val="none" w:sz="0" w:space="0" w:color="auto"/>
            <w:right w:val="none" w:sz="0" w:space="0" w:color="auto"/>
          </w:divBdr>
        </w:div>
        <w:div w:id="771558102">
          <w:marLeft w:val="0"/>
          <w:marRight w:val="0"/>
          <w:marTop w:val="0"/>
          <w:marBottom w:val="0"/>
          <w:divBdr>
            <w:top w:val="none" w:sz="0" w:space="0" w:color="auto"/>
            <w:left w:val="none" w:sz="0" w:space="0" w:color="auto"/>
            <w:bottom w:val="none" w:sz="0" w:space="0" w:color="auto"/>
            <w:right w:val="none" w:sz="0" w:space="0" w:color="auto"/>
          </w:divBdr>
        </w:div>
      </w:divsChild>
    </w:div>
    <w:div w:id="1183394179">
      <w:bodyDiv w:val="1"/>
      <w:marLeft w:val="0"/>
      <w:marRight w:val="0"/>
      <w:marTop w:val="0"/>
      <w:marBottom w:val="0"/>
      <w:divBdr>
        <w:top w:val="none" w:sz="0" w:space="0" w:color="auto"/>
        <w:left w:val="none" w:sz="0" w:space="0" w:color="auto"/>
        <w:bottom w:val="none" w:sz="0" w:space="0" w:color="auto"/>
        <w:right w:val="none" w:sz="0" w:space="0" w:color="auto"/>
      </w:divBdr>
    </w:div>
    <w:div w:id="1376154788">
      <w:bodyDiv w:val="1"/>
      <w:marLeft w:val="0"/>
      <w:marRight w:val="0"/>
      <w:marTop w:val="0"/>
      <w:marBottom w:val="0"/>
      <w:divBdr>
        <w:top w:val="none" w:sz="0" w:space="0" w:color="auto"/>
        <w:left w:val="none" w:sz="0" w:space="0" w:color="auto"/>
        <w:bottom w:val="none" w:sz="0" w:space="0" w:color="auto"/>
        <w:right w:val="none" w:sz="0" w:space="0" w:color="auto"/>
      </w:divBdr>
    </w:div>
    <w:div w:id="1377925799">
      <w:bodyDiv w:val="1"/>
      <w:marLeft w:val="0"/>
      <w:marRight w:val="0"/>
      <w:marTop w:val="0"/>
      <w:marBottom w:val="0"/>
      <w:divBdr>
        <w:top w:val="none" w:sz="0" w:space="0" w:color="auto"/>
        <w:left w:val="none" w:sz="0" w:space="0" w:color="auto"/>
        <w:bottom w:val="none" w:sz="0" w:space="0" w:color="auto"/>
        <w:right w:val="none" w:sz="0" w:space="0" w:color="auto"/>
      </w:divBdr>
    </w:div>
    <w:div w:id="1385788842">
      <w:bodyDiv w:val="1"/>
      <w:marLeft w:val="0"/>
      <w:marRight w:val="0"/>
      <w:marTop w:val="0"/>
      <w:marBottom w:val="0"/>
      <w:divBdr>
        <w:top w:val="none" w:sz="0" w:space="0" w:color="auto"/>
        <w:left w:val="none" w:sz="0" w:space="0" w:color="auto"/>
        <w:bottom w:val="none" w:sz="0" w:space="0" w:color="auto"/>
        <w:right w:val="none" w:sz="0" w:space="0" w:color="auto"/>
      </w:divBdr>
    </w:div>
    <w:div w:id="1464426919">
      <w:bodyDiv w:val="1"/>
      <w:marLeft w:val="0"/>
      <w:marRight w:val="0"/>
      <w:marTop w:val="0"/>
      <w:marBottom w:val="0"/>
      <w:divBdr>
        <w:top w:val="none" w:sz="0" w:space="0" w:color="auto"/>
        <w:left w:val="none" w:sz="0" w:space="0" w:color="auto"/>
        <w:bottom w:val="none" w:sz="0" w:space="0" w:color="auto"/>
        <w:right w:val="none" w:sz="0" w:space="0" w:color="auto"/>
      </w:divBdr>
    </w:div>
    <w:div w:id="1576281190">
      <w:bodyDiv w:val="1"/>
      <w:marLeft w:val="0"/>
      <w:marRight w:val="0"/>
      <w:marTop w:val="0"/>
      <w:marBottom w:val="0"/>
      <w:divBdr>
        <w:top w:val="none" w:sz="0" w:space="0" w:color="auto"/>
        <w:left w:val="none" w:sz="0" w:space="0" w:color="auto"/>
        <w:bottom w:val="none" w:sz="0" w:space="0" w:color="auto"/>
        <w:right w:val="none" w:sz="0" w:space="0" w:color="auto"/>
      </w:divBdr>
    </w:div>
    <w:div w:id="1635864851">
      <w:bodyDiv w:val="1"/>
      <w:marLeft w:val="0"/>
      <w:marRight w:val="0"/>
      <w:marTop w:val="0"/>
      <w:marBottom w:val="0"/>
      <w:divBdr>
        <w:top w:val="none" w:sz="0" w:space="0" w:color="auto"/>
        <w:left w:val="none" w:sz="0" w:space="0" w:color="auto"/>
        <w:bottom w:val="none" w:sz="0" w:space="0" w:color="auto"/>
        <w:right w:val="none" w:sz="0" w:space="0" w:color="auto"/>
      </w:divBdr>
    </w:div>
    <w:div w:id="1647933795">
      <w:bodyDiv w:val="1"/>
      <w:marLeft w:val="0"/>
      <w:marRight w:val="0"/>
      <w:marTop w:val="0"/>
      <w:marBottom w:val="0"/>
      <w:divBdr>
        <w:top w:val="none" w:sz="0" w:space="0" w:color="auto"/>
        <w:left w:val="none" w:sz="0" w:space="0" w:color="auto"/>
        <w:bottom w:val="none" w:sz="0" w:space="0" w:color="auto"/>
        <w:right w:val="none" w:sz="0" w:space="0" w:color="auto"/>
      </w:divBdr>
    </w:div>
    <w:div w:id="1771507979">
      <w:bodyDiv w:val="1"/>
      <w:marLeft w:val="0"/>
      <w:marRight w:val="0"/>
      <w:marTop w:val="0"/>
      <w:marBottom w:val="0"/>
      <w:divBdr>
        <w:top w:val="none" w:sz="0" w:space="0" w:color="auto"/>
        <w:left w:val="none" w:sz="0" w:space="0" w:color="auto"/>
        <w:bottom w:val="none" w:sz="0" w:space="0" w:color="auto"/>
        <w:right w:val="none" w:sz="0" w:space="0" w:color="auto"/>
      </w:divBdr>
      <w:divsChild>
        <w:div w:id="472409902">
          <w:marLeft w:val="0"/>
          <w:marRight w:val="0"/>
          <w:marTop w:val="0"/>
          <w:marBottom w:val="0"/>
          <w:divBdr>
            <w:top w:val="none" w:sz="0" w:space="0" w:color="auto"/>
            <w:left w:val="none" w:sz="0" w:space="0" w:color="auto"/>
            <w:bottom w:val="none" w:sz="0" w:space="0" w:color="auto"/>
            <w:right w:val="none" w:sz="0" w:space="0" w:color="auto"/>
          </w:divBdr>
        </w:div>
      </w:divsChild>
    </w:div>
    <w:div w:id="1927693535">
      <w:bodyDiv w:val="1"/>
      <w:marLeft w:val="0"/>
      <w:marRight w:val="0"/>
      <w:marTop w:val="0"/>
      <w:marBottom w:val="0"/>
      <w:divBdr>
        <w:top w:val="none" w:sz="0" w:space="0" w:color="auto"/>
        <w:left w:val="none" w:sz="0" w:space="0" w:color="auto"/>
        <w:bottom w:val="none" w:sz="0" w:space="0" w:color="auto"/>
        <w:right w:val="none" w:sz="0" w:space="0" w:color="auto"/>
      </w:divBdr>
    </w:div>
    <w:div w:id="1942832190">
      <w:bodyDiv w:val="1"/>
      <w:marLeft w:val="0"/>
      <w:marRight w:val="0"/>
      <w:marTop w:val="0"/>
      <w:marBottom w:val="0"/>
      <w:divBdr>
        <w:top w:val="none" w:sz="0" w:space="0" w:color="auto"/>
        <w:left w:val="none" w:sz="0" w:space="0" w:color="auto"/>
        <w:bottom w:val="none" w:sz="0" w:space="0" w:color="auto"/>
        <w:right w:val="none" w:sz="0" w:space="0" w:color="auto"/>
      </w:divBdr>
    </w:div>
    <w:div w:id="200766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2112&amp;dst=3704&amp;field=134&amp;date=14.11.2022" TargetMode="External"/><Relationship Id="rId13" Type="http://schemas.openxmlformats.org/officeDocument/2006/relationships/hyperlink" Target="https://login.consultant.ru/link/?req=doc&amp;base=LAW&amp;n=422112&amp;date=06.09.2022&amp;dst=3704&amp;field=134" TargetMode="External"/><Relationship Id="rId3" Type="http://schemas.openxmlformats.org/officeDocument/2006/relationships/webSettings" Target="webSettings.xml"/><Relationship Id="rId7" Type="http://schemas.openxmlformats.org/officeDocument/2006/relationships/hyperlink" Target="file:///\\192.168.2.2\&#1084;&#1089;&#1093;%20&#1086;&#1073;&#1097;&#1072;&#1103;\&#1060;&#1080;&#1085;.&#1054;&#1090;&#1076;&#1077;&#1083;\&#1060;&#1072;&#1085;&#1091;&#1079;&#1072;%20&#1042;&#1072;&#1089;&#1080;&#1083;&#1086;&#1074;&#1085;&#1072;\&#1048;&#1079;&#1084;&#1077;&#1085;&#1077;&#1085;&#1080;&#1103;%20397%20&#1087;&#1083;&#1077;&#1084;%20&#1057;&#1072;&#1075;&#1080;&#1088;%20(23.03.2023)\&#1055;&#1050;&#1052;%20&#1056;&#1058;%20397%20&#1055;&#1083;&#1077;&#1084;%20(23.03.2023).docx" TargetMode="External"/><Relationship Id="rId12" Type="http://schemas.openxmlformats.org/officeDocument/2006/relationships/image" Target="media/image1.wm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192.168.2.2\&#1084;&#1089;&#1093;%20&#1086;&#1073;&#1097;&#1072;&#1103;\&#1060;&#1080;&#1085;.&#1054;&#1090;&#1076;&#1077;&#1083;\&#1060;&#1072;&#1085;&#1091;&#1079;&#1072;%20&#1042;&#1072;&#1089;&#1080;&#1083;&#1086;&#1074;&#1085;&#1072;\&#1048;&#1079;&#1084;&#1077;&#1085;&#1077;&#1085;&#1080;&#1103;%20397%20&#1087;&#1083;&#1077;&#1084;%20&#1057;&#1072;&#1075;&#1080;&#1088;%20(23.03.2023)\&#1055;&#1050;&#1052;%20&#1056;&#1058;%20397%20&#1055;&#1083;&#1077;&#1084;%20(23.03.2023).docx" TargetMode="External"/><Relationship Id="rId11" Type="http://schemas.openxmlformats.org/officeDocument/2006/relationships/hyperlink" Target="https://login.consultant.ru/link/?req=doc&amp;base=LAW&amp;n=26303&amp;date=06.09.2022&amp;dst=100254&amp;field=134" TargetMode="External"/><Relationship Id="rId5" Type="http://schemas.openxmlformats.org/officeDocument/2006/relationships/hyperlink" Target="file:///\\192.168.2.2\&#1084;&#1089;&#1093;%20&#1086;&#1073;&#1097;&#1072;&#1103;\&#1060;&#1080;&#1085;.&#1054;&#1090;&#1076;&#1077;&#1083;\&#1060;&#1072;&#1085;&#1091;&#1079;&#1072;%20&#1042;&#1072;&#1089;&#1080;&#1083;&#1086;&#1074;&#1085;&#1072;\&#1048;&#1079;&#1084;&#1077;&#1085;&#1077;&#1085;&#1080;&#1103;%20397%20&#1087;&#1083;&#1077;&#1084;%20&#1057;&#1072;&#1075;&#1080;&#1088;%20(23.03.2023)\&#1055;&#1050;&#1052;%20&#1056;&#1058;%20397%20&#1055;&#1083;&#1077;&#1084;%20(23.03.2023).docx" TargetMode="External"/><Relationship Id="rId15" Type="http://schemas.openxmlformats.org/officeDocument/2006/relationships/fontTable" Target="fontTable.xml"/><Relationship Id="rId10" Type="http://schemas.openxmlformats.org/officeDocument/2006/relationships/hyperlink" Target="https://login.consultant.ru/link/?req=doc&amp;base=LAW&amp;n=26303&amp;date=06.09.2022&amp;dst=100168&amp;field=134" TargetMode="External"/><Relationship Id="rId4" Type="http://schemas.openxmlformats.org/officeDocument/2006/relationships/hyperlink" Target="mailto:Ilnar.Kalimullin@tatar.ru" TargetMode="External"/><Relationship Id="rId9" Type="http://schemas.openxmlformats.org/officeDocument/2006/relationships/hyperlink" Target="https://login.consultant.ru/link/?req=doc&amp;base=LAW&amp;n=422112&amp;dst=3722&amp;field=134&amp;date=14.11.2022" TargetMode="External"/><Relationship Id="rId14" Type="http://schemas.openxmlformats.org/officeDocument/2006/relationships/hyperlink" Target="https://login.consultant.ru/link/?req=doc&amp;base=LAW&amp;n=422112&amp;date=06.09.2022&amp;dst=3722&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14023</Words>
  <Characters>79934</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Фасхутдинова</dc:creator>
  <cp:lastModifiedBy>YuristMCX</cp:lastModifiedBy>
  <cp:revision>2</cp:revision>
  <cp:lastPrinted>2023-04-24T10:40:00Z</cp:lastPrinted>
  <dcterms:created xsi:type="dcterms:W3CDTF">2023-05-24T06:37:00Z</dcterms:created>
  <dcterms:modified xsi:type="dcterms:W3CDTF">2023-05-24T06:37:00Z</dcterms:modified>
</cp:coreProperties>
</file>