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0" w:type="dxa"/>
        <w:tblInd w:w="288" w:type="dxa"/>
        <w:tblLayout w:type="fixed"/>
        <w:tblLook w:val="0000"/>
      </w:tblPr>
      <w:tblGrid>
        <w:gridCol w:w="4135"/>
        <w:gridCol w:w="1151"/>
        <w:gridCol w:w="4174"/>
      </w:tblGrid>
      <w:tr w:rsidR="009F1F95" w:rsidRPr="00B527EB" w:rsidTr="00561945">
        <w:trPr>
          <w:cantSplit/>
          <w:trHeight w:val="1134"/>
        </w:trPr>
        <w:tc>
          <w:tcPr>
            <w:tcW w:w="4135" w:type="dxa"/>
            <w:vAlign w:val="center"/>
          </w:tcPr>
          <w:p w:rsidR="009F1F95" w:rsidRPr="00B527EB" w:rsidRDefault="009F1F95" w:rsidP="009F1F95">
            <w:pPr>
              <w:widowControl w:val="0"/>
              <w:autoSpaceDE w:val="0"/>
              <w:autoSpaceDN w:val="0"/>
              <w:adjustRightInd w:val="0"/>
              <w:jc w:val="center"/>
              <w:rPr>
                <w:bCs/>
                <w:sz w:val="28"/>
                <w:szCs w:val="28"/>
              </w:rPr>
            </w:pPr>
            <w:r w:rsidRPr="00B527EB">
              <w:rPr>
                <w:bCs/>
                <w:sz w:val="28"/>
                <w:szCs w:val="28"/>
              </w:rPr>
              <w:t>СОВЕТ</w:t>
            </w:r>
          </w:p>
          <w:p w:rsidR="009F1F95" w:rsidRPr="00B527EB" w:rsidRDefault="009F1F95" w:rsidP="009F1F95">
            <w:pPr>
              <w:jc w:val="center"/>
              <w:rPr>
                <w:sz w:val="28"/>
                <w:szCs w:val="28"/>
                <w:lang w:val="be-BY"/>
              </w:rPr>
            </w:pPr>
            <w:r w:rsidRPr="00B527EB">
              <w:rPr>
                <w:sz w:val="28"/>
                <w:szCs w:val="28"/>
                <w:lang w:val="be-BY"/>
              </w:rPr>
              <w:t>ГОРОДА  ЗЕЛЕНОДОЛЬСКА</w:t>
            </w:r>
          </w:p>
          <w:p w:rsidR="009F1F95" w:rsidRPr="00B527EB" w:rsidRDefault="009F1F95" w:rsidP="009F1F95">
            <w:pPr>
              <w:widowControl w:val="0"/>
              <w:autoSpaceDE w:val="0"/>
              <w:autoSpaceDN w:val="0"/>
              <w:adjustRightInd w:val="0"/>
              <w:jc w:val="center"/>
              <w:rPr>
                <w:b/>
                <w:bCs/>
                <w:sz w:val="28"/>
                <w:szCs w:val="28"/>
              </w:rPr>
            </w:pPr>
            <w:r w:rsidRPr="00B527EB">
              <w:rPr>
                <w:bCs/>
                <w:sz w:val="28"/>
                <w:szCs w:val="28"/>
              </w:rPr>
              <w:t>РЕСПУБЛИКИ ТАТАРСТАН</w:t>
            </w:r>
          </w:p>
        </w:tc>
        <w:tc>
          <w:tcPr>
            <w:tcW w:w="1151" w:type="dxa"/>
            <w:vAlign w:val="center"/>
          </w:tcPr>
          <w:p w:rsidR="009F1F95" w:rsidRPr="00B527EB" w:rsidRDefault="00210BFC" w:rsidP="009F1F95">
            <w:pPr>
              <w:ind w:left="-108" w:right="-108"/>
              <w:jc w:val="center"/>
              <w:rPr>
                <w:b/>
                <w:bCs/>
                <w:sz w:val="28"/>
                <w:szCs w:val="28"/>
                <w:lang w:val="be-BY"/>
              </w:rPr>
            </w:pPr>
            <w:r w:rsidRPr="00B527EB">
              <w:rPr>
                <w:b/>
                <w:bCs/>
                <w:noProof/>
                <w:sz w:val="28"/>
                <w:szCs w:val="28"/>
              </w:rPr>
              <w:drawing>
                <wp:inline distT="0" distB="0" distL="0" distR="0">
                  <wp:extent cx="567690" cy="899795"/>
                  <wp:effectExtent l="19050" t="19050" r="22860" b="14605"/>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 cy="899795"/>
                          </a:xfrm>
                          <a:prstGeom prst="rect">
                            <a:avLst/>
                          </a:prstGeom>
                          <a:noFill/>
                          <a:ln w="9525">
                            <a:solidFill>
                              <a:srgbClr val="FFFFFF"/>
                            </a:solidFill>
                            <a:miter lim="800000"/>
                            <a:headEnd/>
                            <a:tailEnd/>
                          </a:ln>
                        </pic:spPr>
                      </pic:pic>
                    </a:graphicData>
                  </a:graphic>
                </wp:inline>
              </w:drawing>
            </w:r>
          </w:p>
        </w:tc>
        <w:tc>
          <w:tcPr>
            <w:tcW w:w="4174" w:type="dxa"/>
            <w:vAlign w:val="center"/>
          </w:tcPr>
          <w:p w:rsidR="009F1F95" w:rsidRPr="00B527EB" w:rsidRDefault="009F1F95" w:rsidP="009F1F95">
            <w:pPr>
              <w:ind w:right="-108"/>
              <w:jc w:val="center"/>
              <w:rPr>
                <w:bCs/>
                <w:sz w:val="28"/>
                <w:szCs w:val="28"/>
                <w:lang w:val="be-BY"/>
              </w:rPr>
            </w:pPr>
            <w:r w:rsidRPr="00B527EB">
              <w:rPr>
                <w:bCs/>
                <w:sz w:val="28"/>
                <w:szCs w:val="28"/>
                <w:lang w:val="be-BY"/>
              </w:rPr>
              <w:t>ТАТАРСТАН РЕСПУБЛИКАСЫ</w:t>
            </w:r>
          </w:p>
          <w:p w:rsidR="009F1F95" w:rsidRPr="00B527EB" w:rsidRDefault="009F1F95" w:rsidP="009F1F95">
            <w:pPr>
              <w:widowControl w:val="0"/>
              <w:autoSpaceDE w:val="0"/>
              <w:autoSpaceDN w:val="0"/>
              <w:adjustRightInd w:val="0"/>
              <w:jc w:val="center"/>
              <w:rPr>
                <w:bCs/>
                <w:sz w:val="28"/>
                <w:szCs w:val="28"/>
              </w:rPr>
            </w:pPr>
            <w:r w:rsidRPr="00B527EB">
              <w:rPr>
                <w:bCs/>
                <w:sz w:val="28"/>
                <w:szCs w:val="28"/>
                <w:lang w:val="be-BY"/>
              </w:rPr>
              <w:t>ЗЕЛЕНОДОЛ</w:t>
            </w:r>
            <w:r w:rsidRPr="00B527EB">
              <w:rPr>
                <w:bCs/>
                <w:sz w:val="28"/>
                <w:szCs w:val="28"/>
              </w:rPr>
              <w:t>ЬСК ШӘҺӘРЕ</w:t>
            </w:r>
          </w:p>
          <w:p w:rsidR="009F1F95" w:rsidRPr="00B527EB" w:rsidRDefault="009F1F95" w:rsidP="009F1F95">
            <w:pPr>
              <w:widowControl w:val="0"/>
              <w:autoSpaceDE w:val="0"/>
              <w:autoSpaceDN w:val="0"/>
              <w:adjustRightInd w:val="0"/>
              <w:jc w:val="center"/>
              <w:rPr>
                <w:bCs/>
                <w:sz w:val="28"/>
                <w:szCs w:val="28"/>
              </w:rPr>
            </w:pPr>
            <w:r w:rsidRPr="00B527EB">
              <w:rPr>
                <w:bCs/>
                <w:sz w:val="28"/>
                <w:szCs w:val="28"/>
              </w:rPr>
              <w:t>СОВЕТЫ</w:t>
            </w:r>
          </w:p>
        </w:tc>
      </w:tr>
    </w:tbl>
    <w:p w:rsidR="00F91825" w:rsidRPr="00B527EB" w:rsidRDefault="005C7E62" w:rsidP="00F91825">
      <w:pPr>
        <w:tabs>
          <w:tab w:val="center" w:pos="4677"/>
        </w:tabs>
        <w:rPr>
          <w:sz w:val="28"/>
          <w:szCs w:val="28"/>
        </w:rPr>
      </w:pPr>
      <w:r>
        <w:rPr>
          <w:noProof/>
          <w:sz w:val="28"/>
          <w:szCs w:val="28"/>
        </w:rPr>
        <w:pict>
          <v:shapetype id="_x0000_t32" coordsize="21600,21600" o:spt="32" o:oned="t" path="m,l21600,21600e" filled="f">
            <v:path arrowok="t" fillok="f" o:connecttype="none"/>
            <o:lock v:ext="edit" shapetype="t"/>
          </v:shapetype>
          <v:shape id="AutoShape 5" o:spid="_x0000_s1026" type="#_x0000_t32" style="position:absolute;margin-left:8.1pt;margin-top:.55pt;width:472.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2kHQIAADw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" strokeweight="1.5pt"/>
        </w:pict>
      </w:r>
      <w:r w:rsidR="00F91825" w:rsidRPr="00B527EB">
        <w:rPr>
          <w:sz w:val="28"/>
          <w:szCs w:val="28"/>
        </w:rPr>
        <w:tab/>
      </w:r>
    </w:p>
    <w:p w:rsidR="00F91825" w:rsidRPr="00B527EB" w:rsidRDefault="00F91825" w:rsidP="00F91825">
      <w:pPr>
        <w:tabs>
          <w:tab w:val="center" w:pos="4677"/>
        </w:tabs>
        <w:rPr>
          <w:sz w:val="28"/>
          <w:szCs w:val="28"/>
        </w:rPr>
      </w:pPr>
    </w:p>
    <w:p w:rsidR="00F91825" w:rsidRPr="00B527EB" w:rsidRDefault="00F91825" w:rsidP="00F91825">
      <w:pPr>
        <w:tabs>
          <w:tab w:val="center" w:pos="4677"/>
        </w:tabs>
        <w:rPr>
          <w:sz w:val="28"/>
          <w:szCs w:val="28"/>
        </w:rPr>
      </w:pPr>
    </w:p>
    <w:p w:rsidR="009F1F95" w:rsidRPr="00B527EB" w:rsidRDefault="00F91825" w:rsidP="00F91825">
      <w:pPr>
        <w:tabs>
          <w:tab w:val="center" w:pos="4677"/>
        </w:tabs>
        <w:jc w:val="center"/>
        <w:rPr>
          <w:sz w:val="28"/>
          <w:szCs w:val="28"/>
        </w:rPr>
      </w:pPr>
      <w:r w:rsidRPr="00B527EB">
        <w:rPr>
          <w:sz w:val="28"/>
          <w:szCs w:val="28"/>
        </w:rPr>
        <w:t>ПРОЕКТ</w:t>
      </w:r>
    </w:p>
    <w:tbl>
      <w:tblPr>
        <w:tblW w:w="9460" w:type="dxa"/>
        <w:tblInd w:w="288" w:type="dxa"/>
        <w:tblLayout w:type="fixed"/>
        <w:tblLook w:val="0000"/>
      </w:tblPr>
      <w:tblGrid>
        <w:gridCol w:w="3789"/>
        <w:gridCol w:w="1985"/>
        <w:gridCol w:w="3686"/>
      </w:tblGrid>
      <w:tr w:rsidR="009F1F95" w:rsidRPr="00B527EB" w:rsidTr="00561945">
        <w:trPr>
          <w:cantSplit/>
          <w:trHeight w:val="680"/>
        </w:trPr>
        <w:tc>
          <w:tcPr>
            <w:tcW w:w="3789" w:type="dxa"/>
            <w:vAlign w:val="center"/>
          </w:tcPr>
          <w:p w:rsidR="00F91825" w:rsidRPr="00B527EB" w:rsidRDefault="00F91825" w:rsidP="009F1F95">
            <w:pPr>
              <w:jc w:val="center"/>
              <w:rPr>
                <w:b/>
                <w:bCs/>
                <w:sz w:val="28"/>
                <w:szCs w:val="28"/>
              </w:rPr>
            </w:pPr>
          </w:p>
          <w:p w:rsidR="00F91825" w:rsidRPr="00B527EB" w:rsidRDefault="00F91825" w:rsidP="009F1F95">
            <w:pPr>
              <w:jc w:val="center"/>
              <w:rPr>
                <w:b/>
                <w:bCs/>
                <w:sz w:val="28"/>
                <w:szCs w:val="28"/>
              </w:rPr>
            </w:pPr>
          </w:p>
          <w:p w:rsidR="009F1F95" w:rsidRPr="00B527EB" w:rsidRDefault="009F1F95" w:rsidP="009F1F95">
            <w:pPr>
              <w:jc w:val="center"/>
              <w:rPr>
                <w:b/>
                <w:bCs/>
                <w:sz w:val="28"/>
                <w:szCs w:val="28"/>
              </w:rPr>
            </w:pPr>
            <w:r w:rsidRPr="00B527EB">
              <w:rPr>
                <w:b/>
                <w:bCs/>
                <w:sz w:val="28"/>
                <w:szCs w:val="28"/>
              </w:rPr>
              <w:t>РЕШЕНИЕ</w:t>
            </w:r>
          </w:p>
          <w:p w:rsidR="009F1F95" w:rsidRPr="00B527EB" w:rsidRDefault="003252F1" w:rsidP="009F1F95">
            <w:pPr>
              <w:jc w:val="center"/>
              <w:rPr>
                <w:b/>
                <w:bCs/>
                <w:sz w:val="28"/>
                <w:szCs w:val="28"/>
              </w:rPr>
            </w:pPr>
            <w:r w:rsidRPr="00B527EB">
              <w:rPr>
                <w:b/>
                <w:bCs/>
                <w:sz w:val="28"/>
                <w:szCs w:val="28"/>
              </w:rPr>
              <w:t>_________</w:t>
            </w:r>
          </w:p>
        </w:tc>
        <w:tc>
          <w:tcPr>
            <w:tcW w:w="1985" w:type="dxa"/>
            <w:vAlign w:val="bottom"/>
          </w:tcPr>
          <w:p w:rsidR="009F1F95" w:rsidRPr="00B527EB" w:rsidRDefault="009F1F95" w:rsidP="009F1F95">
            <w:pPr>
              <w:ind w:left="-108" w:right="-108"/>
              <w:jc w:val="center"/>
              <w:rPr>
                <w:bCs/>
                <w:sz w:val="28"/>
                <w:szCs w:val="28"/>
                <w:lang w:val="be-BY"/>
              </w:rPr>
            </w:pPr>
            <w:r w:rsidRPr="00B527EB">
              <w:rPr>
                <w:bCs/>
                <w:sz w:val="28"/>
                <w:szCs w:val="28"/>
                <w:lang w:val="be-BY"/>
              </w:rPr>
              <w:t>г.Зеленодольск</w:t>
            </w:r>
          </w:p>
        </w:tc>
        <w:tc>
          <w:tcPr>
            <w:tcW w:w="3686" w:type="dxa"/>
            <w:vAlign w:val="center"/>
          </w:tcPr>
          <w:p w:rsidR="009F1F95" w:rsidRPr="00B527EB" w:rsidRDefault="009F1F95" w:rsidP="009F1F95">
            <w:pPr>
              <w:jc w:val="center"/>
              <w:rPr>
                <w:b/>
                <w:bCs/>
                <w:sz w:val="28"/>
                <w:szCs w:val="28"/>
              </w:rPr>
            </w:pPr>
            <w:r w:rsidRPr="00B527EB">
              <w:rPr>
                <w:b/>
                <w:bCs/>
                <w:sz w:val="28"/>
                <w:szCs w:val="28"/>
              </w:rPr>
              <w:t>КАРАР</w:t>
            </w:r>
          </w:p>
          <w:p w:rsidR="009F1F95" w:rsidRPr="00B527EB" w:rsidRDefault="009F1F95" w:rsidP="003252F1">
            <w:pPr>
              <w:jc w:val="center"/>
              <w:rPr>
                <w:b/>
                <w:bCs/>
                <w:sz w:val="28"/>
                <w:szCs w:val="28"/>
              </w:rPr>
            </w:pPr>
            <w:r w:rsidRPr="00B527EB">
              <w:rPr>
                <w:b/>
                <w:bCs/>
                <w:sz w:val="28"/>
                <w:szCs w:val="28"/>
              </w:rPr>
              <w:t xml:space="preserve">№ </w:t>
            </w:r>
            <w:r w:rsidR="003252F1" w:rsidRPr="00B527EB">
              <w:rPr>
                <w:b/>
                <w:bCs/>
                <w:sz w:val="28"/>
                <w:szCs w:val="28"/>
              </w:rPr>
              <w:t>_____</w:t>
            </w:r>
          </w:p>
        </w:tc>
      </w:tr>
    </w:tbl>
    <w:p w:rsidR="009F1F95" w:rsidRPr="00B527EB" w:rsidRDefault="009F1F95" w:rsidP="009F1F95">
      <w:pPr>
        <w:jc w:val="center"/>
        <w:rPr>
          <w:b/>
          <w:bCs/>
          <w:sz w:val="28"/>
          <w:szCs w:val="28"/>
          <w:lang w:val="be-BY"/>
        </w:rPr>
      </w:pPr>
    </w:p>
    <w:tbl>
      <w:tblPr>
        <w:tblStyle w:val="a5"/>
        <w:tblW w:w="0" w:type="auto"/>
        <w:tblBorders>
          <w:top w:val="none" w:sz="0" w:space="0" w:color="auto"/>
          <w:left w:val="none" w:sz="0" w:space="0" w:color="auto"/>
          <w:bottom w:val="none" w:sz="0" w:space="0" w:color="auto"/>
          <w:right w:val="none" w:sz="0" w:space="0" w:color="auto"/>
        </w:tblBorders>
        <w:tblLook w:val="04A0"/>
      </w:tblPr>
      <w:tblGrid>
        <w:gridCol w:w="4361"/>
      </w:tblGrid>
      <w:tr w:rsidR="00FF514A" w:rsidRPr="00B527EB" w:rsidTr="00A103AD">
        <w:tc>
          <w:tcPr>
            <w:tcW w:w="4361" w:type="dxa"/>
          </w:tcPr>
          <w:p w:rsidR="00FF514A" w:rsidRPr="00B527EB" w:rsidRDefault="00FF514A" w:rsidP="00880E4F">
            <w:pPr>
              <w:autoSpaceDE w:val="0"/>
              <w:autoSpaceDN w:val="0"/>
              <w:adjustRightInd w:val="0"/>
              <w:jc w:val="both"/>
              <w:rPr>
                <w:color w:val="000000"/>
                <w:sz w:val="28"/>
                <w:szCs w:val="28"/>
              </w:rPr>
            </w:pPr>
            <w:r w:rsidRPr="00B527EB">
              <w:rPr>
                <w:color w:val="000000"/>
                <w:sz w:val="28"/>
                <w:szCs w:val="28"/>
              </w:rPr>
              <w:t xml:space="preserve">О внесении изменений </w:t>
            </w:r>
            <w:r w:rsidR="00880E4F" w:rsidRPr="00B527EB">
              <w:rPr>
                <w:sz w:val="28"/>
                <w:szCs w:val="28"/>
              </w:rPr>
              <w:t>в</w:t>
            </w:r>
            <w:r w:rsidR="0076124C" w:rsidRPr="00B527EB">
              <w:rPr>
                <w:sz w:val="28"/>
                <w:szCs w:val="28"/>
              </w:rPr>
              <w:t xml:space="preserve"> Решение Совета города Зеленодольска</w:t>
            </w:r>
            <w:r w:rsidR="0076124C" w:rsidRPr="00B527EB">
              <w:rPr>
                <w:color w:val="000000"/>
                <w:sz w:val="28"/>
                <w:szCs w:val="28"/>
              </w:rPr>
              <w:t xml:space="preserve"> №140 от 20 сентября 2017 года</w:t>
            </w:r>
            <w:r w:rsidR="00A103AD" w:rsidRPr="00B527EB">
              <w:rPr>
                <w:color w:val="000000"/>
                <w:sz w:val="28"/>
                <w:szCs w:val="28"/>
              </w:rPr>
              <w:t xml:space="preserve"> </w:t>
            </w:r>
            <w:r w:rsidR="00880E4F" w:rsidRPr="00B527EB">
              <w:rPr>
                <w:color w:val="000000"/>
                <w:sz w:val="28"/>
                <w:szCs w:val="28"/>
              </w:rPr>
              <w:t>«Об обеспечении доступа к информации о деятельности органов местного самоуправления муниципального образования «город Зеленодольск» Зеленодольского муниципального района Республики Татарстан</w:t>
            </w:r>
          </w:p>
        </w:tc>
      </w:tr>
    </w:tbl>
    <w:p w:rsidR="00FF514A" w:rsidRPr="00B527EB" w:rsidRDefault="00FF514A" w:rsidP="00FF514A">
      <w:pPr>
        <w:shd w:val="clear" w:color="auto" w:fill="FFFFFF"/>
        <w:autoSpaceDE w:val="0"/>
        <w:autoSpaceDN w:val="0"/>
        <w:adjustRightInd w:val="0"/>
        <w:jc w:val="both"/>
        <w:rPr>
          <w:color w:val="000000"/>
          <w:sz w:val="28"/>
          <w:szCs w:val="28"/>
        </w:rPr>
      </w:pPr>
    </w:p>
    <w:p w:rsidR="00FF514A" w:rsidRPr="00B527EB" w:rsidRDefault="00FF514A" w:rsidP="00FF514A">
      <w:pPr>
        <w:ind w:firstLine="709"/>
        <w:jc w:val="both"/>
        <w:rPr>
          <w:sz w:val="28"/>
          <w:szCs w:val="28"/>
        </w:rPr>
      </w:pPr>
      <w:proofErr w:type="gramStart"/>
      <w:r w:rsidRPr="00B527EB">
        <w:rPr>
          <w:sz w:val="28"/>
          <w:szCs w:val="28"/>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Законом Республики Татарстан от 16.01.2015 № 3-ЗРТ «Об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 </w:t>
      </w:r>
      <w:r w:rsidR="003507FD" w:rsidRPr="00B527EB">
        <w:rPr>
          <w:sz w:val="28"/>
          <w:szCs w:val="28"/>
        </w:rPr>
        <w:t>Уставом муниципального образования «город Зеленодольск» Зеленодольского муниципального района Республики Татарстан, Регламентом Совета города Зеленодольска, Совет</w:t>
      </w:r>
      <w:proofErr w:type="gramEnd"/>
      <w:r w:rsidR="003507FD" w:rsidRPr="00B527EB">
        <w:rPr>
          <w:sz w:val="28"/>
          <w:szCs w:val="28"/>
        </w:rPr>
        <w:t xml:space="preserve"> города Зеленодольск решил:</w:t>
      </w:r>
    </w:p>
    <w:p w:rsidR="00FF514A" w:rsidRPr="00B527EB" w:rsidRDefault="00FF514A" w:rsidP="00FF514A">
      <w:pPr>
        <w:rPr>
          <w:sz w:val="28"/>
          <w:szCs w:val="28"/>
        </w:rPr>
      </w:pPr>
    </w:p>
    <w:p w:rsidR="00880E4F" w:rsidRPr="00B527EB" w:rsidRDefault="00880E4F" w:rsidP="00880E4F">
      <w:pPr>
        <w:ind w:firstLine="709"/>
        <w:jc w:val="both"/>
        <w:rPr>
          <w:color w:val="000000"/>
          <w:sz w:val="28"/>
          <w:szCs w:val="28"/>
        </w:rPr>
      </w:pPr>
      <w:r w:rsidRPr="00B527EB">
        <w:rPr>
          <w:sz w:val="28"/>
          <w:szCs w:val="28"/>
        </w:rPr>
        <w:t>1. Внести в Решение Совета города Зеленодольска</w:t>
      </w:r>
      <w:r w:rsidRPr="00B527EB">
        <w:rPr>
          <w:color w:val="000000"/>
          <w:sz w:val="28"/>
          <w:szCs w:val="28"/>
        </w:rPr>
        <w:t xml:space="preserve"> №140 от 20 сентября 2017 года «Об обеспечении доступа к информации о деятельности органов местного самоуправления муниципального образования «город Зеленодольск» Зеленодольского муниципального района Республики Татарстан (далее – Решение) следующие изменения:</w:t>
      </w:r>
    </w:p>
    <w:p w:rsidR="00880E4F" w:rsidRPr="00B527EB" w:rsidRDefault="00880E4F" w:rsidP="00942C1F">
      <w:pPr>
        <w:ind w:firstLine="709"/>
        <w:jc w:val="both"/>
        <w:rPr>
          <w:sz w:val="28"/>
          <w:szCs w:val="28"/>
        </w:rPr>
      </w:pPr>
      <w:r w:rsidRPr="00B527EB">
        <w:rPr>
          <w:sz w:val="28"/>
          <w:szCs w:val="28"/>
        </w:rPr>
        <w:t>1.1.</w:t>
      </w:r>
      <w:r w:rsidR="00A828B9" w:rsidRPr="00B527EB">
        <w:rPr>
          <w:sz w:val="28"/>
          <w:szCs w:val="28"/>
        </w:rPr>
        <w:t xml:space="preserve"> в </w:t>
      </w:r>
      <w:r w:rsidRPr="00B527EB">
        <w:rPr>
          <w:sz w:val="28"/>
          <w:szCs w:val="28"/>
        </w:rPr>
        <w:t xml:space="preserve">пункте 1.1 пункта 1 </w:t>
      </w:r>
      <w:r w:rsidR="00942C1F" w:rsidRPr="00B527EB">
        <w:rPr>
          <w:sz w:val="28"/>
          <w:szCs w:val="28"/>
        </w:rPr>
        <w:t>слов</w:t>
      </w:r>
      <w:r w:rsidR="00F91825" w:rsidRPr="00B527EB">
        <w:rPr>
          <w:sz w:val="28"/>
          <w:szCs w:val="28"/>
        </w:rPr>
        <w:t>а</w:t>
      </w:r>
      <w:r w:rsidR="00942C1F" w:rsidRPr="00B527EB">
        <w:rPr>
          <w:sz w:val="28"/>
          <w:szCs w:val="28"/>
        </w:rPr>
        <w:t xml:space="preserve"> «местного самоуправления муниципального» </w:t>
      </w:r>
      <w:r w:rsidR="004D499D" w:rsidRPr="00B527EB">
        <w:rPr>
          <w:sz w:val="28"/>
          <w:szCs w:val="28"/>
        </w:rPr>
        <w:t>заменить</w:t>
      </w:r>
      <w:r w:rsidR="00942C1F" w:rsidRPr="00B527EB">
        <w:rPr>
          <w:sz w:val="28"/>
          <w:szCs w:val="28"/>
        </w:rPr>
        <w:t xml:space="preserve"> слов</w:t>
      </w:r>
      <w:r w:rsidR="004D499D" w:rsidRPr="00B527EB">
        <w:rPr>
          <w:sz w:val="28"/>
          <w:szCs w:val="28"/>
        </w:rPr>
        <w:t>ами</w:t>
      </w:r>
      <w:r w:rsidR="00942C1F" w:rsidRPr="00B527EB">
        <w:rPr>
          <w:sz w:val="28"/>
          <w:szCs w:val="28"/>
        </w:rPr>
        <w:t xml:space="preserve"> «</w:t>
      </w:r>
      <w:r w:rsidR="004D499D" w:rsidRPr="00B527EB">
        <w:rPr>
          <w:sz w:val="28"/>
          <w:szCs w:val="28"/>
        </w:rPr>
        <w:t xml:space="preserve">местного самоуправления муниципального </w:t>
      </w:r>
      <w:r w:rsidR="00942C1F" w:rsidRPr="00B527EB">
        <w:rPr>
          <w:sz w:val="28"/>
          <w:szCs w:val="28"/>
        </w:rPr>
        <w:t>образования»;</w:t>
      </w:r>
    </w:p>
    <w:p w:rsidR="00FF514A" w:rsidRPr="00B527EB" w:rsidRDefault="00942C1F" w:rsidP="00FF514A">
      <w:pPr>
        <w:ind w:firstLine="709"/>
        <w:jc w:val="both"/>
        <w:rPr>
          <w:sz w:val="28"/>
          <w:szCs w:val="28"/>
        </w:rPr>
      </w:pPr>
      <w:r w:rsidRPr="00B527EB">
        <w:rPr>
          <w:sz w:val="28"/>
          <w:szCs w:val="28"/>
        </w:rPr>
        <w:t>2</w:t>
      </w:r>
      <w:r w:rsidR="00FF514A" w:rsidRPr="00B527EB">
        <w:rPr>
          <w:sz w:val="28"/>
          <w:szCs w:val="28"/>
        </w:rPr>
        <w:t xml:space="preserve">. Внести в </w:t>
      </w:r>
      <w:r w:rsidR="000D2629" w:rsidRPr="00B527EB">
        <w:rPr>
          <w:color w:val="000000"/>
          <w:sz w:val="28"/>
          <w:szCs w:val="28"/>
        </w:rPr>
        <w:t xml:space="preserve">Порядок обеспечения доступа к информации о деятельности органов местного самоуправления муниципального образования «город Зеленодольск» Зеленодольского муниципального района Республики Татарстан </w:t>
      </w:r>
      <w:r w:rsidR="0097513E" w:rsidRPr="00B527EB">
        <w:rPr>
          <w:sz w:val="28"/>
          <w:szCs w:val="28"/>
        </w:rPr>
        <w:t>утвержденный</w:t>
      </w:r>
      <w:r w:rsidR="000D2629" w:rsidRPr="00B527EB">
        <w:rPr>
          <w:sz w:val="28"/>
          <w:szCs w:val="28"/>
        </w:rPr>
        <w:t xml:space="preserve"> Решением Совета города Зеленодольска</w:t>
      </w:r>
      <w:r w:rsidR="000D2629" w:rsidRPr="00B527EB">
        <w:rPr>
          <w:color w:val="000000"/>
          <w:sz w:val="28"/>
          <w:szCs w:val="28"/>
        </w:rPr>
        <w:t xml:space="preserve"> №140 от 20 сентября 2017 года</w:t>
      </w:r>
      <w:r w:rsidR="00FF514A" w:rsidRPr="00B527EB">
        <w:rPr>
          <w:sz w:val="28"/>
          <w:szCs w:val="28"/>
        </w:rPr>
        <w:t xml:space="preserve"> (приложение №1) (далее – Порядок) следующие изменения:</w:t>
      </w:r>
    </w:p>
    <w:p w:rsidR="004B6968" w:rsidRPr="00B527EB" w:rsidRDefault="004B6968" w:rsidP="00FF514A">
      <w:pPr>
        <w:ind w:firstLine="709"/>
        <w:jc w:val="both"/>
        <w:rPr>
          <w:sz w:val="28"/>
          <w:szCs w:val="28"/>
        </w:rPr>
      </w:pPr>
      <w:r w:rsidRPr="00B527EB">
        <w:rPr>
          <w:sz w:val="28"/>
          <w:szCs w:val="28"/>
        </w:rPr>
        <w:t xml:space="preserve">2.1. в </w:t>
      </w:r>
      <w:r w:rsidR="00C91A29" w:rsidRPr="00B527EB">
        <w:rPr>
          <w:sz w:val="28"/>
          <w:szCs w:val="28"/>
        </w:rPr>
        <w:t>пункт</w:t>
      </w:r>
      <w:r w:rsidR="00A828B9" w:rsidRPr="00B527EB">
        <w:rPr>
          <w:sz w:val="28"/>
          <w:szCs w:val="28"/>
        </w:rPr>
        <w:t>е</w:t>
      </w:r>
      <w:r w:rsidR="00C91A29" w:rsidRPr="00B527EB">
        <w:rPr>
          <w:sz w:val="28"/>
          <w:szCs w:val="28"/>
        </w:rPr>
        <w:t xml:space="preserve"> 1.3 Порядка слова «(далее – органы местного самоуправления)» заменить словами «(далее – органы местного самоуправления поселения)»;</w:t>
      </w:r>
    </w:p>
    <w:p w:rsidR="00AF4882" w:rsidRPr="00B527EB" w:rsidRDefault="00942C1F" w:rsidP="00AF4882">
      <w:pPr>
        <w:ind w:firstLine="709"/>
        <w:jc w:val="both"/>
        <w:rPr>
          <w:sz w:val="28"/>
          <w:szCs w:val="28"/>
        </w:rPr>
      </w:pPr>
      <w:r w:rsidRPr="00B527EB">
        <w:rPr>
          <w:sz w:val="28"/>
          <w:szCs w:val="28"/>
        </w:rPr>
        <w:t>2.</w:t>
      </w:r>
      <w:r w:rsidR="004B6968" w:rsidRPr="00B527EB">
        <w:rPr>
          <w:sz w:val="28"/>
          <w:szCs w:val="28"/>
        </w:rPr>
        <w:t>2</w:t>
      </w:r>
      <w:r w:rsidRPr="00B527EB">
        <w:rPr>
          <w:sz w:val="28"/>
          <w:szCs w:val="28"/>
        </w:rPr>
        <w:t>.</w:t>
      </w:r>
      <w:r w:rsidR="00FF514A" w:rsidRPr="00B527EB">
        <w:rPr>
          <w:sz w:val="28"/>
          <w:szCs w:val="28"/>
        </w:rPr>
        <w:t xml:space="preserve"> </w:t>
      </w:r>
      <w:r w:rsidR="00AF4882" w:rsidRPr="00B527EB">
        <w:rPr>
          <w:sz w:val="28"/>
          <w:szCs w:val="28"/>
        </w:rPr>
        <w:t>пункт 4.1. Порядка изложить в следующей редакции:</w:t>
      </w:r>
    </w:p>
    <w:p w:rsidR="00FF514A" w:rsidRPr="00B527EB" w:rsidRDefault="00AF4882" w:rsidP="00AF4882">
      <w:pPr>
        <w:ind w:firstLine="709"/>
        <w:jc w:val="both"/>
        <w:rPr>
          <w:sz w:val="28"/>
          <w:szCs w:val="28"/>
        </w:rPr>
      </w:pPr>
      <w:r w:rsidRPr="00B527EB">
        <w:rPr>
          <w:sz w:val="28"/>
          <w:szCs w:val="28"/>
        </w:rPr>
        <w:t>«4.1. Доступ к информации обеспечивается в пределах своих полномочий органами местного самоуправления и подведомственными организациями</w:t>
      </w:r>
      <w:proofErr w:type="gramStart"/>
      <w:r w:rsidRPr="00B527EB">
        <w:rPr>
          <w:sz w:val="28"/>
          <w:szCs w:val="28"/>
        </w:rPr>
        <w:t>.»</w:t>
      </w:r>
      <w:r w:rsidR="00FF514A" w:rsidRPr="00B527EB">
        <w:rPr>
          <w:sz w:val="28"/>
          <w:szCs w:val="28"/>
        </w:rPr>
        <w:t>;</w:t>
      </w:r>
      <w:proofErr w:type="gramEnd"/>
    </w:p>
    <w:p w:rsidR="00BA2C89" w:rsidRPr="00B527EB" w:rsidRDefault="00942C1F" w:rsidP="00BA2C89">
      <w:pPr>
        <w:ind w:firstLine="709"/>
        <w:jc w:val="both"/>
        <w:rPr>
          <w:sz w:val="28"/>
          <w:szCs w:val="28"/>
        </w:rPr>
      </w:pPr>
      <w:r w:rsidRPr="00B527EB">
        <w:rPr>
          <w:sz w:val="28"/>
          <w:szCs w:val="28"/>
        </w:rPr>
        <w:t>2.3. подпункт 1 пункта 5.1. Порядка изложить в следующей редакции:</w:t>
      </w:r>
    </w:p>
    <w:p w:rsidR="00BA2C89" w:rsidRPr="00B527EB" w:rsidRDefault="00BA2C89" w:rsidP="00BA2C89">
      <w:pPr>
        <w:ind w:firstLine="709"/>
        <w:jc w:val="both"/>
        <w:rPr>
          <w:sz w:val="28"/>
          <w:szCs w:val="28"/>
        </w:rPr>
      </w:pPr>
      <w:r w:rsidRPr="00B527EB">
        <w:rPr>
          <w:sz w:val="28"/>
          <w:szCs w:val="28"/>
        </w:rPr>
        <w:t>«1) обнародование (опубликование) Информации в средствах массовой информации;»;</w:t>
      </w:r>
    </w:p>
    <w:p w:rsidR="00FF514A" w:rsidRPr="00B527EB" w:rsidRDefault="00942C1F" w:rsidP="00FF514A">
      <w:pPr>
        <w:pStyle w:val="a9"/>
        <w:ind w:firstLine="709"/>
        <w:jc w:val="both"/>
        <w:rPr>
          <w:sz w:val="28"/>
          <w:szCs w:val="28"/>
        </w:rPr>
      </w:pPr>
      <w:r w:rsidRPr="00B527EB">
        <w:rPr>
          <w:sz w:val="28"/>
          <w:szCs w:val="28"/>
        </w:rPr>
        <w:t>2.</w:t>
      </w:r>
      <w:r w:rsidR="00BA2C89" w:rsidRPr="00B527EB">
        <w:rPr>
          <w:sz w:val="28"/>
          <w:szCs w:val="28"/>
        </w:rPr>
        <w:t>4</w:t>
      </w:r>
      <w:r w:rsidR="00FF514A" w:rsidRPr="00B527EB">
        <w:rPr>
          <w:sz w:val="28"/>
          <w:szCs w:val="28"/>
        </w:rPr>
        <w:t xml:space="preserve"> в подпункте 4 пункта 6.1. Порядка слова «органов местного самоуправления, их должностных лиц» заменить словами «органов местного самоуправления и подведомственных организаций, должностных лиц указанных органов и организаций»;</w:t>
      </w:r>
    </w:p>
    <w:p w:rsidR="00FF514A" w:rsidRPr="00B527EB" w:rsidRDefault="00F40F1D" w:rsidP="00FF514A">
      <w:pPr>
        <w:pStyle w:val="a9"/>
        <w:ind w:firstLine="709"/>
        <w:jc w:val="both"/>
        <w:rPr>
          <w:sz w:val="28"/>
          <w:szCs w:val="28"/>
        </w:rPr>
      </w:pPr>
      <w:r w:rsidRPr="00B527EB">
        <w:rPr>
          <w:sz w:val="28"/>
          <w:szCs w:val="28"/>
        </w:rPr>
        <w:t>2.5</w:t>
      </w:r>
      <w:r w:rsidR="00FF514A" w:rsidRPr="00B527EB">
        <w:rPr>
          <w:sz w:val="28"/>
          <w:szCs w:val="28"/>
        </w:rPr>
        <w:t>. в пункте 7.2 Порядка слова «</w:t>
      </w:r>
      <w:r w:rsidRPr="00B527EB">
        <w:rPr>
          <w:sz w:val="28"/>
          <w:szCs w:val="28"/>
        </w:rPr>
        <w:t xml:space="preserve">в информационно-телекоммуникационной </w:t>
      </w:r>
      <w:r w:rsidR="00FF514A" w:rsidRPr="00B527EB">
        <w:rPr>
          <w:sz w:val="28"/>
          <w:szCs w:val="28"/>
        </w:rPr>
        <w:t>сети «Интернет»</w:t>
      </w:r>
      <w:r w:rsidRPr="00B527EB">
        <w:rPr>
          <w:sz w:val="28"/>
          <w:szCs w:val="28"/>
        </w:rPr>
        <w:t>»</w:t>
      </w:r>
      <w:r w:rsidR="00FF514A" w:rsidRPr="00B527EB">
        <w:rPr>
          <w:sz w:val="28"/>
          <w:szCs w:val="28"/>
        </w:rPr>
        <w:t xml:space="preserve"> заменить словами «на официальных сайтах»;</w:t>
      </w:r>
    </w:p>
    <w:p w:rsidR="00FF514A" w:rsidRPr="00B527EB" w:rsidRDefault="00411B53" w:rsidP="00FF514A">
      <w:pPr>
        <w:ind w:firstLine="709"/>
        <w:jc w:val="both"/>
        <w:rPr>
          <w:sz w:val="28"/>
          <w:szCs w:val="28"/>
        </w:rPr>
      </w:pPr>
      <w:r w:rsidRPr="00B527EB">
        <w:rPr>
          <w:sz w:val="28"/>
          <w:szCs w:val="28"/>
        </w:rPr>
        <w:t>2</w:t>
      </w:r>
      <w:r w:rsidR="00FF514A" w:rsidRPr="00B527EB">
        <w:rPr>
          <w:sz w:val="28"/>
          <w:szCs w:val="28"/>
        </w:rPr>
        <w:t>.</w:t>
      </w:r>
      <w:r w:rsidRPr="00B527EB">
        <w:rPr>
          <w:sz w:val="28"/>
          <w:szCs w:val="28"/>
        </w:rPr>
        <w:t>6</w:t>
      </w:r>
      <w:r w:rsidR="00FF514A" w:rsidRPr="00B527EB">
        <w:rPr>
          <w:sz w:val="28"/>
          <w:szCs w:val="28"/>
        </w:rPr>
        <w:t xml:space="preserve">. в пункте 13.10 Порядка слова </w:t>
      </w:r>
      <w:r w:rsidRPr="00B527EB">
        <w:rPr>
          <w:sz w:val="28"/>
          <w:szCs w:val="28"/>
        </w:rPr>
        <w:t>«в информационно-телекоммуникационной сети «Интернет»» заменить словами «на официальных сайтах»;</w:t>
      </w:r>
    </w:p>
    <w:p w:rsidR="00FF514A" w:rsidRPr="00B527EB" w:rsidRDefault="00411B53" w:rsidP="00FF514A">
      <w:pPr>
        <w:pStyle w:val="a9"/>
        <w:tabs>
          <w:tab w:val="clear" w:pos="4153"/>
          <w:tab w:val="clear" w:pos="8306"/>
        </w:tabs>
        <w:ind w:firstLine="709"/>
        <w:jc w:val="both"/>
        <w:rPr>
          <w:sz w:val="28"/>
          <w:szCs w:val="28"/>
        </w:rPr>
      </w:pPr>
      <w:r w:rsidRPr="00B527EB">
        <w:rPr>
          <w:sz w:val="28"/>
          <w:szCs w:val="28"/>
        </w:rPr>
        <w:t>2.7</w:t>
      </w:r>
      <w:r w:rsidR="00FF514A" w:rsidRPr="00B527EB">
        <w:rPr>
          <w:sz w:val="28"/>
          <w:szCs w:val="28"/>
        </w:rPr>
        <w:t>. пункт 16.1. изложить в следующей редакции:</w:t>
      </w:r>
    </w:p>
    <w:p w:rsidR="00FF514A" w:rsidRPr="00B527EB" w:rsidRDefault="00FF514A" w:rsidP="00FF514A">
      <w:pPr>
        <w:pStyle w:val="a9"/>
        <w:tabs>
          <w:tab w:val="clear" w:pos="4153"/>
          <w:tab w:val="clear" w:pos="8306"/>
        </w:tabs>
        <w:ind w:firstLine="709"/>
        <w:jc w:val="both"/>
        <w:rPr>
          <w:sz w:val="28"/>
          <w:szCs w:val="28"/>
        </w:rPr>
      </w:pPr>
      <w:r w:rsidRPr="00B527EB">
        <w:rPr>
          <w:sz w:val="28"/>
          <w:szCs w:val="28"/>
        </w:rPr>
        <w:t>«16.1. Должностные лица</w:t>
      </w:r>
      <w:r w:rsidR="00660E1D" w:rsidRPr="00B527EB">
        <w:rPr>
          <w:sz w:val="28"/>
          <w:szCs w:val="28"/>
        </w:rPr>
        <w:t>,</w:t>
      </w:r>
      <w:r w:rsidRPr="00B527EB">
        <w:rPr>
          <w:sz w:val="28"/>
          <w:szCs w:val="28"/>
        </w:rPr>
        <w:t xml:space="preserve">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w:t>
      </w:r>
      <w:r w:rsidR="00411B53" w:rsidRPr="00B527EB">
        <w:rPr>
          <w:sz w:val="28"/>
          <w:szCs w:val="28"/>
        </w:rPr>
        <w:t>ельством Российской Федерации</w:t>
      </w:r>
      <w:proofErr w:type="gramStart"/>
      <w:r w:rsidR="00411B53" w:rsidRPr="00B527EB">
        <w:rPr>
          <w:sz w:val="28"/>
          <w:szCs w:val="28"/>
        </w:rPr>
        <w:t>.»</w:t>
      </w:r>
      <w:r w:rsidR="00844633" w:rsidRPr="00B527EB">
        <w:rPr>
          <w:sz w:val="28"/>
          <w:szCs w:val="28"/>
        </w:rPr>
        <w:t>.</w:t>
      </w:r>
      <w:proofErr w:type="gramEnd"/>
    </w:p>
    <w:p w:rsidR="00FF514A" w:rsidRPr="00B527EB" w:rsidRDefault="003F23BC" w:rsidP="00FF514A">
      <w:pPr>
        <w:pStyle w:val="a9"/>
        <w:tabs>
          <w:tab w:val="clear" w:pos="4153"/>
          <w:tab w:val="clear" w:pos="8306"/>
        </w:tabs>
        <w:ind w:firstLine="709"/>
        <w:jc w:val="both"/>
        <w:rPr>
          <w:sz w:val="28"/>
          <w:szCs w:val="28"/>
        </w:rPr>
      </w:pPr>
      <w:r w:rsidRPr="00B527EB">
        <w:rPr>
          <w:sz w:val="28"/>
          <w:szCs w:val="28"/>
        </w:rPr>
        <w:t>3</w:t>
      </w:r>
      <w:r w:rsidR="00FF514A" w:rsidRPr="00B527EB">
        <w:rPr>
          <w:sz w:val="28"/>
          <w:szCs w:val="28"/>
        </w:rPr>
        <w:t xml:space="preserve">. Внести в Приложение №2 к решению Совета </w:t>
      </w:r>
      <w:r w:rsidR="00FF35F6" w:rsidRPr="00B527EB">
        <w:rPr>
          <w:sz w:val="28"/>
          <w:szCs w:val="28"/>
        </w:rPr>
        <w:t>города Зеленодольска №140 от 20 сентября 2017 года</w:t>
      </w:r>
      <w:r w:rsidR="00FF514A" w:rsidRPr="00B527EB">
        <w:rPr>
          <w:sz w:val="28"/>
          <w:szCs w:val="28"/>
        </w:rPr>
        <w:t xml:space="preserve"> (далее – Приложение №2) следующие изменения:</w:t>
      </w:r>
    </w:p>
    <w:p w:rsidR="00FF514A" w:rsidRPr="00B527EB" w:rsidRDefault="003F23BC" w:rsidP="00FF514A">
      <w:pPr>
        <w:pStyle w:val="a9"/>
        <w:tabs>
          <w:tab w:val="clear" w:pos="4153"/>
          <w:tab w:val="clear" w:pos="8306"/>
        </w:tabs>
        <w:ind w:firstLine="709"/>
        <w:jc w:val="both"/>
        <w:rPr>
          <w:sz w:val="28"/>
          <w:szCs w:val="28"/>
        </w:rPr>
      </w:pPr>
      <w:r w:rsidRPr="00B527EB">
        <w:rPr>
          <w:sz w:val="28"/>
          <w:szCs w:val="28"/>
        </w:rPr>
        <w:t>3</w:t>
      </w:r>
      <w:r w:rsidR="00FF514A" w:rsidRPr="00B527EB">
        <w:rPr>
          <w:sz w:val="28"/>
          <w:szCs w:val="28"/>
        </w:rPr>
        <w:t>.1. В наименовании приложения №2 слова «органов местного самоуправления» заменить словами «органов местного самоуправления и подведомственных организаций»;</w:t>
      </w:r>
    </w:p>
    <w:p w:rsidR="00FF514A" w:rsidRPr="00B527EB" w:rsidRDefault="003F23BC" w:rsidP="00FF514A">
      <w:pPr>
        <w:autoSpaceDE w:val="0"/>
        <w:autoSpaceDN w:val="0"/>
        <w:adjustRightInd w:val="0"/>
        <w:ind w:firstLine="709"/>
        <w:jc w:val="both"/>
        <w:rPr>
          <w:sz w:val="28"/>
          <w:szCs w:val="28"/>
        </w:rPr>
      </w:pPr>
      <w:r w:rsidRPr="00B527EB">
        <w:rPr>
          <w:sz w:val="28"/>
          <w:szCs w:val="28"/>
        </w:rPr>
        <w:t>3</w:t>
      </w:r>
      <w:r w:rsidR="00FF514A" w:rsidRPr="00B527EB">
        <w:rPr>
          <w:sz w:val="28"/>
          <w:szCs w:val="28"/>
        </w:rPr>
        <w:t>.2. пункт 1 Приложения №2 изложить в следующей редакции:</w:t>
      </w:r>
    </w:p>
    <w:p w:rsidR="00FF514A" w:rsidRPr="00B527EB" w:rsidRDefault="00FF514A" w:rsidP="00FF514A">
      <w:pPr>
        <w:autoSpaceDE w:val="0"/>
        <w:autoSpaceDN w:val="0"/>
        <w:adjustRightInd w:val="0"/>
        <w:ind w:firstLine="709"/>
        <w:jc w:val="both"/>
        <w:rPr>
          <w:sz w:val="28"/>
          <w:szCs w:val="28"/>
        </w:rPr>
      </w:pPr>
      <w:r w:rsidRPr="00B527EB">
        <w:rPr>
          <w:sz w:val="28"/>
          <w:szCs w:val="28"/>
        </w:rPr>
        <w:t xml:space="preserve">«1. </w:t>
      </w:r>
      <w:proofErr w:type="gramStart"/>
      <w:r w:rsidRPr="00B527EB">
        <w:rPr>
          <w:sz w:val="28"/>
          <w:szCs w:val="28"/>
        </w:rPr>
        <w:t xml:space="preserve">Порядок утверждения перечня информации о деятельности органов местного самоуправления </w:t>
      </w:r>
      <w:r w:rsidR="00FF35F6" w:rsidRPr="00B527EB">
        <w:rPr>
          <w:sz w:val="28"/>
          <w:szCs w:val="28"/>
        </w:rPr>
        <w:t>муниципального образования «город Зеленодольск»</w:t>
      </w:r>
      <w:r w:rsidRPr="00B527EB">
        <w:rPr>
          <w:sz w:val="28"/>
          <w:szCs w:val="28"/>
        </w:rPr>
        <w:t xml:space="preserve"> Зеленодольского муниципального района и подведомственных организаций, размещаемых на официальных сайтах,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г. № 8-ФЗ).»;</w:t>
      </w:r>
      <w:proofErr w:type="gramEnd"/>
    </w:p>
    <w:p w:rsidR="003F23BC" w:rsidRPr="00B527EB" w:rsidRDefault="003F23BC" w:rsidP="00FF514A">
      <w:pPr>
        <w:autoSpaceDE w:val="0"/>
        <w:autoSpaceDN w:val="0"/>
        <w:adjustRightInd w:val="0"/>
        <w:ind w:firstLine="709"/>
        <w:jc w:val="both"/>
        <w:rPr>
          <w:sz w:val="28"/>
          <w:szCs w:val="28"/>
        </w:rPr>
      </w:pPr>
      <w:r w:rsidRPr="00B527EB">
        <w:rPr>
          <w:sz w:val="28"/>
          <w:szCs w:val="28"/>
        </w:rPr>
        <w:t>3</w:t>
      </w:r>
      <w:r w:rsidR="00FF514A" w:rsidRPr="00B527EB">
        <w:rPr>
          <w:sz w:val="28"/>
          <w:szCs w:val="28"/>
        </w:rPr>
        <w:t>.3. в пункте 2 Приложения №2 слова «в информационно-коммуникационной сети «Интернет</w:t>
      </w:r>
      <w:r w:rsidR="00811B63" w:rsidRPr="00B527EB">
        <w:rPr>
          <w:sz w:val="28"/>
          <w:szCs w:val="28"/>
        </w:rPr>
        <w:t>»</w:t>
      </w:r>
      <w:r w:rsidRPr="00B527EB">
        <w:rPr>
          <w:sz w:val="28"/>
          <w:szCs w:val="28"/>
        </w:rPr>
        <w:t>»</w:t>
      </w:r>
      <w:r w:rsidR="00FF514A" w:rsidRPr="00B527EB">
        <w:rPr>
          <w:sz w:val="28"/>
          <w:szCs w:val="28"/>
        </w:rPr>
        <w:t>» заменить словами «на официальном сайте»;</w:t>
      </w:r>
    </w:p>
    <w:p w:rsidR="00FF514A" w:rsidRPr="00B527EB" w:rsidRDefault="003F23BC" w:rsidP="00FF514A">
      <w:pPr>
        <w:ind w:firstLine="709"/>
        <w:jc w:val="both"/>
        <w:rPr>
          <w:sz w:val="28"/>
          <w:szCs w:val="28"/>
        </w:rPr>
      </w:pPr>
      <w:r w:rsidRPr="00B527EB">
        <w:rPr>
          <w:sz w:val="28"/>
          <w:szCs w:val="28"/>
        </w:rPr>
        <w:t>3.4</w:t>
      </w:r>
      <w:r w:rsidR="00FF514A" w:rsidRPr="00B527EB">
        <w:rPr>
          <w:sz w:val="28"/>
          <w:szCs w:val="28"/>
        </w:rPr>
        <w:t xml:space="preserve">. Приложение №2 дополнить пунктом 2.1. следующего содержания: </w:t>
      </w:r>
    </w:p>
    <w:p w:rsidR="00FF514A" w:rsidRPr="00B527EB" w:rsidRDefault="00FF514A" w:rsidP="00FF514A">
      <w:pPr>
        <w:autoSpaceDE w:val="0"/>
        <w:autoSpaceDN w:val="0"/>
        <w:adjustRightInd w:val="0"/>
        <w:ind w:firstLine="709"/>
        <w:jc w:val="both"/>
        <w:rPr>
          <w:sz w:val="28"/>
          <w:szCs w:val="28"/>
        </w:rPr>
      </w:pPr>
      <w:r w:rsidRPr="00B527EB">
        <w:rPr>
          <w:sz w:val="28"/>
          <w:szCs w:val="28"/>
        </w:rPr>
        <w:t>«2.1. Перечень информации о деятельности подведомственных организаций, размещаемой на их официальных сайтах, утверждается органами местного самоуправления, в ведении которых такие организации находятся»;</w:t>
      </w:r>
    </w:p>
    <w:p w:rsidR="00FF514A" w:rsidRPr="00B527EB" w:rsidRDefault="003F23BC" w:rsidP="00FF514A">
      <w:pPr>
        <w:autoSpaceDE w:val="0"/>
        <w:autoSpaceDN w:val="0"/>
        <w:adjustRightInd w:val="0"/>
        <w:ind w:firstLine="709"/>
        <w:jc w:val="both"/>
        <w:rPr>
          <w:sz w:val="28"/>
          <w:szCs w:val="28"/>
        </w:rPr>
      </w:pPr>
      <w:r w:rsidRPr="00B527EB">
        <w:rPr>
          <w:sz w:val="28"/>
          <w:szCs w:val="28"/>
        </w:rPr>
        <w:t>3</w:t>
      </w:r>
      <w:r w:rsidR="00FF514A" w:rsidRPr="00B527EB">
        <w:rPr>
          <w:sz w:val="28"/>
          <w:szCs w:val="28"/>
        </w:rPr>
        <w:t>.5. в пункте 3 Приложения №2 слова «</w:t>
      </w:r>
      <w:r w:rsidR="00B4759C" w:rsidRPr="00B527EB">
        <w:rPr>
          <w:sz w:val="28"/>
          <w:szCs w:val="28"/>
        </w:rPr>
        <w:t>информационно-коммуникационной сети «Интернет»</w:t>
      </w:r>
      <w:r w:rsidR="00FF514A" w:rsidRPr="00B527EB">
        <w:rPr>
          <w:sz w:val="28"/>
          <w:szCs w:val="28"/>
        </w:rPr>
        <w:t>» заменить словами «на официальном сайте»;</w:t>
      </w:r>
    </w:p>
    <w:p w:rsidR="00FF514A" w:rsidRPr="00B527EB" w:rsidRDefault="003F23BC" w:rsidP="00FF514A">
      <w:pPr>
        <w:autoSpaceDE w:val="0"/>
        <w:autoSpaceDN w:val="0"/>
        <w:adjustRightInd w:val="0"/>
        <w:ind w:firstLine="709"/>
        <w:jc w:val="both"/>
        <w:rPr>
          <w:sz w:val="28"/>
          <w:szCs w:val="28"/>
        </w:rPr>
      </w:pPr>
      <w:r w:rsidRPr="00B527EB">
        <w:rPr>
          <w:sz w:val="28"/>
          <w:szCs w:val="28"/>
        </w:rPr>
        <w:t>4</w:t>
      </w:r>
      <w:r w:rsidR="00FF514A" w:rsidRPr="00B527EB">
        <w:rPr>
          <w:sz w:val="28"/>
          <w:szCs w:val="28"/>
        </w:rPr>
        <w:t xml:space="preserve">. Внести в Перечень информации о деятельности органов местного самоуправления </w:t>
      </w:r>
      <w:r w:rsidR="00FF35F6" w:rsidRPr="00B527EB">
        <w:rPr>
          <w:sz w:val="28"/>
          <w:szCs w:val="28"/>
        </w:rPr>
        <w:t>муниципального образования «город Зеленодольск»</w:t>
      </w:r>
      <w:r w:rsidR="00FF514A" w:rsidRPr="00B527EB">
        <w:rPr>
          <w:sz w:val="28"/>
          <w:szCs w:val="28"/>
        </w:rPr>
        <w:t xml:space="preserve"> Зеленодольского муниципального района</w:t>
      </w:r>
      <w:r w:rsidR="00B44DB9" w:rsidRPr="00B527EB">
        <w:rPr>
          <w:sz w:val="28"/>
          <w:szCs w:val="28"/>
        </w:rPr>
        <w:t xml:space="preserve"> Республики Татарстан</w:t>
      </w:r>
      <w:r w:rsidR="00FF514A" w:rsidRPr="00B527EB">
        <w:rPr>
          <w:sz w:val="28"/>
          <w:szCs w:val="28"/>
        </w:rPr>
        <w:t xml:space="preserve">, размещаемой в сети «Интернет» Приложение №3 к решению </w:t>
      </w:r>
      <w:r w:rsidR="00B44DB9" w:rsidRPr="00B527EB">
        <w:rPr>
          <w:sz w:val="28"/>
          <w:szCs w:val="28"/>
        </w:rPr>
        <w:t>Совета города Зеленодольска №140 от 20 сентября 2017 года</w:t>
      </w:r>
      <w:r w:rsidR="00FF514A" w:rsidRPr="00B527EB">
        <w:rPr>
          <w:sz w:val="28"/>
          <w:szCs w:val="28"/>
        </w:rPr>
        <w:t xml:space="preserve"> (далее – Перечень) следующие изменения:</w:t>
      </w:r>
    </w:p>
    <w:p w:rsidR="00FF514A" w:rsidRPr="00B527EB" w:rsidRDefault="003F23BC" w:rsidP="00FF514A">
      <w:pPr>
        <w:autoSpaceDE w:val="0"/>
        <w:autoSpaceDN w:val="0"/>
        <w:adjustRightInd w:val="0"/>
        <w:ind w:firstLine="709"/>
        <w:jc w:val="both"/>
        <w:rPr>
          <w:sz w:val="28"/>
          <w:szCs w:val="28"/>
        </w:rPr>
      </w:pPr>
      <w:r w:rsidRPr="00B527EB">
        <w:rPr>
          <w:sz w:val="28"/>
          <w:szCs w:val="28"/>
        </w:rPr>
        <w:t>4</w:t>
      </w:r>
      <w:r w:rsidR="00FF514A" w:rsidRPr="00B527EB">
        <w:rPr>
          <w:sz w:val="28"/>
          <w:szCs w:val="28"/>
        </w:rPr>
        <w:t>.1. в наименовании приложения слова «</w:t>
      </w:r>
      <w:r w:rsidRPr="00B527EB">
        <w:rPr>
          <w:sz w:val="28"/>
          <w:szCs w:val="28"/>
        </w:rPr>
        <w:t>информационно-коммуникационной сети «Интернет»</w:t>
      </w:r>
      <w:r w:rsidR="00FF514A" w:rsidRPr="00B527EB">
        <w:rPr>
          <w:sz w:val="28"/>
          <w:szCs w:val="28"/>
        </w:rPr>
        <w:t>» заменить словами «на официальном сайте»;</w:t>
      </w:r>
    </w:p>
    <w:p w:rsidR="00FF514A" w:rsidRPr="00B527EB" w:rsidRDefault="00B4759C" w:rsidP="00FF514A">
      <w:pPr>
        <w:autoSpaceDE w:val="0"/>
        <w:autoSpaceDN w:val="0"/>
        <w:adjustRightInd w:val="0"/>
        <w:ind w:firstLine="709"/>
        <w:jc w:val="both"/>
        <w:rPr>
          <w:sz w:val="28"/>
          <w:szCs w:val="28"/>
        </w:rPr>
      </w:pPr>
      <w:r w:rsidRPr="00B527EB">
        <w:rPr>
          <w:sz w:val="28"/>
          <w:szCs w:val="28"/>
        </w:rPr>
        <w:t>4</w:t>
      </w:r>
      <w:r w:rsidR="00FF514A" w:rsidRPr="00B527EB">
        <w:rPr>
          <w:sz w:val="28"/>
          <w:szCs w:val="28"/>
        </w:rPr>
        <w:t>.2. в графе «Категория информации» строку 5 дополнить словами «, информацию об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FF514A" w:rsidRPr="00B527EB" w:rsidRDefault="00284690" w:rsidP="00FF514A">
      <w:pPr>
        <w:pStyle w:val="a9"/>
        <w:tabs>
          <w:tab w:val="clear" w:pos="4153"/>
          <w:tab w:val="clear" w:pos="8306"/>
        </w:tabs>
        <w:ind w:firstLine="709"/>
        <w:jc w:val="both"/>
        <w:rPr>
          <w:sz w:val="28"/>
          <w:szCs w:val="28"/>
        </w:rPr>
      </w:pPr>
      <w:r w:rsidRPr="00B527EB">
        <w:rPr>
          <w:sz w:val="28"/>
          <w:szCs w:val="28"/>
        </w:rPr>
        <w:t>4</w:t>
      </w:r>
      <w:r w:rsidR="00FF514A" w:rsidRPr="00B527EB">
        <w:rPr>
          <w:sz w:val="28"/>
          <w:szCs w:val="28"/>
        </w:rPr>
        <w:t xml:space="preserve">.3. Раздел I. Общая информация о деятельности </w:t>
      </w:r>
      <w:r w:rsidR="00B44DB9" w:rsidRPr="00B527EB">
        <w:rPr>
          <w:sz w:val="28"/>
          <w:szCs w:val="28"/>
        </w:rPr>
        <w:t>муниципального образования «город Зеленодольск</w:t>
      </w:r>
      <w:r w:rsidR="00FF514A" w:rsidRPr="00B527EB">
        <w:rPr>
          <w:sz w:val="28"/>
          <w:szCs w:val="28"/>
        </w:rPr>
        <w:t xml:space="preserve">» Зеленодольского муниципального района Республики Татарстан Перечня дополнить строками 5.1. – 5.3. следующего содержания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670"/>
        <w:gridCol w:w="3392"/>
      </w:tblGrid>
      <w:tr w:rsidR="00FF514A" w:rsidRPr="00B527EB" w:rsidTr="00A103AD">
        <w:tc>
          <w:tcPr>
            <w:tcW w:w="719" w:type="dxa"/>
            <w:tcBorders>
              <w:top w:val="single" w:sz="4" w:space="0" w:color="auto"/>
              <w:bottom w:val="single" w:sz="4" w:space="0" w:color="auto"/>
              <w:right w:val="single" w:sz="4" w:space="0" w:color="auto"/>
            </w:tcBorders>
          </w:tcPr>
          <w:p w:rsidR="00FF514A" w:rsidRPr="00B527EB" w:rsidRDefault="00FF514A" w:rsidP="00A103AD">
            <w:pPr>
              <w:pStyle w:val="ab"/>
              <w:jc w:val="center"/>
              <w:rPr>
                <w:rFonts w:ascii="Times New Roman" w:hAnsi="Times New Roman" w:cs="Times New Roman"/>
                <w:sz w:val="28"/>
                <w:szCs w:val="28"/>
              </w:rPr>
            </w:pPr>
            <w:r w:rsidRPr="00B527EB">
              <w:rPr>
                <w:rFonts w:ascii="Times New Roman" w:hAnsi="Times New Roman" w:cs="Times New Roman"/>
                <w:sz w:val="28"/>
                <w:szCs w:val="28"/>
              </w:rPr>
              <w:t>5.1</w:t>
            </w:r>
          </w:p>
          <w:p w:rsidR="00FF514A" w:rsidRPr="00B527EB" w:rsidRDefault="00FF514A" w:rsidP="00A103AD">
            <w:pPr>
              <w:pStyle w:val="ab"/>
              <w:jc w:val="center"/>
              <w:rPr>
                <w:rFonts w:ascii="Times New Roman" w:hAnsi="Times New Roman" w:cs="Times New Roman"/>
                <w:sz w:val="28"/>
                <w:szCs w:val="28"/>
              </w:rPr>
            </w:pPr>
          </w:p>
          <w:p w:rsidR="00FF514A" w:rsidRPr="00B527EB" w:rsidRDefault="00FF514A" w:rsidP="00A103AD">
            <w:pPr>
              <w:pStyle w:val="ab"/>
              <w:jc w:val="center"/>
              <w:rPr>
                <w:rFonts w:ascii="Times New Roman" w:hAnsi="Times New Roman" w:cs="Times New Roman"/>
                <w:sz w:val="28"/>
                <w:szCs w:val="28"/>
              </w:rPr>
            </w:pPr>
          </w:p>
          <w:p w:rsidR="00FF514A" w:rsidRPr="00B527EB" w:rsidRDefault="00FF514A" w:rsidP="00A103AD">
            <w:pPr>
              <w:pStyle w:val="ab"/>
              <w:jc w:val="center"/>
              <w:rPr>
                <w:rFonts w:ascii="Times New Roman" w:hAnsi="Times New Roman" w:cs="Times New Roman"/>
                <w:sz w:val="28"/>
                <w:szCs w:val="28"/>
              </w:rPr>
            </w:pPr>
          </w:p>
          <w:p w:rsidR="00FF514A" w:rsidRPr="00B527EB" w:rsidRDefault="00FF514A" w:rsidP="00A103AD">
            <w:pPr>
              <w:pStyle w:val="ab"/>
              <w:jc w:val="center"/>
              <w:rPr>
                <w:rFonts w:ascii="Times New Roman" w:hAnsi="Times New Roman" w:cs="Times New Roman"/>
                <w:sz w:val="28"/>
                <w:szCs w:val="28"/>
              </w:rPr>
            </w:pPr>
            <w:r w:rsidRPr="00B527EB">
              <w:rPr>
                <w:rFonts w:ascii="Times New Roman" w:hAnsi="Times New Roman" w:cs="Times New Roman"/>
                <w:sz w:val="28"/>
                <w:szCs w:val="28"/>
              </w:rPr>
              <w:t>5.2.</w:t>
            </w: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r w:rsidRPr="00B527EB">
              <w:rPr>
                <w:sz w:val="28"/>
                <w:szCs w:val="28"/>
              </w:rPr>
              <w:t>5.3.</w:t>
            </w:r>
          </w:p>
        </w:tc>
        <w:tc>
          <w:tcPr>
            <w:tcW w:w="5670" w:type="dxa"/>
            <w:tcBorders>
              <w:top w:val="single" w:sz="4" w:space="0" w:color="auto"/>
              <w:left w:val="single" w:sz="4" w:space="0" w:color="auto"/>
              <w:bottom w:val="single" w:sz="4" w:space="0" w:color="auto"/>
              <w:right w:val="single" w:sz="4" w:space="0" w:color="auto"/>
            </w:tcBorders>
          </w:tcPr>
          <w:p w:rsidR="00FF514A" w:rsidRPr="00B527EB" w:rsidRDefault="00FF514A" w:rsidP="00A103AD">
            <w:pPr>
              <w:pStyle w:val="3"/>
              <w:keepNext w:val="0"/>
              <w:autoSpaceDE w:val="0"/>
              <w:autoSpaceDN w:val="0"/>
              <w:adjustRightInd w:val="0"/>
              <w:spacing w:before="0"/>
              <w:jc w:val="both"/>
              <w:rPr>
                <w:rFonts w:ascii="Times New Roman" w:hAnsi="Times New Roman" w:cs="Times New Roman"/>
                <w:b w:val="0"/>
                <w:sz w:val="28"/>
                <w:szCs w:val="28"/>
              </w:rPr>
            </w:pPr>
            <w:r w:rsidRPr="00B527EB">
              <w:rPr>
                <w:rFonts w:ascii="Times New Roman" w:hAnsi="Times New Roman" w:cs="Times New Roman"/>
                <w:b w:val="0"/>
                <w:bCs w:val="0"/>
                <w:sz w:val="28"/>
                <w:szCs w:val="28"/>
              </w:rPr>
              <w:t xml:space="preserve">информацию </w:t>
            </w:r>
            <w:r w:rsidRPr="00B527EB">
              <w:rPr>
                <w:rFonts w:ascii="Times New Roman" w:hAnsi="Times New Roman" w:cs="Times New Roman"/>
                <w:b w:val="0"/>
                <w:sz w:val="28"/>
                <w:szCs w:val="28"/>
              </w:rPr>
              <w:t>об официальных страницах органа местного самоуправления (при  наличии) с указателями данных страниц в сети «Интернет»;</w:t>
            </w:r>
          </w:p>
          <w:p w:rsidR="00FF514A" w:rsidRPr="00B527EB" w:rsidRDefault="00FF514A" w:rsidP="00A103AD">
            <w:pPr>
              <w:autoSpaceDE w:val="0"/>
              <w:autoSpaceDN w:val="0"/>
              <w:adjustRightInd w:val="0"/>
              <w:jc w:val="both"/>
              <w:outlineLvl w:val="2"/>
              <w:rPr>
                <w:sz w:val="28"/>
                <w:szCs w:val="28"/>
              </w:rPr>
            </w:pPr>
            <w:proofErr w:type="gramStart"/>
            <w:r w:rsidRPr="00B527EB">
              <w:rPr>
                <w:sz w:val="28"/>
                <w:szCs w:val="28"/>
              </w:rPr>
              <w:t>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w:t>
            </w:r>
            <w:r w:rsidR="00B44DB9" w:rsidRPr="00B527EB">
              <w:rPr>
                <w:sz w:val="28"/>
                <w:szCs w:val="28"/>
              </w:rPr>
              <w:t xml:space="preserve"> материалы по вопросам, которые</w:t>
            </w:r>
            <w:r w:rsidRPr="00B527EB">
              <w:rPr>
                <w:sz w:val="28"/>
                <w:szCs w:val="28"/>
              </w:rPr>
              <w:t xml:space="preserve">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FF514A" w:rsidRPr="00B527EB" w:rsidRDefault="00FF514A" w:rsidP="00B44DB9">
            <w:pPr>
              <w:autoSpaceDE w:val="0"/>
              <w:autoSpaceDN w:val="0"/>
              <w:adjustRightInd w:val="0"/>
              <w:jc w:val="both"/>
              <w:outlineLvl w:val="2"/>
              <w:rPr>
                <w:sz w:val="28"/>
                <w:szCs w:val="28"/>
              </w:rPr>
            </w:pPr>
            <w:r w:rsidRPr="00B527EB">
              <w:rPr>
                <w:sz w:val="28"/>
                <w:szCs w:val="28"/>
              </w:rPr>
              <w:t>информацию о проводимых органом мес</w:t>
            </w:r>
            <w:r w:rsidR="00B44DB9" w:rsidRPr="00B527EB">
              <w:rPr>
                <w:sz w:val="28"/>
                <w:szCs w:val="28"/>
              </w:rPr>
              <w:t>тного самоуправления публичных</w:t>
            </w:r>
            <w:r w:rsidRPr="00B527EB">
              <w:rPr>
                <w:sz w:val="28"/>
                <w:szCs w:val="28"/>
              </w:rPr>
              <w:t xml:space="preserve"> слушаниях и общественных обсуждениях с  использованием Единого портала;</w:t>
            </w:r>
          </w:p>
        </w:tc>
        <w:tc>
          <w:tcPr>
            <w:tcW w:w="3392" w:type="dxa"/>
            <w:tcBorders>
              <w:top w:val="single" w:sz="4" w:space="0" w:color="auto"/>
              <w:left w:val="single" w:sz="4" w:space="0" w:color="auto"/>
              <w:bottom w:val="single" w:sz="4" w:space="0" w:color="auto"/>
            </w:tcBorders>
          </w:tcPr>
          <w:p w:rsidR="00FF514A" w:rsidRPr="00B527EB" w:rsidRDefault="00FF514A" w:rsidP="00A103AD">
            <w:pPr>
              <w:pStyle w:val="a8"/>
              <w:rPr>
                <w:rFonts w:ascii="Times New Roman" w:hAnsi="Times New Roman"/>
                <w:sz w:val="28"/>
                <w:szCs w:val="28"/>
              </w:rPr>
            </w:pPr>
            <w:r w:rsidRPr="00B527EB">
              <w:rPr>
                <w:rFonts w:ascii="Times New Roman" w:hAnsi="Times New Roman"/>
                <w:sz w:val="28"/>
                <w:szCs w:val="28"/>
              </w:rPr>
              <w:t>Поддерживается в актуальном состоянии</w:t>
            </w: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r w:rsidRPr="00B527EB">
              <w:rPr>
                <w:sz w:val="28"/>
                <w:szCs w:val="28"/>
              </w:rPr>
              <w:t>не позднее, чем за 10 дней до его проведения</w:t>
            </w: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r w:rsidRPr="00B527EB">
              <w:rPr>
                <w:sz w:val="28"/>
                <w:szCs w:val="28"/>
              </w:rPr>
              <w:t>не позднее, чем за 10 дней до его проведения</w:t>
            </w:r>
          </w:p>
          <w:p w:rsidR="00FF514A" w:rsidRPr="00B527EB" w:rsidRDefault="00FF514A" w:rsidP="00A103AD">
            <w:pPr>
              <w:rPr>
                <w:sz w:val="28"/>
                <w:szCs w:val="28"/>
              </w:rPr>
            </w:pPr>
          </w:p>
          <w:p w:rsidR="00FF514A" w:rsidRPr="00B527EB" w:rsidRDefault="00FF514A" w:rsidP="00A103AD">
            <w:pPr>
              <w:rPr>
                <w:sz w:val="28"/>
                <w:szCs w:val="28"/>
              </w:rPr>
            </w:pPr>
          </w:p>
        </w:tc>
      </w:tr>
    </w:tbl>
    <w:p w:rsidR="00811B63" w:rsidRPr="00B527EB" w:rsidRDefault="00811B63" w:rsidP="00FF514A">
      <w:pPr>
        <w:shd w:val="clear" w:color="auto" w:fill="FFFFFF"/>
        <w:autoSpaceDE w:val="0"/>
        <w:autoSpaceDN w:val="0"/>
        <w:adjustRightInd w:val="0"/>
        <w:ind w:firstLine="709"/>
        <w:jc w:val="both"/>
        <w:rPr>
          <w:sz w:val="28"/>
          <w:szCs w:val="28"/>
        </w:rPr>
      </w:pPr>
      <w:r w:rsidRPr="00B527EB">
        <w:rPr>
          <w:sz w:val="28"/>
          <w:szCs w:val="28"/>
        </w:rPr>
        <w:t>4.4. в графе «Категория информации» в строке 8 слова «5 рабочих дней» заменить словами «10 рабочих дней»;</w:t>
      </w:r>
    </w:p>
    <w:p w:rsidR="00FF514A" w:rsidRPr="00B527EB" w:rsidRDefault="00811B63" w:rsidP="00FF514A">
      <w:pPr>
        <w:shd w:val="clear" w:color="auto" w:fill="FFFFFF"/>
        <w:autoSpaceDE w:val="0"/>
        <w:autoSpaceDN w:val="0"/>
        <w:adjustRightInd w:val="0"/>
        <w:ind w:firstLine="709"/>
        <w:jc w:val="both"/>
        <w:rPr>
          <w:sz w:val="28"/>
          <w:szCs w:val="28"/>
        </w:rPr>
      </w:pPr>
      <w:r w:rsidRPr="00B527EB">
        <w:rPr>
          <w:sz w:val="28"/>
          <w:szCs w:val="28"/>
        </w:rPr>
        <w:t>4</w:t>
      </w:r>
      <w:r w:rsidR="00FF514A" w:rsidRPr="00B527EB">
        <w:rPr>
          <w:sz w:val="28"/>
          <w:szCs w:val="28"/>
        </w:rPr>
        <w:t>.</w:t>
      </w:r>
      <w:r w:rsidRPr="00B527EB">
        <w:rPr>
          <w:sz w:val="28"/>
          <w:szCs w:val="28"/>
        </w:rPr>
        <w:t>5</w:t>
      </w:r>
      <w:r w:rsidR="00FF514A" w:rsidRPr="00B527EB">
        <w:rPr>
          <w:sz w:val="28"/>
          <w:szCs w:val="28"/>
        </w:rPr>
        <w:t>. в гра</w:t>
      </w:r>
      <w:r w:rsidR="00B44DB9" w:rsidRPr="00B527EB">
        <w:rPr>
          <w:sz w:val="28"/>
          <w:szCs w:val="28"/>
        </w:rPr>
        <w:t>фе «Категория информации» в строке</w:t>
      </w:r>
      <w:r w:rsidR="00FF514A" w:rsidRPr="00B527EB">
        <w:rPr>
          <w:sz w:val="28"/>
          <w:szCs w:val="28"/>
        </w:rPr>
        <w:t xml:space="preserve"> 22 после слова «тексты» дополнить словами «и (или) видеозаписи»;</w:t>
      </w:r>
    </w:p>
    <w:p w:rsidR="00FF514A" w:rsidRPr="00B527EB" w:rsidRDefault="00811B63" w:rsidP="00FF514A">
      <w:pPr>
        <w:shd w:val="clear" w:color="auto" w:fill="FFFFFF"/>
        <w:autoSpaceDE w:val="0"/>
        <w:autoSpaceDN w:val="0"/>
        <w:adjustRightInd w:val="0"/>
        <w:ind w:firstLine="709"/>
        <w:jc w:val="both"/>
        <w:rPr>
          <w:sz w:val="28"/>
          <w:szCs w:val="28"/>
        </w:rPr>
      </w:pPr>
      <w:r w:rsidRPr="00B527EB">
        <w:rPr>
          <w:sz w:val="28"/>
          <w:szCs w:val="28"/>
        </w:rPr>
        <w:t>4</w:t>
      </w:r>
      <w:r w:rsidR="00FF514A" w:rsidRPr="00B527EB">
        <w:rPr>
          <w:sz w:val="28"/>
          <w:szCs w:val="28"/>
        </w:rPr>
        <w:t>.</w:t>
      </w:r>
      <w:r w:rsidRPr="00B527EB">
        <w:rPr>
          <w:sz w:val="28"/>
          <w:szCs w:val="28"/>
        </w:rPr>
        <w:t>6</w:t>
      </w:r>
      <w:r w:rsidR="00FF514A" w:rsidRPr="00B527EB">
        <w:rPr>
          <w:sz w:val="28"/>
          <w:szCs w:val="28"/>
        </w:rPr>
        <w:t xml:space="preserve">. Перечень дополнить разделами </w:t>
      </w:r>
      <w:r w:rsidR="00FF514A" w:rsidRPr="00B527EB">
        <w:rPr>
          <w:sz w:val="28"/>
          <w:szCs w:val="28"/>
          <w:lang w:val="en-US"/>
        </w:rPr>
        <w:t>V</w:t>
      </w:r>
      <w:r w:rsidR="00FF514A" w:rsidRPr="00B527EB">
        <w:rPr>
          <w:sz w:val="28"/>
          <w:szCs w:val="28"/>
        </w:rPr>
        <w:t>III -</w:t>
      </w:r>
      <w:r w:rsidR="00FF514A" w:rsidRPr="00B527EB">
        <w:rPr>
          <w:sz w:val="28"/>
          <w:szCs w:val="28"/>
          <w:lang w:val="en-US"/>
        </w:rPr>
        <w:t>IX</w:t>
      </w:r>
      <w:r w:rsidR="00FF514A" w:rsidRPr="00B527EB">
        <w:rPr>
          <w:sz w:val="28"/>
          <w:szCs w:val="28"/>
        </w:rPr>
        <w:t xml:space="preserve"> следующего содержания: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670"/>
        <w:gridCol w:w="3392"/>
      </w:tblGrid>
      <w:tr w:rsidR="00FF514A" w:rsidRPr="00B527EB" w:rsidTr="00A103AD">
        <w:tc>
          <w:tcPr>
            <w:tcW w:w="9781" w:type="dxa"/>
            <w:gridSpan w:val="3"/>
            <w:tcBorders>
              <w:top w:val="single" w:sz="4" w:space="0" w:color="auto"/>
              <w:bottom w:val="single" w:sz="4" w:space="0" w:color="auto"/>
            </w:tcBorders>
          </w:tcPr>
          <w:p w:rsidR="00FF514A" w:rsidRPr="00B527EB" w:rsidRDefault="00FF514A" w:rsidP="00A103AD">
            <w:pPr>
              <w:pStyle w:val="a8"/>
              <w:rPr>
                <w:rFonts w:ascii="Times New Roman" w:hAnsi="Times New Roman"/>
                <w:sz w:val="28"/>
                <w:szCs w:val="28"/>
                <w:highlight w:val="yellow"/>
              </w:rPr>
            </w:pPr>
            <w:r w:rsidRPr="00B527EB">
              <w:rPr>
                <w:rFonts w:ascii="Times New Roman" w:hAnsi="Times New Roman"/>
                <w:sz w:val="28"/>
                <w:szCs w:val="28"/>
                <w:lang w:val="en-US"/>
              </w:rPr>
              <w:t>V</w:t>
            </w:r>
            <w:r w:rsidRPr="00B527EB">
              <w:rPr>
                <w:rFonts w:ascii="Times New Roman" w:hAnsi="Times New Roman"/>
                <w:sz w:val="28"/>
                <w:szCs w:val="28"/>
              </w:rPr>
              <w:t>III. «Информация, размещаемая органами местного самоуправления и подведомственными организациями на официальных страницах»</w:t>
            </w:r>
          </w:p>
        </w:tc>
      </w:tr>
      <w:tr w:rsidR="00FF514A" w:rsidRPr="00B527EB" w:rsidTr="00A103AD">
        <w:tc>
          <w:tcPr>
            <w:tcW w:w="719" w:type="dxa"/>
            <w:tcBorders>
              <w:top w:val="single" w:sz="4" w:space="0" w:color="auto"/>
              <w:bottom w:val="single" w:sz="4" w:space="0" w:color="auto"/>
              <w:right w:val="single" w:sz="4" w:space="0" w:color="auto"/>
            </w:tcBorders>
          </w:tcPr>
          <w:p w:rsidR="00FF514A" w:rsidRPr="00B527EB" w:rsidRDefault="00FF514A" w:rsidP="00A103AD">
            <w:pPr>
              <w:pStyle w:val="ab"/>
              <w:jc w:val="center"/>
              <w:rPr>
                <w:rFonts w:ascii="Times New Roman" w:hAnsi="Times New Roman" w:cs="Times New Roman"/>
                <w:sz w:val="28"/>
                <w:szCs w:val="28"/>
              </w:rPr>
            </w:pPr>
            <w:r w:rsidRPr="00B527EB">
              <w:rPr>
                <w:rFonts w:ascii="Times New Roman" w:hAnsi="Times New Roman" w:cs="Times New Roman"/>
                <w:sz w:val="28"/>
                <w:szCs w:val="28"/>
              </w:rPr>
              <w:t>48</w:t>
            </w: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p w:rsidR="00FF514A" w:rsidRPr="00B527EB" w:rsidRDefault="00FF514A" w:rsidP="00A103AD">
            <w:pPr>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FF514A" w:rsidRPr="00B527EB" w:rsidRDefault="00FF514A" w:rsidP="00A103AD">
            <w:pPr>
              <w:autoSpaceDE w:val="0"/>
              <w:autoSpaceDN w:val="0"/>
              <w:adjustRightInd w:val="0"/>
              <w:jc w:val="both"/>
              <w:outlineLvl w:val="2"/>
              <w:rPr>
                <w:sz w:val="28"/>
                <w:szCs w:val="28"/>
              </w:rPr>
            </w:pPr>
            <w:r w:rsidRPr="00B527EB">
              <w:rPr>
                <w:sz w:val="28"/>
                <w:szCs w:val="28"/>
              </w:rPr>
              <w:t>общую информацию о подведомственной организации, в том числе:</w:t>
            </w:r>
          </w:p>
          <w:p w:rsidR="00FF514A" w:rsidRPr="00B527EB" w:rsidRDefault="00FF514A" w:rsidP="00A103AD">
            <w:pPr>
              <w:autoSpaceDE w:val="0"/>
              <w:autoSpaceDN w:val="0"/>
              <w:adjustRightInd w:val="0"/>
              <w:jc w:val="both"/>
              <w:outlineLvl w:val="2"/>
              <w:rPr>
                <w:sz w:val="28"/>
                <w:szCs w:val="28"/>
              </w:rPr>
            </w:pPr>
            <w:r w:rsidRPr="00B527EB">
              <w:rPr>
                <w:sz w:val="28"/>
                <w:szCs w:val="28"/>
              </w:rPr>
              <w:t xml:space="preserve">а) наименование и структуру  подведомственной организации, </w:t>
            </w:r>
            <w:proofErr w:type="gramStart"/>
            <w:r w:rsidRPr="00B527EB">
              <w:rPr>
                <w:sz w:val="28"/>
                <w:szCs w:val="28"/>
              </w:rPr>
              <w:t>почтовый</w:t>
            </w:r>
            <w:proofErr w:type="gramEnd"/>
          </w:p>
          <w:p w:rsidR="00FF514A" w:rsidRPr="00B527EB" w:rsidRDefault="00FF514A" w:rsidP="00A103AD">
            <w:pPr>
              <w:autoSpaceDE w:val="0"/>
              <w:autoSpaceDN w:val="0"/>
              <w:adjustRightInd w:val="0"/>
              <w:jc w:val="both"/>
              <w:outlineLvl w:val="2"/>
              <w:rPr>
                <w:sz w:val="28"/>
                <w:szCs w:val="28"/>
              </w:rPr>
            </w:pPr>
            <w:r w:rsidRPr="00B527EB">
              <w:rPr>
                <w:sz w:val="28"/>
                <w:szCs w:val="28"/>
              </w:rPr>
              <w:t>адрес, адрес электронной почты (при  наличии), номера телефонов справочных  служб, а также информацию о наличии официал</w:t>
            </w:r>
            <w:r w:rsidR="00B44DB9" w:rsidRPr="00B527EB">
              <w:rPr>
                <w:sz w:val="28"/>
                <w:szCs w:val="28"/>
              </w:rPr>
              <w:t>ьной страницы подведомственной</w:t>
            </w:r>
            <w:r w:rsidRPr="00B527EB">
              <w:rPr>
                <w:sz w:val="28"/>
                <w:szCs w:val="28"/>
              </w:rPr>
              <w:t xml:space="preserve"> организации с указателем данной стр</w:t>
            </w:r>
            <w:r w:rsidR="00B44DB9" w:rsidRPr="00B527EB">
              <w:rPr>
                <w:sz w:val="28"/>
                <w:szCs w:val="28"/>
              </w:rPr>
              <w:t>аницы</w:t>
            </w:r>
            <w:r w:rsidRPr="00B527EB">
              <w:rPr>
                <w:sz w:val="28"/>
                <w:szCs w:val="28"/>
              </w:rPr>
              <w:t xml:space="preserve"> в сети «Интернет»;</w:t>
            </w:r>
          </w:p>
          <w:p w:rsidR="00FF514A" w:rsidRPr="00B527EB" w:rsidRDefault="00FF514A" w:rsidP="00A103AD">
            <w:pPr>
              <w:autoSpaceDE w:val="0"/>
              <w:autoSpaceDN w:val="0"/>
              <w:adjustRightInd w:val="0"/>
              <w:jc w:val="both"/>
              <w:outlineLvl w:val="2"/>
              <w:rPr>
                <w:sz w:val="28"/>
                <w:szCs w:val="28"/>
              </w:rPr>
            </w:pPr>
            <w:r w:rsidRPr="00B527EB">
              <w:rPr>
                <w:sz w:val="28"/>
                <w:szCs w:val="28"/>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FF514A" w:rsidRPr="00B527EB" w:rsidRDefault="00FF514A" w:rsidP="00A103AD">
            <w:pPr>
              <w:autoSpaceDE w:val="0"/>
              <w:autoSpaceDN w:val="0"/>
              <w:adjustRightInd w:val="0"/>
              <w:jc w:val="both"/>
              <w:outlineLvl w:val="2"/>
              <w:rPr>
                <w:sz w:val="28"/>
                <w:szCs w:val="28"/>
              </w:rPr>
            </w:pPr>
            <w:r w:rsidRPr="00B527EB">
              <w:rPr>
                <w:sz w:val="28"/>
                <w:szCs w:val="28"/>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FF514A" w:rsidRPr="00B527EB" w:rsidRDefault="00FF514A" w:rsidP="00A103AD">
            <w:pPr>
              <w:autoSpaceDE w:val="0"/>
              <w:autoSpaceDN w:val="0"/>
              <w:adjustRightInd w:val="0"/>
              <w:jc w:val="both"/>
              <w:outlineLvl w:val="2"/>
              <w:rPr>
                <w:sz w:val="28"/>
                <w:szCs w:val="28"/>
              </w:rPr>
            </w:pPr>
            <w:r w:rsidRPr="00B527EB">
              <w:rPr>
                <w:sz w:val="28"/>
                <w:szCs w:val="28"/>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г. №8-ФЗ.</w:t>
            </w:r>
          </w:p>
          <w:p w:rsidR="00FF514A" w:rsidRPr="00B527EB" w:rsidRDefault="00FF514A" w:rsidP="00A103AD">
            <w:pPr>
              <w:autoSpaceDE w:val="0"/>
              <w:autoSpaceDN w:val="0"/>
              <w:adjustRightInd w:val="0"/>
              <w:jc w:val="both"/>
              <w:outlineLvl w:val="2"/>
              <w:rPr>
                <w:sz w:val="28"/>
                <w:szCs w:val="28"/>
              </w:rPr>
            </w:pPr>
          </w:p>
        </w:tc>
        <w:tc>
          <w:tcPr>
            <w:tcW w:w="3392" w:type="dxa"/>
            <w:tcBorders>
              <w:top w:val="single" w:sz="4" w:space="0" w:color="auto"/>
              <w:left w:val="single" w:sz="4" w:space="0" w:color="auto"/>
              <w:bottom w:val="single" w:sz="4" w:space="0" w:color="auto"/>
            </w:tcBorders>
          </w:tcPr>
          <w:p w:rsidR="00FF514A" w:rsidRPr="00B527EB" w:rsidRDefault="00FF514A" w:rsidP="00A103AD">
            <w:pPr>
              <w:pStyle w:val="a8"/>
              <w:rPr>
                <w:rFonts w:ascii="Times New Roman" w:hAnsi="Times New Roman"/>
                <w:sz w:val="28"/>
                <w:szCs w:val="28"/>
              </w:rPr>
            </w:pPr>
            <w:r w:rsidRPr="00B527EB">
              <w:rPr>
                <w:rFonts w:ascii="Times New Roman" w:hAnsi="Times New Roman"/>
                <w:sz w:val="28"/>
                <w:szCs w:val="28"/>
              </w:rPr>
              <w:t>Поддерживается в актуальном состоянии</w:t>
            </w:r>
          </w:p>
          <w:p w:rsidR="00FF514A" w:rsidRPr="00B527EB" w:rsidRDefault="00FF514A" w:rsidP="00A103AD">
            <w:pPr>
              <w:pStyle w:val="a8"/>
              <w:rPr>
                <w:rFonts w:ascii="Times New Roman" w:hAnsi="Times New Roman"/>
                <w:sz w:val="28"/>
                <w:szCs w:val="28"/>
              </w:rPr>
            </w:pPr>
          </w:p>
        </w:tc>
      </w:tr>
      <w:tr w:rsidR="00FF514A" w:rsidRPr="00B527EB" w:rsidTr="00A103AD">
        <w:tc>
          <w:tcPr>
            <w:tcW w:w="9781" w:type="dxa"/>
            <w:gridSpan w:val="3"/>
            <w:tcBorders>
              <w:top w:val="single" w:sz="4" w:space="0" w:color="auto"/>
              <w:bottom w:val="single" w:sz="4" w:space="0" w:color="auto"/>
            </w:tcBorders>
          </w:tcPr>
          <w:p w:rsidR="00FF514A" w:rsidRPr="00B527EB" w:rsidRDefault="00FF514A" w:rsidP="00A103AD">
            <w:pPr>
              <w:autoSpaceDE w:val="0"/>
              <w:autoSpaceDN w:val="0"/>
              <w:adjustRightInd w:val="0"/>
              <w:jc w:val="both"/>
              <w:outlineLvl w:val="2"/>
              <w:rPr>
                <w:sz w:val="28"/>
                <w:szCs w:val="28"/>
                <w:highlight w:val="yellow"/>
              </w:rPr>
            </w:pPr>
            <w:r w:rsidRPr="00B527EB">
              <w:rPr>
                <w:sz w:val="28"/>
                <w:szCs w:val="28"/>
              </w:rPr>
              <w:t>Информация, размещаемая органами  местного самоуправления и подведомственными организациями на официальных страницах</w:t>
            </w:r>
          </w:p>
        </w:tc>
      </w:tr>
      <w:tr w:rsidR="00FF514A" w:rsidRPr="00B527EB" w:rsidTr="00A103AD">
        <w:tc>
          <w:tcPr>
            <w:tcW w:w="719" w:type="dxa"/>
            <w:tcBorders>
              <w:top w:val="single" w:sz="4" w:space="0" w:color="auto"/>
              <w:bottom w:val="single" w:sz="4" w:space="0" w:color="auto"/>
              <w:right w:val="single" w:sz="4" w:space="0" w:color="auto"/>
            </w:tcBorders>
          </w:tcPr>
          <w:p w:rsidR="00FF514A" w:rsidRPr="00B527EB" w:rsidRDefault="00FF514A" w:rsidP="00A103AD">
            <w:pPr>
              <w:pStyle w:val="ab"/>
              <w:jc w:val="center"/>
              <w:rPr>
                <w:rFonts w:ascii="Times New Roman" w:hAnsi="Times New Roman" w:cs="Times New Roman"/>
                <w:sz w:val="28"/>
                <w:szCs w:val="28"/>
              </w:rPr>
            </w:pPr>
            <w:r w:rsidRPr="00B527EB">
              <w:rPr>
                <w:rFonts w:ascii="Times New Roman" w:hAnsi="Times New Roman" w:cs="Times New Roman"/>
                <w:sz w:val="28"/>
                <w:szCs w:val="28"/>
              </w:rPr>
              <w:t>49</w:t>
            </w:r>
          </w:p>
        </w:tc>
        <w:tc>
          <w:tcPr>
            <w:tcW w:w="5670" w:type="dxa"/>
            <w:tcBorders>
              <w:top w:val="single" w:sz="4" w:space="0" w:color="auto"/>
              <w:left w:val="single" w:sz="4" w:space="0" w:color="auto"/>
              <w:bottom w:val="single" w:sz="4" w:space="0" w:color="auto"/>
              <w:right w:val="single" w:sz="4" w:space="0" w:color="auto"/>
            </w:tcBorders>
          </w:tcPr>
          <w:p w:rsidR="00FF514A" w:rsidRPr="00B527EB" w:rsidRDefault="00FF514A" w:rsidP="00A103AD">
            <w:pPr>
              <w:autoSpaceDE w:val="0"/>
              <w:autoSpaceDN w:val="0"/>
              <w:adjustRightInd w:val="0"/>
              <w:jc w:val="both"/>
              <w:outlineLvl w:val="2"/>
              <w:rPr>
                <w:sz w:val="28"/>
                <w:szCs w:val="28"/>
              </w:rPr>
            </w:pPr>
            <w:r w:rsidRPr="00B527EB">
              <w:rPr>
                <w:sz w:val="28"/>
                <w:szCs w:val="28"/>
              </w:rPr>
              <w:t>1) информацию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FF514A" w:rsidRPr="00B527EB" w:rsidRDefault="00FF514A" w:rsidP="00A103AD">
            <w:pPr>
              <w:autoSpaceDE w:val="0"/>
              <w:autoSpaceDN w:val="0"/>
              <w:adjustRightInd w:val="0"/>
              <w:jc w:val="both"/>
              <w:outlineLvl w:val="2"/>
              <w:rPr>
                <w:sz w:val="28"/>
                <w:szCs w:val="28"/>
              </w:rPr>
            </w:pPr>
            <w:r w:rsidRPr="00B527EB">
              <w:rPr>
                <w:sz w:val="28"/>
                <w:szCs w:val="28"/>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г. №8-ФЗ.</w:t>
            </w:r>
          </w:p>
        </w:tc>
        <w:tc>
          <w:tcPr>
            <w:tcW w:w="3392" w:type="dxa"/>
            <w:tcBorders>
              <w:top w:val="single" w:sz="4" w:space="0" w:color="auto"/>
              <w:left w:val="single" w:sz="4" w:space="0" w:color="auto"/>
              <w:bottom w:val="single" w:sz="4" w:space="0" w:color="auto"/>
            </w:tcBorders>
          </w:tcPr>
          <w:p w:rsidR="00FF514A" w:rsidRPr="00B527EB" w:rsidRDefault="00FF514A" w:rsidP="00A103AD">
            <w:pPr>
              <w:pStyle w:val="a8"/>
              <w:rPr>
                <w:rFonts w:ascii="Times New Roman" w:hAnsi="Times New Roman"/>
                <w:sz w:val="28"/>
                <w:szCs w:val="28"/>
              </w:rPr>
            </w:pPr>
            <w:r w:rsidRPr="00B527EB">
              <w:rPr>
                <w:rFonts w:ascii="Times New Roman" w:hAnsi="Times New Roman"/>
                <w:sz w:val="28"/>
                <w:szCs w:val="28"/>
              </w:rPr>
              <w:t>Поддерживается в актуальном состоянии</w:t>
            </w:r>
          </w:p>
          <w:p w:rsidR="00FF514A" w:rsidRPr="00B527EB" w:rsidRDefault="00FF514A" w:rsidP="00A103AD">
            <w:pPr>
              <w:pStyle w:val="a8"/>
              <w:rPr>
                <w:rFonts w:ascii="Times New Roman" w:hAnsi="Times New Roman"/>
                <w:sz w:val="28"/>
                <w:szCs w:val="28"/>
              </w:rPr>
            </w:pPr>
          </w:p>
        </w:tc>
      </w:tr>
    </w:tbl>
    <w:p w:rsidR="00FF514A" w:rsidRPr="00B527EB" w:rsidRDefault="00811B63" w:rsidP="00FF514A">
      <w:pPr>
        <w:tabs>
          <w:tab w:val="left" w:pos="1134"/>
        </w:tabs>
        <w:autoSpaceDE w:val="0"/>
        <w:autoSpaceDN w:val="0"/>
        <w:adjustRightInd w:val="0"/>
        <w:spacing w:line="240" w:lineRule="atLeast"/>
        <w:ind w:firstLine="709"/>
        <w:jc w:val="both"/>
        <w:rPr>
          <w:sz w:val="28"/>
          <w:szCs w:val="28"/>
        </w:rPr>
      </w:pPr>
      <w:r w:rsidRPr="00B527EB">
        <w:rPr>
          <w:sz w:val="28"/>
          <w:szCs w:val="28"/>
        </w:rPr>
        <w:t>5</w:t>
      </w:r>
      <w:r w:rsidR="00FF514A" w:rsidRPr="00B527EB">
        <w:rPr>
          <w:sz w:val="28"/>
          <w:szCs w:val="28"/>
        </w:rPr>
        <w:t>.</w:t>
      </w:r>
      <w:r w:rsidR="00FF514A" w:rsidRPr="00B527EB">
        <w:rPr>
          <w:color w:val="FF0000"/>
          <w:sz w:val="28"/>
          <w:szCs w:val="28"/>
        </w:rPr>
        <w:tab/>
      </w:r>
      <w:r w:rsidR="00B44DB9" w:rsidRPr="00B527EB">
        <w:rPr>
          <w:sz w:val="28"/>
          <w:szCs w:val="28"/>
        </w:rPr>
        <w:t>Опубликовать настоящее решение на официальном портале правовой информации Республики Татарстан (http://pravo.tatarstan.ru) и официальном сайте Зеленодольского муниципального района в составе Портала муниципальных образований Республики Татарстан (http://zelenodolsk.tatarstan.ru) в информационно-телекоммуникационной сети «Интернет».</w:t>
      </w:r>
    </w:p>
    <w:p w:rsidR="00FF514A" w:rsidRPr="00B527EB" w:rsidRDefault="00FF514A" w:rsidP="00FF514A">
      <w:pPr>
        <w:tabs>
          <w:tab w:val="left" w:pos="1134"/>
        </w:tabs>
        <w:autoSpaceDE w:val="0"/>
        <w:autoSpaceDN w:val="0"/>
        <w:adjustRightInd w:val="0"/>
        <w:spacing w:line="240" w:lineRule="atLeast"/>
        <w:ind w:firstLine="709"/>
        <w:jc w:val="both"/>
        <w:rPr>
          <w:sz w:val="28"/>
          <w:szCs w:val="28"/>
        </w:rPr>
      </w:pPr>
    </w:p>
    <w:p w:rsidR="00000AA9" w:rsidRPr="00B527EB" w:rsidRDefault="00000AA9" w:rsidP="00000AA9">
      <w:pPr>
        <w:tabs>
          <w:tab w:val="left" w:pos="1134"/>
        </w:tabs>
        <w:autoSpaceDE w:val="0"/>
        <w:autoSpaceDN w:val="0"/>
        <w:adjustRightInd w:val="0"/>
        <w:ind w:firstLine="709"/>
        <w:jc w:val="both"/>
        <w:rPr>
          <w:sz w:val="28"/>
          <w:szCs w:val="28"/>
        </w:rPr>
      </w:pPr>
    </w:p>
    <w:p w:rsidR="00000AA9" w:rsidRPr="00B527EB" w:rsidRDefault="00000AA9" w:rsidP="00000AA9">
      <w:pPr>
        <w:tabs>
          <w:tab w:val="left" w:pos="1134"/>
        </w:tabs>
        <w:autoSpaceDE w:val="0"/>
        <w:autoSpaceDN w:val="0"/>
        <w:adjustRightInd w:val="0"/>
        <w:ind w:firstLine="709"/>
        <w:jc w:val="both"/>
        <w:rPr>
          <w:sz w:val="28"/>
          <w:szCs w:val="28"/>
        </w:rPr>
      </w:pPr>
    </w:p>
    <w:p w:rsidR="00000AA9" w:rsidRPr="00B527EB" w:rsidRDefault="00000AA9" w:rsidP="00000AA9">
      <w:pPr>
        <w:tabs>
          <w:tab w:val="left" w:pos="1134"/>
        </w:tabs>
        <w:autoSpaceDE w:val="0"/>
        <w:autoSpaceDN w:val="0"/>
        <w:adjustRightInd w:val="0"/>
        <w:ind w:firstLine="709"/>
        <w:jc w:val="both"/>
        <w:rPr>
          <w:sz w:val="28"/>
          <w:szCs w:val="28"/>
        </w:rPr>
      </w:pPr>
    </w:p>
    <w:p w:rsidR="00000AA9" w:rsidRPr="00B527EB" w:rsidRDefault="00000AA9" w:rsidP="00000AA9">
      <w:pPr>
        <w:autoSpaceDE w:val="0"/>
        <w:autoSpaceDN w:val="0"/>
        <w:adjustRightInd w:val="0"/>
        <w:jc w:val="both"/>
        <w:rPr>
          <w:b/>
          <w:bCs/>
          <w:sz w:val="28"/>
          <w:szCs w:val="28"/>
        </w:rPr>
      </w:pPr>
      <w:r w:rsidRPr="00B527EB">
        <w:rPr>
          <w:b/>
          <w:bCs/>
          <w:sz w:val="28"/>
          <w:szCs w:val="28"/>
        </w:rPr>
        <w:t>Мэр города Зеленодольска,</w:t>
      </w:r>
    </w:p>
    <w:p w:rsidR="00000AA9" w:rsidRPr="00B527EB" w:rsidRDefault="00000AA9" w:rsidP="00000AA9">
      <w:pPr>
        <w:autoSpaceDE w:val="0"/>
        <w:autoSpaceDN w:val="0"/>
        <w:adjustRightInd w:val="0"/>
        <w:jc w:val="both"/>
        <w:rPr>
          <w:b/>
          <w:bCs/>
          <w:sz w:val="28"/>
          <w:szCs w:val="28"/>
        </w:rPr>
      </w:pPr>
      <w:r w:rsidRPr="00B527EB">
        <w:rPr>
          <w:b/>
          <w:bCs/>
          <w:sz w:val="28"/>
          <w:szCs w:val="28"/>
        </w:rPr>
        <w:t>председатель Совета</w:t>
      </w:r>
      <w:r w:rsidRPr="00B527EB">
        <w:rPr>
          <w:b/>
          <w:bCs/>
          <w:sz w:val="28"/>
          <w:szCs w:val="28"/>
        </w:rPr>
        <w:tab/>
      </w:r>
      <w:r w:rsidRPr="00B527EB">
        <w:rPr>
          <w:b/>
          <w:bCs/>
          <w:sz w:val="28"/>
          <w:szCs w:val="28"/>
        </w:rPr>
        <w:tab/>
      </w:r>
      <w:r w:rsidRPr="00B527EB">
        <w:rPr>
          <w:b/>
          <w:bCs/>
          <w:sz w:val="28"/>
          <w:szCs w:val="28"/>
        </w:rPr>
        <w:tab/>
      </w:r>
      <w:r w:rsidRPr="00B527EB">
        <w:rPr>
          <w:b/>
          <w:bCs/>
          <w:sz w:val="28"/>
          <w:szCs w:val="28"/>
        </w:rPr>
        <w:tab/>
      </w:r>
      <w:r w:rsidRPr="00B527EB">
        <w:rPr>
          <w:b/>
          <w:bCs/>
          <w:sz w:val="28"/>
          <w:szCs w:val="28"/>
        </w:rPr>
        <w:tab/>
      </w:r>
      <w:r w:rsidRPr="00B527EB">
        <w:rPr>
          <w:b/>
          <w:bCs/>
          <w:sz w:val="28"/>
          <w:szCs w:val="28"/>
        </w:rPr>
        <w:tab/>
      </w:r>
      <w:r w:rsidRPr="00B527EB">
        <w:rPr>
          <w:b/>
          <w:bCs/>
          <w:sz w:val="28"/>
          <w:szCs w:val="28"/>
        </w:rPr>
        <w:tab/>
        <w:t>М.П.Афанасьев</w:t>
      </w:r>
    </w:p>
    <w:p w:rsidR="00925FA1" w:rsidRPr="00B527EB" w:rsidRDefault="00925FA1" w:rsidP="00000AA9">
      <w:pPr>
        <w:autoSpaceDE w:val="0"/>
        <w:autoSpaceDN w:val="0"/>
        <w:adjustRightInd w:val="0"/>
        <w:jc w:val="both"/>
        <w:rPr>
          <w:b/>
          <w:bCs/>
          <w:sz w:val="28"/>
          <w:szCs w:val="28"/>
        </w:rPr>
      </w:pPr>
    </w:p>
    <w:p w:rsidR="00925FA1" w:rsidRPr="00B527EB" w:rsidRDefault="00925FA1" w:rsidP="00925FA1">
      <w:pPr>
        <w:autoSpaceDE w:val="0"/>
        <w:autoSpaceDN w:val="0"/>
        <w:adjustRightInd w:val="0"/>
        <w:jc w:val="both"/>
        <w:rPr>
          <w:b/>
          <w:bCs/>
          <w:sz w:val="28"/>
          <w:szCs w:val="28"/>
        </w:rPr>
      </w:pPr>
      <w:bookmarkStart w:id="0" w:name="_GoBack"/>
      <w:bookmarkEnd w:id="0"/>
    </w:p>
    <w:sectPr w:rsidR="00925FA1" w:rsidRPr="00B527EB" w:rsidSect="00CD3E29">
      <w:pgSz w:w="11906" w:h="16838"/>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_Times N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F3959"/>
    <w:multiLevelType w:val="multilevel"/>
    <w:tmpl w:val="74F8CA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4B872E92"/>
    <w:multiLevelType w:val="hybridMultilevel"/>
    <w:tmpl w:val="F2BE158A"/>
    <w:lvl w:ilvl="0" w:tplc="655E5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9A030B"/>
    <w:multiLevelType w:val="hybridMultilevel"/>
    <w:tmpl w:val="CFF47E58"/>
    <w:lvl w:ilvl="0" w:tplc="9D4021AA">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412549"/>
    <w:multiLevelType w:val="hybridMultilevel"/>
    <w:tmpl w:val="79F8B664"/>
    <w:lvl w:ilvl="0" w:tplc="A0B243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44044"/>
    <w:rsid w:val="00000AA9"/>
    <w:rsid w:val="000055EC"/>
    <w:rsid w:val="00010857"/>
    <w:rsid w:val="000462C3"/>
    <w:rsid w:val="000A124E"/>
    <w:rsid w:val="000A7DFD"/>
    <w:rsid w:val="000C5243"/>
    <w:rsid w:val="000D2629"/>
    <w:rsid w:val="000F326F"/>
    <w:rsid w:val="000F5E2D"/>
    <w:rsid w:val="00127CE7"/>
    <w:rsid w:val="001364FE"/>
    <w:rsid w:val="001A7BCB"/>
    <w:rsid w:val="001C3725"/>
    <w:rsid w:val="001D2A5A"/>
    <w:rsid w:val="00210BFC"/>
    <w:rsid w:val="00284690"/>
    <w:rsid w:val="002866C6"/>
    <w:rsid w:val="002F5DAE"/>
    <w:rsid w:val="0032058A"/>
    <w:rsid w:val="003252F1"/>
    <w:rsid w:val="00333935"/>
    <w:rsid w:val="003507FD"/>
    <w:rsid w:val="00375165"/>
    <w:rsid w:val="003E2513"/>
    <w:rsid w:val="003F23BC"/>
    <w:rsid w:val="003F43F4"/>
    <w:rsid w:val="004078D4"/>
    <w:rsid w:val="00411B53"/>
    <w:rsid w:val="00413E04"/>
    <w:rsid w:val="004A3B6E"/>
    <w:rsid w:val="004B6968"/>
    <w:rsid w:val="004B7ADE"/>
    <w:rsid w:val="004D499D"/>
    <w:rsid w:val="005549C1"/>
    <w:rsid w:val="00561945"/>
    <w:rsid w:val="005629E6"/>
    <w:rsid w:val="005A7F8F"/>
    <w:rsid w:val="005C09C0"/>
    <w:rsid w:val="005C2A45"/>
    <w:rsid w:val="005C7E62"/>
    <w:rsid w:val="005D642B"/>
    <w:rsid w:val="00660E1D"/>
    <w:rsid w:val="00660E6B"/>
    <w:rsid w:val="00661F82"/>
    <w:rsid w:val="00684585"/>
    <w:rsid w:val="006B7873"/>
    <w:rsid w:val="006D02DC"/>
    <w:rsid w:val="006D60C7"/>
    <w:rsid w:val="006D6638"/>
    <w:rsid w:val="006E5DFA"/>
    <w:rsid w:val="007138AB"/>
    <w:rsid w:val="0074056C"/>
    <w:rsid w:val="0074558D"/>
    <w:rsid w:val="0076124C"/>
    <w:rsid w:val="00767381"/>
    <w:rsid w:val="00795AE2"/>
    <w:rsid w:val="007B2C3C"/>
    <w:rsid w:val="007B75D6"/>
    <w:rsid w:val="00801CFA"/>
    <w:rsid w:val="00811B63"/>
    <w:rsid w:val="008235F1"/>
    <w:rsid w:val="00844633"/>
    <w:rsid w:val="008450D1"/>
    <w:rsid w:val="00864727"/>
    <w:rsid w:val="00880E4F"/>
    <w:rsid w:val="00881EB1"/>
    <w:rsid w:val="008A5B2D"/>
    <w:rsid w:val="00923F1F"/>
    <w:rsid w:val="00925FA1"/>
    <w:rsid w:val="00942C1F"/>
    <w:rsid w:val="0096072A"/>
    <w:rsid w:val="0097513E"/>
    <w:rsid w:val="009768FF"/>
    <w:rsid w:val="00982BF2"/>
    <w:rsid w:val="009852B8"/>
    <w:rsid w:val="00992FFB"/>
    <w:rsid w:val="009F1F95"/>
    <w:rsid w:val="009F506D"/>
    <w:rsid w:val="00A103AD"/>
    <w:rsid w:val="00A452F8"/>
    <w:rsid w:val="00A50551"/>
    <w:rsid w:val="00A828B9"/>
    <w:rsid w:val="00A837AB"/>
    <w:rsid w:val="00A90A3B"/>
    <w:rsid w:val="00A92472"/>
    <w:rsid w:val="00AE0325"/>
    <w:rsid w:val="00AF4882"/>
    <w:rsid w:val="00B44DB9"/>
    <w:rsid w:val="00B4759C"/>
    <w:rsid w:val="00B527EB"/>
    <w:rsid w:val="00BA2C89"/>
    <w:rsid w:val="00BC021E"/>
    <w:rsid w:val="00BF3B24"/>
    <w:rsid w:val="00C66E07"/>
    <w:rsid w:val="00C91A29"/>
    <w:rsid w:val="00CD3E29"/>
    <w:rsid w:val="00D02859"/>
    <w:rsid w:val="00D1050C"/>
    <w:rsid w:val="00D44044"/>
    <w:rsid w:val="00D45B41"/>
    <w:rsid w:val="00D7694A"/>
    <w:rsid w:val="00DC0BCF"/>
    <w:rsid w:val="00DD547F"/>
    <w:rsid w:val="00DF0E64"/>
    <w:rsid w:val="00DF5416"/>
    <w:rsid w:val="00E26071"/>
    <w:rsid w:val="00E2729E"/>
    <w:rsid w:val="00E93090"/>
    <w:rsid w:val="00EA4210"/>
    <w:rsid w:val="00ED08E4"/>
    <w:rsid w:val="00F123C2"/>
    <w:rsid w:val="00F40F1D"/>
    <w:rsid w:val="00F63417"/>
    <w:rsid w:val="00F91825"/>
    <w:rsid w:val="00FB2755"/>
    <w:rsid w:val="00FE065A"/>
    <w:rsid w:val="00FE3095"/>
    <w:rsid w:val="00FF35F6"/>
    <w:rsid w:val="00FF5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935"/>
    <w:rPr>
      <w:sz w:val="24"/>
      <w:szCs w:val="24"/>
    </w:rPr>
  </w:style>
  <w:style w:type="paragraph" w:styleId="3">
    <w:name w:val="heading 3"/>
    <w:basedOn w:val="a"/>
    <w:next w:val="a"/>
    <w:link w:val="30"/>
    <w:qFormat/>
    <w:rsid w:val="00FF51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3E04"/>
    <w:pPr>
      <w:widowControl w:val="0"/>
      <w:autoSpaceDE w:val="0"/>
      <w:autoSpaceDN w:val="0"/>
      <w:adjustRightInd w:val="0"/>
    </w:pPr>
    <w:rPr>
      <w:rFonts w:ascii="T_Times NR" w:hAnsi="T_Times NR"/>
      <w:b/>
      <w:bCs/>
      <w:sz w:val="20"/>
      <w:szCs w:val="20"/>
      <w:lang w:val="be-BY"/>
    </w:rPr>
  </w:style>
  <w:style w:type="character" w:customStyle="1" w:styleId="a4">
    <w:name w:val="Основной текст Знак"/>
    <w:link w:val="a3"/>
    <w:rsid w:val="00413E04"/>
    <w:rPr>
      <w:rFonts w:ascii="T_Times NR" w:hAnsi="T_Times NR"/>
      <w:b/>
      <w:bCs/>
      <w:lang w:val="be-BY"/>
    </w:rPr>
  </w:style>
  <w:style w:type="table" w:styleId="a5">
    <w:name w:val="Table Grid"/>
    <w:basedOn w:val="a1"/>
    <w:rsid w:val="00992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684585"/>
    <w:rPr>
      <w:rFonts w:ascii="Tahoma" w:hAnsi="Tahoma"/>
      <w:sz w:val="16"/>
      <w:szCs w:val="16"/>
    </w:rPr>
  </w:style>
  <w:style w:type="character" w:customStyle="1" w:styleId="a7">
    <w:name w:val="Текст выноски Знак"/>
    <w:link w:val="a6"/>
    <w:rsid w:val="00684585"/>
    <w:rPr>
      <w:rFonts w:ascii="Tahoma" w:hAnsi="Tahoma" w:cs="Tahoma"/>
      <w:sz w:val="16"/>
      <w:szCs w:val="16"/>
    </w:rPr>
  </w:style>
  <w:style w:type="character" w:customStyle="1" w:styleId="30">
    <w:name w:val="Заголовок 3 Знак"/>
    <w:basedOn w:val="a0"/>
    <w:link w:val="3"/>
    <w:rsid w:val="00FF514A"/>
    <w:rPr>
      <w:rFonts w:ascii="Arial" w:hAnsi="Arial" w:cs="Arial"/>
      <w:b/>
      <w:bCs/>
      <w:sz w:val="26"/>
      <w:szCs w:val="26"/>
    </w:rPr>
  </w:style>
  <w:style w:type="paragraph" w:customStyle="1" w:styleId="a8">
    <w:name w:val="Прижатый влево"/>
    <w:basedOn w:val="a"/>
    <w:next w:val="a"/>
    <w:uiPriority w:val="99"/>
    <w:rsid w:val="00FF514A"/>
    <w:pPr>
      <w:autoSpaceDE w:val="0"/>
      <w:autoSpaceDN w:val="0"/>
      <w:adjustRightInd w:val="0"/>
    </w:pPr>
    <w:rPr>
      <w:rFonts w:ascii="Arial" w:hAnsi="Arial"/>
      <w:sz w:val="22"/>
      <w:szCs w:val="22"/>
    </w:rPr>
  </w:style>
  <w:style w:type="paragraph" w:styleId="a9">
    <w:name w:val="header"/>
    <w:basedOn w:val="a"/>
    <w:link w:val="aa"/>
    <w:rsid w:val="00FF514A"/>
    <w:pPr>
      <w:tabs>
        <w:tab w:val="center" w:pos="4153"/>
        <w:tab w:val="right" w:pos="8306"/>
      </w:tabs>
    </w:pPr>
    <w:rPr>
      <w:sz w:val="20"/>
      <w:szCs w:val="20"/>
    </w:rPr>
  </w:style>
  <w:style w:type="character" w:customStyle="1" w:styleId="aa">
    <w:name w:val="Верхний колонтитул Знак"/>
    <w:basedOn w:val="a0"/>
    <w:link w:val="a9"/>
    <w:rsid w:val="00FF514A"/>
  </w:style>
  <w:style w:type="paragraph" w:customStyle="1" w:styleId="ab">
    <w:name w:val="Нормальный (таблица)"/>
    <w:basedOn w:val="a"/>
    <w:next w:val="a"/>
    <w:uiPriority w:val="99"/>
    <w:rsid w:val="00FF514A"/>
    <w:pPr>
      <w:widowControl w:val="0"/>
      <w:autoSpaceDE w:val="0"/>
      <w:autoSpaceDN w:val="0"/>
      <w:adjustRightInd w:val="0"/>
      <w:jc w:val="both"/>
    </w:pPr>
    <w:rPr>
      <w:rFonts w:ascii="Arial" w:eastAsiaTheme="minorEastAsia" w:hAnsi="Arial" w:cs="Arial"/>
      <w:sz w:val="26"/>
      <w:szCs w:val="26"/>
    </w:rPr>
  </w:style>
  <w:style w:type="character" w:styleId="ac">
    <w:name w:val="Hyperlink"/>
    <w:basedOn w:val="a0"/>
    <w:uiPriority w:val="99"/>
    <w:unhideWhenUsed/>
    <w:rsid w:val="00FF514A"/>
    <w:rPr>
      <w:color w:val="0000FF"/>
      <w:u w:val="single"/>
    </w:rPr>
  </w:style>
  <w:style w:type="paragraph" w:styleId="ad">
    <w:name w:val="List Paragraph"/>
    <w:basedOn w:val="a"/>
    <w:uiPriority w:val="34"/>
    <w:qFormat/>
    <w:rsid w:val="00880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13E04"/>
    <w:pPr>
      <w:widowControl w:val="0"/>
      <w:autoSpaceDE w:val="0"/>
      <w:autoSpaceDN w:val="0"/>
      <w:adjustRightInd w:val="0"/>
    </w:pPr>
    <w:rPr>
      <w:rFonts w:ascii="T_Times NR" w:hAnsi="T_Times NR"/>
      <w:b/>
      <w:bCs/>
      <w:sz w:val="20"/>
      <w:szCs w:val="20"/>
      <w:lang w:val="be-BY" w:eastAsia="x-none"/>
    </w:rPr>
  </w:style>
  <w:style w:type="character" w:customStyle="1" w:styleId="a4">
    <w:name w:val="Основной текст Знак"/>
    <w:link w:val="a3"/>
    <w:rsid w:val="00413E04"/>
    <w:rPr>
      <w:rFonts w:ascii="T_Times NR" w:hAnsi="T_Times NR"/>
      <w:b/>
      <w:bCs/>
      <w:lang w:val="be-BY"/>
    </w:rPr>
  </w:style>
  <w:style w:type="table" w:styleId="a5">
    <w:name w:val="Table Grid"/>
    <w:basedOn w:val="a1"/>
    <w:rsid w:val="00992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684585"/>
    <w:rPr>
      <w:rFonts w:ascii="Tahoma" w:hAnsi="Tahoma"/>
      <w:sz w:val="16"/>
      <w:szCs w:val="16"/>
      <w:lang w:val="x-none" w:eastAsia="x-none"/>
    </w:rPr>
  </w:style>
  <w:style w:type="character" w:customStyle="1" w:styleId="a7">
    <w:name w:val="Текст выноски Знак"/>
    <w:link w:val="a6"/>
    <w:rsid w:val="00684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3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Исполнительный комитет</Company>
  <LinksUpToDate>false</LinksUpToDate>
  <CharactersWithSpaces>9000</CharactersWithSpaces>
  <SharedDoc>false</SharedDoc>
  <HLinks>
    <vt:vector size="12" baseType="variant">
      <vt:variant>
        <vt:i4>327709</vt:i4>
      </vt:variant>
      <vt:variant>
        <vt:i4>6</vt:i4>
      </vt:variant>
      <vt:variant>
        <vt:i4>0</vt:i4>
      </vt:variant>
      <vt:variant>
        <vt:i4>5</vt:i4>
      </vt:variant>
      <vt:variant>
        <vt:lpwstr>http://zelenodolsk.tatarstan.ru/</vt:lpwstr>
      </vt:variant>
      <vt:variant>
        <vt:lpwstr/>
      </vt:variant>
      <vt:variant>
        <vt:i4>6291562</vt:i4>
      </vt:variant>
      <vt:variant>
        <vt:i4>3</vt:i4>
      </vt:variant>
      <vt:variant>
        <vt:i4>0</vt:i4>
      </vt:variant>
      <vt:variant>
        <vt:i4>5</vt:i4>
      </vt:variant>
      <vt:variant>
        <vt:lpwstr>http://pravo.tatarstan.ru/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Шамгунова</dc:creator>
  <cp:lastModifiedBy>Костюк</cp:lastModifiedBy>
  <cp:revision>18</cp:revision>
  <cp:lastPrinted>2023-02-20T12:19:00Z</cp:lastPrinted>
  <dcterms:created xsi:type="dcterms:W3CDTF">2023-02-20T11:28:00Z</dcterms:created>
  <dcterms:modified xsi:type="dcterms:W3CDTF">2023-05-18T13:16:00Z</dcterms:modified>
</cp:coreProperties>
</file>