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E9" w:rsidRPr="00933187" w:rsidRDefault="006461E9" w:rsidP="006461E9">
      <w:pPr>
        <w:jc w:val="both"/>
        <w:rPr>
          <w:rFonts w:ascii="Arial" w:hAnsi="Arial" w:cs="Arial"/>
          <w:b/>
          <w:sz w:val="24"/>
          <w:szCs w:val="24"/>
        </w:rPr>
      </w:pPr>
    </w:p>
    <w:p w:rsidR="00D67EE0" w:rsidRPr="00933187" w:rsidRDefault="00D67EE0" w:rsidP="00D67EE0">
      <w:pPr>
        <w:autoSpaceDE w:val="0"/>
        <w:autoSpaceDN w:val="0"/>
        <w:adjustRightInd w:val="0"/>
        <w:ind w:right="4960"/>
        <w:jc w:val="both"/>
        <w:rPr>
          <w:rFonts w:ascii="Arial" w:hAnsi="Arial" w:cs="Arial"/>
          <w:sz w:val="24"/>
          <w:szCs w:val="24"/>
        </w:rPr>
      </w:pPr>
      <w:r w:rsidRPr="00933187">
        <w:rPr>
          <w:rFonts w:ascii="Arial" w:hAnsi="Arial" w:cs="Arial"/>
          <w:sz w:val="24"/>
          <w:szCs w:val="24"/>
        </w:rPr>
        <w:t xml:space="preserve">О внесении изменений в Положение о статусе депутата </w:t>
      </w:r>
      <w:r w:rsidR="00142781" w:rsidRPr="00142781">
        <w:rPr>
          <w:rFonts w:ascii="Arial" w:hAnsi="Arial" w:cs="Arial"/>
          <w:sz w:val="24"/>
          <w:szCs w:val="24"/>
        </w:rPr>
        <w:t>Совета Зеленодольского муниципального района</w:t>
      </w:r>
      <w:r w:rsidRPr="00933187">
        <w:rPr>
          <w:rFonts w:ascii="Arial" w:hAnsi="Arial" w:cs="Arial"/>
          <w:sz w:val="24"/>
          <w:szCs w:val="24"/>
        </w:rPr>
        <w:t xml:space="preserve">, утвержденное Решением Совета </w:t>
      </w:r>
      <w:r w:rsidR="00142781" w:rsidRPr="00E150D1">
        <w:rPr>
          <w:rFonts w:ascii="Arial" w:hAnsi="Arial" w:cs="Arial"/>
          <w:bCs/>
          <w:sz w:val="24"/>
          <w:szCs w:val="24"/>
        </w:rPr>
        <w:t>Зеленодольского муниципального района</w:t>
      </w:r>
      <w:r w:rsidR="00142781">
        <w:rPr>
          <w:rFonts w:ascii="Arial" w:hAnsi="Arial" w:cs="Arial"/>
          <w:bCs/>
          <w:sz w:val="24"/>
          <w:szCs w:val="24"/>
        </w:rPr>
        <w:t xml:space="preserve"> </w:t>
      </w:r>
      <w:r w:rsidR="00142781">
        <w:rPr>
          <w:rFonts w:ascii="Arial" w:hAnsi="Arial" w:cs="Arial"/>
          <w:sz w:val="24"/>
          <w:szCs w:val="24"/>
        </w:rPr>
        <w:t>№62</w:t>
      </w:r>
      <w:r w:rsidR="005776E8" w:rsidRPr="00933187">
        <w:rPr>
          <w:rFonts w:ascii="Arial" w:hAnsi="Arial" w:cs="Arial"/>
          <w:sz w:val="24"/>
          <w:szCs w:val="24"/>
        </w:rPr>
        <w:t xml:space="preserve"> от 24 марта </w:t>
      </w:r>
      <w:r w:rsidRPr="00933187">
        <w:rPr>
          <w:rFonts w:ascii="Arial" w:hAnsi="Arial" w:cs="Arial"/>
          <w:sz w:val="24"/>
          <w:szCs w:val="24"/>
        </w:rPr>
        <w:t xml:space="preserve">2021 года (с изменениями, внесенными Решением Совета </w:t>
      </w:r>
      <w:r w:rsidR="00142781" w:rsidRPr="00142781">
        <w:rPr>
          <w:rFonts w:ascii="Arial" w:hAnsi="Arial" w:cs="Arial"/>
          <w:sz w:val="24"/>
          <w:szCs w:val="24"/>
        </w:rPr>
        <w:t xml:space="preserve">Зеленодольского муниципального района </w:t>
      </w:r>
      <w:r w:rsidRPr="00933187">
        <w:rPr>
          <w:rFonts w:ascii="Arial" w:hAnsi="Arial" w:cs="Arial"/>
          <w:sz w:val="24"/>
          <w:szCs w:val="24"/>
        </w:rPr>
        <w:t>от 26 августа 2021 года №9</w:t>
      </w:r>
      <w:r w:rsidR="00142781">
        <w:rPr>
          <w:rFonts w:ascii="Arial" w:hAnsi="Arial" w:cs="Arial"/>
          <w:sz w:val="24"/>
          <w:szCs w:val="24"/>
        </w:rPr>
        <w:t>2</w:t>
      </w:r>
      <w:r w:rsidRPr="00933187">
        <w:rPr>
          <w:rFonts w:ascii="Arial" w:hAnsi="Arial" w:cs="Arial"/>
          <w:sz w:val="24"/>
          <w:szCs w:val="24"/>
        </w:rPr>
        <w:t>)</w:t>
      </w:r>
    </w:p>
    <w:p w:rsidR="00D67EE0" w:rsidRPr="00933187" w:rsidRDefault="00D67EE0" w:rsidP="00D67E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67EE0" w:rsidRPr="00933187" w:rsidRDefault="00D67EE0" w:rsidP="00D67E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933187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142781">
        <w:rPr>
          <w:rFonts w:ascii="Arial" w:hAnsi="Arial" w:cs="Arial"/>
          <w:sz w:val="24"/>
          <w:szCs w:val="24"/>
        </w:rPr>
        <w:t xml:space="preserve">Конституции Республики Татарстан, </w:t>
      </w:r>
      <w:r w:rsidRPr="00933187">
        <w:rPr>
          <w:rFonts w:ascii="Arial" w:hAnsi="Arial" w:cs="Arial"/>
          <w:sz w:val="24"/>
          <w:szCs w:val="24"/>
        </w:rPr>
        <w:t xml:space="preserve">Законом Республики Татарстан «О местном самоуправлении в Республике Татарстан» от 24 июля 2004 года №45-ЗРТ, </w:t>
      </w:r>
      <w:r w:rsidR="00142781" w:rsidRPr="00142781">
        <w:rPr>
          <w:rFonts w:ascii="Arial" w:hAnsi="Arial" w:cs="Arial"/>
          <w:sz w:val="24"/>
          <w:szCs w:val="24"/>
        </w:rPr>
        <w:t>Уставом муниципального образования «Зеленодольский муниципальный район» Республики Татарстан»,  Регламентом Совета Зеленодольского муниципального района, Совет Зеленодольского муниципального района решил:</w:t>
      </w:r>
      <w:proofErr w:type="gramEnd"/>
    </w:p>
    <w:p w:rsidR="00D67EE0" w:rsidRPr="00933187" w:rsidRDefault="00D67EE0" w:rsidP="001427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33187">
        <w:rPr>
          <w:rFonts w:ascii="Arial" w:hAnsi="Arial" w:cs="Arial"/>
          <w:sz w:val="24"/>
          <w:szCs w:val="24"/>
        </w:rPr>
        <w:t xml:space="preserve">1. Внести в Положение о статусе депутата </w:t>
      </w:r>
      <w:r w:rsidR="00142781" w:rsidRPr="00142781">
        <w:rPr>
          <w:rFonts w:ascii="Arial" w:hAnsi="Arial" w:cs="Arial"/>
          <w:sz w:val="24"/>
          <w:szCs w:val="24"/>
        </w:rPr>
        <w:t>Совета Зеленодольского муниципального района, утвержденное Решением Совета Зеленодольского муниципального района №62 от 24 марта 2021 года (с изменениями, внесенными Решением Совета Зеленодольского муниципального района от 26 августа 2021 года №92)</w:t>
      </w:r>
      <w:r w:rsidRPr="00933187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D67EE0" w:rsidRPr="00933187" w:rsidRDefault="00D67EE0" w:rsidP="00D67E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33187">
        <w:rPr>
          <w:rFonts w:ascii="Arial" w:hAnsi="Arial" w:cs="Arial"/>
          <w:sz w:val="24"/>
          <w:szCs w:val="24"/>
        </w:rPr>
        <w:t>1.1. статья 2</w:t>
      </w:r>
    </w:p>
    <w:p w:rsidR="00D67EE0" w:rsidRPr="00933187" w:rsidRDefault="00D67EE0" w:rsidP="00D67E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33187">
        <w:rPr>
          <w:rFonts w:ascii="Arial" w:hAnsi="Arial" w:cs="Arial"/>
          <w:sz w:val="24"/>
          <w:szCs w:val="24"/>
        </w:rPr>
        <w:t>1) часть 1 изложить в новой редакции:</w:t>
      </w:r>
    </w:p>
    <w:p w:rsidR="00D67EE0" w:rsidRPr="00933187" w:rsidRDefault="00D67EE0" w:rsidP="00D67E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33187">
        <w:rPr>
          <w:rFonts w:ascii="Arial" w:hAnsi="Arial" w:cs="Arial"/>
          <w:sz w:val="24"/>
          <w:szCs w:val="24"/>
        </w:rPr>
        <w:t xml:space="preserve">«1. Депутаты не могут быть депутатами Государственной Думы Федерального Собрания Российской Федерации, сенаторами Российской Федерации, депутатами Государственного Совета Республики Татарстан, занимать иные государственные должности Российской Федерации, государственные должности Республики Татарстан, а также должности государственной гражданской службы и должности муниципальной службы, если иное не предусмотрено федеральными законами. Выборное должностное лицо местного самоуправления не может одновременно исполнять полномочия депутата Совета </w:t>
      </w:r>
      <w:r w:rsidR="00142781">
        <w:rPr>
          <w:rFonts w:ascii="Arial" w:hAnsi="Arial" w:cs="Arial"/>
          <w:sz w:val="24"/>
          <w:szCs w:val="24"/>
        </w:rPr>
        <w:t>района</w:t>
      </w:r>
      <w:r w:rsidRPr="00933187">
        <w:rPr>
          <w:rFonts w:ascii="Arial" w:hAnsi="Arial" w:cs="Arial"/>
          <w:sz w:val="24"/>
          <w:szCs w:val="24"/>
        </w:rPr>
        <w:t>, за исключением случаев, установленных Федеральным законом № 131-ФЗ, иными федеральными законами</w:t>
      </w:r>
      <w:proofErr w:type="gramStart"/>
      <w:r w:rsidRPr="00933187">
        <w:rPr>
          <w:rFonts w:ascii="Arial" w:hAnsi="Arial" w:cs="Arial"/>
          <w:sz w:val="24"/>
          <w:szCs w:val="24"/>
        </w:rPr>
        <w:t>.»;</w:t>
      </w:r>
      <w:proofErr w:type="gramEnd"/>
    </w:p>
    <w:p w:rsidR="00D67EE0" w:rsidRPr="00933187" w:rsidRDefault="00D67EE0" w:rsidP="00D67E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33187">
        <w:rPr>
          <w:rFonts w:ascii="Arial" w:hAnsi="Arial" w:cs="Arial"/>
          <w:sz w:val="24"/>
          <w:szCs w:val="24"/>
        </w:rPr>
        <w:t>2) в подпункте б пункта 2 части 2 слово «Президента» заменить словами «Главы (Раиса)»;</w:t>
      </w:r>
    </w:p>
    <w:p w:rsidR="00D67EE0" w:rsidRPr="00142781" w:rsidRDefault="00D67EE0" w:rsidP="00D67E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42781">
        <w:rPr>
          <w:rFonts w:ascii="Arial" w:hAnsi="Arial" w:cs="Arial"/>
          <w:sz w:val="24"/>
          <w:szCs w:val="24"/>
        </w:rPr>
        <w:t>1.2. Статья 5.</w:t>
      </w:r>
    </w:p>
    <w:p w:rsidR="00142781" w:rsidRPr="00142781" w:rsidRDefault="00D67EE0" w:rsidP="001427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42781">
        <w:rPr>
          <w:rFonts w:ascii="Arial" w:hAnsi="Arial" w:cs="Arial"/>
          <w:sz w:val="24"/>
          <w:szCs w:val="24"/>
        </w:rPr>
        <w:t xml:space="preserve">1.2.1. </w:t>
      </w:r>
      <w:r w:rsidR="00142781" w:rsidRPr="00142781">
        <w:rPr>
          <w:rFonts w:ascii="Arial" w:hAnsi="Arial" w:cs="Arial"/>
          <w:sz w:val="24"/>
          <w:szCs w:val="24"/>
        </w:rPr>
        <w:t>дополнить частью 1.1. следующего содержания:</w:t>
      </w:r>
    </w:p>
    <w:p w:rsidR="00142781" w:rsidRPr="00142781" w:rsidRDefault="00142781" w:rsidP="001427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42781">
        <w:rPr>
          <w:rFonts w:ascii="Arial" w:hAnsi="Arial" w:cs="Arial"/>
          <w:sz w:val="24"/>
          <w:szCs w:val="24"/>
        </w:rPr>
        <w:t>«1.1. Полномочия депутата Совета района прекращаются досрочно решением Совета района в случае отсутствия депутата без уважительных причин на всех заседаниях Совета района в течение шести месяцев подряд</w:t>
      </w:r>
      <w:proofErr w:type="gramStart"/>
      <w:r w:rsidRPr="00142781">
        <w:rPr>
          <w:rFonts w:ascii="Arial" w:hAnsi="Arial" w:cs="Arial"/>
          <w:sz w:val="24"/>
          <w:szCs w:val="24"/>
        </w:rPr>
        <w:t>.»;</w:t>
      </w:r>
      <w:proofErr w:type="gramEnd"/>
    </w:p>
    <w:p w:rsidR="00142781" w:rsidRPr="00142781" w:rsidRDefault="00D67EE0" w:rsidP="001427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42781">
        <w:rPr>
          <w:rFonts w:ascii="Arial" w:hAnsi="Arial" w:cs="Arial"/>
          <w:sz w:val="24"/>
          <w:szCs w:val="24"/>
        </w:rPr>
        <w:t xml:space="preserve">1.2.2. </w:t>
      </w:r>
      <w:r w:rsidR="00142781" w:rsidRPr="00142781">
        <w:rPr>
          <w:rFonts w:ascii="Arial" w:hAnsi="Arial" w:cs="Arial"/>
          <w:sz w:val="24"/>
          <w:szCs w:val="24"/>
        </w:rPr>
        <w:t xml:space="preserve">в части 5 слово «Президента» заменить словами «Главы (Раиса)»;  </w:t>
      </w:r>
    </w:p>
    <w:p w:rsidR="00D67EE0" w:rsidRPr="00142781" w:rsidRDefault="00D67EE0" w:rsidP="00D67E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42781">
        <w:rPr>
          <w:rFonts w:ascii="Arial" w:hAnsi="Arial" w:cs="Arial"/>
          <w:sz w:val="24"/>
          <w:szCs w:val="24"/>
        </w:rPr>
        <w:t xml:space="preserve">1.3. статью 12 изложить в следующей редакции: </w:t>
      </w:r>
    </w:p>
    <w:p w:rsidR="00D67EE0" w:rsidRPr="00142781" w:rsidRDefault="00D67EE0" w:rsidP="00D67E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42781">
        <w:rPr>
          <w:rFonts w:ascii="Arial" w:hAnsi="Arial" w:cs="Arial"/>
          <w:sz w:val="24"/>
          <w:szCs w:val="24"/>
        </w:rPr>
        <w:t>«Статья 12. Сведения о доходах, расходах, об имуществе и обязательствах имущественного характера депутата, его супруги (супруга) и несовершеннолетних детей.</w:t>
      </w:r>
    </w:p>
    <w:p w:rsidR="00D67EE0" w:rsidRPr="00BB3464" w:rsidRDefault="00D67EE0" w:rsidP="00D67E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346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B3464">
        <w:rPr>
          <w:rFonts w:ascii="Arial" w:hAnsi="Arial" w:cs="Arial"/>
          <w:sz w:val="24"/>
          <w:szCs w:val="24"/>
        </w:rPr>
        <w:t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Главе (Раису) Республики Татарстан в порядке, установленном законом Республики Татарстан.</w:t>
      </w:r>
      <w:proofErr w:type="gramEnd"/>
    </w:p>
    <w:p w:rsidR="00D67EE0" w:rsidRPr="00BB3464" w:rsidRDefault="00D67EE0" w:rsidP="00D67E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3464">
        <w:rPr>
          <w:rFonts w:ascii="Arial" w:hAnsi="Arial" w:cs="Arial"/>
          <w:sz w:val="24"/>
          <w:szCs w:val="24"/>
        </w:rPr>
        <w:t xml:space="preserve">2. Депутаты Совета </w:t>
      </w:r>
      <w:r w:rsidR="00BB3464" w:rsidRPr="00BB3464">
        <w:rPr>
          <w:rFonts w:ascii="Arial" w:hAnsi="Arial" w:cs="Arial"/>
          <w:sz w:val="24"/>
          <w:szCs w:val="24"/>
        </w:rPr>
        <w:t>района</w:t>
      </w:r>
      <w:r w:rsidRPr="00BB3464">
        <w:rPr>
          <w:rFonts w:ascii="Arial" w:hAnsi="Arial" w:cs="Arial"/>
          <w:sz w:val="24"/>
          <w:szCs w:val="24"/>
        </w:rPr>
        <w:t xml:space="preserve">, осуществляющие свои полномочия на непостоянной основе, представляют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</w:p>
    <w:p w:rsidR="00D67EE0" w:rsidRPr="00BB3464" w:rsidRDefault="00D67EE0" w:rsidP="00D67E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3464">
        <w:rPr>
          <w:rFonts w:ascii="Arial" w:hAnsi="Arial" w:cs="Arial"/>
          <w:sz w:val="24"/>
          <w:szCs w:val="24"/>
        </w:rPr>
        <w:t xml:space="preserve">3. Депутаты Совета </w:t>
      </w:r>
      <w:proofErr w:type="gramStart"/>
      <w:r w:rsidR="00BB3464" w:rsidRPr="00BB3464">
        <w:rPr>
          <w:rFonts w:ascii="Arial" w:hAnsi="Arial" w:cs="Arial"/>
          <w:sz w:val="24"/>
          <w:szCs w:val="24"/>
        </w:rPr>
        <w:t>района</w:t>
      </w:r>
      <w:proofErr w:type="gramEnd"/>
      <w:r w:rsidRPr="00BB3464">
        <w:rPr>
          <w:rFonts w:ascii="Arial" w:hAnsi="Arial" w:cs="Arial"/>
          <w:sz w:val="24"/>
          <w:szCs w:val="24"/>
        </w:rPr>
        <w:t xml:space="preserve"> осуществляющие свои полномочия на непостоянной основе,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представляют сведения о доходах, расходах, об имуществе и обязательствах имущественного характера в соответствии с законодательством Российской Федерации. </w:t>
      </w:r>
    </w:p>
    <w:p w:rsidR="00D67EE0" w:rsidRPr="00BB3464" w:rsidRDefault="00D67EE0" w:rsidP="00D67E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3464">
        <w:rPr>
          <w:rFonts w:ascii="Arial" w:hAnsi="Arial" w:cs="Arial"/>
          <w:sz w:val="24"/>
          <w:szCs w:val="24"/>
        </w:rPr>
        <w:t>В случае</w:t>
      </w:r>
      <w:proofErr w:type="gramStart"/>
      <w:r w:rsidRPr="00BB3464">
        <w:rPr>
          <w:rFonts w:ascii="Arial" w:hAnsi="Arial" w:cs="Arial"/>
          <w:sz w:val="24"/>
          <w:szCs w:val="24"/>
        </w:rPr>
        <w:t>,</w:t>
      </w:r>
      <w:proofErr w:type="gramEnd"/>
      <w:r w:rsidRPr="00BB3464">
        <w:rPr>
          <w:rFonts w:ascii="Arial" w:hAnsi="Arial" w:cs="Arial"/>
          <w:sz w:val="24"/>
          <w:szCs w:val="24"/>
        </w:rPr>
        <w:t xml:space="preserve"> если в течение отчетного периода сделки, предусмотренные частью 1 статьи 3 Федерального закона от 3 декабря 2012 года № 230-ФЗ </w:t>
      </w:r>
      <w:r w:rsidRPr="00BB3464">
        <w:rPr>
          <w:rFonts w:ascii="Arial" w:hAnsi="Arial" w:cs="Arial"/>
          <w:sz w:val="24"/>
          <w:szCs w:val="24"/>
        </w:rPr>
        <w:br/>
        <w:t xml:space="preserve">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Совета </w:t>
      </w:r>
      <w:r w:rsidR="00BB3464">
        <w:rPr>
          <w:rFonts w:ascii="Arial" w:hAnsi="Arial" w:cs="Arial"/>
          <w:sz w:val="24"/>
          <w:szCs w:val="24"/>
        </w:rPr>
        <w:t>района</w:t>
      </w:r>
      <w:r w:rsidRPr="00BB3464">
        <w:rPr>
          <w:rFonts w:ascii="Arial" w:hAnsi="Arial" w:cs="Arial"/>
          <w:sz w:val="24"/>
          <w:szCs w:val="24"/>
        </w:rPr>
        <w:t xml:space="preserve"> осуществляю</w:t>
      </w:r>
      <w:bookmarkStart w:id="0" w:name="_GoBack"/>
      <w:bookmarkEnd w:id="0"/>
      <w:r w:rsidRPr="00BB3464">
        <w:rPr>
          <w:rFonts w:ascii="Arial" w:hAnsi="Arial" w:cs="Arial"/>
          <w:sz w:val="24"/>
          <w:szCs w:val="24"/>
        </w:rPr>
        <w:t xml:space="preserve">щий свои полномочия на непостоянной основе, сообщает об этом Главе (Раису) Республики Татарстан в порядке, установленном законом Республики Татарстан. </w:t>
      </w:r>
    </w:p>
    <w:p w:rsidR="00D67EE0" w:rsidRPr="00BB3464" w:rsidRDefault="00D67EE0" w:rsidP="00D67E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3464">
        <w:rPr>
          <w:rFonts w:ascii="Arial" w:hAnsi="Arial" w:cs="Arial"/>
          <w:sz w:val="24"/>
          <w:szCs w:val="24"/>
        </w:rPr>
        <w:t xml:space="preserve">4. Обеспечение доступа к информации о представляемых депутатами Совета </w:t>
      </w:r>
      <w:r w:rsidR="00BB3464" w:rsidRPr="00BB3464">
        <w:rPr>
          <w:rFonts w:ascii="Arial" w:hAnsi="Arial" w:cs="Arial"/>
          <w:sz w:val="24"/>
          <w:szCs w:val="24"/>
        </w:rPr>
        <w:t>района</w:t>
      </w:r>
      <w:r w:rsidRPr="00BB3464">
        <w:rPr>
          <w:rFonts w:ascii="Arial" w:hAnsi="Arial" w:cs="Arial"/>
          <w:sz w:val="24"/>
          <w:szCs w:val="24"/>
        </w:rPr>
        <w:t>, сведениях о доходах, расходах, об имуществе и обязательствах имущественного характера, к информации о предст</w:t>
      </w:r>
      <w:r w:rsidR="00BB3464" w:rsidRPr="00BB3464">
        <w:rPr>
          <w:rFonts w:ascii="Arial" w:hAnsi="Arial" w:cs="Arial"/>
          <w:sz w:val="24"/>
          <w:szCs w:val="24"/>
        </w:rPr>
        <w:t>авлении депутатами Совета района</w:t>
      </w:r>
      <w:r w:rsidRPr="00BB3464">
        <w:rPr>
          <w:rFonts w:ascii="Arial" w:hAnsi="Arial" w:cs="Arial"/>
          <w:sz w:val="24"/>
          <w:szCs w:val="24"/>
        </w:rPr>
        <w:t xml:space="preserve">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</w:t>
      </w:r>
    </w:p>
    <w:p w:rsidR="00D67EE0" w:rsidRPr="00BB3464" w:rsidRDefault="00D67EE0" w:rsidP="00D67E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3464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BB3464">
        <w:rPr>
          <w:rFonts w:ascii="Arial" w:hAnsi="Arial" w:cs="Arial"/>
          <w:sz w:val="24"/>
          <w:szCs w:val="24"/>
        </w:rPr>
        <w:t xml:space="preserve">Обобщенная информация об исполнении (ненадлежащем исполнении) депутатами Совета </w:t>
      </w:r>
      <w:r w:rsidR="00BB3464" w:rsidRPr="00BB3464">
        <w:rPr>
          <w:rFonts w:ascii="Arial" w:hAnsi="Arial" w:cs="Arial"/>
          <w:sz w:val="24"/>
          <w:szCs w:val="24"/>
        </w:rPr>
        <w:t>района</w:t>
      </w:r>
      <w:r w:rsidRPr="00BB3464">
        <w:rPr>
          <w:rFonts w:ascii="Arial" w:hAnsi="Arial" w:cs="Arial"/>
          <w:sz w:val="24"/>
          <w:szCs w:val="24"/>
        </w:rPr>
        <w:t>, обязанности представить сведения о доходах, расходах, об имуществе и обязательствах имущественного характера размещается на официальном сайте Зеленодольского муниципального района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Республики Татарстан.».</w:t>
      </w:r>
      <w:proofErr w:type="gramEnd"/>
    </w:p>
    <w:p w:rsidR="00D67EE0" w:rsidRPr="00BB3464" w:rsidRDefault="00D67EE0" w:rsidP="00D67E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3464">
        <w:rPr>
          <w:rFonts w:ascii="Arial" w:hAnsi="Arial" w:cs="Arial"/>
          <w:sz w:val="24"/>
          <w:szCs w:val="24"/>
        </w:rPr>
        <w:t>2. Действие пункта 1.2.</w:t>
      </w:r>
      <w:r w:rsidR="00142781" w:rsidRPr="00BB3464">
        <w:rPr>
          <w:rFonts w:ascii="Arial" w:hAnsi="Arial" w:cs="Arial"/>
          <w:sz w:val="24"/>
          <w:szCs w:val="24"/>
        </w:rPr>
        <w:t>1</w:t>
      </w:r>
      <w:r w:rsidRPr="00BB3464">
        <w:rPr>
          <w:rFonts w:ascii="Arial" w:hAnsi="Arial" w:cs="Arial"/>
          <w:sz w:val="24"/>
          <w:szCs w:val="24"/>
        </w:rPr>
        <w:t>. распространяется на правоотношения, возникшие с 1 марта 2023 года.</w:t>
      </w:r>
    </w:p>
    <w:p w:rsidR="00D67EE0" w:rsidRPr="00BB3464" w:rsidRDefault="00D67EE0" w:rsidP="00D67E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3464">
        <w:rPr>
          <w:rFonts w:ascii="Arial" w:hAnsi="Arial" w:cs="Arial"/>
          <w:sz w:val="24"/>
          <w:szCs w:val="24"/>
        </w:rPr>
        <w:t>3.</w:t>
      </w:r>
      <w:r w:rsidRPr="00BB3464">
        <w:rPr>
          <w:rFonts w:ascii="Arial" w:hAnsi="Arial" w:cs="Arial"/>
          <w:sz w:val="24"/>
          <w:szCs w:val="24"/>
        </w:rPr>
        <w:tab/>
        <w:t xml:space="preserve">Опубликовать настоящее решение на официальном </w:t>
      </w:r>
      <w:r w:rsidR="005776E8" w:rsidRPr="00BB3464">
        <w:rPr>
          <w:rFonts w:ascii="Arial" w:hAnsi="Arial" w:cs="Arial"/>
          <w:sz w:val="24"/>
          <w:szCs w:val="24"/>
        </w:rPr>
        <w:t>П</w:t>
      </w:r>
      <w:r w:rsidRPr="00BB3464">
        <w:rPr>
          <w:rFonts w:ascii="Arial" w:hAnsi="Arial" w:cs="Arial"/>
          <w:sz w:val="24"/>
          <w:szCs w:val="24"/>
        </w:rPr>
        <w:t>ортале правовой информации Республики Татарстан (</w:t>
      </w:r>
      <w:hyperlink r:id="rId4" w:history="1">
        <w:r w:rsidRPr="00BB3464">
          <w:rPr>
            <w:rFonts w:ascii="Arial" w:hAnsi="Arial" w:cs="Arial"/>
            <w:sz w:val="24"/>
            <w:szCs w:val="24"/>
          </w:rPr>
          <w:t>http://pravo.tatarstan.ru</w:t>
        </w:r>
      </w:hyperlink>
      <w:r w:rsidRPr="00BB3464">
        <w:rPr>
          <w:rFonts w:ascii="Arial" w:hAnsi="Arial" w:cs="Arial"/>
          <w:sz w:val="24"/>
          <w:szCs w:val="24"/>
        </w:rPr>
        <w:t>) и официальном сайте Зеленодольского муниципального района в составе Портала муниципальных образований Республики Татарстан (</w:t>
      </w:r>
      <w:hyperlink r:id="rId5" w:history="1">
        <w:r w:rsidRPr="00BB3464">
          <w:rPr>
            <w:rFonts w:ascii="Arial" w:hAnsi="Arial" w:cs="Arial"/>
            <w:sz w:val="24"/>
            <w:szCs w:val="24"/>
          </w:rPr>
          <w:t>http://zelenodolsk.tatarstan.ru</w:t>
        </w:r>
      </w:hyperlink>
      <w:r w:rsidRPr="00BB3464">
        <w:rPr>
          <w:rFonts w:ascii="Arial" w:hAnsi="Arial" w:cs="Arial"/>
          <w:sz w:val="24"/>
          <w:szCs w:val="24"/>
        </w:rPr>
        <w:t>) в информационно-телекоммуникационной сети «Интернет».</w:t>
      </w:r>
    </w:p>
    <w:p w:rsidR="006461E9" w:rsidRPr="00BB3464" w:rsidRDefault="006461E9" w:rsidP="006461E9">
      <w:pPr>
        <w:rPr>
          <w:rFonts w:ascii="Arial" w:hAnsi="Arial" w:cs="Arial"/>
          <w:sz w:val="24"/>
          <w:szCs w:val="24"/>
        </w:rPr>
      </w:pPr>
    </w:p>
    <w:p w:rsidR="00B619A9" w:rsidRPr="00BB3464" w:rsidRDefault="00B619A9" w:rsidP="006461E9">
      <w:pPr>
        <w:rPr>
          <w:rFonts w:ascii="Arial" w:hAnsi="Arial" w:cs="Arial"/>
          <w:sz w:val="24"/>
          <w:szCs w:val="24"/>
        </w:rPr>
      </w:pPr>
    </w:p>
    <w:p w:rsidR="00BB3464" w:rsidRDefault="00BB3464" w:rsidP="00D67EE0">
      <w:pPr>
        <w:tabs>
          <w:tab w:val="left" w:pos="142"/>
        </w:tabs>
        <w:ind w:right="-2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Зеленодольского</w:t>
      </w:r>
    </w:p>
    <w:p w:rsidR="004A7D3C" w:rsidRPr="00BB3464" w:rsidRDefault="00BB3464" w:rsidP="00D67EE0">
      <w:pPr>
        <w:tabs>
          <w:tab w:val="left" w:pos="142"/>
        </w:tabs>
        <w:ind w:right="-2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 w:rsidR="004A7D3C" w:rsidRPr="00BB3464">
        <w:rPr>
          <w:rFonts w:ascii="Arial" w:hAnsi="Arial" w:cs="Arial"/>
          <w:b/>
          <w:sz w:val="24"/>
          <w:szCs w:val="24"/>
        </w:rPr>
        <w:t>,</w:t>
      </w:r>
    </w:p>
    <w:p w:rsidR="006461E9" w:rsidRPr="00933187" w:rsidRDefault="004A7D3C" w:rsidP="00D67EE0">
      <w:pPr>
        <w:tabs>
          <w:tab w:val="left" w:pos="142"/>
        </w:tabs>
        <w:ind w:right="-285"/>
        <w:rPr>
          <w:rFonts w:ascii="Arial" w:hAnsi="Arial" w:cs="Arial"/>
          <w:sz w:val="24"/>
          <w:szCs w:val="24"/>
        </w:rPr>
      </w:pPr>
      <w:r w:rsidRPr="00BB3464">
        <w:rPr>
          <w:rFonts w:ascii="Arial" w:hAnsi="Arial" w:cs="Arial"/>
          <w:b/>
          <w:sz w:val="24"/>
          <w:szCs w:val="24"/>
        </w:rPr>
        <w:t>председатель Совета</w:t>
      </w:r>
      <w:r w:rsidR="006C2418" w:rsidRPr="00BB3464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B619A9" w:rsidRPr="00BB3464">
        <w:rPr>
          <w:rFonts w:ascii="Arial" w:hAnsi="Arial" w:cs="Arial"/>
          <w:b/>
          <w:sz w:val="24"/>
          <w:szCs w:val="24"/>
        </w:rPr>
        <w:t xml:space="preserve">                  </w:t>
      </w:r>
      <w:r w:rsidRPr="00BB3464">
        <w:rPr>
          <w:rFonts w:ascii="Arial" w:hAnsi="Arial" w:cs="Arial"/>
          <w:b/>
          <w:sz w:val="24"/>
          <w:szCs w:val="24"/>
        </w:rPr>
        <w:t xml:space="preserve">         </w:t>
      </w:r>
      <w:r w:rsidR="00B619A9" w:rsidRPr="00BB3464">
        <w:rPr>
          <w:rFonts w:ascii="Arial" w:hAnsi="Arial" w:cs="Arial"/>
          <w:b/>
          <w:sz w:val="24"/>
          <w:szCs w:val="24"/>
        </w:rPr>
        <w:t xml:space="preserve">   М.П. Афанасьев</w:t>
      </w:r>
    </w:p>
    <w:sectPr w:rsidR="006461E9" w:rsidRPr="00933187" w:rsidSect="00933187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914"/>
    <w:rsid w:val="00006174"/>
    <w:rsid w:val="000114B8"/>
    <w:rsid w:val="00051914"/>
    <w:rsid w:val="0008064F"/>
    <w:rsid w:val="000B2B36"/>
    <w:rsid w:val="000D3420"/>
    <w:rsid w:val="00142781"/>
    <w:rsid w:val="00157A69"/>
    <w:rsid w:val="0016715A"/>
    <w:rsid w:val="00195D0B"/>
    <w:rsid w:val="001A48CE"/>
    <w:rsid w:val="001E74DC"/>
    <w:rsid w:val="00240E76"/>
    <w:rsid w:val="00255F99"/>
    <w:rsid w:val="0026628B"/>
    <w:rsid w:val="002679FA"/>
    <w:rsid w:val="002C5778"/>
    <w:rsid w:val="002D7266"/>
    <w:rsid w:val="002F2053"/>
    <w:rsid w:val="0034075D"/>
    <w:rsid w:val="003709E9"/>
    <w:rsid w:val="00374697"/>
    <w:rsid w:val="0037793D"/>
    <w:rsid w:val="003930F8"/>
    <w:rsid w:val="003B194E"/>
    <w:rsid w:val="003C234B"/>
    <w:rsid w:val="003E6C72"/>
    <w:rsid w:val="003F0A10"/>
    <w:rsid w:val="004236CC"/>
    <w:rsid w:val="00486A47"/>
    <w:rsid w:val="0049180C"/>
    <w:rsid w:val="004A7D3C"/>
    <w:rsid w:val="004C7C02"/>
    <w:rsid w:val="004C7C6D"/>
    <w:rsid w:val="004D6A09"/>
    <w:rsid w:val="00510084"/>
    <w:rsid w:val="005365B7"/>
    <w:rsid w:val="00542377"/>
    <w:rsid w:val="005526F5"/>
    <w:rsid w:val="00572A5E"/>
    <w:rsid w:val="005776E8"/>
    <w:rsid w:val="00583842"/>
    <w:rsid w:val="00594556"/>
    <w:rsid w:val="00594867"/>
    <w:rsid w:val="005A1DD8"/>
    <w:rsid w:val="005A6CD5"/>
    <w:rsid w:val="005D1458"/>
    <w:rsid w:val="005E6403"/>
    <w:rsid w:val="005F1BD0"/>
    <w:rsid w:val="006437F3"/>
    <w:rsid w:val="00646116"/>
    <w:rsid w:val="006461E9"/>
    <w:rsid w:val="0068038E"/>
    <w:rsid w:val="00682047"/>
    <w:rsid w:val="00695C02"/>
    <w:rsid w:val="006965CA"/>
    <w:rsid w:val="006C2418"/>
    <w:rsid w:val="006E01F6"/>
    <w:rsid w:val="00720434"/>
    <w:rsid w:val="007338E7"/>
    <w:rsid w:val="007505A9"/>
    <w:rsid w:val="0077746A"/>
    <w:rsid w:val="0078535F"/>
    <w:rsid w:val="0078689C"/>
    <w:rsid w:val="007B3D39"/>
    <w:rsid w:val="00807553"/>
    <w:rsid w:val="00824919"/>
    <w:rsid w:val="00836371"/>
    <w:rsid w:val="00845242"/>
    <w:rsid w:val="008831E6"/>
    <w:rsid w:val="008930DC"/>
    <w:rsid w:val="008A6E8A"/>
    <w:rsid w:val="008B2031"/>
    <w:rsid w:val="0090267F"/>
    <w:rsid w:val="0091092E"/>
    <w:rsid w:val="00933187"/>
    <w:rsid w:val="00934D80"/>
    <w:rsid w:val="00935AB0"/>
    <w:rsid w:val="009900D7"/>
    <w:rsid w:val="00992208"/>
    <w:rsid w:val="009956A8"/>
    <w:rsid w:val="009B4C97"/>
    <w:rsid w:val="00A23FA0"/>
    <w:rsid w:val="00A52B95"/>
    <w:rsid w:val="00A911DE"/>
    <w:rsid w:val="00AC125D"/>
    <w:rsid w:val="00B00482"/>
    <w:rsid w:val="00B3639A"/>
    <w:rsid w:val="00B619A9"/>
    <w:rsid w:val="00B63D8E"/>
    <w:rsid w:val="00B9360D"/>
    <w:rsid w:val="00B97BF4"/>
    <w:rsid w:val="00BB3464"/>
    <w:rsid w:val="00BB3C82"/>
    <w:rsid w:val="00C039B4"/>
    <w:rsid w:val="00C07AA8"/>
    <w:rsid w:val="00C178AE"/>
    <w:rsid w:val="00C22E61"/>
    <w:rsid w:val="00C8343F"/>
    <w:rsid w:val="00C9346F"/>
    <w:rsid w:val="00CB3C42"/>
    <w:rsid w:val="00CD6B5F"/>
    <w:rsid w:val="00D1749C"/>
    <w:rsid w:val="00D67EE0"/>
    <w:rsid w:val="00D86226"/>
    <w:rsid w:val="00DA6E9A"/>
    <w:rsid w:val="00DB09E8"/>
    <w:rsid w:val="00DB58F4"/>
    <w:rsid w:val="00DC13D8"/>
    <w:rsid w:val="00DC23B7"/>
    <w:rsid w:val="00E02E4D"/>
    <w:rsid w:val="00E11E56"/>
    <w:rsid w:val="00E35DDA"/>
    <w:rsid w:val="00E575CC"/>
    <w:rsid w:val="00E60868"/>
    <w:rsid w:val="00E6327C"/>
    <w:rsid w:val="00E64975"/>
    <w:rsid w:val="00E67795"/>
    <w:rsid w:val="00E72FD8"/>
    <w:rsid w:val="00EC0876"/>
    <w:rsid w:val="00ED747B"/>
    <w:rsid w:val="00F420FC"/>
    <w:rsid w:val="00F50392"/>
    <w:rsid w:val="00FB64C7"/>
    <w:rsid w:val="00FB663B"/>
    <w:rsid w:val="00FE4409"/>
    <w:rsid w:val="00FF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91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5">
    <w:name w:val="Hyperlink"/>
    <w:rsid w:val="00051914"/>
    <w:rPr>
      <w:color w:val="0000FF"/>
      <w:u w:val="single"/>
    </w:rPr>
  </w:style>
  <w:style w:type="paragraph" w:styleId="a6">
    <w:name w:val="Balloon Text"/>
    <w:basedOn w:val="a"/>
    <w:semiHidden/>
    <w:rsid w:val="0026628B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 Знак Знак Знак Знак1 Знак Знак Знак Знак Знак Знак"/>
    <w:basedOn w:val="a"/>
    <w:rsid w:val="00FB66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89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8831E6"/>
    <w:rPr>
      <w:rFonts w:ascii="T_Times NR" w:hAnsi="T_Times NR"/>
      <w:b/>
      <w:bCs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91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5">
    <w:name w:val="Hyperlink"/>
    <w:rsid w:val="00051914"/>
    <w:rPr>
      <w:color w:val="0000FF"/>
      <w:u w:val="single"/>
    </w:rPr>
  </w:style>
  <w:style w:type="paragraph" w:styleId="a6">
    <w:name w:val="Balloon Text"/>
    <w:basedOn w:val="a"/>
    <w:semiHidden/>
    <w:rsid w:val="0026628B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 Знак Знак Знак Знак1 Знак Знак Знак Знак Знак Знак"/>
    <w:basedOn w:val="a"/>
    <w:rsid w:val="00FB66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89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8831E6"/>
    <w:rPr>
      <w:rFonts w:ascii="T_Times NR" w:hAnsi="T_Times NR"/>
      <w:b/>
      <w:bCs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elenodolsk.tatarstan.ru/" TargetMode="External"/><Relationship Id="rId4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777</Company>
  <LinksUpToDate>false</LinksUpToDate>
  <CharactersWithSpaces>5853</CharactersWithSpaces>
  <SharedDoc>false</SharedDoc>
  <HLinks>
    <vt:vector size="12" baseType="variant">
      <vt:variant>
        <vt:i4>327709</vt:i4>
      </vt:variant>
      <vt:variant>
        <vt:i4>6</vt:i4>
      </vt:variant>
      <vt:variant>
        <vt:i4>0</vt:i4>
      </vt:variant>
      <vt:variant>
        <vt:i4>5</vt:i4>
      </vt:variant>
      <vt:variant>
        <vt:lpwstr>http://zelenodolsk.tatarstan.ru/</vt:lpwstr>
      </vt:variant>
      <vt:variant>
        <vt:lpwstr/>
      </vt:variant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PMA</dc:creator>
  <cp:lastModifiedBy>Пользователь Windows</cp:lastModifiedBy>
  <cp:revision>3</cp:revision>
  <cp:lastPrinted>2016-03-10T06:21:00Z</cp:lastPrinted>
  <dcterms:created xsi:type="dcterms:W3CDTF">2023-04-26T07:21:00Z</dcterms:created>
  <dcterms:modified xsi:type="dcterms:W3CDTF">2023-04-26T07:34:00Z</dcterms:modified>
</cp:coreProperties>
</file>