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Минеева Альбина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Хайдаровна</w:t>
      </w:r>
      <w:proofErr w:type="spellEnd"/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Ведущий специалист отдела развития продовольственного рынка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Телефон: +</w:t>
      </w:r>
      <w: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7 (843) 221-76-88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val="en-US"/>
        </w:rPr>
        <w:t>Email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en-US"/>
        </w:rPr>
        <w:t>mineeva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en-US"/>
        </w:rPr>
        <w:t>albina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en-US"/>
        </w:rPr>
        <w:t>tatarstan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en-US"/>
        </w:rPr>
        <w:t>ru</w:t>
      </w:r>
      <w:bookmarkStart w:id="0" w:name="_GoBack"/>
      <w:bookmarkEnd w:id="0"/>
      <w:proofErr w:type="spellEnd"/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Калимуллин Ильнар Ирекович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Телефон: +7 (843) 221-76-14</w:t>
      </w:r>
    </w:p>
    <w:p>
      <w:pPr>
        <w:spacing w:after="0" w:line="240" w:lineRule="auto"/>
        <w:ind w:left="5245" w:right="-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E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hyperlink r:id="rId4" w:history="1">
        <w:r>
          <w:rPr>
            <w:rFonts w:ascii="Times New Roman" w:eastAsia="Times New Roman" w:hAnsi="Times New Roman"/>
            <w:color w:val="000000"/>
            <w:sz w:val="28"/>
            <w:szCs w:val="28"/>
            <w:lang w:val="en-US" w:eastAsia="ru-RU"/>
          </w:rPr>
          <w:t>Ilnar</w:t>
        </w:r>
        <w:r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.</w:t>
        </w:r>
        <w:r>
          <w:rPr>
            <w:rFonts w:ascii="Times New Roman" w:eastAsia="Times New Roman" w:hAnsi="Times New Roman"/>
            <w:color w:val="000000"/>
            <w:sz w:val="28"/>
            <w:szCs w:val="28"/>
            <w:lang w:val="en-US" w:eastAsia="ru-RU"/>
          </w:rPr>
          <w:t>Kalimullin</w:t>
        </w:r>
        <w:r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@</w:t>
        </w:r>
        <w:proofErr w:type="spellStart"/>
        <w:r>
          <w:rPr>
            <w:rFonts w:ascii="Times New Roman" w:eastAsia="Times New Roman" w:hAnsi="Times New Roman"/>
            <w:color w:val="000000"/>
            <w:sz w:val="28"/>
            <w:szCs w:val="28"/>
            <w:lang w:val="en-US" w:eastAsia="ru-RU"/>
          </w:rPr>
          <w:t>tatar</w:t>
        </w:r>
        <w:proofErr w:type="spellEnd"/>
        <w:r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.</w:t>
        </w:r>
        <w:proofErr w:type="spellStart"/>
        <w:r>
          <w:rPr>
            <w:rFonts w:ascii="Times New Roman" w:eastAsia="Times New Roman" w:hAnsi="Times New Roman"/>
            <w:color w:val="000000"/>
            <w:sz w:val="28"/>
            <w:szCs w:val="28"/>
            <w:lang w:val="en-US" w:eastAsia="ru-RU"/>
          </w:rPr>
          <w:t>ru</w:t>
        </w:r>
        <w:proofErr w:type="spellEnd"/>
      </w:hyperlink>
    </w:p>
    <w:p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признании утратившим силу постановления Кабинета Министров </w:t>
      </w:r>
      <w:proofErr w:type="gramStart"/>
      <w:r>
        <w:rPr>
          <w:rFonts w:ascii="Times New Roman" w:hAnsi="Times New Roman"/>
          <w:sz w:val="28"/>
          <w:szCs w:val="28"/>
        </w:rPr>
        <w:t>Республики  Татарстан</w:t>
      </w:r>
      <w:proofErr w:type="gramEnd"/>
      <w:r>
        <w:rPr>
          <w:rFonts w:ascii="Times New Roman" w:hAnsi="Times New Roman"/>
          <w:sz w:val="28"/>
          <w:szCs w:val="28"/>
        </w:rPr>
        <w:t xml:space="preserve">   от    19.02.2021</w:t>
      </w:r>
    </w:p>
    <w:p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91 «О мерах государственной поддержки производителей муки и предприятий хлебопекарной промышленности» 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 силу постановление Кабинета Министров Республики Татарстан от  19.02.2021 № 91 «О мерах государственной поддержки производителей муки и предприятий хлебопекарной промышленности».</w:t>
      </w:r>
    </w:p>
    <w:p>
      <w:pPr>
        <w:spacing w:after="0" w:line="240" w:lineRule="auto"/>
        <w:ind w:left="567" w:right="-1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Премьер-министр </w:t>
      </w:r>
    </w:p>
    <w:p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А.В.Песошин</w:t>
      </w:r>
      <w:proofErr w:type="spellEnd"/>
    </w:p>
    <w:p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Пояснительная записка</w:t>
      </w:r>
    </w:p>
    <w:p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проекту постановления Кабинета Министров Республики Татарстан</w:t>
      </w:r>
    </w:p>
    <w:p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«О признании утратившим силу постановления Кабинета Министров Республики Татарстан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от  19.02.2021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91 «О мерах государственной поддержки производителей муки и предприятий хлебопекарной промышленности»</w:t>
      </w:r>
    </w:p>
    <w:p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lang w:eastAsia="ru-RU"/>
        </w:rPr>
      </w:pP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Проект  постановления    Кабинета   Министров   Республики  Татарстан «О признании утратившим силу постановления Кабинета Министров Республики Татарстан от  19.02.2021 № 91 «О мерах государственной поддержки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производителей муки и предприятий хлебопекарной промышленности» подготовлен в связи с утратой актуальности Порядка предоставления из бюджета Республики Татарстан субсидий предприятиям хлебопекарной промышленности на возмещение части затрат на производство и реализацию произведенных и реализованных хлеба и хлебобулочных изделий, софинансируемых из федерального бюджета, утвержденного указанным постановлением Кабинета Министров Республики Татарстан.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Законе Республике Татарстан от 23 ноября 2022 года № 82-ЗРТ  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бюджете Республики Татарстан на 2023 год и на плановый период 2024 и 2025 годов» бюджетные ассигнования на возмещение части затрат, связанных с производством и реализацией произведенных и реализованных хлеба и хлебобулочных изделий, софинансируемых из федерального бюджета, не предусмотрены.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Принятие данного постановления не потребует дополнительных расходов из бюджета Республики Татарстан.</w:t>
      </w:r>
    </w:p>
    <w:p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sectPr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61068-4505-4291-A845-F33974F2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1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lnar.Kalimullin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Фасхутдинова</dc:creator>
  <cp:lastModifiedBy>YuristMCX</cp:lastModifiedBy>
  <cp:revision>2</cp:revision>
  <cp:lastPrinted>2023-06-06T08:07:00Z</cp:lastPrinted>
  <dcterms:created xsi:type="dcterms:W3CDTF">2023-06-16T12:58:00Z</dcterms:created>
  <dcterms:modified xsi:type="dcterms:W3CDTF">2023-06-16T12:58:00Z</dcterms:modified>
</cp:coreProperties>
</file>