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13D3B3E9"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83623F">
        <w:rPr>
          <w:rFonts w:ascii="Times New Roman" w:hAnsi="Times New Roman" w:cs="Times New Roman"/>
          <w:b/>
          <w:bCs/>
          <w:sz w:val="28"/>
          <w:szCs w:val="28"/>
        </w:rPr>
        <w:t>23</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7C983836"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6528F2">
        <w:rPr>
          <w:rFonts w:ascii="Times New Roman" w:hAnsi="Times New Roman" w:cs="Times New Roman"/>
          <w:b/>
          <w:bCs/>
          <w:sz w:val="28"/>
          <w:szCs w:val="28"/>
        </w:rPr>
        <w:t>30</w:t>
      </w:r>
      <w:r w:rsidR="00A85CBC">
        <w:rPr>
          <w:rFonts w:ascii="Times New Roman" w:hAnsi="Times New Roman" w:cs="Times New Roman"/>
          <w:b/>
          <w:bCs/>
          <w:sz w:val="28"/>
          <w:szCs w:val="28"/>
        </w:rPr>
        <w:t>.0</w:t>
      </w:r>
      <w:r w:rsidR="00FE3A98">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Почтовый адрес для направления результатов независимой антикоррупционной экспертизы - 420012, </w:t>
      </w:r>
      <w:proofErr w:type="spellStart"/>
      <w:r w:rsidRPr="0065559B">
        <w:rPr>
          <w:rFonts w:ascii="Times New Roman" w:hAnsi="Times New Roman" w:cs="Times New Roman"/>
          <w:b/>
          <w:bCs/>
          <w:sz w:val="28"/>
          <w:szCs w:val="28"/>
        </w:rPr>
        <w:t>г.Казань</w:t>
      </w:r>
      <w:proofErr w:type="spellEnd"/>
      <w:r w:rsidRPr="0065559B">
        <w:rPr>
          <w:rFonts w:ascii="Times New Roman" w:hAnsi="Times New Roman" w:cs="Times New Roman"/>
          <w:b/>
          <w:bCs/>
          <w:sz w:val="28"/>
          <w:szCs w:val="28"/>
        </w:rPr>
        <w:t xml:space="preserve">, </w:t>
      </w:r>
      <w:proofErr w:type="spellStart"/>
      <w:r w:rsidRPr="0065559B">
        <w:rPr>
          <w:rFonts w:ascii="Times New Roman" w:hAnsi="Times New Roman" w:cs="Times New Roman"/>
          <w:b/>
          <w:bCs/>
          <w:sz w:val="28"/>
          <w:szCs w:val="28"/>
        </w:rPr>
        <w:t>ул.Груздева</w:t>
      </w:r>
      <w:proofErr w:type="spellEnd"/>
      <w:r w:rsidRPr="0065559B">
        <w:rPr>
          <w:rFonts w:ascii="Times New Roman" w:hAnsi="Times New Roman" w:cs="Times New Roman"/>
          <w:b/>
          <w:bCs/>
          <w:sz w:val="28"/>
          <w:szCs w:val="28"/>
        </w:rPr>
        <w:t>,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6"/>
        <w:spacing w:line="288" w:lineRule="auto"/>
        <w:jc w:val="right"/>
        <w:rPr>
          <w:szCs w:val="28"/>
        </w:rPr>
      </w:pPr>
      <w:r w:rsidRPr="0065559B">
        <w:rPr>
          <w:szCs w:val="28"/>
        </w:rPr>
        <w:t xml:space="preserve">                                        ИК МО </w:t>
      </w:r>
      <w:proofErr w:type="spellStart"/>
      <w:r w:rsidRPr="0065559B">
        <w:rPr>
          <w:szCs w:val="28"/>
        </w:rPr>
        <w:t>г.Казани</w:t>
      </w:r>
      <w:proofErr w:type="spellEnd"/>
      <w:r w:rsidRPr="0065559B">
        <w:rPr>
          <w:szCs w:val="28"/>
        </w:rPr>
        <w:t xml:space="preserve">" </w:t>
      </w:r>
      <w:proofErr w:type="spellStart"/>
      <w:r w:rsidRPr="0065559B">
        <w:rPr>
          <w:szCs w:val="28"/>
        </w:rPr>
        <w:t>Д.С.Политова</w:t>
      </w:r>
      <w:proofErr w:type="spellEnd"/>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 xml:space="preserve">Проект постановления Исполнительного комитета </w:t>
      </w:r>
      <w:proofErr w:type="spellStart"/>
      <w:r w:rsidRPr="0065559B">
        <w:rPr>
          <w:rFonts w:ascii="Times New Roman" w:hAnsi="Times New Roman" w:cs="Times New Roman"/>
          <w:b/>
          <w:color w:val="000000" w:themeColor="text1"/>
          <w:sz w:val="28"/>
          <w:szCs w:val="28"/>
        </w:rPr>
        <w:t>г.Казани</w:t>
      </w:r>
      <w:proofErr w:type="spellEnd"/>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D78B490" w14:textId="668E50A2" w:rsidR="0065559B" w:rsidRPr="00FE3A98" w:rsidRDefault="0065559B" w:rsidP="00FE3A98">
      <w:pPr>
        <w:pStyle w:val="af8"/>
      </w:pPr>
      <w:r w:rsidRPr="0065559B">
        <w:t>«</w:t>
      </w:r>
      <w:r w:rsidR="000F3AE0" w:rsidRPr="000F3AE0">
        <w:t xml:space="preserve">Об утверждении проекта планировки и межевания территории линейного объекта </w:t>
      </w:r>
      <w:r w:rsidR="00A43E54" w:rsidRPr="00A43E54">
        <w:t>«Реконструкция участка</w:t>
      </w:r>
      <w:r w:rsidR="00A43E54">
        <w:t xml:space="preserve"> водопровода </w:t>
      </w:r>
      <w:r w:rsidR="00A43E54">
        <w:br/>
        <w:t xml:space="preserve">по </w:t>
      </w:r>
      <w:proofErr w:type="spellStart"/>
      <w:r w:rsidR="00A43E54">
        <w:t>ул.Сыртлановой</w:t>
      </w:r>
      <w:proofErr w:type="spellEnd"/>
      <w:r w:rsidR="00A43E54">
        <w:t>»</w:t>
      </w:r>
      <w:r w:rsidRPr="0065559B">
        <w:rPr>
          <w:iCs/>
          <w:kern w:val="32"/>
        </w:rPr>
        <w:t>»</w:t>
      </w:r>
      <w:r w:rsidR="00A43E54">
        <w:rPr>
          <w:iCs/>
          <w:kern w:val="32"/>
        </w:rPr>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119C109F" w14:textId="30D77EE3"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В целях обеспечения территории градостроительной документацией, в соответствии со статьями 42, 43</w:t>
      </w:r>
      <w:r w:rsidR="0001326C">
        <w:rPr>
          <w:color w:val="000000" w:themeColor="text1"/>
          <w:lang w:val="ru-RU"/>
        </w:rPr>
        <w:t>,</w:t>
      </w:r>
      <w:r w:rsidRPr="000F3AE0">
        <w:rPr>
          <w:color w:val="000000" w:themeColor="text1"/>
          <w:lang w:val="ru-RU"/>
        </w:rPr>
        <w:t xml:space="preserve">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w:t>
      </w:r>
    </w:p>
    <w:p w14:paraId="2B36689F" w14:textId="49038C81"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1. Утвердить проект планировки и межевания территории линейного объекта </w:t>
      </w:r>
      <w:r w:rsidR="00A43E54" w:rsidRPr="00A43E54">
        <w:rPr>
          <w:color w:val="000000" w:themeColor="text1"/>
          <w:lang w:val="ru-RU"/>
        </w:rPr>
        <w:t xml:space="preserve">«Реконструкция участка водопровода по </w:t>
      </w:r>
      <w:proofErr w:type="spellStart"/>
      <w:r w:rsidR="00A43E54" w:rsidRPr="00A43E54">
        <w:rPr>
          <w:color w:val="000000" w:themeColor="text1"/>
          <w:lang w:val="ru-RU"/>
        </w:rPr>
        <w:t>ул.Сыртлановой</w:t>
      </w:r>
      <w:proofErr w:type="spellEnd"/>
      <w:r w:rsidR="00A43E54" w:rsidRPr="00A43E54">
        <w:rPr>
          <w:color w:val="000000" w:themeColor="text1"/>
          <w:lang w:val="ru-RU"/>
        </w:rPr>
        <w:t xml:space="preserve">». </w:t>
      </w:r>
      <w:r w:rsidRPr="000F3AE0">
        <w:rPr>
          <w:color w:val="000000" w:themeColor="text1"/>
          <w:lang w:val="ru-RU"/>
        </w:rPr>
        <w:t>(прилагается).</w:t>
      </w:r>
    </w:p>
    <w:p w14:paraId="615872D4" w14:textId="7567CF36"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2. Опубликовать настоящее постановление, за исключением </w:t>
      </w:r>
      <w:r w:rsidR="00362CEB" w:rsidRPr="00362CEB">
        <w:rPr>
          <w:color w:val="000000" w:themeColor="text1"/>
          <w:lang w:val="ru-RU"/>
        </w:rPr>
        <w:t>перечня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w:t>
      </w:r>
      <w:r w:rsidRPr="000F3AE0">
        <w:rPr>
          <w:color w:val="000000" w:themeColor="text1"/>
          <w:lang w:val="ru-RU"/>
        </w:rPr>
        <w:t xml:space="preserve"> (материалы для служебного пользования), в Сборнике документов и правовых актов муниципального образования города Казани.</w:t>
      </w:r>
    </w:p>
    <w:p w14:paraId="193A0B68" w14:textId="462D2A0F"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3. Разместить настоящее постановление, за исключением </w:t>
      </w:r>
      <w:r w:rsidR="00362CEB" w:rsidRPr="00362CEB">
        <w:rPr>
          <w:color w:val="000000" w:themeColor="text1"/>
          <w:lang w:val="ru-RU"/>
        </w:rPr>
        <w:t xml:space="preserve">перечня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w:t>
      </w:r>
      <w:r w:rsidR="00362CEB" w:rsidRPr="00362CEB">
        <w:rPr>
          <w:color w:val="000000" w:themeColor="text1"/>
          <w:lang w:val="ru-RU"/>
        </w:rPr>
        <w:lastRenderedPageBreak/>
        <w:t xml:space="preserve">образуемого земельного участка, перечнем координат характерных точек границ планируемого сервитута </w:t>
      </w:r>
      <w:r w:rsidRPr="000F3AE0">
        <w:rPr>
          <w:color w:val="000000" w:themeColor="text1"/>
          <w:lang w:val="ru-RU"/>
        </w:rPr>
        <w:t>(материалы для служебного пользования), на официальном портале органов местного самоуправления города Казани (www.kzn.ru).</w:t>
      </w:r>
    </w:p>
    <w:p w14:paraId="62D446D5"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4. Установить, что настоящее постановление вступает в силу со дня его официального опубликования.</w:t>
      </w:r>
    </w:p>
    <w:p w14:paraId="2BDE26C6" w14:textId="77777777" w:rsid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0F3AE0">
        <w:rPr>
          <w:color w:val="000000" w:themeColor="text1"/>
          <w:lang w:val="ru-RU"/>
        </w:rPr>
        <w:t>г.Казани</w:t>
      </w:r>
      <w:proofErr w:type="spellEnd"/>
      <w:r w:rsidRPr="000F3AE0">
        <w:rPr>
          <w:color w:val="000000" w:themeColor="text1"/>
          <w:lang w:val="ru-RU"/>
        </w:rPr>
        <w:t xml:space="preserve"> </w:t>
      </w:r>
      <w:proofErr w:type="spellStart"/>
      <w:r w:rsidRPr="000F3AE0">
        <w:rPr>
          <w:color w:val="000000" w:themeColor="text1"/>
          <w:lang w:val="ru-RU"/>
        </w:rPr>
        <w:t>А.Р.Нигматзянова</w:t>
      </w:r>
      <w:proofErr w:type="spellEnd"/>
      <w:r w:rsidRPr="000F3AE0">
        <w:rPr>
          <w:color w:val="000000" w:themeColor="text1"/>
          <w:lang w:val="ru-RU"/>
        </w:rPr>
        <w:t>.</w:t>
      </w:r>
      <w:r w:rsidR="00917806">
        <w:rPr>
          <w:color w:val="000000" w:themeColor="text1"/>
          <w:lang w:val="ru-RU"/>
        </w:rPr>
        <w:t xml:space="preserve">                                      </w:t>
      </w:r>
    </w:p>
    <w:p w14:paraId="4B08C419" w14:textId="1405DE93" w:rsidR="00917806" w:rsidRDefault="000F3AE0" w:rsidP="000F3AE0">
      <w:pPr>
        <w:pStyle w:val="af4"/>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050CCF08" w14:textId="77777777" w:rsidR="00917806" w:rsidRDefault="00917806" w:rsidP="00917806">
      <w:pPr>
        <w:pStyle w:val="af4"/>
        <w:tabs>
          <w:tab w:val="left" w:pos="2247"/>
        </w:tabs>
        <w:spacing w:line="288" w:lineRule="auto"/>
        <w:ind w:firstLine="709"/>
        <w:jc w:val="both"/>
        <w:rPr>
          <w:color w:val="000000" w:themeColor="text1"/>
          <w:lang w:val="ru-RU"/>
        </w:rPr>
      </w:pPr>
    </w:p>
    <w:p w14:paraId="413CD742" w14:textId="77777777" w:rsidR="00917806" w:rsidRDefault="00917806" w:rsidP="001D3B3C">
      <w:pPr>
        <w:spacing w:after="0" w:line="288" w:lineRule="auto"/>
        <w:ind w:left="6237"/>
        <w:jc w:val="both"/>
        <w:rPr>
          <w:rFonts w:ascii="Times New Roman" w:hAnsi="Times New Roman" w:cs="Times New Roman"/>
          <w:sz w:val="28"/>
          <w:szCs w:val="28"/>
          <w:lang w:eastAsia="ru-RU"/>
        </w:rPr>
      </w:pPr>
    </w:p>
    <w:p w14:paraId="40385AE2"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D0373C1"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87CA34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090D7C7"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FB29FD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2ABF8C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A744D53"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AC7513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B8403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282438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02C79C" w14:textId="77777777" w:rsidR="00FE3A98" w:rsidRDefault="00FE3A98" w:rsidP="001D3B3C">
      <w:pPr>
        <w:spacing w:after="0" w:line="288" w:lineRule="auto"/>
        <w:ind w:left="6237"/>
        <w:jc w:val="both"/>
        <w:rPr>
          <w:rFonts w:ascii="Times New Roman" w:hAnsi="Times New Roman" w:cs="Times New Roman"/>
          <w:sz w:val="28"/>
          <w:szCs w:val="28"/>
          <w:lang w:eastAsia="ru-RU"/>
        </w:rPr>
      </w:pPr>
    </w:p>
    <w:p w14:paraId="4A65811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160A2D"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F912A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2F13906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C9765B5"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25A39F"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A0306EA"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12D3E7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FC20DA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D778A5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DB3621B" w14:textId="77777777" w:rsidR="00362CEB" w:rsidRDefault="00362CEB" w:rsidP="001D3B3C">
      <w:pPr>
        <w:spacing w:after="0" w:line="288" w:lineRule="auto"/>
        <w:ind w:left="6237"/>
        <w:jc w:val="both"/>
        <w:rPr>
          <w:rFonts w:ascii="Times New Roman" w:hAnsi="Times New Roman" w:cs="Times New Roman"/>
          <w:sz w:val="28"/>
          <w:szCs w:val="28"/>
          <w:lang w:eastAsia="ru-RU"/>
        </w:rPr>
      </w:pPr>
      <w:bookmarkStart w:id="0" w:name="_GoBack"/>
      <w:bookmarkEnd w:id="0"/>
    </w:p>
    <w:p w14:paraId="3C6480A2" w14:textId="77777777" w:rsidR="00A43E54" w:rsidRDefault="00A43E54" w:rsidP="001D3B3C">
      <w:pPr>
        <w:spacing w:after="0" w:line="288" w:lineRule="auto"/>
        <w:ind w:left="6237"/>
        <w:jc w:val="both"/>
        <w:rPr>
          <w:rFonts w:ascii="Times New Roman" w:hAnsi="Times New Roman" w:cs="Times New Roman"/>
          <w:sz w:val="28"/>
          <w:szCs w:val="28"/>
          <w:lang w:eastAsia="ru-RU"/>
        </w:rPr>
      </w:pPr>
    </w:p>
    <w:p w14:paraId="66CB25D8" w14:textId="77777777" w:rsidR="00607CF5" w:rsidRDefault="00607CF5" w:rsidP="001D3B3C">
      <w:pPr>
        <w:spacing w:after="0" w:line="288" w:lineRule="auto"/>
        <w:ind w:left="6237"/>
        <w:jc w:val="both"/>
        <w:rPr>
          <w:rFonts w:ascii="Times New Roman" w:hAnsi="Times New Roman" w:cs="Times New Roman"/>
          <w:sz w:val="28"/>
          <w:szCs w:val="28"/>
          <w:lang w:eastAsia="ru-RU"/>
        </w:rPr>
      </w:pPr>
    </w:p>
    <w:p w14:paraId="1A77B5F9" w14:textId="77777777" w:rsidR="00607CF5" w:rsidRDefault="00607CF5" w:rsidP="001D3B3C">
      <w:pPr>
        <w:spacing w:after="0" w:line="288" w:lineRule="auto"/>
        <w:ind w:left="6237"/>
        <w:jc w:val="both"/>
        <w:rPr>
          <w:rFonts w:ascii="Times New Roman" w:hAnsi="Times New Roman" w:cs="Times New Roman"/>
          <w:sz w:val="28"/>
          <w:szCs w:val="28"/>
          <w:lang w:eastAsia="ru-RU"/>
        </w:rPr>
      </w:pPr>
    </w:p>
    <w:p w14:paraId="7D8CD783" w14:textId="77777777" w:rsidR="00607CF5" w:rsidRDefault="00607CF5" w:rsidP="001D3B3C">
      <w:pPr>
        <w:spacing w:after="0" w:line="288" w:lineRule="auto"/>
        <w:ind w:left="6237"/>
        <w:jc w:val="both"/>
        <w:rPr>
          <w:rFonts w:ascii="Times New Roman" w:hAnsi="Times New Roman" w:cs="Times New Roman"/>
          <w:sz w:val="28"/>
          <w:szCs w:val="28"/>
          <w:lang w:eastAsia="ru-RU"/>
        </w:rPr>
      </w:pPr>
    </w:p>
    <w:p w14:paraId="01A2B6BE" w14:textId="45D20052" w:rsidR="008B19EF" w:rsidRPr="004900B7" w:rsidRDefault="008B19EF" w:rsidP="00A43E54">
      <w:pPr>
        <w:spacing w:after="0" w:line="288" w:lineRule="auto"/>
        <w:ind w:left="5670"/>
        <w:rPr>
          <w:rFonts w:ascii="Times New Roman" w:hAnsi="Times New Roman"/>
          <w:sz w:val="28"/>
          <w:szCs w:val="28"/>
        </w:rPr>
      </w:pPr>
      <w:r w:rsidRPr="004900B7">
        <w:rPr>
          <w:rFonts w:ascii="Times New Roman" w:hAnsi="Times New Roman"/>
          <w:sz w:val="28"/>
          <w:szCs w:val="28"/>
        </w:rPr>
        <w:lastRenderedPageBreak/>
        <w:t>Утвержден</w:t>
      </w:r>
      <w:r w:rsidR="00A43E54">
        <w:rPr>
          <w:rFonts w:ascii="Times New Roman" w:hAnsi="Times New Roman"/>
          <w:sz w:val="28"/>
          <w:szCs w:val="28"/>
        </w:rPr>
        <w:t xml:space="preserve"> </w:t>
      </w:r>
      <w:r w:rsidRPr="004900B7">
        <w:rPr>
          <w:rFonts w:ascii="Times New Roman" w:hAnsi="Times New Roman"/>
          <w:sz w:val="28"/>
          <w:szCs w:val="28"/>
        </w:rPr>
        <w:t>постановлением</w:t>
      </w:r>
    </w:p>
    <w:p w14:paraId="5A4950F1" w14:textId="77777777" w:rsidR="008B19EF" w:rsidRPr="004900B7" w:rsidRDefault="008B19EF" w:rsidP="00A43E54">
      <w:pPr>
        <w:spacing w:after="0" w:line="288" w:lineRule="auto"/>
        <w:ind w:left="5670"/>
        <w:rPr>
          <w:rFonts w:ascii="Times New Roman" w:hAnsi="Times New Roman"/>
          <w:sz w:val="28"/>
          <w:szCs w:val="28"/>
        </w:rPr>
      </w:pPr>
      <w:r w:rsidRPr="004900B7">
        <w:rPr>
          <w:rFonts w:ascii="Times New Roman" w:hAnsi="Times New Roman"/>
          <w:sz w:val="28"/>
          <w:szCs w:val="28"/>
        </w:rPr>
        <w:t xml:space="preserve">Исполнительного комитета </w:t>
      </w:r>
      <w:proofErr w:type="spellStart"/>
      <w:r w:rsidRPr="004900B7">
        <w:rPr>
          <w:rFonts w:ascii="Times New Roman" w:hAnsi="Times New Roman"/>
          <w:sz w:val="28"/>
          <w:szCs w:val="28"/>
        </w:rPr>
        <w:t>г.Казани</w:t>
      </w:r>
      <w:proofErr w:type="spellEnd"/>
      <w:r w:rsidRPr="004900B7">
        <w:rPr>
          <w:rFonts w:ascii="Times New Roman" w:hAnsi="Times New Roman"/>
          <w:sz w:val="28"/>
          <w:szCs w:val="28"/>
        </w:rPr>
        <w:t xml:space="preserve"> </w:t>
      </w:r>
    </w:p>
    <w:p w14:paraId="49B3170D" w14:textId="77777777" w:rsidR="008B19EF" w:rsidRPr="004900B7" w:rsidRDefault="008B19EF" w:rsidP="00A43E54">
      <w:pPr>
        <w:spacing w:after="0" w:line="288" w:lineRule="auto"/>
        <w:ind w:left="5670"/>
        <w:rPr>
          <w:rFonts w:ascii="Times New Roman" w:hAnsi="Times New Roman"/>
          <w:sz w:val="28"/>
          <w:szCs w:val="28"/>
        </w:rPr>
      </w:pPr>
      <w:proofErr w:type="gramStart"/>
      <w:r w:rsidRPr="004900B7">
        <w:rPr>
          <w:rFonts w:ascii="Times New Roman" w:hAnsi="Times New Roman"/>
          <w:sz w:val="28"/>
          <w:szCs w:val="28"/>
        </w:rPr>
        <w:t>от</w:t>
      </w:r>
      <w:proofErr w:type="gramEnd"/>
      <w:r w:rsidRPr="004900B7">
        <w:rPr>
          <w:rFonts w:ascii="Times New Roman" w:hAnsi="Times New Roman"/>
          <w:sz w:val="28"/>
          <w:szCs w:val="28"/>
        </w:rPr>
        <w:t xml:space="preserve"> ____________ №______</w:t>
      </w:r>
    </w:p>
    <w:p w14:paraId="76A7A5EF" w14:textId="41645931" w:rsidR="00A43E54" w:rsidRDefault="00A43E54" w:rsidP="00A43E54">
      <w:pPr>
        <w:spacing w:after="0" w:line="288" w:lineRule="auto"/>
        <w:jc w:val="both"/>
        <w:rPr>
          <w:rFonts w:ascii="Times New Roman" w:hAnsi="Times New Roman"/>
          <w:b/>
          <w:bCs/>
          <w:color w:val="000000"/>
          <w:sz w:val="26"/>
          <w:szCs w:val="26"/>
        </w:rPr>
      </w:pPr>
    </w:p>
    <w:p w14:paraId="41BE9540" w14:textId="77777777" w:rsidR="00A43E54" w:rsidRPr="00A43E54" w:rsidRDefault="00A43E54" w:rsidP="00A43E54">
      <w:pPr>
        <w:spacing w:after="0" w:line="288" w:lineRule="auto"/>
        <w:jc w:val="both"/>
        <w:rPr>
          <w:rFonts w:ascii="Times New Roman" w:hAnsi="Times New Roman"/>
          <w:b/>
          <w:bCs/>
          <w:color w:val="000000"/>
          <w:sz w:val="26"/>
          <w:szCs w:val="26"/>
        </w:rPr>
      </w:pPr>
    </w:p>
    <w:p w14:paraId="4F8011DC" w14:textId="77777777" w:rsidR="00A43E54" w:rsidRPr="00A9140E" w:rsidRDefault="00A43E54" w:rsidP="001D45AA">
      <w:pPr>
        <w:spacing w:after="0" w:line="288" w:lineRule="auto"/>
        <w:ind w:firstLine="709"/>
        <w:jc w:val="center"/>
        <w:rPr>
          <w:rFonts w:ascii="Times New Roman" w:hAnsi="Times New Roman"/>
          <w:b/>
          <w:sz w:val="28"/>
          <w:szCs w:val="28"/>
          <w:lang w:eastAsia="ar-SA"/>
        </w:rPr>
      </w:pPr>
      <w:r w:rsidRPr="00A9140E">
        <w:rPr>
          <w:rFonts w:ascii="Times New Roman" w:hAnsi="Times New Roman"/>
          <w:b/>
          <w:sz w:val="28"/>
          <w:szCs w:val="28"/>
          <w:lang w:eastAsia="ar-SA"/>
        </w:rPr>
        <w:t xml:space="preserve">Проект планировки и межевания территории линейного объекта: «Реконструкция участка водопровода по </w:t>
      </w:r>
      <w:proofErr w:type="spellStart"/>
      <w:r w:rsidRPr="00A9140E">
        <w:rPr>
          <w:rFonts w:ascii="Times New Roman" w:hAnsi="Times New Roman"/>
          <w:b/>
          <w:sz w:val="28"/>
          <w:szCs w:val="28"/>
          <w:lang w:eastAsia="ar-SA"/>
        </w:rPr>
        <w:t>ул.Сыртлановой</w:t>
      </w:r>
      <w:proofErr w:type="spellEnd"/>
      <w:r w:rsidRPr="00A9140E">
        <w:rPr>
          <w:rFonts w:ascii="Times New Roman" w:hAnsi="Times New Roman"/>
          <w:b/>
          <w:sz w:val="28"/>
          <w:szCs w:val="28"/>
          <w:lang w:eastAsia="ar-SA"/>
        </w:rPr>
        <w:t>»</w:t>
      </w:r>
    </w:p>
    <w:p w14:paraId="7F3A0F9E" w14:textId="77777777" w:rsidR="00A43E54" w:rsidRPr="00A9140E" w:rsidRDefault="00A43E54" w:rsidP="001D45AA">
      <w:pPr>
        <w:spacing w:after="0" w:line="288" w:lineRule="auto"/>
        <w:ind w:firstLine="709"/>
        <w:jc w:val="center"/>
        <w:rPr>
          <w:rFonts w:ascii="Times New Roman" w:hAnsi="Times New Roman"/>
          <w:b/>
          <w:sz w:val="28"/>
          <w:szCs w:val="28"/>
        </w:rPr>
      </w:pPr>
    </w:p>
    <w:p w14:paraId="71761369" w14:textId="77777777" w:rsidR="00A43E54" w:rsidRPr="00A9140E" w:rsidRDefault="00A43E54" w:rsidP="001D45AA">
      <w:pPr>
        <w:spacing w:after="0" w:line="288" w:lineRule="auto"/>
        <w:ind w:firstLine="709"/>
        <w:jc w:val="both"/>
        <w:rPr>
          <w:rFonts w:ascii="Times New Roman" w:hAnsi="Times New Roman"/>
          <w:sz w:val="28"/>
          <w:szCs w:val="28"/>
        </w:rPr>
      </w:pPr>
      <w:r w:rsidRPr="00A9140E">
        <w:rPr>
          <w:rFonts w:ascii="Times New Roman" w:hAnsi="Times New Roman"/>
          <w:sz w:val="28"/>
          <w:szCs w:val="28"/>
          <w:lang w:eastAsia="ar-SA"/>
        </w:rPr>
        <w:t xml:space="preserve">Проект планировки и межевания территории линейного объекта: «Реконструкция участка водопровода по </w:t>
      </w:r>
      <w:proofErr w:type="spellStart"/>
      <w:r w:rsidRPr="00A9140E">
        <w:rPr>
          <w:rFonts w:ascii="Times New Roman" w:hAnsi="Times New Roman"/>
          <w:sz w:val="28"/>
          <w:szCs w:val="28"/>
          <w:lang w:eastAsia="ar-SA"/>
        </w:rPr>
        <w:t>ул.Сыртлановой</w:t>
      </w:r>
      <w:proofErr w:type="spellEnd"/>
      <w:r w:rsidRPr="00A9140E">
        <w:rPr>
          <w:rFonts w:ascii="Times New Roman" w:hAnsi="Times New Roman"/>
          <w:sz w:val="28"/>
          <w:szCs w:val="28"/>
          <w:lang w:eastAsia="ar-SA"/>
        </w:rPr>
        <w:t>» состоит из</w:t>
      </w:r>
      <w:r w:rsidRPr="00A9140E">
        <w:rPr>
          <w:rFonts w:ascii="Times New Roman" w:hAnsi="Times New Roman"/>
          <w:sz w:val="28"/>
          <w:szCs w:val="28"/>
        </w:rPr>
        <w:t>:</w:t>
      </w:r>
    </w:p>
    <w:p w14:paraId="59D39C74" w14:textId="77777777" w:rsidR="00A43E54" w:rsidRPr="00A9140E" w:rsidRDefault="00A43E54" w:rsidP="001D45AA">
      <w:pPr>
        <w:pStyle w:val="a4"/>
        <w:numPr>
          <w:ilvl w:val="0"/>
          <w:numId w:val="18"/>
        </w:numPr>
        <w:spacing w:after="0" w:line="288" w:lineRule="auto"/>
        <w:ind w:left="0" w:firstLine="709"/>
        <w:jc w:val="both"/>
        <w:rPr>
          <w:rFonts w:ascii="Times New Roman" w:hAnsi="Times New Roman"/>
          <w:sz w:val="28"/>
          <w:szCs w:val="28"/>
        </w:rPr>
      </w:pPr>
      <w:r w:rsidRPr="00A9140E">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 Чертежа границ зон планируемого размещения линейных объектов, подлежащих реконструкции в связи с изменениями их местоположения.</w:t>
      </w:r>
    </w:p>
    <w:p w14:paraId="2625EAFB" w14:textId="77777777" w:rsidR="00A43E54" w:rsidRPr="00A9140E" w:rsidRDefault="00A43E54" w:rsidP="001D45AA">
      <w:pPr>
        <w:pStyle w:val="a4"/>
        <w:numPr>
          <w:ilvl w:val="0"/>
          <w:numId w:val="18"/>
        </w:numPr>
        <w:spacing w:after="0" w:line="288" w:lineRule="auto"/>
        <w:ind w:left="0" w:firstLine="709"/>
        <w:jc w:val="both"/>
        <w:rPr>
          <w:rFonts w:ascii="Times New Roman" w:hAnsi="Times New Roman"/>
          <w:sz w:val="28"/>
          <w:szCs w:val="28"/>
        </w:rPr>
      </w:pPr>
      <w:r w:rsidRPr="00A9140E">
        <w:rPr>
          <w:rFonts w:ascii="Times New Roman" w:hAnsi="Times New Roman"/>
          <w:sz w:val="28"/>
          <w:szCs w:val="28"/>
        </w:rPr>
        <w:t xml:space="preserve">Положения о размещении линейного объекта с перечнем координат характерных точек границ зон планируемого размещения линейного объекта, </w:t>
      </w:r>
      <w:r>
        <w:rPr>
          <w:rFonts w:ascii="Times New Roman" w:hAnsi="Times New Roman"/>
          <w:sz w:val="28"/>
          <w:szCs w:val="28"/>
        </w:rPr>
        <w:t xml:space="preserve">с </w:t>
      </w:r>
      <w:r w:rsidRPr="00A9140E">
        <w:rPr>
          <w:rFonts w:ascii="Times New Roman" w:hAnsi="Times New Roman"/>
          <w:sz w:val="28"/>
          <w:szCs w:val="28"/>
        </w:rPr>
        <w:t>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17B454AF" w14:textId="77777777" w:rsidR="00A43E54" w:rsidRPr="00A9140E" w:rsidRDefault="00A43E54" w:rsidP="001D45AA">
      <w:pPr>
        <w:pStyle w:val="a4"/>
        <w:widowControl w:val="0"/>
        <w:numPr>
          <w:ilvl w:val="0"/>
          <w:numId w:val="18"/>
        </w:numPr>
        <w:spacing w:after="0" w:line="288" w:lineRule="auto"/>
        <w:ind w:left="0" w:firstLine="709"/>
        <w:jc w:val="both"/>
        <w:rPr>
          <w:rFonts w:ascii="Times New Roman" w:hAnsi="Times New Roman"/>
          <w:sz w:val="28"/>
          <w:szCs w:val="28"/>
        </w:rPr>
      </w:pPr>
      <w:r w:rsidRPr="00A9140E">
        <w:rPr>
          <w:rFonts w:ascii="Times New Roman" w:hAnsi="Times New Roman"/>
          <w:sz w:val="28"/>
          <w:szCs w:val="28"/>
        </w:rPr>
        <w:t>Проекта межевания территории. Графической части. Чертежа межевания территории.</w:t>
      </w:r>
    </w:p>
    <w:p w14:paraId="7C218B92" w14:textId="77777777" w:rsidR="00A43E54" w:rsidRPr="00A9140E" w:rsidRDefault="00A43E54" w:rsidP="001D45AA">
      <w:pPr>
        <w:pStyle w:val="a4"/>
        <w:widowControl w:val="0"/>
        <w:numPr>
          <w:ilvl w:val="0"/>
          <w:numId w:val="18"/>
        </w:numPr>
        <w:spacing w:after="0" w:line="288" w:lineRule="auto"/>
        <w:ind w:left="0" w:firstLine="709"/>
        <w:jc w:val="both"/>
        <w:rPr>
          <w:rFonts w:ascii="Times New Roman" w:hAnsi="Times New Roman"/>
          <w:sz w:val="28"/>
          <w:szCs w:val="28"/>
        </w:rPr>
      </w:pPr>
      <w:r w:rsidRPr="00A9140E">
        <w:rPr>
          <w:rFonts w:ascii="Times New Roman" w:hAnsi="Times New Roman"/>
          <w:sz w:val="28"/>
          <w:szCs w:val="28"/>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w:t>
      </w:r>
    </w:p>
    <w:p w14:paraId="50A72315" w14:textId="2DF4639D" w:rsidR="000F3AE0" w:rsidRPr="00F3528D" w:rsidRDefault="00A43E54" w:rsidP="001D45AA">
      <w:pPr>
        <w:tabs>
          <w:tab w:val="left" w:pos="1473"/>
          <w:tab w:val="center" w:pos="4819"/>
        </w:tabs>
        <w:autoSpaceDE w:val="0"/>
        <w:autoSpaceDN w:val="0"/>
        <w:adjustRightInd w:val="0"/>
        <w:spacing w:after="0" w:line="288" w:lineRule="auto"/>
        <w:ind w:firstLine="709"/>
        <w:rPr>
          <w:sz w:val="26"/>
          <w:szCs w:val="26"/>
        </w:rPr>
      </w:pPr>
      <w:r w:rsidRPr="00A9140E">
        <w:rPr>
          <w:rFonts w:ascii="Times New Roman" w:hAnsi="Times New Roman"/>
          <w:sz w:val="28"/>
          <w:szCs w:val="28"/>
        </w:rPr>
        <w:t>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14:paraId="3F255DEC" w14:textId="77777777" w:rsidR="00A53869" w:rsidRDefault="00A53869" w:rsidP="001D45AA">
      <w:pPr>
        <w:autoSpaceDE w:val="0"/>
        <w:autoSpaceDN w:val="0"/>
        <w:adjustRightInd w:val="0"/>
        <w:spacing w:after="0" w:line="288" w:lineRule="auto"/>
        <w:ind w:firstLine="709"/>
        <w:jc w:val="center"/>
        <w:rPr>
          <w:rFonts w:ascii="Times New Roman" w:hAnsi="Times New Roman"/>
          <w:b/>
          <w:bCs/>
          <w:color w:val="000000"/>
          <w:sz w:val="26"/>
          <w:szCs w:val="26"/>
        </w:rPr>
        <w:sectPr w:rsidR="00A53869" w:rsidSect="00EA6F19">
          <w:headerReference w:type="default" r:id="rId8"/>
          <w:headerReference w:type="first" r:id="rId9"/>
          <w:pgSz w:w="11906" w:h="16838" w:code="9"/>
          <w:pgMar w:top="284" w:right="1134" w:bottom="709" w:left="1134" w:header="709" w:footer="709" w:gutter="0"/>
          <w:cols w:space="708"/>
          <w:titlePg/>
          <w:docGrid w:linePitch="360"/>
        </w:sectPr>
      </w:pPr>
    </w:p>
    <w:p w14:paraId="49A6BCB0"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lastRenderedPageBreak/>
        <w:t>I. Проект планировки территории.</w:t>
      </w:r>
    </w:p>
    <w:p w14:paraId="1CA18734"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 xml:space="preserve">Графическая часть. Чертеж красных линий. Чертеж границ зон планируемого размещения линейных объектов. </w:t>
      </w:r>
    </w:p>
    <w:p w14:paraId="7BCC9281"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Чертеж границ зон планируемого размещения линейных объектов, подлежащих реконструкции в связи с изменениями их местоположения.</w:t>
      </w:r>
    </w:p>
    <w:p w14:paraId="721D5D0A"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(Лист 1)</w:t>
      </w:r>
    </w:p>
    <w:p w14:paraId="23F115BE" w14:textId="72434373" w:rsidR="000F3AE0" w:rsidRDefault="00A53869" w:rsidP="000F3AE0">
      <w:pPr>
        <w:autoSpaceDE w:val="0"/>
        <w:autoSpaceDN w:val="0"/>
        <w:adjustRightInd w:val="0"/>
        <w:spacing w:before="120" w:after="0" w:line="240" w:lineRule="auto"/>
        <w:jc w:val="center"/>
        <w:rPr>
          <w:rFonts w:ascii="Times New Roman" w:hAnsi="Times New Roman"/>
          <w:b/>
          <w:bCs/>
          <w:color w:val="000000"/>
          <w:sz w:val="26"/>
          <w:szCs w:val="26"/>
        </w:rPr>
      </w:pPr>
      <w:r w:rsidRPr="00F14252">
        <w:rPr>
          <w:noProof/>
          <w:lang w:eastAsia="ru-RU"/>
        </w:rPr>
        <w:drawing>
          <wp:inline distT="0" distB="0" distL="0" distR="0" wp14:anchorId="197F84BF" wp14:editId="4C145180">
            <wp:extent cx="6238875" cy="45197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53" t="998" r="753" b="1381"/>
                    <a:stretch/>
                  </pic:blipFill>
                  <pic:spPr bwMode="auto">
                    <a:xfrm>
                      <a:off x="0" y="0"/>
                      <a:ext cx="6247903" cy="4526259"/>
                    </a:xfrm>
                    <a:prstGeom prst="rect">
                      <a:avLst/>
                    </a:prstGeom>
                    <a:noFill/>
                    <a:ln>
                      <a:noFill/>
                    </a:ln>
                    <a:extLst>
                      <a:ext uri="{53640926-AAD7-44D8-BBD7-CCE9431645EC}">
                        <a14:shadowObscured xmlns:a14="http://schemas.microsoft.com/office/drawing/2010/main"/>
                      </a:ext>
                    </a:extLst>
                  </pic:spPr>
                </pic:pic>
              </a:graphicData>
            </a:graphic>
          </wp:inline>
        </w:drawing>
      </w:r>
    </w:p>
    <w:p w14:paraId="72DBE7F2" w14:textId="66AE8DCA"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27155A3E" w14:textId="77777777" w:rsidR="00A43E54" w:rsidRDefault="00A43E54" w:rsidP="00A43E54">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lastRenderedPageBreak/>
        <w:t>(Лист 2)</w:t>
      </w:r>
    </w:p>
    <w:p w14:paraId="1219720F" w14:textId="1D49D344" w:rsidR="00A43E54" w:rsidRDefault="00A53869" w:rsidP="000F3AE0">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bCs/>
          <w:noProof/>
          <w:color w:val="000000"/>
          <w:sz w:val="26"/>
          <w:szCs w:val="26"/>
          <w:lang w:eastAsia="ru-RU"/>
        </w:rPr>
        <w:drawing>
          <wp:inline distT="0" distB="0" distL="0" distR="0" wp14:anchorId="7034987E" wp14:editId="5C45C0AD">
            <wp:extent cx="7506586" cy="5439819"/>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486" cy="5452791"/>
                    </a:xfrm>
                    <a:prstGeom prst="rect">
                      <a:avLst/>
                    </a:prstGeom>
                    <a:noFill/>
                  </pic:spPr>
                </pic:pic>
              </a:graphicData>
            </a:graphic>
          </wp:inline>
        </w:drawing>
      </w:r>
    </w:p>
    <w:p w14:paraId="3446A770" w14:textId="159235DA" w:rsidR="00A43E54" w:rsidRPr="00F14252" w:rsidRDefault="00A43E54" w:rsidP="00A43E54">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 xml:space="preserve"> (Лист 3)</w:t>
      </w:r>
    </w:p>
    <w:p w14:paraId="7118488A" w14:textId="30A71957" w:rsidR="00A43E54" w:rsidRDefault="00A53869" w:rsidP="008B19EF">
      <w:pPr>
        <w:autoSpaceDE w:val="0"/>
        <w:autoSpaceDN w:val="0"/>
        <w:adjustRightInd w:val="0"/>
        <w:spacing w:before="120" w:after="0" w:line="240" w:lineRule="auto"/>
        <w:jc w:val="center"/>
        <w:rPr>
          <w:rFonts w:ascii="Times New Roman" w:hAnsi="Times New Roman"/>
          <w:b/>
          <w:bCs/>
          <w:color w:val="000000"/>
          <w:sz w:val="26"/>
          <w:szCs w:val="26"/>
        </w:rPr>
      </w:pPr>
      <w:r w:rsidRPr="00F14252">
        <w:rPr>
          <w:noProof/>
          <w:lang w:eastAsia="ru-RU"/>
        </w:rPr>
        <w:lastRenderedPageBreak/>
        <w:drawing>
          <wp:inline distT="0" distB="0" distL="0" distR="0" wp14:anchorId="1583EDF5" wp14:editId="014C9132">
            <wp:extent cx="7546800" cy="5457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98" t="977" r="560" b="1215"/>
                    <a:stretch/>
                  </pic:blipFill>
                  <pic:spPr bwMode="auto">
                    <a:xfrm>
                      <a:off x="0" y="0"/>
                      <a:ext cx="7559417" cy="5466949"/>
                    </a:xfrm>
                    <a:prstGeom prst="rect">
                      <a:avLst/>
                    </a:prstGeom>
                    <a:noFill/>
                    <a:ln>
                      <a:noFill/>
                    </a:ln>
                    <a:extLst>
                      <a:ext uri="{53640926-AAD7-44D8-BBD7-CCE9431645EC}">
                        <a14:shadowObscured xmlns:a14="http://schemas.microsoft.com/office/drawing/2010/main"/>
                      </a:ext>
                    </a:extLst>
                  </pic:spPr>
                </pic:pic>
              </a:graphicData>
            </a:graphic>
          </wp:inline>
        </w:drawing>
      </w:r>
    </w:p>
    <w:p w14:paraId="2E74343C" w14:textId="77777777" w:rsidR="00A53869" w:rsidRDefault="00A53869" w:rsidP="008B19EF">
      <w:pPr>
        <w:autoSpaceDE w:val="0"/>
        <w:autoSpaceDN w:val="0"/>
        <w:adjustRightInd w:val="0"/>
        <w:spacing w:before="120" w:after="0" w:line="240" w:lineRule="auto"/>
        <w:jc w:val="center"/>
        <w:rPr>
          <w:rFonts w:ascii="Times New Roman" w:hAnsi="Times New Roman"/>
          <w:b/>
          <w:bCs/>
          <w:color w:val="000000"/>
          <w:sz w:val="26"/>
          <w:szCs w:val="26"/>
        </w:rPr>
        <w:sectPr w:rsidR="00A53869" w:rsidSect="00EA6F19">
          <w:headerReference w:type="first" r:id="rId13"/>
          <w:pgSz w:w="16838" w:h="11906" w:orient="landscape" w:code="9"/>
          <w:pgMar w:top="1134" w:right="284" w:bottom="1134" w:left="709" w:header="709" w:footer="709" w:gutter="0"/>
          <w:pgNumType w:start="4"/>
          <w:cols w:space="708"/>
          <w:titlePg/>
          <w:docGrid w:linePitch="360"/>
        </w:sectPr>
      </w:pPr>
    </w:p>
    <w:p w14:paraId="08E43768" w14:textId="77777777" w:rsidR="00A43E54" w:rsidRPr="00A9140E" w:rsidRDefault="00A43E54" w:rsidP="00A43E54">
      <w:pPr>
        <w:pStyle w:val="a4"/>
        <w:numPr>
          <w:ilvl w:val="0"/>
          <w:numId w:val="19"/>
        </w:numPr>
        <w:spacing w:after="0" w:line="288" w:lineRule="auto"/>
        <w:ind w:left="0" w:firstLine="709"/>
        <w:jc w:val="center"/>
        <w:rPr>
          <w:rFonts w:ascii="Times New Roman" w:hAnsi="Times New Roman"/>
          <w:b/>
          <w:sz w:val="28"/>
          <w:szCs w:val="28"/>
        </w:rPr>
      </w:pPr>
      <w:r w:rsidRPr="00A9140E">
        <w:rPr>
          <w:rFonts w:ascii="Times New Roman" w:hAnsi="Times New Roman"/>
          <w:b/>
          <w:sz w:val="28"/>
          <w:szCs w:val="28"/>
        </w:rPr>
        <w:lastRenderedPageBreak/>
        <w:t>Положение о размещении линейного объекта</w:t>
      </w:r>
    </w:p>
    <w:p w14:paraId="362E5950"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bCs/>
          <w:sz w:val="28"/>
          <w:szCs w:val="28"/>
        </w:rPr>
        <w:t xml:space="preserve">Проект планировки территории подготовлен в соответствии с техническим заданием на разработку проекта планировки территории, предусматривающие размещение территории «Реконструкция участка водопровода по </w:t>
      </w:r>
      <w:proofErr w:type="spellStart"/>
      <w:r w:rsidRPr="00A9140E">
        <w:rPr>
          <w:rFonts w:ascii="Times New Roman" w:hAnsi="Times New Roman"/>
          <w:bCs/>
          <w:sz w:val="28"/>
          <w:szCs w:val="28"/>
        </w:rPr>
        <w:t>ул.Сыртлановой</w:t>
      </w:r>
      <w:proofErr w:type="spellEnd"/>
      <w:r w:rsidRPr="00A9140E">
        <w:rPr>
          <w:rFonts w:ascii="Times New Roman" w:hAnsi="Times New Roman"/>
          <w:bCs/>
          <w:sz w:val="28"/>
          <w:szCs w:val="28"/>
        </w:rPr>
        <w:t xml:space="preserve">» на территории муниципального образования </w:t>
      </w:r>
      <w:proofErr w:type="spellStart"/>
      <w:r w:rsidRPr="00A9140E">
        <w:rPr>
          <w:rFonts w:ascii="Times New Roman" w:hAnsi="Times New Roman"/>
          <w:bCs/>
          <w:sz w:val="28"/>
          <w:szCs w:val="28"/>
        </w:rPr>
        <w:t>г.Казань</w:t>
      </w:r>
      <w:proofErr w:type="spellEnd"/>
      <w:r w:rsidRPr="00A9140E">
        <w:rPr>
          <w:rFonts w:ascii="Times New Roman" w:hAnsi="Times New Roman"/>
          <w:bCs/>
          <w:sz w:val="28"/>
          <w:szCs w:val="28"/>
        </w:rPr>
        <w:t xml:space="preserve"> Республики Татарстан, а также в соответствии с действующим законодательством.</w:t>
      </w:r>
      <w:r w:rsidRPr="00A9140E">
        <w:rPr>
          <w:rFonts w:ascii="Times New Roman" w:hAnsi="Times New Roman"/>
          <w:sz w:val="28"/>
          <w:szCs w:val="28"/>
        </w:rPr>
        <w:t xml:space="preserve"> </w:t>
      </w:r>
    </w:p>
    <w:p w14:paraId="2B25254F"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Проектирование ведется на территории муниципального образования </w:t>
      </w:r>
      <w:proofErr w:type="spellStart"/>
      <w:r w:rsidRPr="00A9140E">
        <w:rPr>
          <w:rFonts w:ascii="Times New Roman" w:hAnsi="Times New Roman"/>
          <w:sz w:val="28"/>
          <w:szCs w:val="28"/>
        </w:rPr>
        <w:t>г.Казань</w:t>
      </w:r>
      <w:proofErr w:type="spellEnd"/>
      <w:r w:rsidRPr="00A9140E">
        <w:rPr>
          <w:rFonts w:ascii="Times New Roman" w:hAnsi="Times New Roman"/>
          <w:sz w:val="28"/>
          <w:szCs w:val="28"/>
        </w:rPr>
        <w:t xml:space="preserve"> Республики Татарстан. В административном отношении участок водопровода находится в Приволжском районе, проходит по </w:t>
      </w:r>
      <w:proofErr w:type="spellStart"/>
      <w:r w:rsidRPr="00A9140E">
        <w:rPr>
          <w:rFonts w:ascii="Times New Roman" w:hAnsi="Times New Roman"/>
          <w:sz w:val="28"/>
          <w:szCs w:val="28"/>
        </w:rPr>
        <w:t>ул.Сыртлоновой</w:t>
      </w:r>
      <w:proofErr w:type="spellEnd"/>
      <w:r w:rsidRPr="00A9140E">
        <w:rPr>
          <w:rFonts w:ascii="Times New Roman" w:hAnsi="Times New Roman"/>
          <w:sz w:val="28"/>
          <w:szCs w:val="28"/>
        </w:rPr>
        <w:t xml:space="preserve"> от </w:t>
      </w:r>
      <w:proofErr w:type="spellStart"/>
      <w:r w:rsidRPr="00A9140E">
        <w:rPr>
          <w:rFonts w:ascii="Times New Roman" w:hAnsi="Times New Roman"/>
          <w:sz w:val="28"/>
          <w:szCs w:val="28"/>
        </w:rPr>
        <w:t>ул.Хусаина</w:t>
      </w:r>
      <w:proofErr w:type="spellEnd"/>
      <w:r w:rsidRPr="00A9140E">
        <w:rPr>
          <w:rFonts w:ascii="Times New Roman" w:hAnsi="Times New Roman"/>
          <w:sz w:val="28"/>
          <w:szCs w:val="28"/>
        </w:rPr>
        <w:t xml:space="preserve"> </w:t>
      </w:r>
      <w:proofErr w:type="spellStart"/>
      <w:r w:rsidRPr="00A9140E">
        <w:rPr>
          <w:rFonts w:ascii="Times New Roman" w:hAnsi="Times New Roman"/>
          <w:sz w:val="28"/>
          <w:szCs w:val="28"/>
        </w:rPr>
        <w:t>Мавлютова</w:t>
      </w:r>
      <w:proofErr w:type="spellEnd"/>
      <w:r w:rsidRPr="00A9140E">
        <w:rPr>
          <w:rFonts w:ascii="Times New Roman" w:hAnsi="Times New Roman"/>
          <w:sz w:val="28"/>
          <w:szCs w:val="28"/>
        </w:rPr>
        <w:t xml:space="preserve"> до </w:t>
      </w:r>
      <w:proofErr w:type="spellStart"/>
      <w:r w:rsidRPr="00A9140E">
        <w:rPr>
          <w:rFonts w:ascii="Times New Roman" w:hAnsi="Times New Roman"/>
          <w:sz w:val="28"/>
          <w:szCs w:val="28"/>
        </w:rPr>
        <w:t>ул.Гарифьяновой</w:t>
      </w:r>
      <w:proofErr w:type="spellEnd"/>
      <w:r w:rsidRPr="00A9140E">
        <w:rPr>
          <w:rFonts w:ascii="Times New Roman" w:hAnsi="Times New Roman"/>
          <w:sz w:val="28"/>
          <w:szCs w:val="28"/>
        </w:rPr>
        <w:t>.</w:t>
      </w:r>
    </w:p>
    <w:p w14:paraId="4B1519F8"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Расчет размеров земельных участков необходимых для строительства реконструируемых сетей водопровода выполнен на основании СП 42.13330.2016. </w:t>
      </w:r>
    </w:p>
    <w:p w14:paraId="039229DF"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195CFD45"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 xml:space="preserve">Площадь территории планируемого размещения линейного объекта составляет 4983 </w:t>
      </w:r>
      <w:proofErr w:type="spellStart"/>
      <w:r w:rsidRPr="00A9140E">
        <w:rPr>
          <w:rFonts w:ascii="Times New Roman" w:hAnsi="Times New Roman"/>
          <w:bCs/>
          <w:sz w:val="28"/>
          <w:szCs w:val="28"/>
        </w:rPr>
        <w:t>кв.м</w:t>
      </w:r>
      <w:proofErr w:type="spellEnd"/>
      <w:r w:rsidRPr="00A9140E">
        <w:rPr>
          <w:rFonts w:ascii="Times New Roman" w:hAnsi="Times New Roman"/>
          <w:bCs/>
          <w:sz w:val="28"/>
          <w:szCs w:val="28"/>
        </w:rPr>
        <w:t>.</w:t>
      </w:r>
    </w:p>
    <w:p w14:paraId="1F6D0ED1"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Трубы водопровода приняты:</w:t>
      </w:r>
    </w:p>
    <w:p w14:paraId="35DE3E18"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 xml:space="preserve">- полиэтиленовые </w:t>
      </w:r>
      <w:bookmarkStart w:id="1" w:name="_Hlk135036558"/>
      <w:r w:rsidRPr="00A9140E">
        <w:rPr>
          <w:rFonts w:ascii="Times New Roman" w:hAnsi="Times New Roman"/>
          <w:bCs/>
          <w:sz w:val="28"/>
          <w:szCs w:val="28"/>
        </w:rPr>
        <w:t>марки ПЭ 100 SDR11 диаметром 630х57,2 по ГОСТ 18599-2001 питьевой.</w:t>
      </w:r>
    </w:p>
    <w:bookmarkEnd w:id="1"/>
    <w:p w14:paraId="2A00F437"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Водопровод прокладывается методом ГНБ.</w:t>
      </w:r>
    </w:p>
    <w:p w14:paraId="01A59F20"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Протяженность сети с ответвлениями на подключения составляет 501 м.</w:t>
      </w:r>
    </w:p>
    <w:p w14:paraId="49D64A7E"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p>
    <w:p w14:paraId="3CF4A2A2" w14:textId="77777777" w:rsidR="00A43E54" w:rsidRPr="00A9140E" w:rsidRDefault="00A43E54" w:rsidP="00A43E54">
      <w:pPr>
        <w:spacing w:after="0" w:line="288" w:lineRule="auto"/>
        <w:ind w:left="142" w:right="112" w:firstLine="709"/>
        <w:jc w:val="center"/>
        <w:rPr>
          <w:rFonts w:ascii="Times New Roman" w:hAnsi="Times New Roman"/>
          <w:b/>
          <w:bCs/>
          <w:sz w:val="28"/>
          <w:szCs w:val="28"/>
        </w:rPr>
      </w:pPr>
      <w:r w:rsidRPr="00A9140E">
        <w:rPr>
          <w:rFonts w:ascii="Times New Roman" w:hAnsi="Times New Roman"/>
          <w:b/>
          <w:bCs/>
          <w:sz w:val="28"/>
          <w:szCs w:val="28"/>
        </w:rPr>
        <w:t>Инженерно-техническое обеспечение территории</w:t>
      </w:r>
    </w:p>
    <w:p w14:paraId="10100482"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Вдоль трассы водопровода, местами пересекая её, проходит сеть подземных и наземных коммуникаций, различной глубины и давности заложения (канализация, водопровод, кабели связи, линии электропередачи, газопровод). </w:t>
      </w:r>
    </w:p>
    <w:p w14:paraId="5189B908"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Проектом межевания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r w:rsidRPr="00A9140E">
        <w:rPr>
          <w:rFonts w:ascii="Times New Roman" w:hAnsi="Times New Roman"/>
          <w:sz w:val="28"/>
          <w:szCs w:val="28"/>
        </w:rPr>
        <w:br w:type="page"/>
      </w:r>
    </w:p>
    <w:p w14:paraId="2B8C3E86" w14:textId="77777777" w:rsidR="00A43E54" w:rsidRPr="00A9140E" w:rsidRDefault="00A43E54" w:rsidP="00A43E54">
      <w:pPr>
        <w:widowControl w:val="0"/>
        <w:spacing w:after="0" w:line="288" w:lineRule="auto"/>
        <w:ind w:firstLine="709"/>
        <w:jc w:val="center"/>
        <w:rPr>
          <w:rFonts w:ascii="Times New Roman" w:hAnsi="Times New Roman"/>
          <w:b/>
          <w:sz w:val="28"/>
          <w:szCs w:val="28"/>
        </w:rPr>
      </w:pPr>
      <w:r w:rsidRPr="00A9140E">
        <w:rPr>
          <w:rFonts w:ascii="Times New Roman" w:hAnsi="Times New Roman"/>
          <w:b/>
          <w:sz w:val="28"/>
          <w:szCs w:val="28"/>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3E47739F"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562B658A"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p>
    <w:p w14:paraId="59E3439C" w14:textId="77777777" w:rsidR="00A43E54" w:rsidRPr="00A9140E" w:rsidRDefault="00A43E54" w:rsidP="00A43E54">
      <w:pPr>
        <w:widowControl w:val="0"/>
        <w:spacing w:after="0" w:line="288" w:lineRule="auto"/>
        <w:ind w:firstLine="709"/>
        <w:jc w:val="center"/>
        <w:rPr>
          <w:rFonts w:ascii="Times New Roman" w:hAnsi="Times New Roman"/>
          <w:b/>
          <w:sz w:val="28"/>
          <w:szCs w:val="28"/>
        </w:rPr>
      </w:pPr>
      <w:r w:rsidRPr="00A9140E">
        <w:rPr>
          <w:rFonts w:ascii="Times New Roman" w:hAnsi="Times New Roman"/>
          <w:b/>
          <w:sz w:val="28"/>
          <w:szCs w:val="28"/>
        </w:rPr>
        <w:t xml:space="preserve">Информация о необходимости осуществления </w:t>
      </w:r>
    </w:p>
    <w:p w14:paraId="7EA5A7C3" w14:textId="77777777" w:rsidR="00A43E54" w:rsidRPr="00A9140E" w:rsidRDefault="00A43E54" w:rsidP="00A43E54">
      <w:pPr>
        <w:widowControl w:val="0"/>
        <w:spacing w:after="0" w:line="288" w:lineRule="auto"/>
        <w:ind w:firstLine="709"/>
        <w:jc w:val="center"/>
        <w:rPr>
          <w:rFonts w:ascii="Times New Roman" w:hAnsi="Times New Roman"/>
          <w:b/>
          <w:sz w:val="28"/>
          <w:szCs w:val="28"/>
        </w:rPr>
      </w:pPr>
      <w:proofErr w:type="gramStart"/>
      <w:r w:rsidRPr="00A9140E">
        <w:rPr>
          <w:rFonts w:ascii="Times New Roman" w:hAnsi="Times New Roman"/>
          <w:b/>
          <w:sz w:val="28"/>
          <w:szCs w:val="28"/>
        </w:rPr>
        <w:t>мероприятий</w:t>
      </w:r>
      <w:proofErr w:type="gramEnd"/>
      <w:r w:rsidRPr="00A9140E">
        <w:rPr>
          <w:rFonts w:ascii="Times New Roman" w:hAnsi="Times New Roman"/>
          <w:b/>
          <w:sz w:val="28"/>
          <w:szCs w:val="28"/>
        </w:rPr>
        <w:t xml:space="preserve"> по охране окружающей среды</w:t>
      </w:r>
    </w:p>
    <w:p w14:paraId="3421D9DA"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В состав природоохранных мероприятий на объекте должны быть включены следующие оперативные и предупредительные мероприятия на время планируемых работ:</w:t>
      </w:r>
    </w:p>
    <w:p w14:paraId="11AF5D56"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строительно</w:t>
      </w:r>
      <w:proofErr w:type="gramEnd"/>
      <w:r w:rsidRPr="00A9140E">
        <w:rPr>
          <w:rFonts w:ascii="Times New Roman" w:hAnsi="Times New Roman"/>
          <w:sz w:val="28"/>
          <w:szCs w:val="28"/>
        </w:rPr>
        <w:t>-монтажные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0F9C5741"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при</w:t>
      </w:r>
      <w:proofErr w:type="gramEnd"/>
      <w:r w:rsidRPr="00A9140E">
        <w:rPr>
          <w:rFonts w:ascii="Times New Roman" w:hAnsi="Times New Roman"/>
          <w:sz w:val="28"/>
          <w:szCs w:val="28"/>
        </w:rPr>
        <w:t xml:space="preserve">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7BCC1620"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сырье</w:t>
      </w:r>
      <w:proofErr w:type="gramEnd"/>
      <w:r w:rsidRPr="00A9140E">
        <w:rPr>
          <w:rFonts w:ascii="Times New Roman" w:hAnsi="Times New Roman"/>
          <w:sz w:val="28"/>
          <w:szCs w:val="28"/>
        </w:rPr>
        <w:t xml:space="preserve">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5F79CEB2"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необходимо</w:t>
      </w:r>
      <w:proofErr w:type="gramEnd"/>
      <w:r w:rsidRPr="00A9140E">
        <w:rPr>
          <w:rFonts w:ascii="Times New Roman" w:hAnsi="Times New Roman"/>
          <w:sz w:val="28"/>
          <w:szCs w:val="28"/>
        </w:rPr>
        <w:t xml:space="preserve">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EFB7348"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масла</w:t>
      </w:r>
      <w:proofErr w:type="gramEnd"/>
      <w:r w:rsidRPr="00A9140E">
        <w:rPr>
          <w:rFonts w:ascii="Times New Roman" w:hAnsi="Times New Roman"/>
          <w:sz w:val="28"/>
          <w:szCs w:val="28"/>
        </w:rPr>
        <w:t xml:space="preserve">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6F826B38"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максимально</w:t>
      </w:r>
      <w:proofErr w:type="gramEnd"/>
      <w:r w:rsidRPr="00A9140E">
        <w:rPr>
          <w:rFonts w:ascii="Times New Roman" w:hAnsi="Times New Roman"/>
          <w:sz w:val="28"/>
          <w:szCs w:val="28"/>
        </w:rPr>
        <w:t xml:space="preserve"> использовать существующие дороги;</w:t>
      </w:r>
    </w:p>
    <w:p w14:paraId="795829EB"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проводить</w:t>
      </w:r>
      <w:proofErr w:type="gramEnd"/>
      <w:r w:rsidRPr="00A9140E">
        <w:rPr>
          <w:rFonts w:ascii="Times New Roman" w:hAnsi="Times New Roman"/>
          <w:sz w:val="28"/>
          <w:szCs w:val="28"/>
        </w:rPr>
        <w:t xml:space="preserve"> мероприятия по восстановлению растительности;</w:t>
      </w:r>
    </w:p>
    <w:p w14:paraId="464D0FD6"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за</w:t>
      </w:r>
      <w:proofErr w:type="gramEnd"/>
      <w:r w:rsidRPr="00A9140E">
        <w:rPr>
          <w:rFonts w:ascii="Times New Roman" w:hAnsi="Times New Roman"/>
          <w:sz w:val="28"/>
          <w:szCs w:val="28"/>
        </w:rPr>
        <w:t xml:space="preserve"> счет запланированных организационно-технических мероприятий необходимо уменьшить количество производственных и бытовых отходов;</w:t>
      </w:r>
    </w:p>
    <w:p w14:paraId="15655B23"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складирование</w:t>
      </w:r>
      <w:proofErr w:type="gramEnd"/>
      <w:r w:rsidRPr="00A9140E">
        <w:rPr>
          <w:rFonts w:ascii="Times New Roman" w:hAnsi="Times New Roman"/>
          <w:sz w:val="28"/>
          <w:szCs w:val="28"/>
        </w:rPr>
        <w:t xml:space="preserve"> строительных материалов и отходов строительства </w:t>
      </w:r>
      <w:r w:rsidRPr="00A9140E">
        <w:rPr>
          <w:rFonts w:ascii="Times New Roman" w:hAnsi="Times New Roman"/>
          <w:sz w:val="28"/>
          <w:szCs w:val="28"/>
        </w:rPr>
        <w:lastRenderedPageBreak/>
        <w:t>осуществлять на специально отведенных бетонированных площадках;</w:t>
      </w:r>
    </w:p>
    <w:p w14:paraId="6C6611BF" w14:textId="77777777" w:rsidR="00A43E54" w:rsidRPr="00A9140E" w:rsidRDefault="00A43E54" w:rsidP="00A43E54">
      <w:pPr>
        <w:pStyle w:val="a4"/>
        <w:widowControl w:val="0"/>
        <w:numPr>
          <w:ilvl w:val="0"/>
          <w:numId w:val="13"/>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рабочий</w:t>
      </w:r>
      <w:proofErr w:type="gramEnd"/>
      <w:r w:rsidRPr="00A9140E">
        <w:rPr>
          <w:rFonts w:ascii="Times New Roman" w:hAnsi="Times New Roman"/>
          <w:sz w:val="28"/>
          <w:szCs w:val="28"/>
        </w:rPr>
        <w:t xml:space="preserve">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22C3C9E5" w14:textId="77777777" w:rsidR="00A43E54" w:rsidRPr="00A9140E" w:rsidRDefault="00A43E54" w:rsidP="00A43E54">
      <w:pPr>
        <w:pStyle w:val="a4"/>
        <w:widowControl w:val="0"/>
        <w:numPr>
          <w:ilvl w:val="0"/>
          <w:numId w:val="14"/>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организовать</w:t>
      </w:r>
      <w:proofErr w:type="gramEnd"/>
      <w:r w:rsidRPr="00A9140E">
        <w:rPr>
          <w:rFonts w:ascii="Times New Roman" w:hAnsi="Times New Roman"/>
          <w:sz w:val="28"/>
          <w:szCs w:val="28"/>
        </w:rPr>
        <w:t xml:space="preserve"> сбор и вывоз хозяйственно-бытовых сточных вод;</w:t>
      </w:r>
    </w:p>
    <w:p w14:paraId="4C251342" w14:textId="77777777" w:rsidR="00A43E54" w:rsidRPr="00A9140E" w:rsidRDefault="00A43E54" w:rsidP="00A43E54">
      <w:pPr>
        <w:pStyle w:val="a4"/>
        <w:widowControl w:val="0"/>
        <w:numPr>
          <w:ilvl w:val="0"/>
          <w:numId w:val="15"/>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после</w:t>
      </w:r>
      <w:proofErr w:type="gramEnd"/>
      <w:r w:rsidRPr="00A9140E">
        <w:rPr>
          <w:rFonts w:ascii="Times New Roman" w:hAnsi="Times New Roman"/>
          <w:sz w:val="28"/>
          <w:szCs w:val="28"/>
        </w:rPr>
        <w:t xml:space="preserve">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4560A63D"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27D65524"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После проведения работ должны быть прокультивированы нарушенные участки почв. </w:t>
      </w:r>
    </w:p>
    <w:p w14:paraId="648D1DE4"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В зоне воздействия запрещается:</w:t>
      </w:r>
    </w:p>
    <w:p w14:paraId="14C0AF8A"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перемещать</w:t>
      </w:r>
      <w:proofErr w:type="gramEnd"/>
      <w:r w:rsidRPr="00A9140E">
        <w:rPr>
          <w:rFonts w:ascii="Times New Roman" w:hAnsi="Times New Roman"/>
          <w:sz w:val="28"/>
          <w:szCs w:val="28"/>
        </w:rPr>
        <w:t>, засыпать, ломать опознавательные и сигнальные знаки;</w:t>
      </w:r>
    </w:p>
    <w:p w14:paraId="3F1AF057"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устраивать</w:t>
      </w:r>
      <w:proofErr w:type="gramEnd"/>
      <w:r w:rsidRPr="00A9140E">
        <w:rPr>
          <w:rFonts w:ascii="Times New Roman" w:hAnsi="Times New Roman"/>
          <w:sz w:val="28"/>
          <w:szCs w:val="28"/>
        </w:rPr>
        <w:t xml:space="preserve"> свалки;</w:t>
      </w:r>
    </w:p>
    <w:p w14:paraId="0782FDB8"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разводить</w:t>
      </w:r>
      <w:proofErr w:type="gramEnd"/>
      <w:r w:rsidRPr="00A9140E">
        <w:rPr>
          <w:rFonts w:ascii="Times New Roman" w:hAnsi="Times New Roman"/>
          <w:sz w:val="28"/>
          <w:szCs w:val="28"/>
        </w:rPr>
        <w:t xml:space="preserve"> огонь и размещать какие-либо источники огня;</w:t>
      </w:r>
    </w:p>
    <w:p w14:paraId="474C3397"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высаживать</w:t>
      </w:r>
      <w:proofErr w:type="gramEnd"/>
      <w:r w:rsidRPr="00A9140E">
        <w:rPr>
          <w:rFonts w:ascii="Times New Roman" w:hAnsi="Times New Roman"/>
          <w:sz w:val="28"/>
          <w:szCs w:val="28"/>
        </w:rPr>
        <w:t xml:space="preserve"> деревья и кустарники всех видов;</w:t>
      </w:r>
    </w:p>
    <w:p w14:paraId="51640717"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складывать</w:t>
      </w:r>
      <w:proofErr w:type="gramEnd"/>
      <w:r w:rsidRPr="00A9140E">
        <w:rPr>
          <w:rFonts w:ascii="Times New Roman" w:hAnsi="Times New Roman"/>
          <w:sz w:val="28"/>
          <w:szCs w:val="28"/>
        </w:rPr>
        <w:t xml:space="preserve"> материалы;</w:t>
      </w:r>
    </w:p>
    <w:p w14:paraId="0570D207"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устраивать</w:t>
      </w:r>
      <w:proofErr w:type="gramEnd"/>
      <w:r w:rsidRPr="00A9140E">
        <w:rPr>
          <w:rFonts w:ascii="Times New Roman" w:hAnsi="Times New Roman"/>
          <w:sz w:val="28"/>
          <w:szCs w:val="28"/>
        </w:rPr>
        <w:t xml:space="preserve"> стоянки автомашин;</w:t>
      </w:r>
    </w:p>
    <w:p w14:paraId="543613C2"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размещать</w:t>
      </w:r>
      <w:proofErr w:type="gramEnd"/>
      <w:r w:rsidRPr="00A9140E">
        <w:rPr>
          <w:rFonts w:ascii="Times New Roman" w:hAnsi="Times New Roman"/>
          <w:sz w:val="28"/>
          <w:szCs w:val="28"/>
        </w:rPr>
        <w:t xml:space="preserve"> сады и огороды;</w:t>
      </w:r>
    </w:p>
    <w:p w14:paraId="39A0E2AD"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производить</w:t>
      </w:r>
      <w:proofErr w:type="gramEnd"/>
      <w:r w:rsidRPr="00A9140E">
        <w:rPr>
          <w:rFonts w:ascii="Times New Roman" w:hAnsi="Times New Roman"/>
          <w:sz w:val="28"/>
          <w:szCs w:val="28"/>
        </w:rPr>
        <w:t xml:space="preserve"> мелиоративные работы, сооружать оросительные и осушительные системы;</w:t>
      </w:r>
    </w:p>
    <w:p w14:paraId="6C24E195"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производить</w:t>
      </w:r>
      <w:proofErr w:type="gramEnd"/>
      <w:r w:rsidRPr="00A9140E">
        <w:rPr>
          <w:rFonts w:ascii="Times New Roman" w:hAnsi="Times New Roman"/>
          <w:sz w:val="28"/>
          <w:szCs w:val="28"/>
        </w:rPr>
        <w:t xml:space="preserve"> геологические, поисковые, изыскательские работы, не запланированные по графику.</w:t>
      </w:r>
    </w:p>
    <w:p w14:paraId="5DEF100E" w14:textId="77777777" w:rsidR="00A43E54" w:rsidRPr="00A9140E" w:rsidRDefault="00A43E54" w:rsidP="00A43E54">
      <w:pPr>
        <w:pStyle w:val="a4"/>
        <w:widowControl w:val="0"/>
        <w:spacing w:after="0" w:line="288" w:lineRule="auto"/>
        <w:ind w:left="0" w:firstLine="709"/>
        <w:jc w:val="both"/>
        <w:rPr>
          <w:rFonts w:ascii="Times New Roman" w:hAnsi="Times New Roman"/>
          <w:sz w:val="28"/>
          <w:szCs w:val="28"/>
        </w:rPr>
      </w:pPr>
      <w:r w:rsidRPr="00A9140E">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3747DDE6"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контроль</w:t>
      </w:r>
      <w:proofErr w:type="gramEnd"/>
      <w:r w:rsidRPr="00A9140E">
        <w:rPr>
          <w:rFonts w:ascii="Times New Roman" w:hAnsi="Times New Roman"/>
          <w:sz w:val="28"/>
          <w:szCs w:val="28"/>
        </w:rPr>
        <w:t xml:space="preserve"> за выполнением природоохранных мероприятий группой специалистов должен быть организован с момента начала работ;</w:t>
      </w:r>
    </w:p>
    <w:p w14:paraId="5B18A136"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строительная</w:t>
      </w:r>
      <w:proofErr w:type="gramEnd"/>
      <w:r w:rsidRPr="00A9140E">
        <w:rPr>
          <w:rFonts w:ascii="Times New Roman" w:hAnsi="Times New Roman"/>
          <w:sz w:val="28"/>
          <w:szCs w:val="28"/>
        </w:rPr>
        <w:t xml:space="preserve"> техника для производства работ должна перемещаться </w:t>
      </w:r>
      <w:r w:rsidRPr="00A9140E">
        <w:rPr>
          <w:rFonts w:ascii="Times New Roman" w:hAnsi="Times New Roman"/>
          <w:sz w:val="28"/>
          <w:szCs w:val="28"/>
        </w:rPr>
        <w:lastRenderedPageBreak/>
        <w:t>только по специально отведенным дорогам;</w:t>
      </w:r>
    </w:p>
    <w:p w14:paraId="5AED7A98" w14:textId="77777777" w:rsidR="00A43E54" w:rsidRPr="00A9140E" w:rsidRDefault="00A43E54" w:rsidP="00A43E54">
      <w:pPr>
        <w:pStyle w:val="a4"/>
        <w:widowControl w:val="0"/>
        <w:numPr>
          <w:ilvl w:val="0"/>
          <w:numId w:val="16"/>
        </w:numPr>
        <w:spacing w:after="0" w:line="288" w:lineRule="auto"/>
        <w:ind w:left="0" w:firstLine="709"/>
        <w:jc w:val="both"/>
        <w:rPr>
          <w:rFonts w:ascii="Times New Roman" w:hAnsi="Times New Roman"/>
          <w:sz w:val="28"/>
          <w:szCs w:val="28"/>
        </w:rPr>
      </w:pPr>
      <w:proofErr w:type="gramStart"/>
      <w:r w:rsidRPr="00A9140E">
        <w:rPr>
          <w:rFonts w:ascii="Times New Roman" w:hAnsi="Times New Roman"/>
          <w:sz w:val="28"/>
          <w:szCs w:val="28"/>
        </w:rPr>
        <w:t>ямы</w:t>
      </w:r>
      <w:proofErr w:type="gramEnd"/>
      <w:r w:rsidRPr="00A9140E">
        <w:rPr>
          <w:rFonts w:ascii="Times New Roman" w:hAnsi="Times New Roman"/>
          <w:sz w:val="28"/>
          <w:szCs w:val="28"/>
        </w:rPr>
        <w:t xml:space="preserve"> под столбы или котлованы не должны оставаться </w:t>
      </w:r>
      <w:proofErr w:type="spellStart"/>
      <w:r w:rsidRPr="00A9140E">
        <w:rPr>
          <w:rFonts w:ascii="Times New Roman" w:hAnsi="Times New Roman"/>
          <w:sz w:val="28"/>
          <w:szCs w:val="28"/>
        </w:rPr>
        <w:t>незакопанными</w:t>
      </w:r>
      <w:proofErr w:type="spellEnd"/>
      <w:r w:rsidRPr="00A9140E">
        <w:rPr>
          <w:rFonts w:ascii="Times New Roman" w:hAnsi="Times New Roman"/>
          <w:sz w:val="28"/>
          <w:szCs w:val="28"/>
        </w:rPr>
        <w:t xml:space="preserve"> на длительное время.</w:t>
      </w:r>
    </w:p>
    <w:p w14:paraId="6384FB39" w14:textId="77777777" w:rsidR="00A43E54" w:rsidRPr="00A9140E" w:rsidRDefault="00A43E54" w:rsidP="00A43E54">
      <w:pPr>
        <w:widowControl w:val="0"/>
        <w:spacing w:after="0" w:line="288" w:lineRule="auto"/>
        <w:ind w:firstLine="709"/>
        <w:jc w:val="both"/>
        <w:rPr>
          <w:rFonts w:ascii="Times New Roman" w:hAnsi="Times New Roman"/>
          <w:sz w:val="28"/>
          <w:szCs w:val="28"/>
        </w:rPr>
      </w:pPr>
    </w:p>
    <w:p w14:paraId="7FA6AA05" w14:textId="77777777" w:rsidR="00A43E54" w:rsidRPr="00A9140E" w:rsidRDefault="00A43E54" w:rsidP="00A43E54">
      <w:pPr>
        <w:widowControl w:val="0"/>
        <w:spacing w:after="0" w:line="288" w:lineRule="auto"/>
        <w:ind w:firstLine="709"/>
        <w:jc w:val="center"/>
        <w:rPr>
          <w:rFonts w:ascii="Times New Roman" w:hAnsi="Times New Roman"/>
          <w:b/>
          <w:sz w:val="28"/>
          <w:szCs w:val="28"/>
        </w:rPr>
      </w:pPr>
      <w:r w:rsidRPr="00A9140E">
        <w:rPr>
          <w:rFonts w:ascii="Times New Roman" w:hAnsi="Times New Roman"/>
          <w:b/>
          <w:sz w:val="28"/>
          <w:szCs w:val="28"/>
        </w:rPr>
        <w:t>Информация о необходимости осуществления</w:t>
      </w:r>
    </w:p>
    <w:p w14:paraId="37D58CBC" w14:textId="77777777" w:rsidR="00A43E54" w:rsidRPr="00A9140E" w:rsidRDefault="00A43E54" w:rsidP="00A43E54">
      <w:pPr>
        <w:widowControl w:val="0"/>
        <w:spacing w:after="0" w:line="288" w:lineRule="auto"/>
        <w:ind w:firstLine="709"/>
        <w:jc w:val="center"/>
        <w:rPr>
          <w:rFonts w:ascii="Times New Roman" w:hAnsi="Times New Roman"/>
          <w:b/>
          <w:sz w:val="28"/>
          <w:szCs w:val="28"/>
        </w:rPr>
      </w:pPr>
      <w:r w:rsidRPr="00A9140E">
        <w:rPr>
          <w:rFonts w:ascii="Times New Roman" w:hAnsi="Times New Roman"/>
          <w:b/>
          <w:sz w:val="28"/>
          <w:szCs w:val="28"/>
        </w:rPr>
        <w:t xml:space="preserve"> </w:t>
      </w:r>
      <w:proofErr w:type="gramStart"/>
      <w:r w:rsidRPr="00A9140E">
        <w:rPr>
          <w:rFonts w:ascii="Times New Roman" w:hAnsi="Times New Roman"/>
          <w:b/>
          <w:sz w:val="28"/>
          <w:szCs w:val="28"/>
        </w:rPr>
        <w:t>мероприятий</w:t>
      </w:r>
      <w:proofErr w:type="gramEnd"/>
      <w:r w:rsidRPr="00A9140E">
        <w:rPr>
          <w:rFonts w:ascii="Times New Roman" w:hAnsi="Times New Roman"/>
          <w:b/>
          <w:sz w:val="28"/>
          <w:szCs w:val="28"/>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1684D926"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018B39E9"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 размещение технологического оборудования с учетом категории по </w:t>
      </w:r>
      <w:proofErr w:type="spellStart"/>
      <w:r w:rsidRPr="00A9140E">
        <w:rPr>
          <w:rFonts w:ascii="Times New Roman" w:hAnsi="Times New Roman"/>
          <w:sz w:val="28"/>
          <w:szCs w:val="28"/>
        </w:rPr>
        <w:t>взрывопожароопасности</w:t>
      </w:r>
      <w:proofErr w:type="spellEnd"/>
      <w:r w:rsidRPr="00A9140E">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14:paraId="55394E79"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перед вводом объекта в эксплуатацию назначаются ответственные за пожарную безопасность.</w:t>
      </w:r>
    </w:p>
    <w:p w14:paraId="128465F5"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7C481974" w14:textId="77777777" w:rsidR="00A43E54" w:rsidRPr="00A9140E" w:rsidRDefault="00A43E54" w:rsidP="00A43E54">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750572D8"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A9140E">
        <w:rPr>
          <w:rFonts w:ascii="Times New Roman" w:hAnsi="Times New Roman"/>
          <w:bCs/>
          <w:sz w:val="28"/>
          <w:szCs w:val="28"/>
        </w:rPr>
        <w:t>техносферы</w:t>
      </w:r>
      <w:proofErr w:type="spellEnd"/>
      <w:r w:rsidRPr="00A9140E">
        <w:rPr>
          <w:rFonts w:ascii="Times New Roman" w:hAnsi="Times New Roman"/>
          <w:bCs/>
          <w:sz w:val="28"/>
          <w:szCs w:val="28"/>
        </w:rPr>
        <w:t>.</w:t>
      </w:r>
    </w:p>
    <w:p w14:paraId="6D13C479" w14:textId="77777777" w:rsidR="00A43E54" w:rsidRDefault="00A43E54" w:rsidP="00A43E54">
      <w:pPr>
        <w:widowControl w:val="0"/>
        <w:spacing w:after="0" w:line="288" w:lineRule="auto"/>
        <w:ind w:firstLine="709"/>
        <w:jc w:val="both"/>
        <w:rPr>
          <w:rFonts w:ascii="Times New Roman" w:hAnsi="Times New Roman"/>
          <w:bCs/>
          <w:sz w:val="28"/>
          <w:szCs w:val="28"/>
        </w:rPr>
      </w:pPr>
      <w:r w:rsidRPr="00A9140E">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5, которое расположено по адресу: ул. Челюскина, 51. </w:t>
      </w:r>
    </w:p>
    <w:p w14:paraId="2A65477A" w14:textId="77777777" w:rsidR="00A43E54" w:rsidRPr="00A9140E" w:rsidRDefault="00A43E54" w:rsidP="00A43E54">
      <w:pPr>
        <w:widowControl w:val="0"/>
        <w:spacing w:after="0" w:line="288" w:lineRule="auto"/>
        <w:ind w:firstLine="709"/>
        <w:jc w:val="both"/>
        <w:rPr>
          <w:rFonts w:ascii="Times New Roman" w:hAnsi="Times New Roman"/>
          <w:bCs/>
          <w:sz w:val="28"/>
          <w:szCs w:val="28"/>
        </w:rPr>
      </w:pPr>
    </w:p>
    <w:p w14:paraId="0A73CDFE" w14:textId="77777777" w:rsidR="00A43E54" w:rsidRPr="00A9140E" w:rsidRDefault="00A43E54" w:rsidP="00A43E54">
      <w:pPr>
        <w:widowControl w:val="0"/>
        <w:spacing w:after="0" w:line="288" w:lineRule="auto"/>
        <w:ind w:firstLine="709"/>
        <w:jc w:val="center"/>
        <w:rPr>
          <w:rFonts w:ascii="Times New Roman" w:hAnsi="Times New Roman"/>
          <w:b/>
          <w:bCs/>
          <w:sz w:val="28"/>
          <w:szCs w:val="28"/>
        </w:rPr>
      </w:pPr>
      <w:r w:rsidRPr="00A9140E">
        <w:rPr>
          <w:rFonts w:ascii="Times New Roman" w:hAnsi="Times New Roman"/>
          <w:b/>
          <w:bCs/>
          <w:sz w:val="28"/>
          <w:szCs w:val="28"/>
        </w:rPr>
        <w:t>Мероприятия по гражданской обороне</w:t>
      </w:r>
    </w:p>
    <w:p w14:paraId="2D11425A" w14:textId="17B2455E" w:rsidR="00A43E54" w:rsidRDefault="00A43E54" w:rsidP="00A43E54">
      <w:pPr>
        <w:autoSpaceDE w:val="0"/>
        <w:autoSpaceDN w:val="0"/>
        <w:adjustRightInd w:val="0"/>
        <w:spacing w:before="120" w:after="0" w:line="240" w:lineRule="auto"/>
        <w:jc w:val="both"/>
        <w:rPr>
          <w:rFonts w:ascii="Times New Roman" w:hAnsi="Times New Roman"/>
          <w:b/>
          <w:bCs/>
          <w:color w:val="000000"/>
          <w:sz w:val="26"/>
          <w:szCs w:val="26"/>
        </w:rPr>
      </w:pPr>
      <w:r w:rsidRPr="00A9140E">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0A2B3C15" w14:textId="77777777" w:rsidR="00A43E54" w:rsidRDefault="00A43E54" w:rsidP="008B19EF">
      <w:pPr>
        <w:autoSpaceDE w:val="0"/>
        <w:autoSpaceDN w:val="0"/>
        <w:adjustRightInd w:val="0"/>
        <w:spacing w:before="120" w:after="0" w:line="240" w:lineRule="auto"/>
        <w:jc w:val="center"/>
        <w:rPr>
          <w:rFonts w:ascii="Times New Roman" w:hAnsi="Times New Roman"/>
          <w:b/>
          <w:bCs/>
          <w:color w:val="000000"/>
          <w:sz w:val="26"/>
          <w:szCs w:val="26"/>
        </w:rPr>
      </w:pPr>
    </w:p>
    <w:p w14:paraId="37ACACC0" w14:textId="77777777" w:rsidR="00A43E54" w:rsidRDefault="00A43E54" w:rsidP="008B19EF">
      <w:pPr>
        <w:autoSpaceDE w:val="0"/>
        <w:autoSpaceDN w:val="0"/>
        <w:adjustRightInd w:val="0"/>
        <w:spacing w:before="120" w:after="0" w:line="240" w:lineRule="auto"/>
        <w:jc w:val="center"/>
        <w:rPr>
          <w:rFonts w:ascii="Times New Roman" w:hAnsi="Times New Roman"/>
          <w:b/>
          <w:bCs/>
          <w:color w:val="000000"/>
          <w:sz w:val="26"/>
          <w:szCs w:val="26"/>
        </w:rPr>
      </w:pPr>
    </w:p>
    <w:p w14:paraId="766C0149" w14:textId="77777777" w:rsidR="00A43E54" w:rsidRDefault="00A43E54" w:rsidP="008B19EF">
      <w:pPr>
        <w:autoSpaceDE w:val="0"/>
        <w:autoSpaceDN w:val="0"/>
        <w:adjustRightInd w:val="0"/>
        <w:spacing w:before="120" w:after="0" w:line="240" w:lineRule="auto"/>
        <w:jc w:val="center"/>
        <w:rPr>
          <w:rFonts w:ascii="Times New Roman" w:hAnsi="Times New Roman"/>
          <w:b/>
          <w:bCs/>
          <w:color w:val="000000"/>
          <w:sz w:val="26"/>
          <w:szCs w:val="26"/>
        </w:rPr>
      </w:pPr>
    </w:p>
    <w:p w14:paraId="3CCD9BCF" w14:textId="68AFE97B" w:rsidR="00A43E54" w:rsidRDefault="00A43E54" w:rsidP="00A53869">
      <w:pPr>
        <w:widowControl w:val="0"/>
        <w:spacing w:after="0" w:line="288" w:lineRule="auto"/>
        <w:rPr>
          <w:rFonts w:ascii="Times New Roman" w:hAnsi="Times New Roman"/>
          <w:b/>
          <w:sz w:val="26"/>
          <w:szCs w:val="26"/>
        </w:rPr>
      </w:pPr>
    </w:p>
    <w:p w14:paraId="758FEF0B" w14:textId="77777777" w:rsidR="00A53869" w:rsidRDefault="00A53869" w:rsidP="00A53869">
      <w:pPr>
        <w:autoSpaceDE w:val="0"/>
        <w:autoSpaceDN w:val="0"/>
        <w:adjustRightInd w:val="0"/>
        <w:spacing w:before="120" w:after="0" w:line="240" w:lineRule="auto"/>
        <w:jc w:val="center"/>
        <w:rPr>
          <w:rFonts w:ascii="Times New Roman" w:hAnsi="Times New Roman"/>
          <w:b/>
          <w:bCs/>
          <w:color w:val="000000"/>
          <w:sz w:val="26"/>
          <w:szCs w:val="26"/>
        </w:rPr>
        <w:sectPr w:rsidR="00A53869" w:rsidSect="00EA6F19">
          <w:headerReference w:type="default" r:id="rId14"/>
          <w:pgSz w:w="11906" w:h="16838" w:code="9"/>
          <w:pgMar w:top="284" w:right="1134" w:bottom="709" w:left="1134" w:header="709" w:footer="709" w:gutter="0"/>
          <w:pgNumType w:start="7"/>
          <w:cols w:space="708"/>
          <w:titlePg/>
          <w:docGrid w:linePitch="360"/>
        </w:sectPr>
      </w:pPr>
    </w:p>
    <w:p w14:paraId="3F9D0EF1" w14:textId="77777777" w:rsidR="00A53869" w:rsidRPr="00F14252" w:rsidRDefault="00A53869" w:rsidP="00A53869">
      <w:pPr>
        <w:widowControl w:val="0"/>
        <w:spacing w:after="0" w:line="288" w:lineRule="auto"/>
        <w:ind w:left="709"/>
        <w:jc w:val="center"/>
        <w:rPr>
          <w:rFonts w:ascii="Times New Roman" w:hAnsi="Times New Roman"/>
          <w:b/>
          <w:sz w:val="26"/>
          <w:szCs w:val="26"/>
        </w:rPr>
      </w:pPr>
      <w:r w:rsidRPr="00F14252">
        <w:rPr>
          <w:rFonts w:ascii="Times New Roman" w:hAnsi="Times New Roman"/>
          <w:b/>
          <w:sz w:val="26"/>
          <w:szCs w:val="26"/>
          <w:lang w:val="en-US"/>
        </w:rPr>
        <w:lastRenderedPageBreak/>
        <w:t>III</w:t>
      </w:r>
      <w:r w:rsidRPr="00F14252">
        <w:rPr>
          <w:rFonts w:ascii="Times New Roman" w:hAnsi="Times New Roman"/>
          <w:b/>
          <w:sz w:val="26"/>
          <w:szCs w:val="26"/>
        </w:rPr>
        <w:t xml:space="preserve">. Проект межевания территории. Графическая часть. </w:t>
      </w:r>
    </w:p>
    <w:p w14:paraId="075305AD" w14:textId="77777777" w:rsidR="00A53869" w:rsidRPr="00F14252" w:rsidRDefault="00A53869" w:rsidP="00A53869">
      <w:pPr>
        <w:widowControl w:val="0"/>
        <w:spacing w:after="0" w:line="288" w:lineRule="auto"/>
        <w:ind w:left="709"/>
        <w:jc w:val="center"/>
        <w:rPr>
          <w:rFonts w:ascii="Times New Roman" w:hAnsi="Times New Roman"/>
          <w:b/>
          <w:sz w:val="26"/>
          <w:szCs w:val="26"/>
        </w:rPr>
      </w:pPr>
      <w:r w:rsidRPr="00F14252">
        <w:rPr>
          <w:rFonts w:ascii="Times New Roman" w:hAnsi="Times New Roman"/>
          <w:b/>
          <w:sz w:val="26"/>
          <w:szCs w:val="26"/>
        </w:rPr>
        <w:t>Чертеж межевания территории.</w:t>
      </w:r>
    </w:p>
    <w:p w14:paraId="170D7453" w14:textId="77777777" w:rsidR="00A53869" w:rsidRDefault="00A53869" w:rsidP="00A53869">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t>(Лист 1)</w:t>
      </w:r>
    </w:p>
    <w:p w14:paraId="60CD384C" w14:textId="3D2B8634" w:rsidR="00A43E54" w:rsidRDefault="00A53869" w:rsidP="00A53869">
      <w:pPr>
        <w:autoSpaceDE w:val="0"/>
        <w:autoSpaceDN w:val="0"/>
        <w:adjustRightInd w:val="0"/>
        <w:spacing w:before="120" w:after="0" w:line="240" w:lineRule="auto"/>
        <w:jc w:val="center"/>
        <w:rPr>
          <w:rFonts w:ascii="Times New Roman" w:hAnsi="Times New Roman"/>
          <w:b/>
          <w:bCs/>
          <w:color w:val="000000"/>
          <w:sz w:val="26"/>
          <w:szCs w:val="26"/>
        </w:rPr>
      </w:pPr>
      <w:r>
        <w:rPr>
          <w:noProof/>
          <w:lang w:eastAsia="ru-RU"/>
        </w:rPr>
        <w:drawing>
          <wp:inline distT="0" distB="0" distL="0" distR="0" wp14:anchorId="49C85F78" wp14:editId="4A99F881">
            <wp:extent cx="7272038" cy="5273749"/>
            <wp:effectExtent l="0" t="0" r="508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94" t="2211" r="1621" b="1906"/>
                    <a:stretch/>
                  </pic:blipFill>
                  <pic:spPr bwMode="auto">
                    <a:xfrm>
                      <a:off x="0" y="0"/>
                      <a:ext cx="7290061" cy="5286819"/>
                    </a:xfrm>
                    <a:prstGeom prst="rect">
                      <a:avLst/>
                    </a:prstGeom>
                    <a:noFill/>
                    <a:ln>
                      <a:noFill/>
                    </a:ln>
                    <a:extLst>
                      <a:ext uri="{53640926-AAD7-44D8-BBD7-CCE9431645EC}">
                        <a14:shadowObscured xmlns:a14="http://schemas.microsoft.com/office/drawing/2010/main"/>
                      </a:ext>
                    </a:extLst>
                  </pic:spPr>
                </pic:pic>
              </a:graphicData>
            </a:graphic>
          </wp:inline>
        </w:drawing>
      </w:r>
    </w:p>
    <w:p w14:paraId="7EE481B3" w14:textId="77777777" w:rsidR="00607CF5" w:rsidRDefault="00607CF5" w:rsidP="00607CF5">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lastRenderedPageBreak/>
        <w:t>(Лист 2)</w:t>
      </w:r>
    </w:p>
    <w:p w14:paraId="1F50B88D" w14:textId="77777777" w:rsidR="00607CF5" w:rsidRPr="00F14252" w:rsidRDefault="00607CF5" w:rsidP="00607CF5">
      <w:pPr>
        <w:widowControl w:val="0"/>
        <w:spacing w:after="0" w:line="264" w:lineRule="auto"/>
        <w:ind w:left="142"/>
        <w:jc w:val="center"/>
        <w:rPr>
          <w:rFonts w:ascii="Times New Roman" w:hAnsi="Times New Roman"/>
          <w:b/>
          <w:sz w:val="26"/>
          <w:szCs w:val="26"/>
        </w:rPr>
      </w:pPr>
      <w:r>
        <w:rPr>
          <w:noProof/>
          <w:lang w:eastAsia="ru-RU"/>
        </w:rPr>
        <w:drawing>
          <wp:inline distT="0" distB="0" distL="0" distR="0" wp14:anchorId="3B57AE0C" wp14:editId="4FEA4998">
            <wp:extent cx="7910624" cy="57309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6" t="1737" r="1510" b="1906"/>
                    <a:stretch/>
                  </pic:blipFill>
                  <pic:spPr bwMode="auto">
                    <a:xfrm>
                      <a:off x="0" y="0"/>
                      <a:ext cx="7911606" cy="5731686"/>
                    </a:xfrm>
                    <a:prstGeom prst="rect">
                      <a:avLst/>
                    </a:prstGeom>
                    <a:noFill/>
                    <a:ln>
                      <a:noFill/>
                    </a:ln>
                    <a:extLst>
                      <a:ext uri="{53640926-AAD7-44D8-BBD7-CCE9431645EC}">
                        <a14:shadowObscured xmlns:a14="http://schemas.microsoft.com/office/drawing/2010/main"/>
                      </a:ext>
                    </a:extLst>
                  </pic:spPr>
                </pic:pic>
              </a:graphicData>
            </a:graphic>
          </wp:inline>
        </w:drawing>
      </w:r>
    </w:p>
    <w:p w14:paraId="76C4AAE6" w14:textId="77777777" w:rsidR="00607CF5" w:rsidRPr="00F14252" w:rsidRDefault="00607CF5" w:rsidP="00607CF5">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lastRenderedPageBreak/>
        <w:t>(Лист 3)</w:t>
      </w:r>
    </w:p>
    <w:p w14:paraId="71DD23CD" w14:textId="77777777" w:rsidR="00607CF5" w:rsidRDefault="00607CF5" w:rsidP="00607CF5">
      <w:pPr>
        <w:widowControl w:val="0"/>
        <w:spacing w:after="0" w:line="264" w:lineRule="auto"/>
        <w:ind w:left="142"/>
        <w:rPr>
          <w:rFonts w:ascii="Times New Roman" w:hAnsi="Times New Roman"/>
          <w:b/>
          <w:sz w:val="26"/>
          <w:szCs w:val="26"/>
        </w:rPr>
      </w:pPr>
    </w:p>
    <w:p w14:paraId="4BB35F31" w14:textId="77777777" w:rsidR="00607CF5" w:rsidRPr="00F14252" w:rsidRDefault="00607CF5" w:rsidP="00607CF5">
      <w:pPr>
        <w:widowControl w:val="0"/>
        <w:spacing w:after="0" w:line="264" w:lineRule="auto"/>
        <w:ind w:left="142"/>
        <w:jc w:val="center"/>
        <w:rPr>
          <w:rFonts w:ascii="Times New Roman" w:hAnsi="Times New Roman"/>
          <w:b/>
          <w:sz w:val="26"/>
          <w:szCs w:val="26"/>
        </w:rPr>
        <w:sectPr w:rsidR="00607CF5" w:rsidRPr="00F14252" w:rsidSect="009B489B">
          <w:pgSz w:w="16838" w:h="11906" w:orient="landscape" w:code="9"/>
          <w:pgMar w:top="1134" w:right="851" w:bottom="1276" w:left="709" w:header="284" w:footer="284" w:gutter="0"/>
          <w:cols w:space="720"/>
          <w:titlePg/>
          <w:docGrid w:linePitch="299"/>
        </w:sectPr>
      </w:pPr>
      <w:r>
        <w:rPr>
          <w:noProof/>
          <w:lang w:eastAsia="ru-RU"/>
        </w:rPr>
        <w:drawing>
          <wp:inline distT="0" distB="0" distL="0" distR="0" wp14:anchorId="40360F43" wp14:editId="74F450F5">
            <wp:extent cx="7553325" cy="5458177"/>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6" t="2053" r="1173" b="2064"/>
                    <a:stretch/>
                  </pic:blipFill>
                  <pic:spPr bwMode="auto">
                    <a:xfrm>
                      <a:off x="0" y="0"/>
                      <a:ext cx="7557886" cy="5461473"/>
                    </a:xfrm>
                    <a:prstGeom prst="rect">
                      <a:avLst/>
                    </a:prstGeom>
                    <a:noFill/>
                    <a:ln>
                      <a:noFill/>
                    </a:ln>
                    <a:extLst>
                      <a:ext uri="{53640926-AAD7-44D8-BBD7-CCE9431645EC}">
                        <a14:shadowObscured xmlns:a14="http://schemas.microsoft.com/office/drawing/2010/main"/>
                      </a:ext>
                    </a:extLst>
                  </pic:spPr>
                </pic:pic>
              </a:graphicData>
            </a:graphic>
          </wp:inline>
        </w:drawing>
      </w:r>
    </w:p>
    <w:p w14:paraId="5B62C898" w14:textId="77777777" w:rsidR="00607CF5" w:rsidRPr="00A9140E" w:rsidRDefault="00607CF5" w:rsidP="00607CF5">
      <w:pPr>
        <w:spacing w:after="0" w:line="288" w:lineRule="auto"/>
        <w:jc w:val="center"/>
        <w:rPr>
          <w:rFonts w:ascii="Times New Roman" w:hAnsi="Times New Roman"/>
          <w:b/>
          <w:sz w:val="28"/>
          <w:szCs w:val="28"/>
        </w:rPr>
      </w:pPr>
      <w:r w:rsidRPr="00A9140E">
        <w:rPr>
          <w:rFonts w:ascii="Times New Roman" w:hAnsi="Times New Roman"/>
          <w:b/>
          <w:sz w:val="28"/>
          <w:szCs w:val="28"/>
          <w:lang w:val="en-US"/>
        </w:rPr>
        <w:lastRenderedPageBreak/>
        <w:t>IV</w:t>
      </w:r>
      <w:r w:rsidRPr="00A9140E">
        <w:rPr>
          <w:rFonts w:ascii="Times New Roman" w:hAnsi="Times New Roman"/>
          <w:b/>
          <w:sz w:val="28"/>
          <w:szCs w:val="28"/>
        </w:rPr>
        <w:t>. Проект межевания территории. Текстовая часть</w:t>
      </w:r>
    </w:p>
    <w:p w14:paraId="77B65A97" w14:textId="77777777" w:rsidR="00607CF5" w:rsidRPr="00A9140E" w:rsidRDefault="00607CF5" w:rsidP="00607CF5">
      <w:pPr>
        <w:spacing w:after="0" w:line="288" w:lineRule="auto"/>
        <w:jc w:val="center"/>
        <w:rPr>
          <w:rFonts w:ascii="Times New Roman" w:hAnsi="Times New Roman"/>
          <w:b/>
          <w:sz w:val="28"/>
          <w:szCs w:val="28"/>
        </w:rPr>
      </w:pPr>
    </w:p>
    <w:p w14:paraId="29BE37DC" w14:textId="77777777" w:rsidR="00607CF5" w:rsidRPr="00A9140E" w:rsidRDefault="00607CF5" w:rsidP="00607CF5">
      <w:pPr>
        <w:pStyle w:val="afb"/>
        <w:suppressAutoHyphens/>
        <w:spacing w:line="288" w:lineRule="auto"/>
        <w:ind w:right="122" w:firstLine="709"/>
        <w:jc w:val="both"/>
        <w:rPr>
          <w:rFonts w:ascii="Times New Roman" w:hAnsi="Times New Roman"/>
          <w:bCs/>
          <w:sz w:val="28"/>
          <w:szCs w:val="28"/>
          <w:lang w:eastAsia="ar-SA"/>
        </w:rPr>
      </w:pPr>
      <w:bookmarkStart w:id="2" w:name="_Hlk72334008"/>
      <w:r w:rsidRPr="00A9140E">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0171C712" w14:textId="77777777" w:rsidR="00607CF5" w:rsidRPr="00A9140E" w:rsidRDefault="00607CF5" w:rsidP="00607CF5">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Проектирование ведется на территории муниципального образования </w:t>
      </w:r>
      <w:proofErr w:type="spellStart"/>
      <w:r w:rsidRPr="00A9140E">
        <w:rPr>
          <w:rFonts w:ascii="Times New Roman" w:hAnsi="Times New Roman"/>
          <w:sz w:val="28"/>
          <w:szCs w:val="28"/>
        </w:rPr>
        <w:t>г.Казань</w:t>
      </w:r>
      <w:proofErr w:type="spellEnd"/>
      <w:r w:rsidRPr="00A9140E">
        <w:rPr>
          <w:rFonts w:ascii="Times New Roman" w:hAnsi="Times New Roman"/>
          <w:sz w:val="28"/>
          <w:szCs w:val="28"/>
        </w:rPr>
        <w:t xml:space="preserve"> Республики Татарстан. В административном отношении участок водопровода находится в Приволжском районе, проходит по </w:t>
      </w:r>
      <w:proofErr w:type="spellStart"/>
      <w:r w:rsidRPr="00A9140E">
        <w:rPr>
          <w:rFonts w:ascii="Times New Roman" w:hAnsi="Times New Roman"/>
          <w:sz w:val="28"/>
          <w:szCs w:val="28"/>
        </w:rPr>
        <w:t>ул.Сыртлоновой</w:t>
      </w:r>
      <w:proofErr w:type="spellEnd"/>
      <w:r w:rsidRPr="00A9140E">
        <w:rPr>
          <w:rFonts w:ascii="Times New Roman" w:hAnsi="Times New Roman"/>
          <w:sz w:val="28"/>
          <w:szCs w:val="28"/>
        </w:rPr>
        <w:t xml:space="preserve"> от </w:t>
      </w:r>
      <w:proofErr w:type="spellStart"/>
      <w:r w:rsidRPr="00A9140E">
        <w:rPr>
          <w:rFonts w:ascii="Times New Roman" w:hAnsi="Times New Roman"/>
          <w:sz w:val="28"/>
          <w:szCs w:val="28"/>
        </w:rPr>
        <w:t>ул.Хусаина</w:t>
      </w:r>
      <w:proofErr w:type="spellEnd"/>
      <w:r w:rsidRPr="00A9140E">
        <w:rPr>
          <w:rFonts w:ascii="Times New Roman" w:hAnsi="Times New Roman"/>
          <w:sz w:val="28"/>
          <w:szCs w:val="28"/>
        </w:rPr>
        <w:t xml:space="preserve"> </w:t>
      </w:r>
      <w:proofErr w:type="spellStart"/>
      <w:r w:rsidRPr="00A9140E">
        <w:rPr>
          <w:rFonts w:ascii="Times New Roman" w:hAnsi="Times New Roman"/>
          <w:sz w:val="28"/>
          <w:szCs w:val="28"/>
        </w:rPr>
        <w:t>Мавлютова</w:t>
      </w:r>
      <w:proofErr w:type="spellEnd"/>
      <w:r w:rsidRPr="00A9140E">
        <w:rPr>
          <w:rFonts w:ascii="Times New Roman" w:hAnsi="Times New Roman"/>
          <w:sz w:val="28"/>
          <w:szCs w:val="28"/>
        </w:rPr>
        <w:t xml:space="preserve"> до </w:t>
      </w:r>
      <w:proofErr w:type="spellStart"/>
      <w:r w:rsidRPr="00A9140E">
        <w:rPr>
          <w:rFonts w:ascii="Times New Roman" w:hAnsi="Times New Roman"/>
          <w:sz w:val="28"/>
          <w:szCs w:val="28"/>
        </w:rPr>
        <w:t>ул.Гарифьяновой</w:t>
      </w:r>
      <w:proofErr w:type="spellEnd"/>
      <w:r w:rsidRPr="00A9140E">
        <w:rPr>
          <w:rFonts w:ascii="Times New Roman" w:hAnsi="Times New Roman"/>
          <w:sz w:val="28"/>
          <w:szCs w:val="28"/>
        </w:rPr>
        <w:t>.</w:t>
      </w:r>
    </w:p>
    <w:p w14:paraId="04EEB058" w14:textId="77777777" w:rsidR="00607CF5" w:rsidRPr="00A9140E" w:rsidRDefault="00607CF5" w:rsidP="00607CF5">
      <w:pPr>
        <w:pStyle w:val="afb"/>
        <w:suppressAutoHyphens/>
        <w:spacing w:line="288" w:lineRule="auto"/>
        <w:ind w:right="122" w:firstLine="709"/>
        <w:jc w:val="both"/>
        <w:rPr>
          <w:rFonts w:ascii="Times New Roman" w:hAnsi="Times New Roman"/>
          <w:bCs/>
          <w:sz w:val="28"/>
          <w:szCs w:val="28"/>
          <w:lang w:eastAsia="ar-SA"/>
        </w:rPr>
      </w:pPr>
      <w:r w:rsidRPr="00A9140E">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53EFD94A" w14:textId="77777777" w:rsidR="00607CF5" w:rsidRPr="00A9140E" w:rsidRDefault="00607CF5" w:rsidP="00607CF5">
      <w:pPr>
        <w:pStyle w:val="afb"/>
        <w:suppressAutoHyphens/>
        <w:spacing w:line="288" w:lineRule="auto"/>
        <w:ind w:right="122" w:firstLine="709"/>
        <w:jc w:val="both"/>
        <w:rPr>
          <w:rFonts w:ascii="Times New Roman" w:hAnsi="Times New Roman"/>
          <w:bCs/>
          <w:sz w:val="28"/>
          <w:szCs w:val="28"/>
          <w:lang w:eastAsia="ar-SA"/>
        </w:rPr>
      </w:pPr>
      <w:r w:rsidRPr="00A9140E">
        <w:rPr>
          <w:rFonts w:ascii="Times New Roman" w:hAnsi="Times New Roman"/>
          <w:bCs/>
          <w:sz w:val="28"/>
          <w:szCs w:val="28"/>
          <w:lang w:eastAsia="ar-SA"/>
        </w:rPr>
        <w:t xml:space="preserve">Проектом межевания предусмотрено образование земельного участков с условным обозначением </w:t>
      </w:r>
      <w:proofErr w:type="gramStart"/>
      <w:r w:rsidRPr="00A9140E">
        <w:rPr>
          <w:rFonts w:ascii="Times New Roman" w:hAnsi="Times New Roman"/>
          <w:color w:val="000000"/>
          <w:sz w:val="28"/>
          <w:szCs w:val="28"/>
        </w:rPr>
        <w:t>16:50:160205:ЗУ</w:t>
      </w:r>
      <w:proofErr w:type="gramEnd"/>
      <w:r w:rsidRPr="00A9140E">
        <w:rPr>
          <w:rFonts w:ascii="Times New Roman" w:hAnsi="Times New Roman"/>
          <w:color w:val="000000"/>
          <w:sz w:val="28"/>
          <w:szCs w:val="28"/>
        </w:rPr>
        <w:t xml:space="preserve">1 </w:t>
      </w:r>
      <w:r w:rsidRPr="00A9140E">
        <w:rPr>
          <w:rFonts w:ascii="Times New Roman" w:hAnsi="Times New Roman"/>
          <w:sz w:val="28"/>
          <w:szCs w:val="28"/>
        </w:rPr>
        <w:t>из неразграниченной государственной собственности.</w:t>
      </w:r>
    </w:p>
    <w:p w14:paraId="336FCF7F" w14:textId="77777777" w:rsidR="00607CF5" w:rsidRPr="00A9140E" w:rsidRDefault="00607CF5" w:rsidP="00607CF5">
      <w:pPr>
        <w:spacing w:after="0" w:line="288" w:lineRule="auto"/>
        <w:ind w:firstLine="567"/>
        <w:jc w:val="both"/>
        <w:rPr>
          <w:rFonts w:ascii="Times New Roman" w:hAnsi="Times New Roman"/>
          <w:bCs/>
          <w:sz w:val="28"/>
          <w:szCs w:val="28"/>
          <w:lang w:eastAsia="ar-SA"/>
        </w:rPr>
      </w:pPr>
      <w:r w:rsidRPr="00A9140E">
        <w:rPr>
          <w:rFonts w:ascii="Times New Roman" w:hAnsi="Times New Roman"/>
          <w:bCs/>
          <w:sz w:val="28"/>
          <w:szCs w:val="28"/>
          <w:lang w:eastAsia="ar-SA"/>
        </w:rPr>
        <w:t>Сформированный земельный участок должны обеспечить:</w:t>
      </w:r>
    </w:p>
    <w:p w14:paraId="63780D08" w14:textId="77777777" w:rsidR="00607CF5" w:rsidRPr="00A9140E" w:rsidRDefault="00607CF5" w:rsidP="00607CF5">
      <w:pPr>
        <w:spacing w:after="0" w:line="288" w:lineRule="auto"/>
        <w:ind w:firstLine="567"/>
        <w:jc w:val="both"/>
        <w:rPr>
          <w:rFonts w:ascii="Times New Roman" w:hAnsi="Times New Roman"/>
          <w:bCs/>
          <w:sz w:val="28"/>
          <w:szCs w:val="28"/>
          <w:lang w:eastAsia="ar-SA"/>
        </w:rPr>
      </w:pPr>
      <w:r w:rsidRPr="00A9140E">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0F98DA34" w14:textId="77777777" w:rsidR="00607CF5" w:rsidRPr="00A9140E" w:rsidRDefault="00607CF5" w:rsidP="00607CF5">
      <w:pPr>
        <w:spacing w:after="0" w:line="288" w:lineRule="auto"/>
        <w:ind w:firstLine="567"/>
        <w:jc w:val="both"/>
        <w:rPr>
          <w:rFonts w:ascii="Times New Roman" w:hAnsi="Times New Roman"/>
          <w:bCs/>
          <w:sz w:val="28"/>
          <w:szCs w:val="28"/>
          <w:lang w:eastAsia="ar-SA"/>
        </w:rPr>
      </w:pPr>
      <w:r w:rsidRPr="00A9140E">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5F7BEC0" w14:textId="77777777" w:rsidR="00607CF5" w:rsidRPr="00A9140E" w:rsidRDefault="00607CF5" w:rsidP="00607CF5">
      <w:pPr>
        <w:pStyle w:val="afb"/>
        <w:suppressAutoHyphens/>
        <w:spacing w:line="288" w:lineRule="auto"/>
        <w:ind w:left="284" w:right="122" w:firstLine="425"/>
        <w:jc w:val="both"/>
        <w:rPr>
          <w:rFonts w:ascii="Times New Roman" w:hAnsi="Times New Roman"/>
          <w:iCs/>
          <w:sz w:val="28"/>
          <w:szCs w:val="28"/>
        </w:rPr>
      </w:pPr>
      <w:r w:rsidRPr="00A9140E">
        <w:rPr>
          <w:rFonts w:ascii="Times New Roman" w:hAnsi="Times New Roman"/>
          <w:bCs/>
          <w:sz w:val="28"/>
          <w:szCs w:val="28"/>
          <w:lang w:eastAsia="ar-SA"/>
        </w:rPr>
        <w:t>Перечень и сведения о площади образуемых земельных участков участка представлены в Таблице1.</w:t>
      </w:r>
      <w:r w:rsidRPr="00A9140E">
        <w:rPr>
          <w:rFonts w:ascii="Times New Roman" w:hAnsi="Times New Roman"/>
          <w:iCs/>
          <w:sz w:val="28"/>
          <w:szCs w:val="28"/>
        </w:rPr>
        <w:t xml:space="preserve">   </w:t>
      </w:r>
    </w:p>
    <w:p w14:paraId="3C5DBEFE" w14:textId="77777777" w:rsidR="00607CF5" w:rsidRPr="00F14252" w:rsidRDefault="00607CF5" w:rsidP="00607CF5">
      <w:pPr>
        <w:pStyle w:val="afb"/>
        <w:suppressAutoHyphens/>
        <w:spacing w:line="288" w:lineRule="auto"/>
        <w:ind w:left="284" w:right="122" w:firstLine="425"/>
        <w:jc w:val="right"/>
        <w:rPr>
          <w:rFonts w:ascii="Times New Roman" w:hAnsi="Times New Roman"/>
          <w:iCs/>
          <w:sz w:val="26"/>
          <w:szCs w:val="26"/>
        </w:rPr>
      </w:pPr>
      <w:r w:rsidRPr="00F14252">
        <w:rPr>
          <w:rFonts w:ascii="Times New Roman" w:hAnsi="Times New Roman"/>
          <w:iCs/>
          <w:sz w:val="26"/>
          <w:szCs w:val="26"/>
        </w:rPr>
        <w:t>Таблица 1</w:t>
      </w: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607CF5" w:rsidRPr="00F14252" w14:paraId="73F25B8D" w14:textId="77777777" w:rsidTr="00C567F4">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2"/>
          <w:p w14:paraId="7374D7D5" w14:textId="77777777" w:rsidR="00607CF5" w:rsidRPr="00F14252" w:rsidRDefault="00607CF5" w:rsidP="00C567F4">
            <w:pPr>
              <w:spacing w:after="0" w:line="264" w:lineRule="auto"/>
              <w:jc w:val="center"/>
              <w:rPr>
                <w:rFonts w:ascii="Times New Roman" w:hAnsi="Times New Roman"/>
                <w:b/>
                <w:bCs/>
                <w:color w:val="000000"/>
                <w:sz w:val="20"/>
                <w:szCs w:val="20"/>
              </w:rPr>
            </w:pPr>
            <w:r w:rsidRPr="00F14252">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89041B" w14:textId="77777777" w:rsidR="00607CF5" w:rsidRPr="00F14252" w:rsidRDefault="00607CF5" w:rsidP="00C567F4">
            <w:pPr>
              <w:spacing w:after="0" w:line="264" w:lineRule="auto"/>
              <w:jc w:val="center"/>
              <w:rPr>
                <w:rFonts w:ascii="Times New Roman" w:hAnsi="Times New Roman"/>
                <w:b/>
                <w:bCs/>
                <w:color w:val="000000"/>
                <w:sz w:val="20"/>
                <w:szCs w:val="20"/>
              </w:rPr>
            </w:pPr>
            <w:r w:rsidRPr="00F14252">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6F7837" w14:textId="77777777" w:rsidR="00607CF5" w:rsidRPr="00F14252" w:rsidRDefault="00607CF5" w:rsidP="00C567F4">
            <w:pPr>
              <w:spacing w:after="0" w:line="264" w:lineRule="auto"/>
              <w:jc w:val="center"/>
              <w:rPr>
                <w:rFonts w:ascii="Times New Roman" w:hAnsi="Times New Roman"/>
                <w:b/>
                <w:bCs/>
                <w:color w:val="000000"/>
                <w:sz w:val="20"/>
                <w:szCs w:val="20"/>
              </w:rPr>
            </w:pPr>
            <w:r w:rsidRPr="00F14252">
              <w:rPr>
                <w:rFonts w:ascii="Times New Roman" w:hAnsi="Times New Roman"/>
                <w:b/>
                <w:bCs/>
                <w:color w:val="000000"/>
                <w:sz w:val="20"/>
                <w:szCs w:val="20"/>
              </w:rPr>
              <w:t xml:space="preserve">Площадь формируемого земельного участка, </w:t>
            </w:r>
            <w:proofErr w:type="spellStart"/>
            <w:r w:rsidRPr="00F14252">
              <w:rPr>
                <w:rFonts w:ascii="Times New Roman" w:hAnsi="Times New Roman"/>
                <w:b/>
                <w:bCs/>
                <w:color w:val="000000"/>
                <w:sz w:val="20"/>
                <w:szCs w:val="20"/>
              </w:rPr>
              <w:t>кв.м</w:t>
            </w:r>
            <w:proofErr w:type="spellEnd"/>
          </w:p>
        </w:tc>
        <w:tc>
          <w:tcPr>
            <w:tcW w:w="1700" w:type="dxa"/>
            <w:tcBorders>
              <w:top w:val="single" w:sz="4" w:space="0" w:color="auto"/>
              <w:left w:val="single" w:sz="4" w:space="0" w:color="auto"/>
              <w:bottom w:val="single" w:sz="4" w:space="0" w:color="auto"/>
              <w:right w:val="single" w:sz="4" w:space="0" w:color="auto"/>
            </w:tcBorders>
            <w:vAlign w:val="center"/>
            <w:hideMark/>
          </w:tcPr>
          <w:p w14:paraId="0A63D237" w14:textId="77777777" w:rsidR="00607CF5" w:rsidRPr="00F14252" w:rsidRDefault="00607CF5" w:rsidP="00C567F4">
            <w:pPr>
              <w:spacing w:after="0" w:line="264" w:lineRule="auto"/>
              <w:jc w:val="center"/>
              <w:rPr>
                <w:rFonts w:ascii="Times New Roman" w:hAnsi="Times New Roman"/>
                <w:b/>
                <w:bCs/>
                <w:color w:val="000000"/>
                <w:sz w:val="20"/>
                <w:szCs w:val="20"/>
              </w:rPr>
            </w:pPr>
            <w:r w:rsidRPr="00F14252">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441C0" w14:textId="77777777" w:rsidR="00607CF5" w:rsidRPr="00F14252" w:rsidRDefault="00607CF5" w:rsidP="00C567F4">
            <w:pPr>
              <w:spacing w:after="0" w:line="264" w:lineRule="auto"/>
              <w:jc w:val="center"/>
              <w:rPr>
                <w:rFonts w:ascii="Times New Roman" w:hAnsi="Times New Roman"/>
                <w:b/>
                <w:bCs/>
                <w:color w:val="000000"/>
                <w:sz w:val="20"/>
                <w:szCs w:val="20"/>
              </w:rPr>
            </w:pPr>
            <w:r w:rsidRPr="00F14252">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DB3E51" w14:textId="77777777" w:rsidR="00607CF5" w:rsidRPr="00F14252" w:rsidRDefault="00607CF5" w:rsidP="00C567F4">
            <w:pPr>
              <w:spacing w:after="0" w:line="264" w:lineRule="auto"/>
              <w:ind w:left="-305" w:firstLine="305"/>
              <w:jc w:val="center"/>
              <w:rPr>
                <w:rFonts w:ascii="Times New Roman" w:hAnsi="Times New Roman"/>
                <w:b/>
                <w:bCs/>
                <w:color w:val="000000"/>
                <w:sz w:val="20"/>
                <w:szCs w:val="20"/>
              </w:rPr>
            </w:pPr>
            <w:r w:rsidRPr="00F14252">
              <w:rPr>
                <w:rFonts w:ascii="Times New Roman" w:hAnsi="Times New Roman"/>
                <w:b/>
                <w:bCs/>
                <w:color w:val="000000"/>
                <w:sz w:val="20"/>
                <w:szCs w:val="20"/>
              </w:rPr>
              <w:t>Изъятие</w:t>
            </w:r>
          </w:p>
        </w:tc>
      </w:tr>
      <w:tr w:rsidR="00607CF5" w:rsidRPr="00F14252" w14:paraId="66A0F157" w14:textId="77777777" w:rsidTr="00C567F4">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33AF1DEB" w14:textId="77777777" w:rsidR="00607CF5" w:rsidRPr="00F14252" w:rsidRDefault="00607CF5" w:rsidP="00C567F4">
            <w:pPr>
              <w:tabs>
                <w:tab w:val="left" w:pos="1441"/>
              </w:tabs>
              <w:spacing w:after="0" w:line="264" w:lineRule="auto"/>
              <w:jc w:val="center"/>
              <w:rPr>
                <w:rFonts w:ascii="Times New Roman" w:hAnsi="Times New Roman"/>
                <w:color w:val="000000"/>
                <w:sz w:val="20"/>
                <w:szCs w:val="20"/>
              </w:rPr>
            </w:pPr>
            <w:r w:rsidRPr="00F14252">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01B9736" w14:textId="77777777" w:rsidR="00607CF5" w:rsidRPr="00F14252" w:rsidRDefault="00607CF5" w:rsidP="00C567F4">
            <w:pPr>
              <w:autoSpaceDE w:val="0"/>
              <w:autoSpaceDN w:val="0"/>
              <w:adjustRightInd w:val="0"/>
              <w:spacing w:after="0" w:line="240" w:lineRule="auto"/>
              <w:rPr>
                <w:rFonts w:ascii="Times New Roman" w:hAnsi="Times New Roman"/>
                <w:color w:val="000000"/>
                <w:sz w:val="20"/>
                <w:szCs w:val="20"/>
              </w:rPr>
            </w:pPr>
            <w:proofErr w:type="gramStart"/>
            <w:r w:rsidRPr="00F14252">
              <w:rPr>
                <w:rFonts w:ascii="Times New Roman" w:hAnsi="Times New Roman"/>
                <w:color w:val="000000"/>
                <w:sz w:val="20"/>
                <w:szCs w:val="20"/>
              </w:rPr>
              <w:t>16:50:160205:ЗУ</w:t>
            </w:r>
            <w:proofErr w:type="gramEnd"/>
            <w:r w:rsidRPr="00F14252">
              <w:rPr>
                <w:rFonts w:ascii="Times New Roman" w:hAnsi="Times New Roman"/>
                <w:color w:val="000000"/>
                <w:sz w:val="20"/>
                <w:szCs w:val="20"/>
              </w:rPr>
              <w:t>1</w:t>
            </w:r>
          </w:p>
          <w:p w14:paraId="1D84E077" w14:textId="77777777" w:rsidR="00607CF5" w:rsidRPr="00F14252" w:rsidRDefault="00607CF5" w:rsidP="00C567F4">
            <w:pPr>
              <w:spacing w:after="0" w:line="264" w:lineRule="auto"/>
              <w:jc w:val="center"/>
              <w:rPr>
                <w:rFonts w:ascii="Times New Roman" w:hAnsi="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0DA3F3A6" w14:textId="77777777" w:rsidR="00607CF5" w:rsidRPr="00F14252" w:rsidRDefault="00607CF5" w:rsidP="00C567F4">
            <w:pPr>
              <w:spacing w:after="0" w:line="240" w:lineRule="auto"/>
              <w:jc w:val="center"/>
              <w:rPr>
                <w:rFonts w:ascii="Times New Roman" w:hAnsi="Times New Roman"/>
                <w:color w:val="000000"/>
                <w:sz w:val="20"/>
                <w:szCs w:val="20"/>
              </w:rPr>
            </w:pPr>
            <w:r w:rsidRPr="00F14252">
              <w:rPr>
                <w:rFonts w:ascii="Times New Roman" w:hAnsi="Times New Roman"/>
                <w:color w:val="000000"/>
                <w:sz w:val="20"/>
                <w:szCs w:val="20"/>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C6E68B" w14:textId="77777777" w:rsidR="00607CF5" w:rsidRPr="00F14252" w:rsidRDefault="00607CF5" w:rsidP="00C567F4">
            <w:pPr>
              <w:spacing w:after="0" w:line="264" w:lineRule="auto"/>
              <w:jc w:val="center"/>
              <w:rPr>
                <w:rFonts w:ascii="Times New Roman" w:hAnsi="Times New Roman"/>
                <w:color w:val="000000"/>
                <w:sz w:val="20"/>
                <w:szCs w:val="20"/>
              </w:rPr>
            </w:pPr>
            <w:r w:rsidRPr="00F14252">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874807" w14:textId="77777777" w:rsidR="00607CF5" w:rsidRPr="00F14252" w:rsidRDefault="00607CF5" w:rsidP="00C567F4">
            <w:pPr>
              <w:spacing w:after="0" w:line="264" w:lineRule="auto"/>
              <w:jc w:val="center"/>
              <w:rPr>
                <w:rFonts w:ascii="Times New Roman" w:hAnsi="Times New Roman"/>
                <w:color w:val="000000"/>
                <w:sz w:val="20"/>
                <w:szCs w:val="20"/>
              </w:rPr>
            </w:pPr>
            <w:r w:rsidRPr="00F14252">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E2ECBD" w14:textId="77777777" w:rsidR="00607CF5" w:rsidRPr="00F14252" w:rsidRDefault="00607CF5" w:rsidP="00C567F4">
            <w:pPr>
              <w:spacing w:after="0" w:line="264" w:lineRule="auto"/>
              <w:jc w:val="center"/>
              <w:rPr>
                <w:rFonts w:ascii="Times New Roman" w:hAnsi="Times New Roman"/>
                <w:color w:val="000000"/>
                <w:sz w:val="20"/>
                <w:szCs w:val="20"/>
              </w:rPr>
            </w:pPr>
            <w:r w:rsidRPr="00F14252">
              <w:rPr>
                <w:rFonts w:ascii="Times New Roman" w:hAnsi="Times New Roman"/>
                <w:color w:val="000000"/>
                <w:sz w:val="20"/>
                <w:szCs w:val="20"/>
              </w:rPr>
              <w:t>-</w:t>
            </w:r>
          </w:p>
        </w:tc>
      </w:tr>
    </w:tbl>
    <w:p w14:paraId="475778E9" w14:textId="77777777" w:rsidR="00607CF5" w:rsidRPr="00A9140E" w:rsidRDefault="00607CF5" w:rsidP="00607CF5">
      <w:pPr>
        <w:spacing w:after="0" w:line="288" w:lineRule="auto"/>
        <w:ind w:firstLine="567"/>
        <w:jc w:val="both"/>
        <w:rPr>
          <w:rFonts w:ascii="Times New Roman" w:hAnsi="Times New Roman"/>
          <w:bCs/>
          <w:sz w:val="28"/>
          <w:szCs w:val="28"/>
          <w:lang w:eastAsia="ar-SA"/>
        </w:rPr>
      </w:pPr>
      <w:bookmarkStart w:id="3" w:name="_Hlk135038272"/>
      <w:r w:rsidRPr="00A9140E">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(изм. от 14.04.2023), образуемый земельный участок находится в территориальной зоне Ж4- Зона многоэтажной жилой застройки. Предельные значения площади для земельных участков с видом разрешенного использования - </w:t>
      </w:r>
      <w:r w:rsidRPr="00A9140E">
        <w:rPr>
          <w:rFonts w:ascii="Times New Roman" w:hAnsi="Times New Roman"/>
          <w:bCs/>
          <w:sz w:val="28"/>
          <w:szCs w:val="28"/>
          <w:lang w:eastAsia="ar-SA"/>
        </w:rPr>
        <w:lastRenderedPageBreak/>
        <w:t>Предоставление коммунальных услуг (код 3.1.1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01C6687A" w14:textId="77777777" w:rsidR="00607CF5" w:rsidRPr="00A9140E" w:rsidRDefault="00607CF5" w:rsidP="00607CF5">
      <w:pPr>
        <w:widowControl w:val="0"/>
        <w:spacing w:after="0" w:line="288" w:lineRule="auto"/>
        <w:ind w:firstLine="709"/>
        <w:jc w:val="both"/>
        <w:rPr>
          <w:rFonts w:ascii="Times New Roman" w:hAnsi="Times New Roman"/>
          <w:sz w:val="28"/>
          <w:szCs w:val="28"/>
        </w:rPr>
      </w:pPr>
      <w:r w:rsidRPr="00A9140E">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bookmarkEnd w:id="3"/>
    </w:p>
    <w:p w14:paraId="43816C19" w14:textId="77777777" w:rsidR="00472499" w:rsidRDefault="00472499" w:rsidP="00607CF5">
      <w:pPr>
        <w:autoSpaceDE w:val="0"/>
        <w:autoSpaceDN w:val="0"/>
        <w:adjustRightInd w:val="0"/>
        <w:spacing w:before="120" w:after="0" w:line="240" w:lineRule="auto"/>
        <w:jc w:val="center"/>
        <w:rPr>
          <w:rFonts w:ascii="Times New Roman" w:hAnsi="Times New Roman"/>
          <w:b/>
          <w:bCs/>
          <w:color w:val="000000"/>
          <w:sz w:val="26"/>
          <w:szCs w:val="26"/>
        </w:rPr>
      </w:pPr>
    </w:p>
    <w:sectPr w:rsidR="00472499"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B4419" w14:textId="77777777" w:rsidR="001725C7" w:rsidRDefault="001725C7" w:rsidP="007E2B2F">
      <w:pPr>
        <w:spacing w:after="0" w:line="240" w:lineRule="auto"/>
      </w:pPr>
      <w:r>
        <w:separator/>
      </w:r>
    </w:p>
  </w:endnote>
  <w:endnote w:type="continuationSeparator" w:id="0">
    <w:p w14:paraId="2349553D" w14:textId="77777777" w:rsidR="001725C7" w:rsidRDefault="001725C7"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5F4E9" w14:textId="77777777" w:rsidR="001725C7" w:rsidRDefault="001725C7" w:rsidP="007E2B2F">
      <w:pPr>
        <w:spacing w:after="0" w:line="240" w:lineRule="auto"/>
      </w:pPr>
      <w:r>
        <w:separator/>
      </w:r>
    </w:p>
  </w:footnote>
  <w:footnote w:type="continuationSeparator" w:id="0">
    <w:p w14:paraId="2C97CD6E" w14:textId="77777777" w:rsidR="001725C7" w:rsidRDefault="001725C7"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671655"/>
      <w:docPartObj>
        <w:docPartGallery w:val="Page Numbers (Top of Page)"/>
        <w:docPartUnique/>
      </w:docPartObj>
    </w:sdtPr>
    <w:sdtEndPr/>
    <w:sdtContent>
      <w:p w14:paraId="0F221AFB" w14:textId="695F7DE6" w:rsidR="00EA6F19" w:rsidRDefault="00EA6F19">
        <w:pPr>
          <w:pStyle w:val="a8"/>
          <w:jc w:val="center"/>
        </w:pPr>
        <w:r>
          <w:fldChar w:fldCharType="begin"/>
        </w:r>
        <w:r>
          <w:instrText>PAGE   \* MERGEFORMAT</w:instrText>
        </w:r>
        <w:r>
          <w:fldChar w:fldCharType="separate"/>
        </w:r>
        <w:r w:rsidR="00362CEB">
          <w:rPr>
            <w:noProof/>
          </w:rPr>
          <w:t>3</w:t>
        </w:r>
        <w:r>
          <w:fldChar w:fldCharType="end"/>
        </w:r>
      </w:p>
    </w:sdtContent>
  </w:sdt>
  <w:p w14:paraId="59498041" w14:textId="77777777" w:rsidR="00EA6F19" w:rsidRDefault="00EA6F1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2092D" w14:textId="17C58CDA" w:rsidR="00EA6F19" w:rsidRDefault="00EA6F19">
    <w:pPr>
      <w:pStyle w:val="a8"/>
      <w:jc w:val="center"/>
    </w:pPr>
  </w:p>
  <w:p w14:paraId="320EF49B" w14:textId="77777777" w:rsidR="00EA6F19" w:rsidRDefault="00EA6F1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853480"/>
      <w:docPartObj>
        <w:docPartGallery w:val="Page Numbers (Top of Page)"/>
        <w:docPartUnique/>
      </w:docPartObj>
    </w:sdtPr>
    <w:sdtEndPr/>
    <w:sdtContent>
      <w:p w14:paraId="0B4AD9C1" w14:textId="2D76BACC" w:rsidR="00EA6F19" w:rsidRDefault="00EA6F19">
        <w:pPr>
          <w:pStyle w:val="a8"/>
          <w:jc w:val="center"/>
        </w:pPr>
        <w:r>
          <w:fldChar w:fldCharType="begin"/>
        </w:r>
        <w:r>
          <w:instrText>PAGE   \* MERGEFORMAT</w:instrText>
        </w:r>
        <w:r>
          <w:fldChar w:fldCharType="separate"/>
        </w:r>
        <w:r w:rsidR="00362CEB">
          <w:rPr>
            <w:noProof/>
          </w:rPr>
          <w:t>4</w:t>
        </w:r>
        <w:r>
          <w:fldChar w:fldCharType="end"/>
        </w:r>
      </w:p>
    </w:sdtContent>
  </w:sdt>
  <w:p w14:paraId="1F6ACB68" w14:textId="77777777" w:rsidR="00607CF5" w:rsidRDefault="00607CF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933521"/>
      <w:docPartObj>
        <w:docPartGallery w:val="Page Numbers (Top of Page)"/>
        <w:docPartUnique/>
      </w:docPartObj>
    </w:sdtPr>
    <w:sdtEndPr/>
    <w:sdtContent>
      <w:p w14:paraId="3B6C7C57" w14:textId="77777777" w:rsidR="00472499" w:rsidRDefault="00472499">
        <w:pPr>
          <w:pStyle w:val="a8"/>
          <w:jc w:val="center"/>
        </w:pPr>
        <w:r>
          <w:fldChar w:fldCharType="begin"/>
        </w:r>
        <w:r>
          <w:instrText>PAGE   \* MERGEFORMAT</w:instrText>
        </w:r>
        <w:r>
          <w:fldChar w:fldCharType="separate"/>
        </w:r>
        <w:r w:rsidR="00362CEB">
          <w:rPr>
            <w:noProof/>
          </w:rPr>
          <w:t>15</w:t>
        </w:r>
        <w:r>
          <w:fldChar w:fldCharType="end"/>
        </w:r>
      </w:p>
    </w:sdtContent>
  </w:sdt>
  <w:p w14:paraId="4BEAD91E" w14:textId="77777777" w:rsidR="00472499" w:rsidRDefault="00472499" w:rsidP="008B19EF">
    <w:pPr>
      <w:pStyle w:val="a8"/>
    </w:pPr>
  </w:p>
  <w:p w14:paraId="0B9820A1" w14:textId="77777777" w:rsidR="00472499" w:rsidRDefault="004724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1">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8">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9">
    <w:nsid w:val="4BB75D63"/>
    <w:multiLevelType w:val="hybridMultilevel"/>
    <w:tmpl w:val="43520D08"/>
    <w:lvl w:ilvl="0" w:tplc="62CC92C2">
      <w:start w:val="1"/>
      <w:numFmt w:val="upperRoman"/>
      <w:lvlText w:val="%1."/>
      <w:lvlJc w:val="left"/>
      <w:pPr>
        <w:ind w:left="1713" w:hanging="7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1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5"/>
  </w:num>
  <w:num w:numId="7">
    <w:abstractNumId w:val="13"/>
  </w:num>
  <w:num w:numId="8">
    <w:abstractNumId w:val="15"/>
  </w:num>
  <w:num w:numId="9">
    <w:abstractNumId w:val="0"/>
  </w:num>
  <w:num w:numId="10">
    <w:abstractNumId w:val="7"/>
  </w:num>
  <w:num w:numId="11">
    <w:abstractNumId w:val="1"/>
  </w:num>
  <w:num w:numId="12">
    <w:abstractNumId w:val="2"/>
  </w:num>
  <w:num w:numId="13">
    <w:abstractNumId w:val="14"/>
  </w:num>
  <w:num w:numId="14">
    <w:abstractNumId w:val="3"/>
  </w:num>
  <w:num w:numId="15">
    <w:abstractNumId w:val="16"/>
  </w:num>
  <w:num w:numId="16">
    <w:abstractNumId w:val="4"/>
  </w:num>
  <w:num w:numId="17">
    <w:abstractNumId w:val="6"/>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C8B"/>
    <w:rsid w:val="00131DF0"/>
    <w:rsid w:val="00132CB4"/>
    <w:rsid w:val="001437CC"/>
    <w:rsid w:val="00145F5C"/>
    <w:rsid w:val="00147B08"/>
    <w:rsid w:val="00151498"/>
    <w:rsid w:val="00153695"/>
    <w:rsid w:val="00160BBB"/>
    <w:rsid w:val="001617E1"/>
    <w:rsid w:val="001725C7"/>
    <w:rsid w:val="001832D4"/>
    <w:rsid w:val="00184CBF"/>
    <w:rsid w:val="00195282"/>
    <w:rsid w:val="00197BD3"/>
    <w:rsid w:val="001A5850"/>
    <w:rsid w:val="001B58AC"/>
    <w:rsid w:val="001C3464"/>
    <w:rsid w:val="001C65E9"/>
    <w:rsid w:val="001C69CE"/>
    <w:rsid w:val="001D3B3C"/>
    <w:rsid w:val="001D3D82"/>
    <w:rsid w:val="001D45AA"/>
    <w:rsid w:val="001D463A"/>
    <w:rsid w:val="001F2F7F"/>
    <w:rsid w:val="001F339A"/>
    <w:rsid w:val="001F4B0E"/>
    <w:rsid w:val="001F72D7"/>
    <w:rsid w:val="00201169"/>
    <w:rsid w:val="002059E6"/>
    <w:rsid w:val="002063A0"/>
    <w:rsid w:val="00207358"/>
    <w:rsid w:val="00210778"/>
    <w:rsid w:val="00212B5E"/>
    <w:rsid w:val="002138EC"/>
    <w:rsid w:val="0021749E"/>
    <w:rsid w:val="00217A9E"/>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2CEB"/>
    <w:rsid w:val="00363145"/>
    <w:rsid w:val="00365567"/>
    <w:rsid w:val="00384DBA"/>
    <w:rsid w:val="003908FA"/>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2499"/>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CF5"/>
    <w:rsid w:val="00607E0B"/>
    <w:rsid w:val="00611C3A"/>
    <w:rsid w:val="00620B34"/>
    <w:rsid w:val="00623779"/>
    <w:rsid w:val="00626337"/>
    <w:rsid w:val="006263CF"/>
    <w:rsid w:val="00626CD8"/>
    <w:rsid w:val="006308AB"/>
    <w:rsid w:val="006440EA"/>
    <w:rsid w:val="00644703"/>
    <w:rsid w:val="006516A3"/>
    <w:rsid w:val="006527EE"/>
    <w:rsid w:val="006528F2"/>
    <w:rsid w:val="00653542"/>
    <w:rsid w:val="0065559B"/>
    <w:rsid w:val="006558C2"/>
    <w:rsid w:val="0066167D"/>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3623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C2434"/>
    <w:rsid w:val="009D3D8E"/>
    <w:rsid w:val="009D52FA"/>
    <w:rsid w:val="009D798E"/>
    <w:rsid w:val="009E0574"/>
    <w:rsid w:val="009E1EF1"/>
    <w:rsid w:val="00A04A41"/>
    <w:rsid w:val="00A06F95"/>
    <w:rsid w:val="00A13AD7"/>
    <w:rsid w:val="00A20076"/>
    <w:rsid w:val="00A22C84"/>
    <w:rsid w:val="00A426C1"/>
    <w:rsid w:val="00A4278E"/>
    <w:rsid w:val="00A43E54"/>
    <w:rsid w:val="00A4420D"/>
    <w:rsid w:val="00A450AF"/>
    <w:rsid w:val="00A46D77"/>
    <w:rsid w:val="00A51950"/>
    <w:rsid w:val="00A532C2"/>
    <w:rsid w:val="00A53869"/>
    <w:rsid w:val="00A56520"/>
    <w:rsid w:val="00A65943"/>
    <w:rsid w:val="00A8052E"/>
    <w:rsid w:val="00A80998"/>
    <w:rsid w:val="00A83571"/>
    <w:rsid w:val="00A85CBC"/>
    <w:rsid w:val="00A86919"/>
    <w:rsid w:val="00A9127D"/>
    <w:rsid w:val="00AB33AA"/>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28DD"/>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87BF5"/>
    <w:rsid w:val="00E90963"/>
    <w:rsid w:val="00E926C8"/>
    <w:rsid w:val="00E96CC0"/>
    <w:rsid w:val="00E96CF6"/>
    <w:rsid w:val="00EA0064"/>
    <w:rsid w:val="00EA182D"/>
    <w:rsid w:val="00EA6E64"/>
    <w:rsid w:val="00EA6F19"/>
    <w:rsid w:val="00EA76A4"/>
    <w:rsid w:val="00EB084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25F"/>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7C"/>
  </w:style>
  <w:style w:type="paragraph" w:styleId="1">
    <w:name w:val="heading 1"/>
    <w:basedOn w:val="a0"/>
    <w:next w:val="a0"/>
    <w:link w:val="10"/>
    <w:qFormat/>
    <w:rsid w:val="00C21F90"/>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F90"/>
    <w:rPr>
      <w:rFonts w:ascii="Arial" w:eastAsia="Times New Roman" w:hAnsi="Arial" w:cs="Arial"/>
      <w:b/>
      <w:bCs/>
      <w:kern w:val="32"/>
      <w:sz w:val="32"/>
      <w:szCs w:val="32"/>
      <w:lang w:eastAsia="ru-RU"/>
    </w:rPr>
  </w:style>
  <w:style w:type="paragraph" w:styleId="a4">
    <w:name w:val="List Paragraph"/>
    <w:basedOn w:val="a0"/>
    <w:link w:val="a5"/>
    <w:qFormat/>
    <w:rsid w:val="00DF1914"/>
    <w:pPr>
      <w:ind w:left="720"/>
      <w:contextualSpacing/>
    </w:pPr>
  </w:style>
  <w:style w:type="paragraph" w:styleId="a6">
    <w:name w:val="Balloon Text"/>
    <w:basedOn w:val="a0"/>
    <w:link w:val="a7"/>
    <w:uiPriority w:val="99"/>
    <w:semiHidden/>
    <w:unhideWhenUsed/>
    <w:rsid w:val="0067258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672583"/>
    <w:rPr>
      <w:rFonts w:ascii="Segoe UI" w:hAnsi="Segoe UI" w:cs="Segoe UI"/>
      <w:sz w:val="18"/>
      <w:szCs w:val="18"/>
    </w:rPr>
  </w:style>
  <w:style w:type="character" w:customStyle="1" w:styleId="fontstyle01">
    <w:name w:val="fontstyle01"/>
    <w:basedOn w:val="a1"/>
    <w:rsid w:val="001F4B0E"/>
    <w:rPr>
      <w:rFonts w:ascii="TimesNewRomanPSMT" w:hAnsi="TimesNewRomanPSMT" w:hint="default"/>
      <w:b w:val="0"/>
      <w:bCs w:val="0"/>
      <w:i w:val="0"/>
      <w:iCs w:val="0"/>
      <w:color w:val="000000"/>
      <w:sz w:val="28"/>
      <w:szCs w:val="28"/>
    </w:rPr>
  </w:style>
  <w:style w:type="paragraph" w:styleId="a8">
    <w:name w:val="header"/>
    <w:aliases w:val="ВерхКолонтитул"/>
    <w:basedOn w:val="a0"/>
    <w:link w:val="a9"/>
    <w:uiPriority w:val="99"/>
    <w:unhideWhenUsed/>
    <w:rsid w:val="007E2B2F"/>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uiPriority w:val="99"/>
    <w:rsid w:val="007E2B2F"/>
  </w:style>
  <w:style w:type="paragraph" w:styleId="aa">
    <w:name w:val="footer"/>
    <w:basedOn w:val="a0"/>
    <w:link w:val="ab"/>
    <w:uiPriority w:val="99"/>
    <w:unhideWhenUsed/>
    <w:rsid w:val="007E2B2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E2B2F"/>
  </w:style>
  <w:style w:type="character" w:styleId="ac">
    <w:name w:val="Hyperlink"/>
    <w:basedOn w:val="a1"/>
    <w:uiPriority w:val="99"/>
    <w:unhideWhenUsed/>
    <w:rsid w:val="005D77C5"/>
    <w:rPr>
      <w:color w:val="0563C1" w:themeColor="hyperlink"/>
      <w:u w:val="single"/>
    </w:rPr>
  </w:style>
  <w:style w:type="character" w:customStyle="1" w:styleId="11">
    <w:name w:val="Неразрешенное упоминание1"/>
    <w:basedOn w:val="a1"/>
    <w:uiPriority w:val="99"/>
    <w:semiHidden/>
    <w:unhideWhenUsed/>
    <w:rsid w:val="005D77C5"/>
    <w:rPr>
      <w:color w:val="605E5C"/>
      <w:shd w:val="clear" w:color="auto" w:fill="E1DFDD"/>
    </w:rPr>
  </w:style>
  <w:style w:type="character" w:styleId="ad">
    <w:name w:val="FollowedHyperlink"/>
    <w:basedOn w:val="a1"/>
    <w:uiPriority w:val="99"/>
    <w:semiHidden/>
    <w:unhideWhenUsed/>
    <w:rsid w:val="00B54DF5"/>
    <w:rPr>
      <w:color w:val="954F72"/>
      <w:u w:val="single"/>
    </w:rPr>
  </w:style>
  <w:style w:type="paragraph" w:customStyle="1" w:styleId="msonormal0">
    <w:name w:val="msonormal"/>
    <w:basedOn w:val="a0"/>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1"/>
    <w:uiPriority w:val="99"/>
    <w:semiHidden/>
    <w:unhideWhenUsed/>
    <w:rsid w:val="009A2E98"/>
    <w:rPr>
      <w:sz w:val="16"/>
      <w:szCs w:val="16"/>
    </w:rPr>
  </w:style>
  <w:style w:type="paragraph" w:styleId="af">
    <w:name w:val="annotation text"/>
    <w:basedOn w:val="a0"/>
    <w:link w:val="af0"/>
    <w:uiPriority w:val="99"/>
    <w:semiHidden/>
    <w:unhideWhenUsed/>
    <w:rsid w:val="009A2E98"/>
    <w:pPr>
      <w:spacing w:line="240" w:lineRule="auto"/>
    </w:pPr>
    <w:rPr>
      <w:sz w:val="20"/>
      <w:szCs w:val="20"/>
    </w:rPr>
  </w:style>
  <w:style w:type="character" w:customStyle="1" w:styleId="af0">
    <w:name w:val="Текст примечания Знак"/>
    <w:basedOn w:val="a1"/>
    <w:link w:val="af"/>
    <w:uiPriority w:val="99"/>
    <w:semiHidden/>
    <w:rsid w:val="009A2E98"/>
    <w:rPr>
      <w:sz w:val="20"/>
      <w:szCs w:val="20"/>
    </w:rPr>
  </w:style>
  <w:style w:type="paragraph" w:styleId="af1">
    <w:name w:val="annotation subject"/>
    <w:basedOn w:val="af"/>
    <w:next w:val="af"/>
    <w:link w:val="af2"/>
    <w:uiPriority w:val="99"/>
    <w:semiHidden/>
    <w:unhideWhenUsed/>
    <w:rsid w:val="009A2E98"/>
    <w:rPr>
      <w:b/>
      <w:bCs/>
    </w:rPr>
  </w:style>
  <w:style w:type="character" w:customStyle="1" w:styleId="af2">
    <w:name w:val="Тема примечания Знак"/>
    <w:basedOn w:val="af0"/>
    <w:link w:val="af1"/>
    <w:uiPriority w:val="99"/>
    <w:semiHidden/>
    <w:rsid w:val="009A2E98"/>
    <w:rPr>
      <w:b/>
      <w:bCs/>
      <w:sz w:val="20"/>
      <w:szCs w:val="20"/>
    </w:rPr>
  </w:style>
  <w:style w:type="paragraph" w:styleId="af3">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0"/>
    <w:link w:val="af5"/>
    <w:uiPriority w:val="1"/>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5">
    <w:name w:val="Основной текст Знак"/>
    <w:basedOn w:val="a1"/>
    <w:link w:val="af4"/>
    <w:uiPriority w:val="1"/>
    <w:rsid w:val="00EE0DAD"/>
    <w:rPr>
      <w:rFonts w:ascii="Times New Roman" w:eastAsia="Times New Roman" w:hAnsi="Times New Roman" w:cs="Times New Roman"/>
      <w:sz w:val="28"/>
      <w:szCs w:val="28"/>
      <w:lang w:val="en-US"/>
    </w:rPr>
  </w:style>
  <w:style w:type="paragraph" w:customStyle="1" w:styleId="TableParagraph">
    <w:name w:val="Table Paragraph"/>
    <w:basedOn w:val="a0"/>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6">
    <w:name w:val="Title"/>
    <w:basedOn w:val="a0"/>
    <w:link w:val="af7"/>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Название Знак"/>
    <w:basedOn w:val="a1"/>
    <w:link w:val="af6"/>
    <w:rsid w:val="0065559B"/>
    <w:rPr>
      <w:rFonts w:ascii="Times New Roman" w:eastAsia="Times New Roman" w:hAnsi="Times New Roman" w:cs="Times New Roman"/>
      <w:b/>
      <w:sz w:val="28"/>
      <w:szCs w:val="20"/>
      <w:lang w:eastAsia="ru-RU"/>
    </w:rPr>
  </w:style>
  <w:style w:type="character" w:customStyle="1" w:styleId="a5">
    <w:name w:val="Абзац списка Знак"/>
    <w:link w:val="a4"/>
    <w:rsid w:val="00917806"/>
  </w:style>
  <w:style w:type="paragraph" w:customStyle="1" w:styleId="af8">
    <w:name w:val="Д.к.н.: Таблица"/>
    <w:basedOn w:val="a0"/>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9">
    <w:name w:val="Table Grid"/>
    <w:basedOn w:val="a2"/>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ер"/>
    <w:basedOn w:val="a0"/>
    <w:link w:val="afa"/>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Маркер Знак Знак"/>
    <w:link w:val="a"/>
    <w:locked/>
    <w:rsid w:val="008B19EF"/>
    <w:rPr>
      <w:rFonts w:ascii="Times New Roman" w:eastAsia="Times New Roman" w:hAnsi="Times New Roman" w:cs="Times New Roman"/>
      <w:sz w:val="28"/>
      <w:szCs w:val="20"/>
      <w:lang w:val="x-none" w:eastAsia="x-none"/>
    </w:rPr>
  </w:style>
  <w:style w:type="paragraph" w:styleId="afb">
    <w:name w:val="Plain Text"/>
    <w:aliases w:val="Текст Знак2"/>
    <w:basedOn w:val="a0"/>
    <w:link w:val="afc"/>
    <w:qFormat/>
    <w:rsid w:val="00607CF5"/>
    <w:pPr>
      <w:spacing w:after="0" w:line="240" w:lineRule="auto"/>
    </w:pPr>
    <w:rPr>
      <w:rFonts w:ascii="Courier New" w:eastAsia="Times New Roman" w:hAnsi="Courier New" w:cs="Times New Roman"/>
      <w:sz w:val="20"/>
      <w:szCs w:val="20"/>
      <w:lang w:eastAsia="ru-RU"/>
    </w:rPr>
  </w:style>
  <w:style w:type="character" w:customStyle="1" w:styleId="afc">
    <w:name w:val="Текст Знак"/>
    <w:aliases w:val="Текст Знак2 Знак"/>
    <w:basedOn w:val="a1"/>
    <w:link w:val="afb"/>
    <w:rsid w:val="00607CF5"/>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05ED1-F1A4-4C66-BA5B-ACE8534D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2234</Words>
  <Characters>12735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Галия Р. Величкина</cp:lastModifiedBy>
  <cp:revision>10</cp:revision>
  <cp:lastPrinted>2022-11-16T13:42:00Z</cp:lastPrinted>
  <dcterms:created xsi:type="dcterms:W3CDTF">2023-06-08T13:47:00Z</dcterms:created>
  <dcterms:modified xsi:type="dcterms:W3CDTF">2023-06-22T14:17:00Z</dcterms:modified>
</cp:coreProperties>
</file>