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8E6" w:rsidRPr="00FD1B61" w:rsidRDefault="001C58E6" w:rsidP="002B541D">
      <w:pPr>
        <w:pStyle w:val="ConsPlusNormal"/>
        <w:spacing w:line="0" w:lineRule="atLeast"/>
        <w:ind w:right="-1" w:firstLine="709"/>
        <w:jc w:val="both"/>
        <w:rPr>
          <w:rFonts w:ascii="Times New Roman" w:hAnsi="Times New Roman" w:cs="Times New Roman"/>
          <w:color w:val="000000" w:themeColor="text1"/>
          <w:szCs w:val="22"/>
        </w:rPr>
      </w:pPr>
    </w:p>
    <w:p w:rsidR="0033319B" w:rsidRPr="002B541D" w:rsidRDefault="0033319B" w:rsidP="002B541D">
      <w:pPr>
        <w:spacing w:after="0" w:line="0" w:lineRule="atLeast"/>
        <w:ind w:right="-1" w:firstLine="709"/>
        <w:jc w:val="right"/>
        <w:rPr>
          <w:rFonts w:ascii="Times New Roman" w:hAnsi="Times New Roman" w:cs="Times New Roman"/>
        </w:rPr>
      </w:pPr>
      <w:r w:rsidRPr="002B541D">
        <w:rPr>
          <w:rFonts w:ascii="Times New Roman" w:hAnsi="Times New Roman" w:cs="Times New Roman"/>
        </w:rPr>
        <w:t>ПРОЕКТ</w:t>
      </w:r>
    </w:p>
    <w:p w:rsidR="0033319B" w:rsidRPr="002B541D" w:rsidRDefault="0033319B" w:rsidP="002B541D">
      <w:pPr>
        <w:spacing w:after="0" w:line="0" w:lineRule="atLeast"/>
        <w:ind w:right="-1" w:firstLine="709"/>
        <w:jc w:val="both"/>
        <w:rPr>
          <w:rFonts w:ascii="Times New Roman" w:hAnsi="Times New Roman" w:cs="Times New Roman"/>
        </w:rPr>
      </w:pPr>
    </w:p>
    <w:p w:rsidR="0033319B" w:rsidRPr="002B541D" w:rsidRDefault="0033319B" w:rsidP="002B541D">
      <w:pPr>
        <w:spacing w:after="0" w:line="0" w:lineRule="atLeast"/>
        <w:ind w:right="4677"/>
        <w:jc w:val="both"/>
        <w:rPr>
          <w:rFonts w:ascii="Times New Roman" w:eastAsia="Calibri" w:hAnsi="Times New Roman" w:cs="Times New Roman"/>
          <w:color w:val="000000"/>
        </w:rPr>
      </w:pPr>
      <w:r w:rsidRPr="002B541D">
        <w:rPr>
          <w:rFonts w:ascii="Times New Roman" w:hAnsi="Times New Roman" w:cs="Times New Roman"/>
          <w:color w:val="000000" w:themeColor="text1"/>
        </w:rPr>
        <w:t xml:space="preserve">Об утверждении </w:t>
      </w:r>
      <w:r w:rsidR="004E57FD" w:rsidRPr="002B541D">
        <w:rPr>
          <w:rFonts w:ascii="Times New Roman" w:hAnsi="Times New Roman" w:cs="Times New Roman"/>
          <w:color w:val="000000" w:themeColor="text1"/>
        </w:rPr>
        <w:t>п</w:t>
      </w:r>
      <w:r w:rsidR="00D92AC8" w:rsidRPr="002B541D">
        <w:rPr>
          <w:rFonts w:ascii="Times New Roman" w:hAnsi="Times New Roman" w:cs="Times New Roman"/>
          <w:color w:val="000000" w:themeColor="text1"/>
        </w:rPr>
        <w:t>оложения</w:t>
      </w:r>
      <w:r w:rsidR="00B93C10" w:rsidRPr="002B541D">
        <w:rPr>
          <w:rFonts w:ascii="Times New Roman" w:hAnsi="Times New Roman" w:cs="Times New Roman"/>
          <w:color w:val="000000" w:themeColor="text1"/>
        </w:rPr>
        <w:t xml:space="preserve"> о порядке установки и</w:t>
      </w:r>
      <w:r w:rsidR="00375B30" w:rsidRPr="002B541D">
        <w:rPr>
          <w:rFonts w:ascii="Times New Roman" w:hAnsi="Times New Roman" w:cs="Times New Roman"/>
          <w:color w:val="000000" w:themeColor="text1"/>
        </w:rPr>
        <w:t xml:space="preserve"> </w:t>
      </w:r>
      <w:r w:rsidR="00D92AC8" w:rsidRPr="002B541D">
        <w:rPr>
          <w:rFonts w:ascii="Times New Roman" w:hAnsi="Times New Roman" w:cs="Times New Roman"/>
          <w:color w:val="000000" w:themeColor="text1"/>
        </w:rPr>
        <w:t>эксплуатации рекламных конструкций</w:t>
      </w:r>
      <w:r w:rsidR="00375B30" w:rsidRPr="002B541D">
        <w:rPr>
          <w:rFonts w:ascii="Times New Roman" w:hAnsi="Times New Roman" w:cs="Times New Roman"/>
          <w:color w:val="000000" w:themeColor="text1"/>
        </w:rPr>
        <w:t xml:space="preserve"> </w:t>
      </w:r>
      <w:r w:rsidR="00D92AC8" w:rsidRPr="002B541D">
        <w:rPr>
          <w:rFonts w:ascii="Times New Roman" w:hAnsi="Times New Roman" w:cs="Times New Roman"/>
          <w:color w:val="000000" w:themeColor="text1"/>
        </w:rPr>
        <w:t xml:space="preserve">на территории муниципального образования город Набережные Челны </w:t>
      </w:r>
    </w:p>
    <w:p w:rsidR="0033319B" w:rsidRPr="002B541D" w:rsidRDefault="0033319B" w:rsidP="002B541D">
      <w:pPr>
        <w:pStyle w:val="ConsPlusNormal"/>
        <w:spacing w:line="0" w:lineRule="atLeast"/>
        <w:ind w:right="-1" w:firstLine="709"/>
        <w:jc w:val="both"/>
        <w:rPr>
          <w:rFonts w:ascii="Times New Roman" w:hAnsi="Times New Roman" w:cs="Times New Roman"/>
          <w:color w:val="000000" w:themeColor="text1"/>
          <w:szCs w:val="22"/>
        </w:rPr>
      </w:pPr>
    </w:p>
    <w:p w:rsidR="0033319B" w:rsidRPr="002B541D" w:rsidRDefault="0033319B" w:rsidP="002B541D">
      <w:pPr>
        <w:pStyle w:val="ConsPlusNormal"/>
        <w:spacing w:line="0" w:lineRule="atLeast"/>
        <w:ind w:right="-1" w:firstLine="709"/>
        <w:jc w:val="both"/>
        <w:rPr>
          <w:rFonts w:ascii="Times New Roman" w:hAnsi="Times New Roman" w:cs="Times New Roman"/>
          <w:color w:val="000000" w:themeColor="text1"/>
          <w:szCs w:val="22"/>
        </w:rPr>
      </w:pPr>
    </w:p>
    <w:p w:rsidR="0033319B" w:rsidRPr="002B541D" w:rsidRDefault="0033319B" w:rsidP="002B541D">
      <w:pPr>
        <w:autoSpaceDE w:val="0"/>
        <w:autoSpaceDN w:val="0"/>
        <w:adjustRightInd w:val="0"/>
        <w:spacing w:after="0" w:line="0" w:lineRule="atLeast"/>
        <w:ind w:right="-1" w:firstLine="709"/>
        <w:jc w:val="both"/>
        <w:rPr>
          <w:rFonts w:ascii="Times New Roman" w:hAnsi="Times New Roman" w:cs="Times New Roman"/>
          <w:color w:val="000000" w:themeColor="text1"/>
        </w:rPr>
      </w:pPr>
      <w:r w:rsidRPr="002B541D">
        <w:rPr>
          <w:rFonts w:ascii="Times New Roman" w:hAnsi="Times New Roman" w:cs="Times New Roman"/>
          <w:color w:val="000000" w:themeColor="text1"/>
        </w:rPr>
        <w:t xml:space="preserve">В соответствии с </w:t>
      </w:r>
      <w:r w:rsidRPr="002B541D">
        <w:rPr>
          <w:rFonts w:ascii="Times New Roman" w:hAnsi="Times New Roman" w:cs="Times New Roman"/>
          <w:color w:val="000000" w:themeColor="text1"/>
          <w:lang w:eastAsia="ru-RU"/>
        </w:rPr>
        <w:t xml:space="preserve">Федеральным </w:t>
      </w:r>
      <w:hyperlink r:id="rId10" w:history="1">
        <w:r w:rsidRPr="002B541D">
          <w:rPr>
            <w:rFonts w:ascii="Times New Roman" w:hAnsi="Times New Roman" w:cs="Times New Roman"/>
            <w:color w:val="000000" w:themeColor="text1"/>
            <w:lang w:eastAsia="ru-RU"/>
          </w:rPr>
          <w:t>законом</w:t>
        </w:r>
      </w:hyperlink>
      <w:r w:rsidRPr="002B541D">
        <w:rPr>
          <w:rFonts w:ascii="Times New Roman" w:hAnsi="Times New Roman" w:cs="Times New Roman"/>
          <w:color w:val="000000" w:themeColor="text1"/>
          <w:lang w:eastAsia="ru-RU"/>
        </w:rPr>
        <w:t xml:space="preserve"> от 06.10.2003 № 131-ФЗ «Об общих принципах организации местного самоуправления в Российской Федерации»,</w:t>
      </w:r>
      <w:r w:rsidR="00D92AC8" w:rsidRPr="002B541D">
        <w:rPr>
          <w:rFonts w:ascii="Times New Roman" w:hAnsi="Times New Roman" w:cs="Times New Roman"/>
          <w:color w:val="000000" w:themeColor="text1"/>
          <w:lang w:eastAsia="ru-RU"/>
        </w:rPr>
        <w:t xml:space="preserve"> </w:t>
      </w:r>
      <w:bookmarkStart w:id="0" w:name="_GoBack"/>
      <w:bookmarkEnd w:id="0"/>
      <w:r w:rsidR="009F75BE">
        <w:fldChar w:fldCharType="begin"/>
      </w:r>
      <w:r w:rsidR="009F75BE">
        <w:instrText xml:space="preserve"> HYPERLINK "http://internet.garant.ru/document/redirect/12145525/10" </w:instrText>
      </w:r>
      <w:r w:rsidR="009F75BE">
        <w:fldChar w:fldCharType="separate"/>
      </w:r>
      <w:r w:rsidR="00D92AC8" w:rsidRPr="002B541D">
        <w:rPr>
          <w:rStyle w:val="ad"/>
          <w:rFonts w:ascii="Times New Roman" w:hAnsi="Times New Roman"/>
          <w:color w:val="000000" w:themeColor="text1"/>
        </w:rPr>
        <w:t>статьями 10</w:t>
      </w:r>
      <w:r w:rsidR="009F75BE">
        <w:rPr>
          <w:rStyle w:val="ad"/>
          <w:rFonts w:ascii="Times New Roman" w:hAnsi="Times New Roman"/>
          <w:color w:val="000000" w:themeColor="text1"/>
        </w:rPr>
        <w:fldChar w:fldCharType="end"/>
      </w:r>
      <w:r w:rsidR="00D92AC8" w:rsidRPr="002B541D">
        <w:rPr>
          <w:rFonts w:ascii="Times New Roman" w:hAnsi="Times New Roman" w:cs="Times New Roman"/>
          <w:color w:val="000000" w:themeColor="text1"/>
        </w:rPr>
        <w:t xml:space="preserve">, </w:t>
      </w:r>
      <w:hyperlink r:id="rId11" w:history="1">
        <w:r w:rsidR="00D92AC8" w:rsidRPr="002B541D">
          <w:rPr>
            <w:rStyle w:val="ad"/>
            <w:rFonts w:ascii="Times New Roman" w:hAnsi="Times New Roman"/>
            <w:color w:val="000000" w:themeColor="text1"/>
          </w:rPr>
          <w:t>19</w:t>
        </w:r>
      </w:hyperlink>
      <w:r w:rsidR="00D92AC8" w:rsidRPr="002B541D">
        <w:rPr>
          <w:rFonts w:ascii="Times New Roman" w:hAnsi="Times New Roman" w:cs="Times New Roman"/>
          <w:color w:val="000000" w:themeColor="text1"/>
        </w:rPr>
        <w:t xml:space="preserve"> </w:t>
      </w:r>
      <w:r w:rsidR="00D92AC8" w:rsidRPr="002B541D">
        <w:rPr>
          <w:rFonts w:ascii="Times New Roman" w:hAnsi="Times New Roman" w:cs="Times New Roman"/>
        </w:rPr>
        <w:t xml:space="preserve">Федерального закона от 13.03.2006 </w:t>
      </w:r>
      <w:r w:rsidR="009240C0" w:rsidRPr="002B541D">
        <w:rPr>
          <w:rFonts w:ascii="Times New Roman" w:hAnsi="Times New Roman" w:cs="Times New Roman"/>
        </w:rPr>
        <w:t>№</w:t>
      </w:r>
      <w:r w:rsidR="00D92AC8" w:rsidRPr="002B541D">
        <w:rPr>
          <w:rFonts w:ascii="Times New Roman" w:hAnsi="Times New Roman" w:cs="Times New Roman"/>
        </w:rPr>
        <w:t> 38-ФЗ "О рекламе",</w:t>
      </w:r>
      <w:r w:rsidRPr="002B541D">
        <w:rPr>
          <w:rFonts w:ascii="Times New Roman" w:hAnsi="Times New Roman" w:cs="Times New Roman"/>
          <w:color w:val="000000" w:themeColor="text1"/>
          <w:lang w:eastAsia="ru-RU"/>
        </w:rPr>
        <w:t xml:space="preserve"> </w:t>
      </w:r>
      <w:r w:rsidR="00375B30" w:rsidRPr="002B541D">
        <w:rPr>
          <w:rFonts w:ascii="Times New Roman" w:hAnsi="Times New Roman" w:cs="Times New Roman"/>
          <w:color w:val="000000" w:themeColor="text1"/>
        </w:rPr>
        <w:t>пунктом 115</w:t>
      </w:r>
      <w:r w:rsidRPr="002B541D">
        <w:rPr>
          <w:rFonts w:ascii="Times New Roman" w:hAnsi="Times New Roman" w:cs="Times New Roman"/>
          <w:color w:val="000000" w:themeColor="text1"/>
        </w:rPr>
        <w:t xml:space="preserve"> Правил благоустройства территории муниципального образования город Набережные Челны, утвержденных решением Городского Совета от 24.10.2017 №</w:t>
      </w:r>
      <w:r w:rsidR="009240C0" w:rsidRPr="002B541D">
        <w:rPr>
          <w:rFonts w:ascii="Times New Roman" w:hAnsi="Times New Roman" w:cs="Times New Roman"/>
          <w:color w:val="000000" w:themeColor="text1"/>
        </w:rPr>
        <w:t xml:space="preserve"> </w:t>
      </w:r>
      <w:r w:rsidRPr="002B541D">
        <w:rPr>
          <w:rFonts w:ascii="Times New Roman" w:hAnsi="Times New Roman" w:cs="Times New Roman"/>
          <w:color w:val="000000" w:themeColor="text1"/>
        </w:rPr>
        <w:t>20/8</w:t>
      </w:r>
    </w:p>
    <w:p w:rsidR="0033319B" w:rsidRPr="002B541D" w:rsidRDefault="0033319B" w:rsidP="002B541D">
      <w:pPr>
        <w:pStyle w:val="ConsPlusNormal"/>
        <w:spacing w:line="0" w:lineRule="atLeast"/>
        <w:ind w:right="-1" w:firstLine="709"/>
        <w:jc w:val="both"/>
        <w:rPr>
          <w:rFonts w:ascii="Times New Roman" w:hAnsi="Times New Roman" w:cs="Times New Roman"/>
          <w:color w:val="000000" w:themeColor="text1"/>
          <w:szCs w:val="22"/>
        </w:rPr>
      </w:pPr>
    </w:p>
    <w:p w:rsidR="0033319B" w:rsidRPr="002B541D" w:rsidRDefault="0033319B" w:rsidP="002B541D">
      <w:pPr>
        <w:pStyle w:val="ConsPlusNormal"/>
        <w:spacing w:line="0" w:lineRule="atLeast"/>
        <w:ind w:right="-1" w:firstLine="709"/>
        <w:jc w:val="center"/>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ПОСТАНОВЛЯЮ:</w:t>
      </w:r>
    </w:p>
    <w:p w:rsidR="0033319B" w:rsidRPr="002B541D" w:rsidRDefault="0033319B" w:rsidP="002B541D">
      <w:pPr>
        <w:pStyle w:val="ConsPlusNormal"/>
        <w:spacing w:line="0" w:lineRule="atLeast"/>
        <w:ind w:right="-1" w:firstLine="709"/>
        <w:jc w:val="both"/>
        <w:rPr>
          <w:rFonts w:ascii="Times New Roman" w:hAnsi="Times New Roman" w:cs="Times New Roman"/>
          <w:color w:val="000000" w:themeColor="text1"/>
          <w:szCs w:val="22"/>
        </w:rPr>
      </w:pPr>
    </w:p>
    <w:p w:rsidR="004E57FD" w:rsidRPr="002B541D" w:rsidRDefault="0033319B" w:rsidP="002B541D">
      <w:pPr>
        <w:pStyle w:val="11"/>
        <w:numPr>
          <w:ilvl w:val="0"/>
          <w:numId w:val="1"/>
        </w:numPr>
        <w:spacing w:after="0" w:line="0" w:lineRule="atLeast"/>
        <w:ind w:left="0" w:right="-1" w:firstLine="709"/>
        <w:jc w:val="both"/>
        <w:rPr>
          <w:rFonts w:ascii="Times New Roman" w:hAnsi="Times New Roman" w:cs="Times New Roman"/>
          <w:color w:val="000000" w:themeColor="text1"/>
        </w:rPr>
      </w:pPr>
      <w:r w:rsidRPr="002B541D">
        <w:rPr>
          <w:rFonts w:ascii="Times New Roman" w:hAnsi="Times New Roman" w:cs="Times New Roman"/>
          <w:color w:val="000000" w:themeColor="text1"/>
        </w:rPr>
        <w:t xml:space="preserve">Утвердить </w:t>
      </w:r>
      <w:r w:rsidR="004E57FD" w:rsidRPr="002B541D">
        <w:rPr>
          <w:rFonts w:ascii="Times New Roman" w:hAnsi="Times New Roman" w:cs="Times New Roman"/>
          <w:color w:val="000000" w:themeColor="text1"/>
        </w:rPr>
        <w:t>п</w:t>
      </w:r>
      <w:r w:rsidR="00B93C10" w:rsidRPr="002B541D">
        <w:rPr>
          <w:rFonts w:ascii="Times New Roman" w:hAnsi="Times New Roman" w:cs="Times New Roman"/>
          <w:color w:val="000000" w:themeColor="text1"/>
        </w:rPr>
        <w:t>оложение о порядке установки и</w:t>
      </w:r>
      <w:r w:rsidR="000C1536" w:rsidRPr="002B541D">
        <w:rPr>
          <w:rFonts w:ascii="Times New Roman" w:hAnsi="Times New Roman" w:cs="Times New Roman"/>
          <w:color w:val="000000" w:themeColor="text1"/>
        </w:rPr>
        <w:t xml:space="preserve"> эксплуатации рекламных конструкций на территории муниципального образования город Набережные Челны </w:t>
      </w:r>
      <w:r w:rsidR="004E57FD" w:rsidRPr="002B541D">
        <w:rPr>
          <w:rFonts w:ascii="Times New Roman" w:hAnsi="Times New Roman" w:cs="Times New Roman"/>
          <w:color w:val="000000" w:themeColor="text1"/>
        </w:rPr>
        <w:t>согласно приложению.</w:t>
      </w:r>
    </w:p>
    <w:p w:rsidR="0033319B" w:rsidRPr="002B541D" w:rsidRDefault="0033319B" w:rsidP="002B541D">
      <w:pPr>
        <w:pStyle w:val="a5"/>
        <w:numPr>
          <w:ilvl w:val="0"/>
          <w:numId w:val="30"/>
        </w:numPr>
        <w:spacing w:after="0" w:line="0" w:lineRule="atLeast"/>
        <w:ind w:left="0" w:right="-1" w:firstLine="709"/>
        <w:jc w:val="both"/>
        <w:rPr>
          <w:rFonts w:ascii="Times New Roman" w:hAnsi="Times New Roman" w:cs="Times New Roman"/>
          <w:color w:val="000000" w:themeColor="text1"/>
        </w:rPr>
      </w:pPr>
      <w:r w:rsidRPr="002B541D">
        <w:rPr>
          <w:rFonts w:ascii="Times New Roman" w:hAnsi="Times New Roman" w:cs="Times New Roman"/>
          <w:color w:val="000000" w:themeColor="text1"/>
        </w:rPr>
        <w:t xml:space="preserve">Управлению делопроизводством Исполнительного комитета обеспечить </w:t>
      </w:r>
      <w:r w:rsidR="00EA6FDF" w:rsidRPr="002B541D">
        <w:rPr>
          <w:rFonts w:ascii="Times New Roman" w:hAnsi="Times New Roman" w:cs="Times New Roman"/>
          <w:color w:val="000000" w:themeColor="text1"/>
        </w:rPr>
        <w:t xml:space="preserve">официальное </w:t>
      </w:r>
      <w:r w:rsidRPr="002B541D">
        <w:rPr>
          <w:rFonts w:ascii="Times New Roman" w:hAnsi="Times New Roman" w:cs="Times New Roman"/>
          <w:color w:val="000000" w:themeColor="text1"/>
        </w:rPr>
        <w:t>опубликование настоящего постановления и размещение его на официальном портале правовой информации Республики Татарстан (pravo.tatarstan.ru), на официальном сайте муниципального образования город Набережные Челны в сети Интернет.</w:t>
      </w:r>
    </w:p>
    <w:p w:rsidR="0033319B" w:rsidRPr="002B541D" w:rsidRDefault="0033319B" w:rsidP="002B541D">
      <w:pPr>
        <w:pStyle w:val="a5"/>
        <w:numPr>
          <w:ilvl w:val="0"/>
          <w:numId w:val="30"/>
        </w:numPr>
        <w:spacing w:after="0" w:line="0" w:lineRule="atLeast"/>
        <w:ind w:left="0" w:right="-1" w:firstLine="709"/>
        <w:jc w:val="both"/>
        <w:rPr>
          <w:rFonts w:ascii="Times New Roman" w:hAnsi="Times New Roman" w:cs="Times New Roman"/>
          <w:color w:val="000000" w:themeColor="text1"/>
        </w:rPr>
      </w:pPr>
      <w:r w:rsidRPr="002B541D">
        <w:rPr>
          <w:rFonts w:ascii="Times New Roman" w:hAnsi="Times New Roman" w:cs="Times New Roman"/>
          <w:color w:val="000000" w:themeColor="text1"/>
        </w:rPr>
        <w:t>Контроль за исполнением настоящего постановления возложить на заместителя Руководителя Исполнительного комитета Ганиева А.С.</w:t>
      </w:r>
    </w:p>
    <w:p w:rsidR="0033319B" w:rsidRPr="002B541D" w:rsidRDefault="0033319B" w:rsidP="002B541D">
      <w:pPr>
        <w:spacing w:after="0" w:line="0" w:lineRule="atLeast"/>
        <w:ind w:right="-1" w:firstLine="709"/>
        <w:jc w:val="both"/>
        <w:rPr>
          <w:rFonts w:ascii="Times New Roman" w:hAnsi="Times New Roman" w:cs="Times New Roman"/>
          <w:color w:val="000000" w:themeColor="text1"/>
        </w:rPr>
      </w:pPr>
    </w:p>
    <w:p w:rsidR="0033319B" w:rsidRPr="002B541D" w:rsidRDefault="0033319B" w:rsidP="002B541D">
      <w:pPr>
        <w:spacing w:after="0" w:line="0" w:lineRule="atLeast"/>
        <w:ind w:right="-1" w:firstLine="709"/>
        <w:jc w:val="both"/>
        <w:rPr>
          <w:rFonts w:ascii="Times New Roman" w:hAnsi="Times New Roman" w:cs="Times New Roman"/>
          <w:color w:val="000000" w:themeColor="text1"/>
        </w:rPr>
      </w:pPr>
    </w:p>
    <w:p w:rsidR="0033319B" w:rsidRPr="002B541D" w:rsidRDefault="0033319B" w:rsidP="002B541D">
      <w:pPr>
        <w:spacing w:after="0" w:line="0" w:lineRule="atLeast"/>
        <w:ind w:right="-1" w:firstLine="709"/>
        <w:jc w:val="both"/>
        <w:rPr>
          <w:rFonts w:ascii="Times New Roman" w:hAnsi="Times New Roman" w:cs="Times New Roman"/>
          <w:color w:val="000000" w:themeColor="text1"/>
        </w:rPr>
      </w:pPr>
    </w:p>
    <w:p w:rsidR="0033319B" w:rsidRPr="002B541D" w:rsidRDefault="0033319B" w:rsidP="002B541D">
      <w:pPr>
        <w:spacing w:after="0" w:line="0" w:lineRule="atLeast"/>
        <w:ind w:right="-1"/>
        <w:jc w:val="both"/>
        <w:rPr>
          <w:rFonts w:ascii="Times New Roman" w:hAnsi="Times New Roman" w:cs="Times New Roman"/>
          <w:color w:val="000000" w:themeColor="text1"/>
        </w:rPr>
      </w:pPr>
      <w:r w:rsidRPr="002B541D">
        <w:rPr>
          <w:rFonts w:ascii="Times New Roman" w:hAnsi="Times New Roman" w:cs="Times New Roman"/>
          <w:color w:val="000000" w:themeColor="text1"/>
        </w:rPr>
        <w:t xml:space="preserve">Руководитель </w:t>
      </w:r>
    </w:p>
    <w:p w:rsidR="0033319B" w:rsidRPr="002B541D" w:rsidRDefault="0033319B" w:rsidP="002B541D">
      <w:pPr>
        <w:spacing w:after="0" w:line="0" w:lineRule="atLeast"/>
        <w:ind w:right="-1"/>
        <w:jc w:val="both"/>
        <w:rPr>
          <w:rFonts w:ascii="Times New Roman" w:hAnsi="Times New Roman" w:cs="Times New Roman"/>
          <w:color w:val="000000" w:themeColor="text1"/>
        </w:rPr>
      </w:pPr>
      <w:r w:rsidRPr="002B541D">
        <w:rPr>
          <w:rFonts w:ascii="Times New Roman" w:hAnsi="Times New Roman" w:cs="Times New Roman"/>
          <w:color w:val="000000" w:themeColor="text1"/>
        </w:rPr>
        <w:t>Исполнительного комитета                                                                                                        Ф.Ш. Салахов</w:t>
      </w:r>
    </w:p>
    <w:p w:rsidR="0033319B" w:rsidRPr="002B541D" w:rsidRDefault="0033319B" w:rsidP="002B541D">
      <w:pPr>
        <w:widowControl w:val="0"/>
        <w:autoSpaceDE w:val="0"/>
        <w:autoSpaceDN w:val="0"/>
        <w:spacing w:after="0" w:line="0" w:lineRule="atLeast"/>
        <w:ind w:right="-1" w:firstLine="709"/>
        <w:jc w:val="both"/>
        <w:outlineLvl w:val="1"/>
        <w:rPr>
          <w:rFonts w:ascii="Times New Roman" w:eastAsia="Times New Roman" w:hAnsi="Times New Roman" w:cs="Times New Roman"/>
          <w:color w:val="000000" w:themeColor="text1"/>
        </w:rPr>
      </w:pPr>
    </w:p>
    <w:p w:rsidR="000C1536" w:rsidRPr="002B541D" w:rsidRDefault="000C1536" w:rsidP="002B541D">
      <w:pPr>
        <w:spacing w:after="0" w:line="0" w:lineRule="atLeast"/>
        <w:ind w:right="-1" w:firstLine="709"/>
        <w:jc w:val="both"/>
        <w:rPr>
          <w:rFonts w:ascii="Times New Roman" w:eastAsia="Times New Roman" w:hAnsi="Times New Roman" w:cs="Times New Roman"/>
          <w:color w:val="000000" w:themeColor="text1"/>
          <w:lang w:eastAsia="ru-RU"/>
        </w:rPr>
      </w:pPr>
      <w:r w:rsidRPr="002B541D">
        <w:rPr>
          <w:rFonts w:ascii="Times New Roman" w:hAnsi="Times New Roman" w:cs="Times New Roman"/>
          <w:color w:val="000000" w:themeColor="text1"/>
        </w:rPr>
        <w:br w:type="page"/>
      </w:r>
    </w:p>
    <w:p w:rsidR="004B7235" w:rsidRPr="002B541D" w:rsidRDefault="00C11F42" w:rsidP="002B541D">
      <w:pPr>
        <w:pStyle w:val="ConsPlusNormal"/>
        <w:spacing w:line="0" w:lineRule="atLeast"/>
        <w:ind w:left="6946" w:right="-1"/>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lastRenderedPageBreak/>
        <w:t xml:space="preserve">Приложение </w:t>
      </w:r>
    </w:p>
    <w:p w:rsidR="00E91431" w:rsidRPr="002B541D" w:rsidRDefault="00C11F42" w:rsidP="002B541D">
      <w:pPr>
        <w:pStyle w:val="ConsPlusNormal"/>
        <w:spacing w:line="0" w:lineRule="atLeast"/>
        <w:ind w:left="6946" w:right="-1"/>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xml:space="preserve">к постановлению </w:t>
      </w:r>
    </w:p>
    <w:p w:rsidR="001C58E6" w:rsidRPr="002B541D" w:rsidRDefault="00C11F42" w:rsidP="002B541D">
      <w:pPr>
        <w:pStyle w:val="ConsPlusNormal"/>
        <w:spacing w:line="0" w:lineRule="atLeast"/>
        <w:ind w:left="6946" w:right="-1"/>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xml:space="preserve">Исполнительного комитета </w:t>
      </w:r>
    </w:p>
    <w:p w:rsidR="0089081C" w:rsidRPr="002B541D" w:rsidRDefault="00C11F42" w:rsidP="002B541D">
      <w:pPr>
        <w:pStyle w:val="ConsPlusNormal"/>
        <w:spacing w:line="0" w:lineRule="atLeast"/>
        <w:ind w:left="6946" w:right="-1"/>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от ____________№_______</w:t>
      </w:r>
    </w:p>
    <w:p w:rsidR="0089081C" w:rsidRPr="002B541D" w:rsidRDefault="0089081C" w:rsidP="002B541D">
      <w:pPr>
        <w:pStyle w:val="ConsPlusNormal"/>
        <w:spacing w:line="0" w:lineRule="atLeast"/>
        <w:ind w:right="-1" w:firstLine="709"/>
        <w:jc w:val="both"/>
        <w:rPr>
          <w:rFonts w:ascii="Times New Roman" w:hAnsi="Times New Roman" w:cs="Times New Roman"/>
          <w:color w:val="000000" w:themeColor="text1"/>
          <w:szCs w:val="22"/>
        </w:rPr>
      </w:pPr>
    </w:p>
    <w:p w:rsidR="0089081C" w:rsidRPr="002B541D" w:rsidRDefault="0089081C" w:rsidP="002B541D">
      <w:pPr>
        <w:pStyle w:val="ConsPlusNormal"/>
        <w:spacing w:line="0" w:lineRule="atLeast"/>
        <w:ind w:right="-1" w:firstLine="709"/>
        <w:jc w:val="both"/>
        <w:rPr>
          <w:rFonts w:ascii="Times New Roman" w:hAnsi="Times New Roman" w:cs="Times New Roman"/>
          <w:color w:val="000000" w:themeColor="text1"/>
          <w:szCs w:val="22"/>
        </w:rPr>
      </w:pPr>
    </w:p>
    <w:p w:rsidR="0089081C" w:rsidRPr="002B541D" w:rsidRDefault="0089081C" w:rsidP="002B541D">
      <w:pPr>
        <w:pStyle w:val="ConsPlusNormal"/>
        <w:spacing w:line="0" w:lineRule="atLeast"/>
        <w:ind w:right="-1" w:firstLine="709"/>
        <w:jc w:val="both"/>
        <w:rPr>
          <w:rFonts w:ascii="Times New Roman" w:hAnsi="Times New Roman" w:cs="Times New Roman"/>
          <w:color w:val="000000" w:themeColor="text1"/>
          <w:szCs w:val="22"/>
        </w:rPr>
      </w:pPr>
    </w:p>
    <w:p w:rsidR="0089081C" w:rsidRPr="002B541D" w:rsidRDefault="007C4C78" w:rsidP="002B541D">
      <w:pPr>
        <w:pStyle w:val="ConsPlusNormal"/>
        <w:spacing w:line="0" w:lineRule="atLeast"/>
        <w:ind w:right="-1"/>
        <w:jc w:val="center"/>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xml:space="preserve">Положение о порядке установки, эксплуатации рекламных конструкций </w:t>
      </w:r>
      <w:r w:rsidR="005B0E8D" w:rsidRPr="002B541D">
        <w:rPr>
          <w:rFonts w:ascii="Times New Roman" w:hAnsi="Times New Roman" w:cs="Times New Roman"/>
          <w:color w:val="000000" w:themeColor="text1"/>
          <w:szCs w:val="22"/>
        </w:rPr>
        <w:t xml:space="preserve">на территории </w:t>
      </w:r>
      <w:r w:rsidR="005304E8" w:rsidRPr="002B541D">
        <w:rPr>
          <w:rFonts w:ascii="Times New Roman" w:hAnsi="Times New Roman" w:cs="Times New Roman"/>
          <w:color w:val="000000" w:themeColor="text1"/>
          <w:szCs w:val="22"/>
        </w:rPr>
        <w:t>муниципального образования город Набережные Челны</w:t>
      </w:r>
      <w:r w:rsidRPr="002B541D">
        <w:rPr>
          <w:rFonts w:ascii="Times New Roman" w:hAnsi="Times New Roman" w:cs="Times New Roman"/>
          <w:color w:val="000000" w:themeColor="text1"/>
          <w:szCs w:val="22"/>
        </w:rPr>
        <w:t xml:space="preserve"> </w:t>
      </w:r>
    </w:p>
    <w:p w:rsidR="0089081C" w:rsidRPr="002B541D" w:rsidRDefault="0089081C" w:rsidP="002B541D">
      <w:pPr>
        <w:pStyle w:val="ConsPlusNormal"/>
        <w:spacing w:line="0" w:lineRule="atLeast"/>
        <w:ind w:right="-1"/>
        <w:jc w:val="both"/>
        <w:rPr>
          <w:rFonts w:ascii="Times New Roman" w:hAnsi="Times New Roman" w:cs="Times New Roman"/>
          <w:color w:val="000000" w:themeColor="text1"/>
          <w:szCs w:val="22"/>
        </w:rPr>
      </w:pPr>
    </w:p>
    <w:p w:rsidR="000A3E58" w:rsidRPr="002B541D" w:rsidRDefault="00A653C9" w:rsidP="002B541D">
      <w:pPr>
        <w:pStyle w:val="ConsPlusNormal"/>
        <w:numPr>
          <w:ilvl w:val="0"/>
          <w:numId w:val="2"/>
        </w:numPr>
        <w:spacing w:line="0" w:lineRule="atLeast"/>
        <w:ind w:left="0"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Настоящее</w:t>
      </w:r>
      <w:r w:rsidR="005304E8" w:rsidRPr="002B541D">
        <w:rPr>
          <w:rFonts w:ascii="Times New Roman" w:hAnsi="Times New Roman" w:cs="Times New Roman"/>
          <w:color w:val="000000" w:themeColor="text1"/>
          <w:szCs w:val="22"/>
        </w:rPr>
        <w:t xml:space="preserve"> </w:t>
      </w:r>
      <w:r w:rsidRPr="002B541D">
        <w:rPr>
          <w:rFonts w:ascii="Times New Roman" w:hAnsi="Times New Roman" w:cs="Times New Roman"/>
          <w:color w:val="000000" w:themeColor="text1"/>
          <w:szCs w:val="22"/>
        </w:rPr>
        <w:t xml:space="preserve">Положение о порядке установки, эксплуатации рекламных конструкций на территории муниципального образования город Набережные Челны </w:t>
      </w:r>
      <w:r w:rsidR="00C11F42" w:rsidRPr="002B541D">
        <w:rPr>
          <w:rFonts w:ascii="Times New Roman" w:hAnsi="Times New Roman" w:cs="Times New Roman"/>
          <w:color w:val="000000" w:themeColor="text1"/>
          <w:szCs w:val="22"/>
        </w:rPr>
        <w:t xml:space="preserve"> (далее – </w:t>
      </w:r>
      <w:r w:rsidRPr="002B541D">
        <w:rPr>
          <w:rFonts w:ascii="Times New Roman" w:hAnsi="Times New Roman" w:cs="Times New Roman"/>
          <w:color w:val="000000" w:themeColor="text1"/>
          <w:szCs w:val="22"/>
        </w:rPr>
        <w:t>Положение</w:t>
      </w:r>
      <w:r w:rsidR="0084171A" w:rsidRPr="002B541D">
        <w:rPr>
          <w:rFonts w:ascii="Times New Roman" w:hAnsi="Times New Roman" w:cs="Times New Roman"/>
          <w:color w:val="000000" w:themeColor="text1"/>
          <w:szCs w:val="22"/>
        </w:rPr>
        <w:t>)</w:t>
      </w:r>
      <w:r w:rsidR="00D50D65" w:rsidRPr="002B541D">
        <w:rPr>
          <w:rFonts w:ascii="Times New Roman" w:hAnsi="Times New Roman" w:cs="Times New Roman"/>
          <w:color w:val="000000" w:themeColor="text1"/>
          <w:szCs w:val="22"/>
        </w:rPr>
        <w:t xml:space="preserve"> </w:t>
      </w:r>
      <w:r w:rsidRPr="002B541D">
        <w:rPr>
          <w:rFonts w:ascii="Times New Roman" w:hAnsi="Times New Roman" w:cs="Times New Roman"/>
          <w:szCs w:val="22"/>
        </w:rPr>
        <w:t>определяе</w:t>
      </w:r>
      <w:r w:rsidR="00D50D65" w:rsidRPr="002B541D">
        <w:rPr>
          <w:rFonts w:ascii="Times New Roman" w:hAnsi="Times New Roman" w:cs="Times New Roman"/>
          <w:szCs w:val="22"/>
        </w:rPr>
        <w:t xml:space="preserve">т </w:t>
      </w:r>
      <w:r w:rsidRPr="002B541D">
        <w:rPr>
          <w:rFonts w:ascii="Times New Roman" w:hAnsi="Times New Roman" w:cs="Times New Roman"/>
          <w:szCs w:val="22"/>
        </w:rPr>
        <w:t xml:space="preserve">типы и </w:t>
      </w:r>
      <w:r w:rsidR="00D50D65" w:rsidRPr="002B541D">
        <w:rPr>
          <w:rFonts w:ascii="Times New Roman" w:hAnsi="Times New Roman" w:cs="Times New Roman"/>
          <w:szCs w:val="22"/>
        </w:rPr>
        <w:t xml:space="preserve">виды </w:t>
      </w:r>
      <w:r w:rsidRPr="002B541D">
        <w:rPr>
          <w:rFonts w:ascii="Times New Roman" w:hAnsi="Times New Roman" w:cs="Times New Roman"/>
          <w:szCs w:val="22"/>
        </w:rPr>
        <w:t>рекламных конструкций</w:t>
      </w:r>
      <w:r w:rsidR="005C3480" w:rsidRPr="002B541D">
        <w:rPr>
          <w:rFonts w:ascii="Times New Roman" w:hAnsi="Times New Roman" w:cs="Times New Roman"/>
          <w:szCs w:val="22"/>
        </w:rPr>
        <w:t>,</w:t>
      </w:r>
      <w:r w:rsidR="00D50D65" w:rsidRPr="002B541D">
        <w:rPr>
          <w:rFonts w:ascii="Times New Roman" w:hAnsi="Times New Roman" w:cs="Times New Roman"/>
          <w:szCs w:val="22"/>
        </w:rPr>
        <w:t xml:space="preserve"> размещаемых в город</w:t>
      </w:r>
      <w:r w:rsidR="00AA15E7" w:rsidRPr="002B541D">
        <w:rPr>
          <w:rFonts w:ascii="Times New Roman" w:hAnsi="Times New Roman" w:cs="Times New Roman"/>
          <w:szCs w:val="22"/>
        </w:rPr>
        <w:t>е Набережные Челны, устанавливае</w:t>
      </w:r>
      <w:r w:rsidR="00D50D65" w:rsidRPr="002B541D">
        <w:rPr>
          <w:rFonts w:ascii="Times New Roman" w:hAnsi="Times New Roman" w:cs="Times New Roman"/>
          <w:szCs w:val="22"/>
        </w:rPr>
        <w:t xml:space="preserve">т требования к указанным </w:t>
      </w:r>
      <w:r w:rsidRPr="002B541D">
        <w:rPr>
          <w:rFonts w:ascii="Times New Roman" w:hAnsi="Times New Roman" w:cs="Times New Roman"/>
          <w:szCs w:val="22"/>
        </w:rPr>
        <w:t>рекламным конструкциям</w:t>
      </w:r>
      <w:r w:rsidR="005364B8" w:rsidRPr="002B541D">
        <w:rPr>
          <w:rFonts w:ascii="Times New Roman" w:hAnsi="Times New Roman" w:cs="Times New Roman"/>
          <w:szCs w:val="22"/>
        </w:rPr>
        <w:t>, их размещению,</w:t>
      </w:r>
      <w:r w:rsidRPr="002B541D">
        <w:rPr>
          <w:rFonts w:ascii="Times New Roman" w:hAnsi="Times New Roman" w:cs="Times New Roman"/>
          <w:szCs w:val="22"/>
        </w:rPr>
        <w:t xml:space="preserve"> эксплуатации,</w:t>
      </w:r>
      <w:r w:rsidR="005364B8" w:rsidRPr="002B541D">
        <w:rPr>
          <w:rFonts w:ascii="Times New Roman" w:hAnsi="Times New Roman" w:cs="Times New Roman"/>
          <w:szCs w:val="22"/>
        </w:rPr>
        <w:t xml:space="preserve"> содержанию и</w:t>
      </w:r>
      <w:r w:rsidR="0084171A" w:rsidRPr="002B541D">
        <w:rPr>
          <w:rFonts w:ascii="Times New Roman" w:hAnsi="Times New Roman" w:cs="Times New Roman"/>
          <w:color w:val="000000" w:themeColor="text1"/>
          <w:szCs w:val="22"/>
        </w:rPr>
        <w:t xml:space="preserve"> разработаны</w:t>
      </w:r>
      <w:r w:rsidR="00C11F42" w:rsidRPr="002B541D">
        <w:rPr>
          <w:rFonts w:ascii="Times New Roman" w:hAnsi="Times New Roman" w:cs="Times New Roman"/>
          <w:color w:val="000000" w:themeColor="text1"/>
          <w:szCs w:val="22"/>
        </w:rPr>
        <w:t xml:space="preserve"> в целях организации внешнего благоустройства муниципального образования город Набережные Челны Республики Татарстан (</w:t>
      </w:r>
      <w:r w:rsidR="00B46129" w:rsidRPr="002B541D">
        <w:rPr>
          <w:rFonts w:ascii="Times New Roman" w:hAnsi="Times New Roman" w:cs="Times New Roman"/>
          <w:color w:val="000000" w:themeColor="text1"/>
          <w:szCs w:val="22"/>
        </w:rPr>
        <w:t>д</w:t>
      </w:r>
      <w:r w:rsidR="00E55379" w:rsidRPr="002B541D">
        <w:rPr>
          <w:rFonts w:ascii="Times New Roman" w:hAnsi="Times New Roman" w:cs="Times New Roman"/>
          <w:color w:val="000000" w:themeColor="text1"/>
          <w:szCs w:val="22"/>
        </w:rPr>
        <w:t>алее – город Набережные Челны)</w:t>
      </w:r>
      <w:r w:rsidR="00B46129" w:rsidRPr="002B541D">
        <w:rPr>
          <w:rFonts w:ascii="Times New Roman" w:hAnsi="Times New Roman" w:cs="Times New Roman"/>
          <w:color w:val="000000" w:themeColor="text1"/>
          <w:szCs w:val="22"/>
        </w:rPr>
        <w:t xml:space="preserve"> в соответствии </w:t>
      </w:r>
      <w:r w:rsidR="009240C0" w:rsidRPr="002B541D">
        <w:rPr>
          <w:rFonts w:ascii="Times New Roman" w:hAnsi="Times New Roman" w:cs="Times New Roman"/>
          <w:color w:val="000000" w:themeColor="text1"/>
          <w:szCs w:val="22"/>
        </w:rPr>
        <w:t>с</w:t>
      </w:r>
      <w:r w:rsidR="009240C0" w:rsidRPr="002B541D">
        <w:rPr>
          <w:rFonts w:ascii="Times New Roman" w:hAnsi="Times New Roman" w:cs="Times New Roman"/>
          <w:szCs w:val="22"/>
        </w:rPr>
        <w:t xml:space="preserve"> Федеральным законом от 13.03.2006 № 38-ФЗ «О рекламе»</w:t>
      </w:r>
      <w:r w:rsidR="009240C0" w:rsidRPr="002B541D">
        <w:rPr>
          <w:rFonts w:ascii="Times New Roman" w:hAnsi="Times New Roman" w:cs="Times New Roman"/>
          <w:color w:val="000000" w:themeColor="text1"/>
          <w:szCs w:val="22"/>
        </w:rPr>
        <w:t>, законом Республики Татарстан от 08.07.1992 №1560-</w:t>
      </w:r>
      <w:r w:rsidR="009240C0" w:rsidRPr="002B541D">
        <w:rPr>
          <w:rFonts w:ascii="Times New Roman" w:hAnsi="Times New Roman" w:cs="Times New Roman"/>
          <w:color w:val="000000" w:themeColor="text1"/>
          <w:szCs w:val="22"/>
          <w:lang w:val="en-US"/>
        </w:rPr>
        <w:t>XII</w:t>
      </w:r>
      <w:r w:rsidR="009240C0" w:rsidRPr="002B541D">
        <w:rPr>
          <w:rFonts w:ascii="Times New Roman" w:hAnsi="Times New Roman" w:cs="Times New Roman"/>
          <w:color w:val="000000" w:themeColor="text1"/>
          <w:szCs w:val="22"/>
        </w:rPr>
        <w:t xml:space="preserve"> «О государственных языках Республики Татарстан и других языках в Республике Татарстан», требованиями, указанными в П</w:t>
      </w:r>
      <w:r w:rsidR="00C11F42" w:rsidRPr="002B541D">
        <w:rPr>
          <w:rFonts w:ascii="Times New Roman" w:hAnsi="Times New Roman" w:cs="Times New Roman"/>
          <w:color w:val="000000" w:themeColor="text1"/>
          <w:szCs w:val="22"/>
        </w:rPr>
        <w:t>равил</w:t>
      </w:r>
      <w:r w:rsidR="009240C0" w:rsidRPr="002B541D">
        <w:rPr>
          <w:rFonts w:ascii="Times New Roman" w:hAnsi="Times New Roman" w:cs="Times New Roman"/>
          <w:color w:val="000000" w:themeColor="text1"/>
          <w:szCs w:val="22"/>
        </w:rPr>
        <w:t>ах</w:t>
      </w:r>
      <w:r w:rsidR="00C11F42" w:rsidRPr="002B541D">
        <w:rPr>
          <w:rFonts w:ascii="Times New Roman" w:hAnsi="Times New Roman" w:cs="Times New Roman"/>
          <w:color w:val="000000" w:themeColor="text1"/>
          <w:szCs w:val="22"/>
        </w:rPr>
        <w:t xml:space="preserve"> благоустройства территории муниципального образования город </w:t>
      </w:r>
      <w:r w:rsidR="00175D0C" w:rsidRPr="002B541D">
        <w:rPr>
          <w:rFonts w:ascii="Times New Roman" w:hAnsi="Times New Roman" w:cs="Times New Roman"/>
          <w:color w:val="000000" w:themeColor="text1"/>
          <w:szCs w:val="22"/>
        </w:rPr>
        <w:t xml:space="preserve">Набережные Челны, </w:t>
      </w:r>
    </w:p>
    <w:p w:rsidR="0089081C" w:rsidRPr="002B541D" w:rsidRDefault="004E57FD" w:rsidP="002B541D">
      <w:pPr>
        <w:pStyle w:val="11"/>
        <w:numPr>
          <w:ilvl w:val="0"/>
          <w:numId w:val="2"/>
        </w:numPr>
        <w:autoSpaceDE w:val="0"/>
        <w:autoSpaceDN w:val="0"/>
        <w:adjustRightInd w:val="0"/>
        <w:spacing w:after="0" w:line="0" w:lineRule="atLeast"/>
        <w:ind w:left="0" w:right="-1" w:firstLine="709"/>
        <w:jc w:val="both"/>
        <w:rPr>
          <w:rFonts w:ascii="Times New Roman" w:hAnsi="Times New Roman" w:cs="Times New Roman"/>
          <w:color w:val="000000" w:themeColor="text1"/>
        </w:rPr>
      </w:pPr>
      <w:r w:rsidRPr="002B541D">
        <w:rPr>
          <w:rFonts w:ascii="Times New Roman" w:hAnsi="Times New Roman" w:cs="Times New Roman"/>
          <w:color w:val="000000" w:themeColor="text1"/>
        </w:rPr>
        <w:t xml:space="preserve">В </w:t>
      </w:r>
      <w:r w:rsidR="008A3EF2" w:rsidRPr="002B541D">
        <w:rPr>
          <w:rFonts w:ascii="Times New Roman" w:hAnsi="Times New Roman" w:cs="Times New Roman"/>
          <w:color w:val="000000" w:themeColor="text1"/>
        </w:rPr>
        <w:t>П</w:t>
      </w:r>
      <w:r w:rsidRPr="002B541D">
        <w:rPr>
          <w:rFonts w:ascii="Times New Roman" w:hAnsi="Times New Roman" w:cs="Times New Roman"/>
          <w:color w:val="000000" w:themeColor="text1"/>
        </w:rPr>
        <w:t>оложении</w:t>
      </w:r>
      <w:r w:rsidR="00C11F42" w:rsidRPr="002B541D">
        <w:rPr>
          <w:rFonts w:ascii="Times New Roman" w:hAnsi="Times New Roman" w:cs="Times New Roman"/>
          <w:color w:val="000000" w:themeColor="text1"/>
        </w:rPr>
        <w:t xml:space="preserve"> используются следующие понятия:</w:t>
      </w:r>
    </w:p>
    <w:p w:rsidR="0089081C" w:rsidRPr="002B541D" w:rsidRDefault="00C11F42" w:rsidP="002B541D">
      <w:pPr>
        <w:pStyle w:val="11"/>
        <w:numPr>
          <w:ilvl w:val="0"/>
          <w:numId w:val="5"/>
        </w:numPr>
        <w:autoSpaceDE w:val="0"/>
        <w:autoSpaceDN w:val="0"/>
        <w:adjustRightInd w:val="0"/>
        <w:spacing w:after="0" w:line="0" w:lineRule="atLeast"/>
        <w:ind w:left="0" w:right="-1" w:firstLine="709"/>
        <w:jc w:val="both"/>
        <w:rPr>
          <w:rFonts w:ascii="Times New Roman" w:hAnsi="Times New Roman" w:cs="Times New Roman"/>
          <w:color w:val="000000" w:themeColor="text1"/>
        </w:rPr>
      </w:pPr>
      <w:r w:rsidRPr="002B541D">
        <w:rPr>
          <w:rFonts w:ascii="Times New Roman" w:hAnsi="Times New Roman" w:cs="Times New Roman"/>
          <w:color w:val="000000" w:themeColor="text1"/>
        </w:rPr>
        <w:t>архитектурные особенности фасада - отличительные характеристики здания, отражающие конструктивные и эстетические качества фасада, окружающей градостроительной среды (стилевая и композиционная целостность, ритм, соразмерность и пропорциональность, визуальное восприятие, баланс открытых и закрытых пространств);</w:t>
      </w:r>
    </w:p>
    <w:p w:rsidR="00F719F8" w:rsidRPr="002B541D" w:rsidRDefault="00F719F8" w:rsidP="002B541D">
      <w:pPr>
        <w:pStyle w:val="11"/>
        <w:numPr>
          <w:ilvl w:val="0"/>
          <w:numId w:val="5"/>
        </w:numPr>
        <w:autoSpaceDE w:val="0"/>
        <w:autoSpaceDN w:val="0"/>
        <w:adjustRightInd w:val="0"/>
        <w:spacing w:after="0" w:line="0" w:lineRule="atLeast"/>
        <w:ind w:left="0" w:right="-1" w:firstLine="709"/>
        <w:jc w:val="both"/>
        <w:rPr>
          <w:rFonts w:ascii="Times New Roman" w:hAnsi="Times New Roman" w:cs="Times New Roman"/>
          <w:color w:val="000000" w:themeColor="text1"/>
          <w:lang w:eastAsia="ru-RU"/>
        </w:rPr>
      </w:pPr>
      <w:r w:rsidRPr="002B541D">
        <w:rPr>
          <w:rFonts w:ascii="Times New Roman" w:hAnsi="Times New Roman" w:cs="Times New Roman"/>
          <w:color w:val="000000" w:themeColor="text1"/>
        </w:rPr>
        <w:t>динамический способ передачи информации - способ передачи информации с использованием электронных носителей и табло, предусматривающий смену информации;</w:t>
      </w:r>
    </w:p>
    <w:p w:rsidR="0089081C" w:rsidRPr="002B541D" w:rsidRDefault="00B46129" w:rsidP="002B541D">
      <w:pPr>
        <w:pStyle w:val="ConsPlusNormal"/>
        <w:numPr>
          <w:ilvl w:val="0"/>
          <w:numId w:val="5"/>
        </w:numPr>
        <w:spacing w:line="0" w:lineRule="atLeast"/>
        <w:ind w:left="0"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к</w:t>
      </w:r>
      <w:r w:rsidR="009347CF" w:rsidRPr="002B541D">
        <w:rPr>
          <w:rFonts w:ascii="Times New Roman" w:hAnsi="Times New Roman" w:cs="Times New Roman"/>
          <w:color w:val="000000" w:themeColor="text1"/>
          <w:szCs w:val="22"/>
        </w:rPr>
        <w:t xml:space="preserve">онцепция размещения рекламных конструкций и </w:t>
      </w:r>
      <w:r w:rsidR="00A56587" w:rsidRPr="002B541D">
        <w:rPr>
          <w:rFonts w:ascii="Times New Roman" w:hAnsi="Times New Roman" w:cs="Times New Roman"/>
          <w:color w:val="000000" w:themeColor="text1"/>
          <w:szCs w:val="22"/>
        </w:rPr>
        <w:t xml:space="preserve">информационных </w:t>
      </w:r>
      <w:r w:rsidR="00FD6E41" w:rsidRPr="002B541D">
        <w:rPr>
          <w:rFonts w:ascii="Times New Roman" w:hAnsi="Times New Roman" w:cs="Times New Roman"/>
          <w:color w:val="000000" w:themeColor="text1"/>
          <w:szCs w:val="22"/>
        </w:rPr>
        <w:t xml:space="preserve">вывесок </w:t>
      </w:r>
      <w:r w:rsidR="009347CF" w:rsidRPr="002B541D">
        <w:rPr>
          <w:rFonts w:ascii="Times New Roman" w:hAnsi="Times New Roman" w:cs="Times New Roman"/>
          <w:color w:val="000000" w:themeColor="text1"/>
          <w:szCs w:val="22"/>
        </w:rPr>
        <w:t xml:space="preserve">на объекте - проект размещения рекламных конструкций и </w:t>
      </w:r>
      <w:r w:rsidR="00A56587" w:rsidRPr="002B541D">
        <w:rPr>
          <w:rFonts w:ascii="Times New Roman" w:hAnsi="Times New Roman" w:cs="Times New Roman"/>
          <w:color w:val="000000" w:themeColor="text1"/>
          <w:szCs w:val="22"/>
        </w:rPr>
        <w:t>информационных вывесок</w:t>
      </w:r>
      <w:r w:rsidR="009347CF" w:rsidRPr="002B541D">
        <w:rPr>
          <w:rFonts w:ascii="Times New Roman" w:hAnsi="Times New Roman" w:cs="Times New Roman"/>
          <w:color w:val="000000" w:themeColor="text1"/>
          <w:szCs w:val="22"/>
        </w:rPr>
        <w:t xml:space="preserve"> на конкретном объекте (здание, строение, сооружение</w:t>
      </w:r>
      <w:r w:rsidR="008660C8" w:rsidRPr="002B541D">
        <w:rPr>
          <w:rFonts w:ascii="Times New Roman" w:hAnsi="Times New Roman" w:cs="Times New Roman"/>
          <w:color w:val="000000" w:themeColor="text1"/>
          <w:szCs w:val="22"/>
        </w:rPr>
        <w:t>),</w:t>
      </w:r>
      <w:r w:rsidR="009347CF" w:rsidRPr="002B541D">
        <w:rPr>
          <w:rFonts w:ascii="Times New Roman" w:hAnsi="Times New Roman" w:cs="Times New Roman"/>
          <w:color w:val="000000" w:themeColor="text1"/>
          <w:szCs w:val="22"/>
        </w:rPr>
        <w:t xml:space="preserve"> </w:t>
      </w:r>
      <w:r w:rsidR="00191B42" w:rsidRPr="002B541D">
        <w:rPr>
          <w:rFonts w:ascii="Times New Roman" w:hAnsi="Times New Roman" w:cs="Times New Roman"/>
          <w:color w:val="000000" w:themeColor="text1"/>
          <w:szCs w:val="22"/>
        </w:rPr>
        <w:t xml:space="preserve">согласованный </w:t>
      </w:r>
      <w:r w:rsidR="009347CF" w:rsidRPr="002B541D">
        <w:rPr>
          <w:rFonts w:ascii="Times New Roman" w:hAnsi="Times New Roman" w:cs="Times New Roman"/>
          <w:color w:val="000000" w:themeColor="text1"/>
          <w:szCs w:val="22"/>
        </w:rPr>
        <w:t>уполномоченным органом Исполнительного комит</w:t>
      </w:r>
      <w:r w:rsidRPr="002B541D">
        <w:rPr>
          <w:rFonts w:ascii="Times New Roman" w:hAnsi="Times New Roman" w:cs="Times New Roman"/>
          <w:color w:val="000000" w:themeColor="text1"/>
          <w:szCs w:val="22"/>
        </w:rPr>
        <w:t>ета муниципального образования город Набережные Челны</w:t>
      </w:r>
      <w:r w:rsidR="009F5598" w:rsidRPr="002B541D">
        <w:rPr>
          <w:rFonts w:ascii="Times New Roman" w:hAnsi="Times New Roman" w:cs="Times New Roman"/>
          <w:color w:val="000000" w:themeColor="text1"/>
          <w:szCs w:val="22"/>
        </w:rPr>
        <w:t xml:space="preserve"> (далее – Исполнительный комитет)</w:t>
      </w:r>
      <w:r w:rsidR="008660C8" w:rsidRPr="002B541D">
        <w:rPr>
          <w:rFonts w:ascii="Times New Roman" w:hAnsi="Times New Roman" w:cs="Times New Roman"/>
          <w:color w:val="000000" w:themeColor="text1"/>
          <w:szCs w:val="22"/>
        </w:rPr>
        <w:t>,</w:t>
      </w:r>
      <w:r w:rsidRPr="002B541D">
        <w:rPr>
          <w:rFonts w:ascii="Times New Roman" w:hAnsi="Times New Roman" w:cs="Times New Roman"/>
          <w:color w:val="000000" w:themeColor="text1"/>
          <w:szCs w:val="22"/>
        </w:rPr>
        <w:t xml:space="preserve"> </w:t>
      </w:r>
      <w:r w:rsidR="009347CF" w:rsidRPr="002B541D">
        <w:rPr>
          <w:rFonts w:ascii="Times New Roman" w:hAnsi="Times New Roman" w:cs="Times New Roman"/>
          <w:color w:val="000000" w:themeColor="text1"/>
          <w:szCs w:val="22"/>
        </w:rPr>
        <w:t>с учетом необходимости сохранения внешнего архитектурного облика сложившейся застройки</w:t>
      </w:r>
      <w:r w:rsidR="00281910" w:rsidRPr="002B541D">
        <w:rPr>
          <w:rFonts w:ascii="Times New Roman" w:hAnsi="Times New Roman" w:cs="Times New Roman"/>
          <w:color w:val="000000" w:themeColor="text1"/>
          <w:szCs w:val="22"/>
        </w:rPr>
        <w:t>;</w:t>
      </w:r>
    </w:p>
    <w:p w:rsidR="00191B42" w:rsidRPr="002B541D" w:rsidRDefault="005C3480" w:rsidP="002B541D">
      <w:pPr>
        <w:pStyle w:val="11"/>
        <w:numPr>
          <w:ilvl w:val="0"/>
          <w:numId w:val="5"/>
        </w:numPr>
        <w:autoSpaceDE w:val="0"/>
        <w:autoSpaceDN w:val="0"/>
        <w:adjustRightInd w:val="0"/>
        <w:spacing w:after="0" w:line="0" w:lineRule="atLeast"/>
        <w:ind w:left="0" w:right="-1" w:firstLine="709"/>
        <w:jc w:val="both"/>
        <w:rPr>
          <w:rFonts w:ascii="Times New Roman" w:hAnsi="Times New Roman" w:cs="Times New Roman"/>
          <w:color w:val="000000" w:themeColor="text1"/>
        </w:rPr>
      </w:pPr>
      <w:r w:rsidRPr="002B541D">
        <w:rPr>
          <w:rFonts w:ascii="Times New Roman" w:hAnsi="Times New Roman" w:cs="Times New Roman"/>
        </w:rPr>
        <w:t xml:space="preserve">проект </w:t>
      </w:r>
      <w:r w:rsidR="008660C8" w:rsidRPr="002B541D">
        <w:rPr>
          <w:rFonts w:ascii="Times New Roman" w:hAnsi="Times New Roman" w:cs="Times New Roman"/>
        </w:rPr>
        <w:t>рекламной конструкции</w:t>
      </w:r>
      <w:r w:rsidRPr="002B541D">
        <w:rPr>
          <w:rFonts w:ascii="Times New Roman" w:hAnsi="Times New Roman" w:cs="Times New Roman"/>
        </w:rPr>
        <w:t xml:space="preserve"> </w:t>
      </w:r>
      <w:r w:rsidR="00C11F42" w:rsidRPr="002B541D">
        <w:rPr>
          <w:rFonts w:ascii="Times New Roman" w:hAnsi="Times New Roman" w:cs="Times New Roman"/>
          <w:color w:val="000000" w:themeColor="text1"/>
        </w:rPr>
        <w:t>- документ установленной формы</w:t>
      </w:r>
      <w:r w:rsidR="008660C8" w:rsidRPr="002B541D">
        <w:rPr>
          <w:rFonts w:ascii="Times New Roman" w:hAnsi="Times New Roman" w:cs="Times New Roman"/>
          <w:color w:val="000000" w:themeColor="text1"/>
        </w:rPr>
        <w:t>,</w:t>
      </w:r>
      <w:r w:rsidR="00C11F42" w:rsidRPr="002B541D">
        <w:rPr>
          <w:rFonts w:ascii="Times New Roman" w:hAnsi="Times New Roman" w:cs="Times New Roman"/>
          <w:color w:val="000000" w:themeColor="text1"/>
        </w:rPr>
        <w:t xml:space="preserve"> </w:t>
      </w:r>
      <w:r w:rsidR="008660C8" w:rsidRPr="002B541D">
        <w:rPr>
          <w:rFonts w:ascii="Times New Roman" w:hAnsi="Times New Roman" w:cs="Times New Roman"/>
          <w:color w:val="000000" w:themeColor="text1"/>
        </w:rPr>
        <w:t>утвержденный</w:t>
      </w:r>
      <w:r w:rsidR="00C11F42" w:rsidRPr="002B541D">
        <w:rPr>
          <w:rFonts w:ascii="Times New Roman" w:hAnsi="Times New Roman" w:cs="Times New Roman"/>
          <w:color w:val="000000" w:themeColor="text1"/>
        </w:rPr>
        <w:t xml:space="preserve"> муниципальным правовым актом Исполнительного комитета, определяющий внешний вид</w:t>
      </w:r>
      <w:r w:rsidR="00A56587" w:rsidRPr="002B541D">
        <w:rPr>
          <w:rFonts w:ascii="Times New Roman" w:hAnsi="Times New Roman" w:cs="Times New Roman"/>
          <w:color w:val="000000" w:themeColor="text1"/>
        </w:rPr>
        <w:t>,</w:t>
      </w:r>
      <w:r w:rsidR="00C11F42" w:rsidRPr="002B541D">
        <w:rPr>
          <w:rFonts w:ascii="Times New Roman" w:hAnsi="Times New Roman" w:cs="Times New Roman"/>
          <w:color w:val="000000" w:themeColor="text1"/>
        </w:rPr>
        <w:t xml:space="preserve"> точное место размещения </w:t>
      </w:r>
      <w:r w:rsidR="008660C8" w:rsidRPr="002B541D">
        <w:rPr>
          <w:rFonts w:ascii="Times New Roman" w:hAnsi="Times New Roman" w:cs="Times New Roman"/>
        </w:rPr>
        <w:t xml:space="preserve">рекламной конструкции </w:t>
      </w:r>
      <w:r w:rsidR="00C11F42" w:rsidRPr="002B541D">
        <w:rPr>
          <w:rFonts w:ascii="Times New Roman" w:hAnsi="Times New Roman" w:cs="Times New Roman"/>
          <w:color w:val="000000" w:themeColor="text1"/>
        </w:rPr>
        <w:t>и содержащий иные сведения, не</w:t>
      </w:r>
      <w:r w:rsidR="00AA15E7" w:rsidRPr="002B541D">
        <w:rPr>
          <w:rFonts w:ascii="Times New Roman" w:hAnsi="Times New Roman" w:cs="Times New Roman"/>
          <w:color w:val="000000" w:themeColor="text1"/>
        </w:rPr>
        <w:t>обходимые для его идентификации</w:t>
      </w:r>
      <w:r w:rsidR="00BA10FE" w:rsidRPr="002B541D">
        <w:rPr>
          <w:rFonts w:ascii="Times New Roman" w:hAnsi="Times New Roman" w:cs="Times New Roman"/>
          <w:color w:val="000000" w:themeColor="text1"/>
        </w:rPr>
        <w:t xml:space="preserve">, </w:t>
      </w:r>
      <w:r w:rsidR="00BA10FE" w:rsidRPr="002B541D">
        <w:rPr>
          <w:rFonts w:ascii="Times New Roman" w:hAnsi="Times New Roman" w:cs="Times New Roman"/>
        </w:rPr>
        <w:t>действителен в течение срока действия разрешения на установку и эксплуатацию рекламной конструкции;</w:t>
      </w:r>
    </w:p>
    <w:p w:rsidR="00BA10FE" w:rsidRPr="002B541D" w:rsidRDefault="00BA10FE" w:rsidP="002B541D">
      <w:pPr>
        <w:pStyle w:val="11"/>
        <w:numPr>
          <w:ilvl w:val="0"/>
          <w:numId w:val="5"/>
        </w:numPr>
        <w:autoSpaceDE w:val="0"/>
        <w:autoSpaceDN w:val="0"/>
        <w:adjustRightInd w:val="0"/>
        <w:spacing w:after="0" w:line="0" w:lineRule="atLeast"/>
        <w:ind w:left="0" w:right="-1" w:firstLine="709"/>
        <w:jc w:val="both"/>
        <w:rPr>
          <w:rFonts w:ascii="Times New Roman" w:hAnsi="Times New Roman" w:cs="Times New Roman"/>
          <w:color w:val="000000" w:themeColor="text1"/>
        </w:rPr>
      </w:pPr>
      <w:r w:rsidRPr="002B541D">
        <w:rPr>
          <w:rFonts w:ascii="Times New Roman" w:hAnsi="Times New Roman" w:cs="Times New Roman"/>
          <w:color w:val="000000" w:themeColor="text1"/>
        </w:rPr>
        <w:t>разрешение на установку и эксплуатацию рекламной конструкции - документ установленной формы, утвержденной правовым актом Исполнительного комитета города Набережные Челны, удостоверяющий право на установку и эксплуатацию рекламной конструкции;</w:t>
      </w:r>
    </w:p>
    <w:p w:rsidR="0092244B" w:rsidRPr="002B541D" w:rsidRDefault="0092244B" w:rsidP="002B541D">
      <w:pPr>
        <w:pStyle w:val="11"/>
        <w:numPr>
          <w:ilvl w:val="0"/>
          <w:numId w:val="5"/>
        </w:numPr>
        <w:autoSpaceDE w:val="0"/>
        <w:autoSpaceDN w:val="0"/>
        <w:adjustRightInd w:val="0"/>
        <w:spacing w:after="0" w:line="0" w:lineRule="atLeast"/>
        <w:ind w:left="0" w:right="-1" w:firstLine="709"/>
        <w:jc w:val="both"/>
        <w:rPr>
          <w:rFonts w:ascii="Times New Roman" w:hAnsi="Times New Roman" w:cs="Times New Roman"/>
          <w:color w:val="000000" w:themeColor="text1"/>
        </w:rPr>
      </w:pPr>
      <w:r w:rsidRPr="002B541D">
        <w:rPr>
          <w:rFonts w:ascii="Times New Roman" w:hAnsi="Times New Roman" w:cs="Times New Roman"/>
        </w:rPr>
        <w:t>реклам</w:t>
      </w:r>
      <w:r w:rsidR="00E14B42" w:rsidRPr="002B541D">
        <w:rPr>
          <w:rFonts w:ascii="Times New Roman" w:hAnsi="Times New Roman" w:cs="Times New Roman"/>
        </w:rPr>
        <w:t xml:space="preserve">а </w:t>
      </w:r>
      <w:r w:rsidR="00DB29BD" w:rsidRPr="002B541D">
        <w:rPr>
          <w:rFonts w:ascii="Times New Roman" w:hAnsi="Times New Roman" w:cs="Times New Roman"/>
        </w:rPr>
        <w:t>–</w:t>
      </w:r>
      <w:r w:rsidRPr="002B541D">
        <w:rPr>
          <w:rFonts w:ascii="Times New Roman" w:hAnsi="Times New Roman" w:cs="Times New Roman"/>
        </w:rPr>
        <w:t xml:space="preserve"> </w:t>
      </w:r>
      <w:r w:rsidR="00E14B42" w:rsidRPr="002B541D">
        <w:rPr>
          <w:rFonts w:ascii="Times New Roman" w:hAnsi="Times New Roman" w:cs="Times New Roman"/>
        </w:rPr>
        <w:t xml:space="preserve">это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w:t>
      </w:r>
      <w:r w:rsidR="00BA10FE" w:rsidRPr="002B541D">
        <w:rPr>
          <w:rFonts w:ascii="Times New Roman" w:hAnsi="Times New Roman" w:cs="Times New Roman"/>
        </w:rPr>
        <w:t>нему и его продвижение на рынке;</w:t>
      </w:r>
    </w:p>
    <w:p w:rsidR="00BA62F4" w:rsidRPr="002B541D" w:rsidRDefault="00BA62F4" w:rsidP="002B541D">
      <w:pPr>
        <w:pStyle w:val="11"/>
        <w:numPr>
          <w:ilvl w:val="0"/>
          <w:numId w:val="5"/>
        </w:numPr>
        <w:autoSpaceDE w:val="0"/>
        <w:autoSpaceDN w:val="0"/>
        <w:adjustRightInd w:val="0"/>
        <w:spacing w:after="0" w:line="0" w:lineRule="atLeast"/>
        <w:ind w:left="0" w:right="-1" w:firstLine="709"/>
        <w:jc w:val="both"/>
        <w:rPr>
          <w:rFonts w:ascii="Times New Roman" w:hAnsi="Times New Roman" w:cs="Times New Roman"/>
          <w:color w:val="000000" w:themeColor="text1"/>
        </w:rPr>
      </w:pPr>
      <w:r w:rsidRPr="002B541D">
        <w:rPr>
          <w:rFonts w:ascii="Times New Roman" w:hAnsi="Times New Roman" w:cs="Times New Roman"/>
        </w:rPr>
        <w:t xml:space="preserve">рекламная конструкция – это техническое средство стабильного территориального размещения </w:t>
      </w:r>
      <w:r w:rsidR="00AE473D" w:rsidRPr="002B541D">
        <w:rPr>
          <w:rFonts w:ascii="Times New Roman" w:hAnsi="Times New Roman" w:cs="Times New Roman"/>
        </w:rPr>
        <w:t xml:space="preserve">(щиты, стенды, строительные сетки, перетяжки, электронные табло, проекционные оборудования и </w:t>
      </w:r>
      <w:r w:rsidR="00E55379" w:rsidRPr="002B541D">
        <w:rPr>
          <w:rFonts w:ascii="Times New Roman" w:hAnsi="Times New Roman" w:cs="Times New Roman"/>
        </w:rPr>
        <w:t>иные технические средства</w:t>
      </w:r>
      <w:r w:rsidR="00AE473D" w:rsidRPr="002B541D">
        <w:rPr>
          <w:rFonts w:ascii="Times New Roman" w:hAnsi="Times New Roman" w:cs="Times New Roman"/>
        </w:rPr>
        <w:t>), монтируемое и располагаемое на внешних стенах, крышах и иных конструктивных элементах зданий, строений, сооружений или вне их, а также остановочных пунктах движения общественного транспорта, предназначенное для распространения</w:t>
      </w:r>
      <w:r w:rsidRPr="002B541D">
        <w:rPr>
          <w:rFonts w:ascii="Times New Roman" w:hAnsi="Times New Roman" w:cs="Times New Roman"/>
        </w:rPr>
        <w:t xml:space="preserve"> наружной рекламы;</w:t>
      </w:r>
    </w:p>
    <w:p w:rsidR="00F719F8" w:rsidRPr="002B541D" w:rsidRDefault="00F719F8" w:rsidP="002B541D">
      <w:pPr>
        <w:pStyle w:val="11"/>
        <w:numPr>
          <w:ilvl w:val="0"/>
          <w:numId w:val="5"/>
        </w:numPr>
        <w:autoSpaceDE w:val="0"/>
        <w:autoSpaceDN w:val="0"/>
        <w:adjustRightInd w:val="0"/>
        <w:spacing w:after="0" w:line="0" w:lineRule="atLeast"/>
        <w:ind w:left="0" w:right="-1" w:firstLine="709"/>
        <w:jc w:val="both"/>
        <w:rPr>
          <w:rFonts w:ascii="Times New Roman" w:hAnsi="Times New Roman" w:cs="Times New Roman"/>
          <w:color w:val="000000" w:themeColor="text1"/>
        </w:rPr>
      </w:pPr>
      <w:r w:rsidRPr="002B541D">
        <w:rPr>
          <w:rFonts w:ascii="Times New Roman" w:hAnsi="Times New Roman" w:cs="Times New Roman"/>
          <w:color w:val="000000" w:themeColor="text1"/>
        </w:rPr>
        <w:t>световой инкрустированный короб –</w:t>
      </w:r>
      <w:r w:rsidRPr="002B541D">
        <w:rPr>
          <w:rFonts w:ascii="Times New Roman" w:hAnsi="Times New Roman" w:cs="Times New Roman"/>
          <w:color w:val="333333"/>
          <w:shd w:val="clear" w:color="auto" w:fill="FFFFFF"/>
        </w:rPr>
        <w:t xml:space="preserve"> </w:t>
      </w:r>
      <w:r w:rsidRPr="002B541D">
        <w:rPr>
          <w:rFonts w:ascii="Times New Roman" w:hAnsi="Times New Roman" w:cs="Times New Roman"/>
          <w:bCs/>
          <w:color w:val="333333"/>
          <w:shd w:val="clear" w:color="auto" w:fill="FFFFFF"/>
        </w:rPr>
        <w:t xml:space="preserve">короб закрытого сечения </w:t>
      </w:r>
      <w:r w:rsidRPr="002B541D">
        <w:rPr>
          <w:rFonts w:ascii="Times New Roman" w:hAnsi="Times New Roman" w:cs="Times New Roman"/>
          <w:color w:val="000000" w:themeColor="text1"/>
        </w:rPr>
        <w:t>со светящимися объемными накладными элементами;</w:t>
      </w:r>
      <w:r w:rsidRPr="002B541D">
        <w:rPr>
          <w:rFonts w:ascii="Times New Roman" w:hAnsi="Times New Roman" w:cs="Times New Roman"/>
          <w:color w:val="333333"/>
          <w:shd w:val="clear" w:color="auto" w:fill="FFFFFF"/>
        </w:rPr>
        <w:t> </w:t>
      </w:r>
    </w:p>
    <w:p w:rsidR="00BA10FE" w:rsidRPr="002B541D" w:rsidRDefault="00BA10FE" w:rsidP="002B541D">
      <w:pPr>
        <w:pStyle w:val="11"/>
        <w:numPr>
          <w:ilvl w:val="0"/>
          <w:numId w:val="5"/>
        </w:numPr>
        <w:autoSpaceDE w:val="0"/>
        <w:autoSpaceDN w:val="0"/>
        <w:adjustRightInd w:val="0"/>
        <w:spacing w:after="0" w:line="0" w:lineRule="atLeast"/>
        <w:ind w:left="0" w:right="-1" w:firstLine="709"/>
        <w:jc w:val="both"/>
        <w:rPr>
          <w:rFonts w:ascii="Times New Roman" w:hAnsi="Times New Roman" w:cs="Times New Roman"/>
          <w:color w:val="000000" w:themeColor="text1"/>
        </w:rPr>
      </w:pPr>
      <w:r w:rsidRPr="002B541D">
        <w:rPr>
          <w:rFonts w:ascii="Times New Roman" w:hAnsi="Times New Roman" w:cs="Times New Roman"/>
          <w:color w:val="000000" w:themeColor="text1"/>
        </w:rPr>
        <w:t>суперграфика - один из приемов (рисунок, орнамент, барельеф, мозаика) архитектурно-художественного оформления фасадов, усиливающий его визуальное восприятие;</w:t>
      </w:r>
    </w:p>
    <w:p w:rsidR="00BA10FE" w:rsidRPr="002B541D" w:rsidRDefault="00BA10FE" w:rsidP="002B541D">
      <w:pPr>
        <w:pStyle w:val="11"/>
        <w:numPr>
          <w:ilvl w:val="0"/>
          <w:numId w:val="5"/>
        </w:numPr>
        <w:autoSpaceDE w:val="0"/>
        <w:autoSpaceDN w:val="0"/>
        <w:adjustRightInd w:val="0"/>
        <w:spacing w:after="0" w:line="0" w:lineRule="atLeast"/>
        <w:ind w:left="0" w:right="-1" w:firstLine="709"/>
        <w:jc w:val="both"/>
        <w:rPr>
          <w:rFonts w:ascii="Times New Roman" w:hAnsi="Times New Roman" w:cs="Times New Roman"/>
          <w:color w:val="000000" w:themeColor="text1"/>
        </w:rPr>
      </w:pPr>
      <w:r w:rsidRPr="002B541D">
        <w:rPr>
          <w:rFonts w:ascii="Times New Roman" w:hAnsi="Times New Roman" w:cs="Times New Roman"/>
          <w:color w:val="000000" w:themeColor="text1"/>
        </w:rPr>
        <w:t>фасад - наружная сторона здания (главный, боковой, дворовый). Основной фасад здания имеет наибольшую зону видимости с городских территорий, как правило, ориентирован на восприятие со стороны магистральных и</w:t>
      </w:r>
      <w:r w:rsidR="00B35688" w:rsidRPr="002B541D">
        <w:rPr>
          <w:rFonts w:ascii="Times New Roman" w:hAnsi="Times New Roman" w:cs="Times New Roman"/>
          <w:color w:val="000000" w:themeColor="text1"/>
        </w:rPr>
        <w:t xml:space="preserve"> </w:t>
      </w:r>
      <w:r w:rsidRPr="002B541D">
        <w:rPr>
          <w:rFonts w:ascii="Times New Roman" w:hAnsi="Times New Roman" w:cs="Times New Roman"/>
          <w:color w:val="000000" w:themeColor="text1"/>
        </w:rPr>
        <w:t>(или) иного значения улиц;</w:t>
      </w:r>
    </w:p>
    <w:p w:rsidR="00BA10FE" w:rsidRPr="002B541D" w:rsidRDefault="00BA10FE" w:rsidP="002B541D">
      <w:pPr>
        <w:pStyle w:val="11"/>
        <w:numPr>
          <w:ilvl w:val="0"/>
          <w:numId w:val="5"/>
        </w:numPr>
        <w:autoSpaceDE w:val="0"/>
        <w:autoSpaceDN w:val="0"/>
        <w:adjustRightInd w:val="0"/>
        <w:spacing w:after="0" w:line="0" w:lineRule="atLeast"/>
        <w:ind w:left="0" w:right="-1" w:firstLine="709"/>
        <w:jc w:val="both"/>
        <w:rPr>
          <w:rFonts w:ascii="Times New Roman" w:hAnsi="Times New Roman" w:cs="Times New Roman"/>
          <w:color w:val="000000" w:themeColor="text1"/>
        </w:rPr>
      </w:pPr>
      <w:r w:rsidRPr="002B541D">
        <w:rPr>
          <w:rFonts w:ascii="Times New Roman" w:hAnsi="Times New Roman" w:cs="Times New Roman"/>
          <w:color w:val="000000" w:themeColor="text1"/>
        </w:rPr>
        <w:lastRenderedPageBreak/>
        <w:t>фриз - видимая полоса, декоративный обрамляющий элемент фасада или козырька в виде горизонтальной полосы, технологически и визуально выделяющий, подчеркивающий край, обрамление;</w:t>
      </w:r>
    </w:p>
    <w:p w:rsidR="00EA6FDF" w:rsidRPr="002B541D" w:rsidRDefault="00AE473D" w:rsidP="002B541D">
      <w:pPr>
        <w:pStyle w:val="11"/>
        <w:numPr>
          <w:ilvl w:val="0"/>
          <w:numId w:val="5"/>
        </w:numPr>
        <w:autoSpaceDE w:val="0"/>
        <w:autoSpaceDN w:val="0"/>
        <w:adjustRightInd w:val="0"/>
        <w:spacing w:after="0" w:line="0" w:lineRule="atLeast"/>
        <w:ind w:left="0" w:right="-1" w:firstLine="709"/>
        <w:jc w:val="both"/>
        <w:rPr>
          <w:rFonts w:ascii="Times New Roman" w:hAnsi="Times New Roman" w:cs="Times New Roman"/>
          <w:lang w:eastAsia="ru-RU"/>
        </w:rPr>
      </w:pPr>
      <w:proofErr w:type="spellStart"/>
      <w:r w:rsidRPr="002B541D">
        <w:rPr>
          <w:rFonts w:ascii="Times New Roman" w:hAnsi="Times New Roman" w:cs="Times New Roman"/>
          <w:color w:val="000000" w:themeColor="text1"/>
        </w:rPr>
        <w:t>штендер</w:t>
      </w:r>
      <w:proofErr w:type="spellEnd"/>
      <w:r w:rsidRPr="002B541D">
        <w:rPr>
          <w:rFonts w:ascii="Times New Roman" w:hAnsi="Times New Roman" w:cs="Times New Roman"/>
          <w:color w:val="000000" w:themeColor="text1"/>
        </w:rPr>
        <w:t xml:space="preserve"> - выносная мобильная конструкция</w:t>
      </w:r>
      <w:r w:rsidR="008660C8" w:rsidRPr="002B541D">
        <w:rPr>
          <w:rFonts w:ascii="Times New Roman" w:hAnsi="Times New Roman" w:cs="Times New Roman"/>
          <w:color w:val="000000" w:themeColor="text1"/>
        </w:rPr>
        <w:t>,</w:t>
      </w:r>
      <w:r w:rsidRPr="002B541D">
        <w:rPr>
          <w:rFonts w:ascii="Times New Roman" w:hAnsi="Times New Roman" w:cs="Times New Roman"/>
          <w:color w:val="000000" w:themeColor="text1"/>
        </w:rPr>
        <w:t xml:space="preserve"> имеющая одну или две информационные или рекламные поверхности.</w:t>
      </w:r>
    </w:p>
    <w:p w:rsidR="00EA6FDF" w:rsidRPr="002B541D" w:rsidRDefault="00EA6FDF" w:rsidP="002B541D">
      <w:pPr>
        <w:pStyle w:val="ConsPlusNormal"/>
        <w:numPr>
          <w:ilvl w:val="0"/>
          <w:numId w:val="2"/>
        </w:numPr>
        <w:spacing w:line="0" w:lineRule="atLeast"/>
        <w:ind w:left="0" w:right="-1" w:firstLine="709"/>
        <w:jc w:val="both"/>
        <w:rPr>
          <w:rFonts w:ascii="Times New Roman" w:hAnsi="Times New Roman" w:cs="Times New Roman"/>
          <w:color w:val="000000" w:themeColor="text1"/>
          <w:szCs w:val="22"/>
        </w:rPr>
      </w:pPr>
      <w:r w:rsidRPr="002B541D">
        <w:rPr>
          <w:rFonts w:ascii="Times New Roman" w:hAnsi="Times New Roman" w:cs="Times New Roman"/>
          <w:szCs w:val="22"/>
        </w:rPr>
        <w:t>Соблюдение требований настоящего Положения обязательно для всех физических и юридических лиц независимо от организационно-правовой формы и ведомственной принадлежности, а также индивидуальных предпринимателей при установке и эксплуатации рекламных конструкций на территории города Набережные Челны.</w:t>
      </w:r>
    </w:p>
    <w:p w:rsidR="00BE04F6" w:rsidRPr="002B541D" w:rsidRDefault="00BE04F6"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Рекламные конструкции, устанавливаемые на террито</w:t>
      </w:r>
      <w:r w:rsidR="00EA6FDF" w:rsidRPr="002B541D">
        <w:rPr>
          <w:rFonts w:ascii="Times New Roman" w:hAnsi="Times New Roman" w:cs="Times New Roman"/>
          <w:color w:val="000000" w:themeColor="text1"/>
          <w:szCs w:val="22"/>
        </w:rPr>
        <w:t>рии города Набережные Челны, не д</w:t>
      </w:r>
      <w:r w:rsidRPr="002B541D">
        <w:rPr>
          <w:rFonts w:ascii="Times New Roman" w:hAnsi="Times New Roman" w:cs="Times New Roman"/>
          <w:color w:val="000000" w:themeColor="text1"/>
          <w:szCs w:val="22"/>
        </w:rPr>
        <w:t>олжны нарушать внешний архитектурный облик сложившейся застройки города.</w:t>
      </w:r>
    </w:p>
    <w:p w:rsidR="00BE04F6" w:rsidRPr="002B541D" w:rsidRDefault="00BE04F6"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Требования к рекламным конструкциям в части их соответствия внешнему архитектурному облику сложившейся застройки города устанавливаются настоящим Положением.</w:t>
      </w:r>
    </w:p>
    <w:p w:rsidR="00EA6FDF" w:rsidRPr="002B541D" w:rsidRDefault="00EA6FDF"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Варианты р</w:t>
      </w:r>
      <w:r w:rsidR="00421961" w:rsidRPr="002B541D">
        <w:rPr>
          <w:rFonts w:ascii="Times New Roman" w:hAnsi="Times New Roman" w:cs="Times New Roman"/>
          <w:color w:val="000000" w:themeColor="text1"/>
          <w:szCs w:val="22"/>
        </w:rPr>
        <w:t>азмещения рекламных конструкций</w:t>
      </w:r>
      <w:r w:rsidRPr="002B541D">
        <w:rPr>
          <w:rFonts w:ascii="Times New Roman" w:hAnsi="Times New Roman" w:cs="Times New Roman"/>
          <w:color w:val="000000" w:themeColor="text1"/>
          <w:szCs w:val="22"/>
        </w:rPr>
        <w:t xml:space="preserve"> на фасадах зданий, строений, сооружений на территории муниципального образования город Набережные Челны изложены в приложении к настоящему Положению.</w:t>
      </w:r>
    </w:p>
    <w:p w:rsidR="00BE04F6" w:rsidRPr="002B541D" w:rsidRDefault="00BE04F6"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xml:space="preserve">В целях настоящего </w:t>
      </w:r>
      <w:r w:rsidR="008A3EF2" w:rsidRPr="002B541D">
        <w:rPr>
          <w:rFonts w:ascii="Times New Roman" w:hAnsi="Times New Roman" w:cs="Times New Roman"/>
          <w:color w:val="000000" w:themeColor="text1"/>
          <w:szCs w:val="22"/>
        </w:rPr>
        <w:t>Положения</w:t>
      </w:r>
      <w:r w:rsidRPr="002B541D">
        <w:rPr>
          <w:rFonts w:ascii="Times New Roman" w:hAnsi="Times New Roman" w:cs="Times New Roman"/>
          <w:color w:val="000000" w:themeColor="text1"/>
          <w:szCs w:val="22"/>
        </w:rPr>
        <w:t xml:space="preserve"> под внешним архитектурным обликом сложившейся застройки понимаются:</w:t>
      </w:r>
    </w:p>
    <w:p w:rsidR="00BE04F6" w:rsidRPr="002B541D" w:rsidRDefault="00E91431"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1)</w:t>
      </w:r>
      <w:r w:rsidR="00BE04F6" w:rsidRPr="002B541D">
        <w:rPr>
          <w:rFonts w:ascii="Times New Roman" w:hAnsi="Times New Roman" w:cs="Times New Roman"/>
          <w:color w:val="000000" w:themeColor="text1"/>
          <w:szCs w:val="22"/>
        </w:rPr>
        <w:t xml:space="preserve"> особенности фасадов объектов капитального строительства, на которых или вблизи которых располагается рекламная конструкция, (стилевая и композиционная целостность, ритм элементов и частей фасада, наличие деталей и членений, светоцветовое и декоративно-художественное решение, визуальное восприятие, соразмерность и пропорциональность соотношения элементов фасада, баланс открытых и закрытых поверхностей (проемов и простенков));</w:t>
      </w:r>
    </w:p>
    <w:p w:rsidR="00BE04F6" w:rsidRPr="002B541D" w:rsidRDefault="00E91431"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2)</w:t>
      </w:r>
      <w:r w:rsidR="00BE04F6" w:rsidRPr="002B541D">
        <w:rPr>
          <w:rFonts w:ascii="Times New Roman" w:hAnsi="Times New Roman" w:cs="Times New Roman"/>
          <w:color w:val="000000" w:themeColor="text1"/>
          <w:szCs w:val="22"/>
        </w:rPr>
        <w:t xml:space="preserve"> окружающая градостроительная среда, при приоритетном и визуальном восприятии объектов культурного наследия, культовых объектов, достопримечательных, ценных и выразительных объектов, панорам, перспектив, реализованных концепций и схем размещения рекламных конструкций, а также сложившаяся планировочная структура территорий.</w:t>
      </w:r>
    </w:p>
    <w:p w:rsidR="00BE04F6" w:rsidRPr="002B541D" w:rsidRDefault="00BE04F6"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xml:space="preserve">Нарушением внешнего архитектурного облика сложившейся застройки является несоблюдение требований к типам, видам рекламных конструкций, </w:t>
      </w:r>
      <w:r w:rsidR="00F719F8" w:rsidRPr="002B541D">
        <w:rPr>
          <w:rFonts w:ascii="Times New Roman" w:hAnsi="Times New Roman" w:cs="Times New Roman"/>
          <w:color w:val="000000" w:themeColor="text1"/>
          <w:szCs w:val="22"/>
        </w:rPr>
        <w:t>а также</w:t>
      </w:r>
      <w:r w:rsidRPr="002B541D">
        <w:rPr>
          <w:rFonts w:ascii="Times New Roman" w:hAnsi="Times New Roman" w:cs="Times New Roman"/>
          <w:color w:val="000000" w:themeColor="text1"/>
          <w:szCs w:val="22"/>
        </w:rPr>
        <w:t xml:space="preserve"> требований к внешнему виду или вариантам размещения таких рекламных конструкций, установленных настоящим Положением.</w:t>
      </w:r>
    </w:p>
    <w:p w:rsidR="00945162" w:rsidRPr="002B541D" w:rsidRDefault="00564DBF"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xml:space="preserve">Проектирование, изготовление и установку </w:t>
      </w:r>
      <w:r w:rsidR="00141E28" w:rsidRPr="002B541D">
        <w:rPr>
          <w:rFonts w:ascii="Times New Roman" w:hAnsi="Times New Roman" w:cs="Times New Roman"/>
          <w:szCs w:val="22"/>
        </w:rPr>
        <w:t>рекламных конструкций</w:t>
      </w:r>
      <w:r w:rsidR="00C31514" w:rsidRPr="002B541D">
        <w:rPr>
          <w:rFonts w:ascii="Times New Roman" w:hAnsi="Times New Roman" w:cs="Times New Roman"/>
          <w:color w:val="000000" w:themeColor="text1"/>
          <w:szCs w:val="22"/>
        </w:rPr>
        <w:t xml:space="preserve"> </w:t>
      </w:r>
      <w:r w:rsidRPr="002B541D">
        <w:rPr>
          <w:rFonts w:ascii="Times New Roman" w:hAnsi="Times New Roman" w:cs="Times New Roman"/>
          <w:color w:val="000000" w:themeColor="text1"/>
          <w:szCs w:val="22"/>
        </w:rPr>
        <w:t>необходимо осуществлять</w:t>
      </w:r>
      <w:r w:rsidR="00BF17A8" w:rsidRPr="002B541D">
        <w:rPr>
          <w:rFonts w:ascii="Times New Roman" w:hAnsi="Times New Roman" w:cs="Times New Roman"/>
          <w:color w:val="000000" w:themeColor="text1"/>
          <w:szCs w:val="22"/>
        </w:rPr>
        <w:t xml:space="preserve"> в соответствии с размерами</w:t>
      </w:r>
      <w:r w:rsidR="00F02E74" w:rsidRPr="002B541D">
        <w:rPr>
          <w:rFonts w:ascii="Times New Roman" w:hAnsi="Times New Roman" w:cs="Times New Roman"/>
          <w:color w:val="000000" w:themeColor="text1"/>
          <w:szCs w:val="22"/>
        </w:rPr>
        <w:t xml:space="preserve"> и цветами</w:t>
      </w:r>
      <w:r w:rsidR="00BF17A8" w:rsidRPr="002B541D">
        <w:rPr>
          <w:rFonts w:ascii="Times New Roman" w:hAnsi="Times New Roman" w:cs="Times New Roman"/>
          <w:color w:val="000000" w:themeColor="text1"/>
          <w:szCs w:val="22"/>
        </w:rPr>
        <w:t xml:space="preserve"> имеющихся, размещенных согласно разрешительной документации, выв</w:t>
      </w:r>
      <w:r w:rsidR="00ED0EF0" w:rsidRPr="002B541D">
        <w:rPr>
          <w:rFonts w:ascii="Times New Roman" w:hAnsi="Times New Roman" w:cs="Times New Roman"/>
          <w:color w:val="000000" w:themeColor="text1"/>
          <w:szCs w:val="22"/>
        </w:rPr>
        <w:t>есок либо рекламных конструкций и архитектурными</w:t>
      </w:r>
      <w:r w:rsidR="00F02E74" w:rsidRPr="002B541D">
        <w:rPr>
          <w:rFonts w:ascii="Times New Roman" w:hAnsi="Times New Roman" w:cs="Times New Roman"/>
          <w:color w:val="000000" w:themeColor="text1"/>
          <w:szCs w:val="22"/>
        </w:rPr>
        <w:t xml:space="preserve"> особенностями фасада.</w:t>
      </w:r>
    </w:p>
    <w:p w:rsidR="0089081C" w:rsidRPr="002B541D" w:rsidRDefault="00141E28" w:rsidP="002B541D">
      <w:pPr>
        <w:pStyle w:val="ConsPlusNormal"/>
        <w:numPr>
          <w:ilvl w:val="0"/>
          <w:numId w:val="2"/>
        </w:numPr>
        <w:spacing w:line="0" w:lineRule="atLeast"/>
        <w:ind w:left="0" w:right="-1" w:firstLine="709"/>
        <w:jc w:val="both"/>
        <w:rPr>
          <w:rFonts w:ascii="Times New Roman" w:hAnsi="Times New Roman" w:cs="Times New Roman"/>
          <w:color w:val="000000" w:themeColor="text1"/>
          <w:szCs w:val="22"/>
        </w:rPr>
      </w:pPr>
      <w:r w:rsidRPr="002B541D">
        <w:rPr>
          <w:rFonts w:ascii="Times New Roman" w:hAnsi="Times New Roman" w:cs="Times New Roman"/>
          <w:szCs w:val="22"/>
        </w:rPr>
        <w:t>Рекламные конструкции</w:t>
      </w:r>
      <w:r w:rsidRPr="002B541D">
        <w:rPr>
          <w:rFonts w:ascii="Times New Roman" w:hAnsi="Times New Roman" w:cs="Times New Roman"/>
          <w:color w:val="000000" w:themeColor="text1"/>
          <w:szCs w:val="22"/>
        </w:rPr>
        <w:t xml:space="preserve"> </w:t>
      </w:r>
      <w:r w:rsidR="00C11F42" w:rsidRPr="002B541D">
        <w:rPr>
          <w:rFonts w:ascii="Times New Roman" w:hAnsi="Times New Roman" w:cs="Times New Roman"/>
          <w:color w:val="000000" w:themeColor="text1"/>
          <w:szCs w:val="22"/>
        </w:rPr>
        <w:t>должны содержаться в исправном инженерно-</w:t>
      </w:r>
      <w:r w:rsidR="00006014" w:rsidRPr="002B541D">
        <w:rPr>
          <w:rFonts w:ascii="Times New Roman" w:hAnsi="Times New Roman" w:cs="Times New Roman"/>
          <w:color w:val="000000" w:themeColor="text1"/>
          <w:szCs w:val="22"/>
        </w:rPr>
        <w:t>техническом состоянии и</w:t>
      </w:r>
      <w:r w:rsidR="00C11F42" w:rsidRPr="002B541D">
        <w:rPr>
          <w:rFonts w:ascii="Times New Roman" w:hAnsi="Times New Roman" w:cs="Times New Roman"/>
          <w:color w:val="000000" w:themeColor="text1"/>
          <w:szCs w:val="22"/>
        </w:rPr>
        <w:t xml:space="preserve"> иметь эстетичный вид, быть чистыми, не содержать на поверхности посторонних надписей, рисунков, объявлений, плакатов, иной информационно-печатной продукции и их частей. </w:t>
      </w:r>
    </w:p>
    <w:p w:rsidR="0089081C" w:rsidRPr="002B541D" w:rsidRDefault="00C11F42"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xml:space="preserve">Не допускается повреждение сооружений и отделки объектов при креплении к ним </w:t>
      </w:r>
      <w:r w:rsidR="00141E28" w:rsidRPr="002B541D">
        <w:rPr>
          <w:rFonts w:ascii="Times New Roman" w:hAnsi="Times New Roman" w:cs="Times New Roman"/>
          <w:szCs w:val="22"/>
        </w:rPr>
        <w:t>рекламных конструкций</w:t>
      </w:r>
      <w:r w:rsidRPr="002B541D">
        <w:rPr>
          <w:rFonts w:ascii="Times New Roman" w:hAnsi="Times New Roman" w:cs="Times New Roman"/>
          <w:color w:val="000000" w:themeColor="text1"/>
          <w:szCs w:val="22"/>
        </w:rPr>
        <w:t>, а также снижение их целостности, прочности и устойчивости.</w:t>
      </w:r>
    </w:p>
    <w:p w:rsidR="0089081C" w:rsidRPr="002B541D" w:rsidRDefault="00C11F42"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xml:space="preserve">Проектирование, изготовление и установка </w:t>
      </w:r>
      <w:r w:rsidR="00141E28" w:rsidRPr="002B541D">
        <w:rPr>
          <w:rFonts w:ascii="Times New Roman" w:hAnsi="Times New Roman" w:cs="Times New Roman"/>
          <w:szCs w:val="22"/>
        </w:rPr>
        <w:t>рекламных конструкций</w:t>
      </w:r>
      <w:r w:rsidR="00565555" w:rsidRPr="002B541D">
        <w:rPr>
          <w:rFonts w:ascii="Times New Roman" w:hAnsi="Times New Roman" w:cs="Times New Roman"/>
          <w:color w:val="000000" w:themeColor="text1"/>
          <w:szCs w:val="22"/>
        </w:rPr>
        <w:t xml:space="preserve"> </w:t>
      </w:r>
      <w:r w:rsidRPr="002B541D">
        <w:rPr>
          <w:rFonts w:ascii="Times New Roman" w:hAnsi="Times New Roman" w:cs="Times New Roman"/>
          <w:color w:val="000000" w:themeColor="text1"/>
          <w:szCs w:val="22"/>
        </w:rPr>
        <w:t>должны осуществляться в соответствии с требованиями строительных норм и правил, а также, с учетом тр</w:t>
      </w:r>
      <w:r w:rsidR="00E04F45" w:rsidRPr="002B541D">
        <w:rPr>
          <w:rFonts w:ascii="Times New Roman" w:hAnsi="Times New Roman" w:cs="Times New Roman"/>
          <w:color w:val="000000" w:themeColor="text1"/>
          <w:szCs w:val="22"/>
        </w:rPr>
        <w:t xml:space="preserve">ебований пожарной безопасности. </w:t>
      </w:r>
      <w:r w:rsidR="00E04F45" w:rsidRPr="002B541D">
        <w:rPr>
          <w:rFonts w:ascii="Times New Roman" w:hAnsi="Times New Roman" w:cs="Times New Roman"/>
          <w:szCs w:val="22"/>
        </w:rPr>
        <w:t>Быть оборудованы системой аварийного отключения от системы электропитания и соответствовать требованиям пожарной безопасности в случае подключения к освещению.</w:t>
      </w:r>
    </w:p>
    <w:p w:rsidR="0089081C" w:rsidRPr="002B541D" w:rsidRDefault="00C11F42"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xml:space="preserve">В </w:t>
      </w:r>
      <w:r w:rsidR="00141E28" w:rsidRPr="002B541D">
        <w:rPr>
          <w:rFonts w:ascii="Times New Roman" w:hAnsi="Times New Roman" w:cs="Times New Roman"/>
          <w:szCs w:val="22"/>
        </w:rPr>
        <w:t xml:space="preserve">рекламных конструкциях </w:t>
      </w:r>
      <w:r w:rsidRPr="002B541D">
        <w:rPr>
          <w:rFonts w:ascii="Times New Roman" w:hAnsi="Times New Roman" w:cs="Times New Roman"/>
          <w:color w:val="000000" w:themeColor="text1"/>
          <w:szCs w:val="22"/>
        </w:rPr>
        <w:t>допустимо использование только ма</w:t>
      </w:r>
      <w:r w:rsidR="00AC4379" w:rsidRPr="002B541D">
        <w:rPr>
          <w:rFonts w:ascii="Times New Roman" w:hAnsi="Times New Roman" w:cs="Times New Roman"/>
          <w:color w:val="000000" w:themeColor="text1"/>
          <w:szCs w:val="22"/>
        </w:rPr>
        <w:t>териалов группы горючести</w:t>
      </w:r>
      <w:r w:rsidRPr="002B541D">
        <w:rPr>
          <w:rFonts w:ascii="Times New Roman" w:hAnsi="Times New Roman" w:cs="Times New Roman"/>
          <w:color w:val="000000" w:themeColor="text1"/>
          <w:szCs w:val="22"/>
        </w:rPr>
        <w:t xml:space="preserve"> НГ</w:t>
      </w:r>
      <w:r w:rsidR="003E395A" w:rsidRPr="002B541D">
        <w:rPr>
          <w:rFonts w:ascii="Times New Roman" w:hAnsi="Times New Roman" w:cs="Times New Roman"/>
          <w:color w:val="000000" w:themeColor="text1"/>
          <w:szCs w:val="22"/>
        </w:rPr>
        <w:t xml:space="preserve"> и Г1</w:t>
      </w:r>
      <w:r w:rsidRPr="002B541D">
        <w:rPr>
          <w:rFonts w:ascii="Times New Roman" w:hAnsi="Times New Roman" w:cs="Times New Roman"/>
          <w:color w:val="000000" w:themeColor="text1"/>
          <w:szCs w:val="22"/>
        </w:rPr>
        <w:t xml:space="preserve"> по «ГОСТ 30244-94. Материалы строительные. Методы испытаний на горючесть», утвержденный постановлением Минстроя РФ от 04.08.1995 №18-79. Также рекомендовано использование указанных материалов в </w:t>
      </w:r>
      <w:r w:rsidR="00141E28" w:rsidRPr="002B541D">
        <w:rPr>
          <w:rFonts w:ascii="Times New Roman" w:hAnsi="Times New Roman" w:cs="Times New Roman"/>
          <w:szCs w:val="22"/>
        </w:rPr>
        <w:t>рекламных конструкциях,</w:t>
      </w:r>
      <w:r w:rsidRPr="002B541D">
        <w:rPr>
          <w:rFonts w:ascii="Times New Roman" w:hAnsi="Times New Roman" w:cs="Times New Roman"/>
          <w:color w:val="000000" w:themeColor="text1"/>
          <w:szCs w:val="22"/>
        </w:rPr>
        <w:t xml:space="preserve"> размещенных внутри зданий, строений и сооружений.</w:t>
      </w:r>
    </w:p>
    <w:p w:rsidR="00E04F45" w:rsidRPr="002B541D" w:rsidRDefault="00E04F45"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Рекламные конструкции и их территориальное размещение должны:</w:t>
      </w:r>
    </w:p>
    <w:p w:rsidR="00E04F45" w:rsidRPr="002B541D" w:rsidRDefault="00E91431"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1)</w:t>
      </w:r>
      <w:r w:rsidR="00E04F45" w:rsidRPr="002B541D">
        <w:rPr>
          <w:rFonts w:ascii="Times New Roman" w:hAnsi="Times New Roman" w:cs="Times New Roman"/>
        </w:rPr>
        <w:t xml:space="preserve"> соответствовать требованиям технических регламентов. При отсутствии технических регламентов применяются требования, </w:t>
      </w:r>
      <w:r w:rsidR="00E04F45" w:rsidRPr="002B541D">
        <w:rPr>
          <w:rFonts w:ascii="Times New Roman" w:hAnsi="Times New Roman" w:cs="Times New Roman"/>
          <w:color w:val="000000" w:themeColor="text1"/>
        </w:rPr>
        <w:t xml:space="preserve">установленные </w:t>
      </w:r>
      <w:hyperlink r:id="rId12" w:history="1">
        <w:r w:rsidR="00E04F45" w:rsidRPr="002B541D">
          <w:rPr>
            <w:rStyle w:val="ad"/>
            <w:rFonts w:ascii="Times New Roman" w:hAnsi="Times New Roman"/>
            <w:color w:val="000000" w:themeColor="text1"/>
          </w:rPr>
          <w:t>ГОСТ Р 52044-2003</w:t>
        </w:r>
      </w:hyperlink>
      <w:r w:rsidR="00E04F45" w:rsidRPr="002B541D">
        <w:rPr>
          <w:rFonts w:ascii="Times New Roman" w:hAnsi="Times New Roman" w:cs="Times New Roman"/>
          <w:color w:val="000000" w:themeColor="text1"/>
        </w:rPr>
        <w:t xml:space="preserve"> </w:t>
      </w:r>
      <w:r w:rsidR="009240C0" w:rsidRPr="002B541D">
        <w:rPr>
          <w:rFonts w:ascii="Times New Roman" w:hAnsi="Times New Roman" w:cs="Times New Roman"/>
          <w:color w:val="000000" w:themeColor="text1"/>
        </w:rPr>
        <w:t>«</w:t>
      </w:r>
      <w:r w:rsidR="00E04F45" w:rsidRPr="002B541D">
        <w:rPr>
          <w:rFonts w:ascii="Times New Roman" w:hAnsi="Times New Roman" w:cs="Times New Roman"/>
        </w:rPr>
        <w:t>Наружная реклама на автомобильных дорогах и территориях городских и сельских поселений. Общие требования к средствам наруж</w:t>
      </w:r>
      <w:r w:rsidR="009240C0" w:rsidRPr="002B541D">
        <w:rPr>
          <w:rFonts w:ascii="Times New Roman" w:hAnsi="Times New Roman" w:cs="Times New Roman"/>
        </w:rPr>
        <w:t>ной рекламы. Правила размещения»</w:t>
      </w:r>
      <w:r w:rsidR="00E04F45" w:rsidRPr="002B541D">
        <w:rPr>
          <w:rFonts w:ascii="Times New Roman" w:hAnsi="Times New Roman" w:cs="Times New Roman"/>
        </w:rPr>
        <w:t>;</w:t>
      </w:r>
    </w:p>
    <w:p w:rsidR="00E04F45" w:rsidRPr="002B541D" w:rsidRDefault="00E91431"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2)</w:t>
      </w:r>
      <w:r w:rsidR="00E04F45" w:rsidRPr="002B541D">
        <w:rPr>
          <w:rFonts w:ascii="Times New Roman" w:hAnsi="Times New Roman" w:cs="Times New Roman"/>
        </w:rPr>
        <w:t xml:space="preserve"> устанавливаться с учетом требований, обеспечивающих соблюдение внешнего архитектурного облика сложившейся застройки территории муниципального образования город Набережные Челны, уст</w:t>
      </w:r>
      <w:r w:rsidR="00361798" w:rsidRPr="002B541D">
        <w:rPr>
          <w:rFonts w:ascii="Times New Roman" w:hAnsi="Times New Roman" w:cs="Times New Roman"/>
        </w:rPr>
        <w:t>ановленных настоящим Положением.</w:t>
      </w:r>
    </w:p>
    <w:p w:rsidR="00C72460" w:rsidRPr="002B541D" w:rsidRDefault="00C72460"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xml:space="preserve">Владелец рекламной конструкции несет ответственность </w:t>
      </w:r>
      <w:r w:rsidRPr="002B541D">
        <w:rPr>
          <w:rFonts w:ascii="Times New Roman" w:hAnsi="Times New Roman" w:cs="Times New Roman"/>
          <w:szCs w:val="22"/>
        </w:rPr>
        <w:t>за надлежащее техническое состояние рекламной конструкции</w:t>
      </w:r>
      <w:r w:rsidRPr="002B541D">
        <w:rPr>
          <w:rFonts w:ascii="Times New Roman" w:hAnsi="Times New Roman" w:cs="Times New Roman"/>
          <w:color w:val="000000" w:themeColor="text1"/>
          <w:szCs w:val="22"/>
        </w:rPr>
        <w:t xml:space="preserve"> и за любые нарушения правил безопасности, а также за </w:t>
      </w:r>
      <w:r w:rsidRPr="002B541D">
        <w:rPr>
          <w:rFonts w:ascii="Times New Roman" w:hAnsi="Times New Roman" w:cs="Times New Roman"/>
          <w:color w:val="000000" w:themeColor="text1"/>
          <w:szCs w:val="22"/>
        </w:rPr>
        <w:lastRenderedPageBreak/>
        <w:t>неисправности и аварийные ситуации при нарушении условий монтажа и эксплуатации рекламных конструкции.</w:t>
      </w:r>
    </w:p>
    <w:p w:rsidR="00BA10FE" w:rsidRPr="002B541D" w:rsidRDefault="00C11F42" w:rsidP="002B541D">
      <w:pPr>
        <w:pStyle w:val="ConsPlusNormal"/>
        <w:numPr>
          <w:ilvl w:val="0"/>
          <w:numId w:val="2"/>
        </w:numPr>
        <w:spacing w:line="0" w:lineRule="atLeast"/>
        <w:ind w:left="0"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xml:space="preserve"> Все </w:t>
      </w:r>
      <w:r w:rsidR="00141E28" w:rsidRPr="002B541D">
        <w:rPr>
          <w:rFonts w:ascii="Times New Roman" w:hAnsi="Times New Roman" w:cs="Times New Roman"/>
          <w:szCs w:val="22"/>
        </w:rPr>
        <w:t>рекламные конструкции</w:t>
      </w:r>
      <w:r w:rsidR="00141E28" w:rsidRPr="002B541D">
        <w:rPr>
          <w:rFonts w:ascii="Times New Roman" w:hAnsi="Times New Roman" w:cs="Times New Roman"/>
          <w:color w:val="000000" w:themeColor="text1"/>
          <w:szCs w:val="22"/>
        </w:rPr>
        <w:t xml:space="preserve"> </w:t>
      </w:r>
      <w:r w:rsidRPr="002B541D">
        <w:rPr>
          <w:rFonts w:ascii="Times New Roman" w:hAnsi="Times New Roman" w:cs="Times New Roman"/>
          <w:color w:val="000000" w:themeColor="text1"/>
          <w:szCs w:val="22"/>
        </w:rPr>
        <w:t xml:space="preserve">на территории </w:t>
      </w:r>
      <w:r w:rsidR="00B46129" w:rsidRPr="002B541D">
        <w:rPr>
          <w:rFonts w:ascii="Times New Roman" w:hAnsi="Times New Roman" w:cs="Times New Roman"/>
          <w:color w:val="000000" w:themeColor="text1"/>
          <w:szCs w:val="22"/>
        </w:rPr>
        <w:t>муниципального образования город Набережные Челны</w:t>
      </w:r>
      <w:r w:rsidRPr="002B541D">
        <w:rPr>
          <w:rFonts w:ascii="Times New Roman" w:hAnsi="Times New Roman" w:cs="Times New Roman"/>
          <w:color w:val="000000" w:themeColor="text1"/>
          <w:szCs w:val="22"/>
        </w:rPr>
        <w:t xml:space="preserve">, </w:t>
      </w:r>
      <w:r w:rsidR="00690EB8" w:rsidRPr="002B541D">
        <w:rPr>
          <w:rFonts w:ascii="Times New Roman" w:hAnsi="Times New Roman" w:cs="Times New Roman"/>
          <w:color w:val="000000" w:themeColor="text1"/>
          <w:szCs w:val="22"/>
        </w:rPr>
        <w:t>устанавливаются</w:t>
      </w:r>
      <w:r w:rsidR="007723F1" w:rsidRPr="002B541D">
        <w:rPr>
          <w:rFonts w:ascii="Times New Roman" w:hAnsi="Times New Roman" w:cs="Times New Roman"/>
          <w:color w:val="000000" w:themeColor="text1"/>
          <w:szCs w:val="22"/>
        </w:rPr>
        <w:t xml:space="preserve"> и</w:t>
      </w:r>
      <w:r w:rsidR="00597A24" w:rsidRPr="002B541D">
        <w:rPr>
          <w:rFonts w:ascii="Times New Roman" w:hAnsi="Times New Roman" w:cs="Times New Roman"/>
          <w:color w:val="000000" w:themeColor="text1"/>
          <w:szCs w:val="22"/>
        </w:rPr>
        <w:t xml:space="preserve"> (или)</w:t>
      </w:r>
      <w:r w:rsidR="007723F1" w:rsidRPr="002B541D">
        <w:rPr>
          <w:rFonts w:ascii="Times New Roman" w:hAnsi="Times New Roman" w:cs="Times New Roman"/>
          <w:color w:val="000000" w:themeColor="text1"/>
          <w:szCs w:val="22"/>
        </w:rPr>
        <w:t xml:space="preserve"> эксплуатируются</w:t>
      </w:r>
      <w:r w:rsidRPr="002B541D">
        <w:rPr>
          <w:rFonts w:ascii="Times New Roman" w:hAnsi="Times New Roman" w:cs="Times New Roman"/>
          <w:color w:val="000000" w:themeColor="text1"/>
          <w:szCs w:val="22"/>
        </w:rPr>
        <w:t xml:space="preserve"> </w:t>
      </w:r>
      <w:r w:rsidR="00690EB8" w:rsidRPr="002B541D">
        <w:rPr>
          <w:rFonts w:ascii="Times New Roman" w:hAnsi="Times New Roman" w:cs="Times New Roman"/>
          <w:color w:val="000000" w:themeColor="text1"/>
          <w:szCs w:val="22"/>
        </w:rPr>
        <w:t xml:space="preserve">в соответствии с </w:t>
      </w:r>
      <w:r w:rsidR="00690EB8" w:rsidRPr="002B541D">
        <w:rPr>
          <w:rFonts w:ascii="Times New Roman" w:hAnsi="Times New Roman" w:cs="Times New Roman"/>
          <w:szCs w:val="22"/>
        </w:rPr>
        <w:t>проектом рекламной конструкции и на основании разрешения на установку и эксплуатацию рекламной конструкции, выданного Исполнительным комитетом города Набережные Челны</w:t>
      </w:r>
      <w:r w:rsidR="00745413" w:rsidRPr="002B541D">
        <w:rPr>
          <w:rFonts w:ascii="Times New Roman" w:hAnsi="Times New Roman" w:cs="Times New Roman"/>
          <w:color w:val="000000" w:themeColor="text1"/>
          <w:szCs w:val="22"/>
        </w:rPr>
        <w:t>.</w:t>
      </w:r>
    </w:p>
    <w:p w:rsidR="00D03395" w:rsidRPr="002B541D" w:rsidRDefault="00BA10FE"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szCs w:val="22"/>
        </w:rPr>
        <w:t>Требования в части получения разрешений не распространяются на передвижные пункты торговли, уличные зонтики в случае размещения рекламы непосредственно на указанных объектах (без использования конструкций и приспособлений, предназначенных только для размещения рекламы).</w:t>
      </w:r>
      <w:r w:rsidR="00745413" w:rsidRPr="002B541D">
        <w:rPr>
          <w:rFonts w:ascii="Times New Roman" w:hAnsi="Times New Roman" w:cs="Times New Roman"/>
          <w:color w:val="000000" w:themeColor="text1"/>
          <w:szCs w:val="22"/>
        </w:rPr>
        <w:t xml:space="preserve"> </w:t>
      </w:r>
    </w:p>
    <w:p w:rsidR="00745413" w:rsidRPr="002B541D" w:rsidRDefault="00745413"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О</w:t>
      </w:r>
      <w:r w:rsidR="008B70CD" w:rsidRPr="002B541D">
        <w:rPr>
          <w:rFonts w:ascii="Times New Roman" w:hAnsi="Times New Roman" w:cs="Times New Roman"/>
          <w:color w:val="000000" w:themeColor="text1"/>
          <w:szCs w:val="22"/>
        </w:rPr>
        <w:t>сновани</w:t>
      </w:r>
      <w:r w:rsidR="006D18B4" w:rsidRPr="002B541D">
        <w:rPr>
          <w:rFonts w:ascii="Times New Roman" w:hAnsi="Times New Roman" w:cs="Times New Roman"/>
          <w:color w:val="000000" w:themeColor="text1"/>
          <w:szCs w:val="22"/>
        </w:rPr>
        <w:t>ями</w:t>
      </w:r>
      <w:r w:rsidRPr="002B541D">
        <w:rPr>
          <w:rFonts w:ascii="Times New Roman" w:hAnsi="Times New Roman" w:cs="Times New Roman"/>
          <w:color w:val="000000" w:themeColor="text1"/>
          <w:szCs w:val="22"/>
        </w:rPr>
        <w:t xml:space="preserve"> для отказа в </w:t>
      </w:r>
      <w:r w:rsidR="006D18B4" w:rsidRPr="002B541D">
        <w:rPr>
          <w:rFonts w:ascii="Times New Roman" w:hAnsi="Times New Roman" w:cs="Times New Roman"/>
          <w:color w:val="000000" w:themeColor="text1"/>
          <w:szCs w:val="22"/>
        </w:rPr>
        <w:t>выдаче разрешения на установку и эксплуатацию</w:t>
      </w:r>
      <w:r w:rsidRPr="002B541D">
        <w:rPr>
          <w:rFonts w:ascii="Times New Roman" w:hAnsi="Times New Roman" w:cs="Times New Roman"/>
          <w:color w:val="000000" w:themeColor="text1"/>
          <w:szCs w:val="22"/>
        </w:rPr>
        <w:t xml:space="preserve"> </w:t>
      </w:r>
      <w:r w:rsidR="006D18B4" w:rsidRPr="002B541D">
        <w:rPr>
          <w:rFonts w:ascii="Times New Roman" w:hAnsi="Times New Roman" w:cs="Times New Roman"/>
          <w:szCs w:val="22"/>
        </w:rPr>
        <w:t>рекламной конструкции</w:t>
      </w:r>
      <w:r w:rsidR="006D18B4" w:rsidRPr="002B541D">
        <w:rPr>
          <w:rFonts w:ascii="Times New Roman" w:hAnsi="Times New Roman" w:cs="Times New Roman"/>
          <w:color w:val="000000" w:themeColor="text1"/>
          <w:szCs w:val="22"/>
        </w:rPr>
        <w:t xml:space="preserve"> </w:t>
      </w:r>
      <w:r w:rsidR="00BF606F" w:rsidRPr="002B541D">
        <w:rPr>
          <w:rFonts w:ascii="Times New Roman" w:hAnsi="Times New Roman" w:cs="Times New Roman"/>
          <w:color w:val="000000" w:themeColor="text1"/>
          <w:szCs w:val="22"/>
        </w:rPr>
        <w:t xml:space="preserve">являются, основания, </w:t>
      </w:r>
      <w:r w:rsidRPr="002B541D">
        <w:rPr>
          <w:rFonts w:ascii="Times New Roman" w:hAnsi="Times New Roman" w:cs="Times New Roman"/>
          <w:color w:val="000000" w:themeColor="text1"/>
          <w:szCs w:val="22"/>
        </w:rPr>
        <w:t>предусмотре</w:t>
      </w:r>
      <w:r w:rsidR="00BF606F" w:rsidRPr="002B541D">
        <w:rPr>
          <w:rFonts w:ascii="Times New Roman" w:hAnsi="Times New Roman" w:cs="Times New Roman"/>
          <w:color w:val="000000" w:themeColor="text1"/>
          <w:szCs w:val="22"/>
        </w:rPr>
        <w:t>н</w:t>
      </w:r>
      <w:r w:rsidRPr="002B541D">
        <w:rPr>
          <w:rFonts w:ascii="Times New Roman" w:hAnsi="Times New Roman" w:cs="Times New Roman"/>
          <w:color w:val="000000" w:themeColor="text1"/>
          <w:szCs w:val="22"/>
        </w:rPr>
        <w:t>ны</w:t>
      </w:r>
      <w:r w:rsidR="00BF606F" w:rsidRPr="002B541D">
        <w:rPr>
          <w:rFonts w:ascii="Times New Roman" w:hAnsi="Times New Roman" w:cs="Times New Roman"/>
          <w:color w:val="000000" w:themeColor="text1"/>
          <w:szCs w:val="22"/>
        </w:rPr>
        <w:t>е</w:t>
      </w:r>
      <w:r w:rsidRPr="002B541D">
        <w:rPr>
          <w:rFonts w:ascii="Times New Roman" w:hAnsi="Times New Roman" w:cs="Times New Roman"/>
          <w:color w:val="000000" w:themeColor="text1"/>
          <w:szCs w:val="22"/>
        </w:rPr>
        <w:t xml:space="preserve"> в постановлении Исполнительного комитета о предост</w:t>
      </w:r>
      <w:r w:rsidR="005D49E7" w:rsidRPr="002B541D">
        <w:rPr>
          <w:rFonts w:ascii="Times New Roman" w:hAnsi="Times New Roman" w:cs="Times New Roman"/>
          <w:color w:val="000000" w:themeColor="text1"/>
          <w:szCs w:val="22"/>
        </w:rPr>
        <w:t>авлении муниципальной услуги по</w:t>
      </w:r>
      <w:r w:rsidR="006D18B4" w:rsidRPr="002B541D">
        <w:rPr>
          <w:rFonts w:ascii="Times New Roman" w:hAnsi="Times New Roman" w:cs="Times New Roman"/>
          <w:szCs w:val="22"/>
        </w:rPr>
        <w:t xml:space="preserve"> выдаче разрешения на установку и эксплуатацию рекламной конструкции</w:t>
      </w:r>
      <w:r w:rsidRPr="002B541D">
        <w:rPr>
          <w:rFonts w:ascii="Times New Roman" w:hAnsi="Times New Roman" w:cs="Times New Roman"/>
          <w:color w:val="000000" w:themeColor="text1"/>
          <w:szCs w:val="22"/>
        </w:rPr>
        <w:t>, а также наличие задолженности по налогам и сборам и иным платежам в бюджеты бюджетной системы Российской Федерации.</w:t>
      </w:r>
    </w:p>
    <w:p w:rsidR="00F0650E" w:rsidRPr="002B541D" w:rsidRDefault="005B1D7C"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xml:space="preserve">Разрешение выдается на каждую рекламную конструкцию </w:t>
      </w:r>
      <w:r w:rsidR="00F0650E" w:rsidRPr="002B541D">
        <w:rPr>
          <w:rFonts w:ascii="Times New Roman" w:hAnsi="Times New Roman" w:cs="Times New Roman"/>
          <w:color w:val="000000" w:themeColor="text1"/>
          <w:szCs w:val="22"/>
        </w:rPr>
        <w:t xml:space="preserve">на срок, указанный в заявлении в пределах </w:t>
      </w:r>
      <w:r w:rsidRPr="002B541D">
        <w:rPr>
          <w:rFonts w:ascii="Times New Roman" w:hAnsi="Times New Roman" w:cs="Times New Roman"/>
          <w:color w:val="000000" w:themeColor="text1"/>
          <w:szCs w:val="22"/>
        </w:rPr>
        <w:t>срок</w:t>
      </w:r>
      <w:r w:rsidR="00F0650E" w:rsidRPr="002B541D">
        <w:rPr>
          <w:rFonts w:ascii="Times New Roman" w:hAnsi="Times New Roman" w:cs="Times New Roman"/>
          <w:color w:val="000000" w:themeColor="text1"/>
          <w:szCs w:val="22"/>
        </w:rPr>
        <w:t>а</w:t>
      </w:r>
      <w:r w:rsidRPr="002B541D">
        <w:rPr>
          <w:rFonts w:ascii="Times New Roman" w:hAnsi="Times New Roman" w:cs="Times New Roman"/>
          <w:color w:val="000000" w:themeColor="text1"/>
          <w:szCs w:val="22"/>
        </w:rPr>
        <w:t xml:space="preserve"> действия договора на установку и эксплуатацию рекламной конструкции. </w:t>
      </w:r>
    </w:p>
    <w:p w:rsidR="00361798" w:rsidRPr="002B541D" w:rsidRDefault="00361798"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Договор на установку и эксплуатацию рекламной конструкции заключается сроком на пять лет, за исключением:</w:t>
      </w:r>
    </w:p>
    <w:p w:rsidR="00361798" w:rsidRPr="002B541D" w:rsidRDefault="00361798"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договора на установку и эксплуатацию временной рекламной конструкции, который может быть заключен сроком не более чем на двенадцать месяцев, разрешение в отношении временной рекламной конструкции - на срок, указанный в заявлении, но не более чем на двенадцать месяцев.</w:t>
      </w:r>
    </w:p>
    <w:p w:rsidR="00361798" w:rsidRPr="002B541D" w:rsidRDefault="00361798"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xml:space="preserve">- договора на установку и эксплуатацию </w:t>
      </w:r>
      <w:proofErr w:type="spellStart"/>
      <w:r w:rsidRPr="002B541D">
        <w:rPr>
          <w:rFonts w:ascii="Times New Roman" w:hAnsi="Times New Roman" w:cs="Times New Roman"/>
          <w:color w:val="000000" w:themeColor="text1"/>
          <w:szCs w:val="22"/>
        </w:rPr>
        <w:t>суперсайта</w:t>
      </w:r>
      <w:proofErr w:type="spellEnd"/>
      <w:r w:rsidRPr="002B541D">
        <w:rPr>
          <w:rFonts w:ascii="Times New Roman" w:hAnsi="Times New Roman" w:cs="Times New Roman"/>
          <w:color w:val="000000" w:themeColor="text1"/>
          <w:szCs w:val="22"/>
        </w:rPr>
        <w:t>, отдельно стоящего или фасадного медиа экрана, медиа фасада на земельном участке, здании или ином недвижимом имуществе, находящемся в государственной или муниципальной собственности города Набережные Челны, котор</w:t>
      </w:r>
      <w:r w:rsidR="00F0650E" w:rsidRPr="002B541D">
        <w:rPr>
          <w:rFonts w:ascii="Times New Roman" w:hAnsi="Times New Roman" w:cs="Times New Roman"/>
          <w:color w:val="000000" w:themeColor="text1"/>
          <w:szCs w:val="22"/>
        </w:rPr>
        <w:t>ый заключается сроком на 10 лет.</w:t>
      </w:r>
    </w:p>
    <w:p w:rsidR="002350F4" w:rsidRPr="002B541D" w:rsidRDefault="00F0650E"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случая</w:t>
      </w:r>
      <w:r w:rsidR="002350F4" w:rsidRPr="002B541D">
        <w:rPr>
          <w:rFonts w:ascii="Times New Roman" w:hAnsi="Times New Roman" w:cs="Times New Roman"/>
          <w:color w:val="000000" w:themeColor="text1"/>
          <w:szCs w:val="22"/>
        </w:rPr>
        <w:t xml:space="preserve">, </w:t>
      </w:r>
      <w:r w:rsidRPr="002B541D">
        <w:rPr>
          <w:rFonts w:ascii="Times New Roman" w:hAnsi="Times New Roman" w:cs="Times New Roman"/>
          <w:color w:val="000000" w:themeColor="text1"/>
          <w:szCs w:val="22"/>
        </w:rPr>
        <w:t>когда</w:t>
      </w:r>
      <w:r w:rsidR="002350F4" w:rsidRPr="002B541D">
        <w:rPr>
          <w:rFonts w:ascii="Times New Roman" w:hAnsi="Times New Roman" w:cs="Times New Roman"/>
          <w:color w:val="000000" w:themeColor="text1"/>
          <w:szCs w:val="22"/>
        </w:rPr>
        <w:t xml:space="preserve"> владелец рекламной конструкции является собственником недвижимого имущества, к которому присо</w:t>
      </w:r>
      <w:r w:rsidRPr="002B541D">
        <w:rPr>
          <w:rFonts w:ascii="Times New Roman" w:hAnsi="Times New Roman" w:cs="Times New Roman"/>
          <w:color w:val="000000" w:themeColor="text1"/>
          <w:szCs w:val="22"/>
        </w:rPr>
        <w:t>единяется рекламная конструкция.</w:t>
      </w:r>
      <w:r w:rsidR="002350F4" w:rsidRPr="002B541D">
        <w:rPr>
          <w:rFonts w:ascii="Times New Roman" w:hAnsi="Times New Roman" w:cs="Times New Roman"/>
          <w:color w:val="000000" w:themeColor="text1"/>
          <w:szCs w:val="22"/>
        </w:rPr>
        <w:t xml:space="preserve"> </w:t>
      </w:r>
      <w:r w:rsidRPr="002B541D">
        <w:rPr>
          <w:rFonts w:ascii="Times New Roman" w:hAnsi="Times New Roman" w:cs="Times New Roman"/>
          <w:color w:val="000000" w:themeColor="text1"/>
          <w:szCs w:val="22"/>
        </w:rPr>
        <w:t>Р</w:t>
      </w:r>
      <w:r w:rsidR="002350F4" w:rsidRPr="002B541D">
        <w:rPr>
          <w:rFonts w:ascii="Times New Roman" w:hAnsi="Times New Roman" w:cs="Times New Roman"/>
          <w:color w:val="000000" w:themeColor="text1"/>
          <w:szCs w:val="22"/>
        </w:rPr>
        <w:t xml:space="preserve">азрешение выдается на срок, указанный в заявлении, при условии соответствия указанного срока предельным срокам, которые установлены </w:t>
      </w:r>
      <w:r w:rsidR="003B32EA" w:rsidRPr="002B541D">
        <w:rPr>
          <w:rFonts w:ascii="Times New Roman" w:hAnsi="Times New Roman" w:cs="Times New Roman"/>
          <w:color w:val="000000" w:themeColor="text1"/>
          <w:szCs w:val="22"/>
        </w:rPr>
        <w:t>субъектом Российской Федерации и</w:t>
      </w:r>
      <w:r w:rsidR="002350F4" w:rsidRPr="002B541D">
        <w:rPr>
          <w:rFonts w:ascii="Times New Roman" w:hAnsi="Times New Roman" w:cs="Times New Roman"/>
          <w:color w:val="000000" w:themeColor="text1"/>
          <w:szCs w:val="22"/>
        </w:rPr>
        <w:t xml:space="preserve"> на которые могут заключаться договоры на установку и эксплуатацию рекламных конструкций.</w:t>
      </w:r>
    </w:p>
    <w:p w:rsidR="00361798" w:rsidRPr="002B541D" w:rsidRDefault="00361798"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По окончании срока действия договора на установку и эксплуатацию рекламной конструкции обязательства с</w:t>
      </w:r>
      <w:r w:rsidR="003B32EA" w:rsidRPr="002B541D">
        <w:rPr>
          <w:rFonts w:ascii="Times New Roman" w:hAnsi="Times New Roman" w:cs="Times New Roman"/>
          <w:color w:val="000000" w:themeColor="text1"/>
          <w:szCs w:val="22"/>
        </w:rPr>
        <w:t>торон по договору прекращаются.</w:t>
      </w:r>
    </w:p>
    <w:p w:rsidR="00361798" w:rsidRPr="002B541D" w:rsidRDefault="00C11F42"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xml:space="preserve">В случае временного владения заявителем здания, строения, сооружения </w:t>
      </w:r>
      <w:r w:rsidR="00880E54" w:rsidRPr="002B541D">
        <w:rPr>
          <w:rFonts w:ascii="Times New Roman" w:hAnsi="Times New Roman" w:cs="Times New Roman"/>
          <w:color w:val="000000" w:themeColor="text1"/>
          <w:szCs w:val="22"/>
        </w:rPr>
        <w:t>разрешение на установку и эксплуатацию рекламной конструкции</w:t>
      </w:r>
      <w:r w:rsidRPr="002B541D">
        <w:rPr>
          <w:rFonts w:ascii="Times New Roman" w:hAnsi="Times New Roman" w:cs="Times New Roman"/>
          <w:color w:val="000000" w:themeColor="text1"/>
          <w:szCs w:val="22"/>
        </w:rPr>
        <w:t xml:space="preserve"> </w:t>
      </w:r>
      <w:r w:rsidR="00880E54" w:rsidRPr="002B541D">
        <w:rPr>
          <w:rFonts w:ascii="Times New Roman" w:hAnsi="Times New Roman" w:cs="Times New Roman"/>
          <w:color w:val="000000" w:themeColor="text1"/>
          <w:szCs w:val="22"/>
        </w:rPr>
        <w:t>выдается</w:t>
      </w:r>
      <w:r w:rsidRPr="002B541D">
        <w:rPr>
          <w:rFonts w:ascii="Times New Roman" w:hAnsi="Times New Roman" w:cs="Times New Roman"/>
          <w:color w:val="000000" w:themeColor="text1"/>
          <w:szCs w:val="22"/>
        </w:rPr>
        <w:t xml:space="preserve"> на время действия владения.</w:t>
      </w:r>
    </w:p>
    <w:p w:rsidR="00C72460" w:rsidRPr="002B541D" w:rsidRDefault="00C72460"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Исполнительным комитетом города Набережные Челны</w:t>
      </w:r>
      <w:r w:rsidR="00E55379" w:rsidRPr="002B541D">
        <w:rPr>
          <w:rFonts w:ascii="Times New Roman" w:hAnsi="Times New Roman" w:cs="Times New Roman"/>
          <w:color w:val="000000" w:themeColor="text1"/>
          <w:szCs w:val="22"/>
        </w:rPr>
        <w:t xml:space="preserve"> </w:t>
      </w:r>
      <w:r w:rsidRPr="002B541D">
        <w:rPr>
          <w:rFonts w:ascii="Times New Roman" w:hAnsi="Times New Roman" w:cs="Times New Roman"/>
          <w:color w:val="000000" w:themeColor="text1"/>
          <w:szCs w:val="22"/>
        </w:rPr>
        <w:t>решение об аннулировании разрешения принимается:</w:t>
      </w:r>
    </w:p>
    <w:p w:rsidR="00C72460" w:rsidRPr="002B541D" w:rsidRDefault="00C72460"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1) в течение месяца со дня направления ему владельцем рекламной конструкции уведомления в письменной форме или в форме электронного документа с использованием единого портала государственных и муниципальных услуг и (или) региональных порталов государственных и муниципальных услуг о своем отказе от дальнейшего использования разрешения;</w:t>
      </w:r>
    </w:p>
    <w:p w:rsidR="00C72460" w:rsidRPr="002B541D" w:rsidRDefault="00C72460"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2) в течение месяца с момента направления ему собственником или иным законным владельцем недвижимого имущества, к которому присоединена рекламная конструкция, документа, подтверждающего прекращение договора, заключенного между таким собственником или таким владельцем недвижимого имущества и владельцем рекламной конструкции;</w:t>
      </w:r>
    </w:p>
    <w:p w:rsidR="00C72460" w:rsidRPr="002B541D" w:rsidRDefault="00C72460"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3) в случае, если рекламная конструкция не установлена в течение года со дня выдачи разрешения или со дня демонтажа рекламной конструкции ее владельцем в период действия разрешения;</w:t>
      </w:r>
    </w:p>
    <w:p w:rsidR="00C72460" w:rsidRPr="002B541D" w:rsidRDefault="00C72460"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4) в случае, если рекламная конструкция используется не в целях распространения рекламы, социальной рекламы;</w:t>
      </w:r>
    </w:p>
    <w:p w:rsidR="00C72460" w:rsidRPr="002B541D" w:rsidRDefault="00C72460"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xml:space="preserve">5) в случае, если разрешение выдано лицу, заключившему договор на установку и эксплуатацию рекламной конструкции с нарушением требований, установленных частями 5.1, 5.6, 5.7 </w:t>
      </w:r>
      <w:r w:rsidR="00860BA9" w:rsidRPr="002B541D">
        <w:rPr>
          <w:rFonts w:ascii="Times New Roman" w:hAnsi="Times New Roman" w:cs="Times New Roman"/>
          <w:color w:val="000000" w:themeColor="text1"/>
          <w:szCs w:val="22"/>
        </w:rPr>
        <w:t>Федерального закона от 13.03.2006 N 38-ФЗ «О рекламе»</w:t>
      </w:r>
      <w:r w:rsidRPr="002B541D">
        <w:rPr>
          <w:rFonts w:ascii="Times New Roman" w:hAnsi="Times New Roman" w:cs="Times New Roman"/>
          <w:color w:val="000000" w:themeColor="text1"/>
          <w:szCs w:val="22"/>
        </w:rPr>
        <w:t>, либо результаты аукциона или конкурса признаны недействительными в соответствии с законодательством Российской Федерации;</w:t>
      </w:r>
    </w:p>
    <w:p w:rsidR="00C72460" w:rsidRPr="002B541D" w:rsidRDefault="00C72460"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xml:space="preserve">6) в случае нарушения требований, установленных частью 9.3 </w:t>
      </w:r>
      <w:r w:rsidR="00860BA9" w:rsidRPr="002B541D">
        <w:rPr>
          <w:rFonts w:ascii="Times New Roman" w:hAnsi="Times New Roman" w:cs="Times New Roman"/>
          <w:color w:val="000000" w:themeColor="text1"/>
          <w:szCs w:val="22"/>
        </w:rPr>
        <w:t>Федерального закона от 13.03.2006 N 38-ФЗ «О рекламе»</w:t>
      </w:r>
      <w:r w:rsidRPr="002B541D">
        <w:rPr>
          <w:rFonts w:ascii="Times New Roman" w:hAnsi="Times New Roman" w:cs="Times New Roman"/>
          <w:color w:val="000000" w:themeColor="text1"/>
          <w:szCs w:val="22"/>
        </w:rPr>
        <w:t>.</w:t>
      </w:r>
    </w:p>
    <w:p w:rsidR="0089081C" w:rsidRPr="002B541D" w:rsidRDefault="00C11F42" w:rsidP="002B541D">
      <w:pPr>
        <w:pStyle w:val="ConsPlusNormal"/>
        <w:numPr>
          <w:ilvl w:val="0"/>
          <w:numId w:val="2"/>
        </w:numPr>
        <w:spacing w:line="0" w:lineRule="atLeast"/>
        <w:ind w:left="0"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xml:space="preserve">Владельцы </w:t>
      </w:r>
      <w:r w:rsidR="00C37F6F" w:rsidRPr="002B541D">
        <w:rPr>
          <w:rFonts w:ascii="Times New Roman" w:hAnsi="Times New Roman" w:cs="Times New Roman"/>
          <w:color w:val="000000" w:themeColor="text1"/>
          <w:szCs w:val="22"/>
        </w:rPr>
        <w:t xml:space="preserve">рекламных конструкций </w:t>
      </w:r>
      <w:r w:rsidRPr="002B541D">
        <w:rPr>
          <w:rFonts w:ascii="Times New Roman" w:hAnsi="Times New Roman" w:cs="Times New Roman"/>
          <w:color w:val="000000" w:themeColor="text1"/>
          <w:szCs w:val="22"/>
        </w:rPr>
        <w:t>обязаны:</w:t>
      </w:r>
    </w:p>
    <w:p w:rsidR="0089081C" w:rsidRPr="002B541D" w:rsidRDefault="00C11F42" w:rsidP="002B541D">
      <w:pPr>
        <w:pStyle w:val="ConsPlusNormal"/>
        <w:numPr>
          <w:ilvl w:val="0"/>
          <w:numId w:val="6"/>
        </w:numPr>
        <w:spacing w:line="0" w:lineRule="atLeast"/>
        <w:ind w:left="0"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следить за надлежащим состоянием</w:t>
      </w:r>
      <w:r w:rsidR="00762DC4" w:rsidRPr="002B541D">
        <w:rPr>
          <w:rFonts w:ascii="Times New Roman" w:hAnsi="Times New Roman" w:cs="Times New Roman"/>
          <w:color w:val="000000" w:themeColor="text1"/>
          <w:szCs w:val="22"/>
        </w:rPr>
        <w:t xml:space="preserve"> </w:t>
      </w:r>
      <w:r w:rsidR="00C37F6F" w:rsidRPr="002B541D">
        <w:rPr>
          <w:rFonts w:ascii="Times New Roman" w:hAnsi="Times New Roman" w:cs="Times New Roman"/>
          <w:color w:val="000000" w:themeColor="text1"/>
          <w:szCs w:val="22"/>
        </w:rPr>
        <w:t>рекламных конструкций</w:t>
      </w:r>
      <w:r w:rsidRPr="002B541D">
        <w:rPr>
          <w:rFonts w:ascii="Times New Roman" w:hAnsi="Times New Roman" w:cs="Times New Roman"/>
          <w:color w:val="000000" w:themeColor="text1"/>
          <w:szCs w:val="22"/>
        </w:rPr>
        <w:t>, своевременно производить их ремонт и уборку места размещения;</w:t>
      </w:r>
    </w:p>
    <w:p w:rsidR="0089081C" w:rsidRPr="002B541D" w:rsidRDefault="00C11F42" w:rsidP="002B541D">
      <w:pPr>
        <w:pStyle w:val="ConsPlusNormal"/>
        <w:numPr>
          <w:ilvl w:val="0"/>
          <w:numId w:val="6"/>
        </w:numPr>
        <w:spacing w:line="0" w:lineRule="atLeast"/>
        <w:ind w:left="0"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lastRenderedPageBreak/>
        <w:t xml:space="preserve">разработать </w:t>
      </w:r>
      <w:r w:rsidR="00C37F6F" w:rsidRPr="002B541D">
        <w:rPr>
          <w:rFonts w:ascii="Times New Roman" w:hAnsi="Times New Roman" w:cs="Times New Roman"/>
          <w:color w:val="000000" w:themeColor="text1"/>
          <w:szCs w:val="22"/>
        </w:rPr>
        <w:t>проект рекламной конструкции и получить разрешение на установку и эксплуатацию рекламной конструкции</w:t>
      </w:r>
      <w:r w:rsidRPr="002B541D">
        <w:rPr>
          <w:rFonts w:ascii="Times New Roman" w:hAnsi="Times New Roman" w:cs="Times New Roman"/>
          <w:color w:val="000000" w:themeColor="text1"/>
          <w:szCs w:val="22"/>
        </w:rPr>
        <w:t>;</w:t>
      </w:r>
    </w:p>
    <w:p w:rsidR="0075541E" w:rsidRPr="002B541D" w:rsidRDefault="0075541E" w:rsidP="002B541D">
      <w:pPr>
        <w:pStyle w:val="ConsPlusNormal"/>
        <w:numPr>
          <w:ilvl w:val="0"/>
          <w:numId w:val="6"/>
        </w:numPr>
        <w:spacing w:line="0" w:lineRule="atLeast"/>
        <w:ind w:left="0"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производить временный</w:t>
      </w:r>
      <w:r w:rsidR="00A715AB" w:rsidRPr="002B541D">
        <w:rPr>
          <w:rFonts w:ascii="Times New Roman" w:hAnsi="Times New Roman" w:cs="Times New Roman"/>
          <w:color w:val="000000" w:themeColor="text1"/>
          <w:szCs w:val="22"/>
        </w:rPr>
        <w:t xml:space="preserve"> демонтаж</w:t>
      </w:r>
      <w:r w:rsidRPr="002B541D">
        <w:rPr>
          <w:rFonts w:ascii="Times New Roman" w:hAnsi="Times New Roman" w:cs="Times New Roman"/>
          <w:color w:val="000000" w:themeColor="text1"/>
          <w:szCs w:val="22"/>
        </w:rPr>
        <w:t xml:space="preserve"> </w:t>
      </w:r>
      <w:r w:rsidR="00C37F6F" w:rsidRPr="002B541D">
        <w:rPr>
          <w:rFonts w:ascii="Times New Roman" w:hAnsi="Times New Roman" w:cs="Times New Roman"/>
          <w:color w:val="000000" w:themeColor="text1"/>
          <w:szCs w:val="22"/>
        </w:rPr>
        <w:t>рекламных конструкций</w:t>
      </w:r>
      <w:r w:rsidR="001C6AE5" w:rsidRPr="002B541D">
        <w:rPr>
          <w:rFonts w:ascii="Times New Roman" w:hAnsi="Times New Roman" w:cs="Times New Roman"/>
          <w:color w:val="000000" w:themeColor="text1"/>
          <w:szCs w:val="22"/>
        </w:rPr>
        <w:t xml:space="preserve"> </w:t>
      </w:r>
      <w:r w:rsidRPr="002B541D">
        <w:rPr>
          <w:rFonts w:ascii="Times New Roman" w:hAnsi="Times New Roman" w:cs="Times New Roman"/>
          <w:color w:val="000000" w:themeColor="text1"/>
          <w:szCs w:val="22"/>
        </w:rPr>
        <w:t>н</w:t>
      </w:r>
      <w:r w:rsidR="00780B5F" w:rsidRPr="002B541D">
        <w:rPr>
          <w:rFonts w:ascii="Times New Roman" w:hAnsi="Times New Roman" w:cs="Times New Roman"/>
          <w:color w:val="000000" w:themeColor="text1"/>
          <w:szCs w:val="22"/>
        </w:rPr>
        <w:t>а время ремонта, реконструкции либо</w:t>
      </w:r>
      <w:r w:rsidRPr="002B541D">
        <w:rPr>
          <w:rFonts w:ascii="Times New Roman" w:hAnsi="Times New Roman" w:cs="Times New Roman"/>
          <w:color w:val="000000" w:themeColor="text1"/>
          <w:szCs w:val="22"/>
        </w:rPr>
        <w:t xml:space="preserve"> восстановлении фасада здания, строения, сооружения;</w:t>
      </w:r>
    </w:p>
    <w:p w:rsidR="00597A24" w:rsidRPr="002B541D" w:rsidRDefault="00597A24" w:rsidP="002B541D">
      <w:pPr>
        <w:pStyle w:val="ConsPlusNormal"/>
        <w:numPr>
          <w:ilvl w:val="0"/>
          <w:numId w:val="6"/>
        </w:numPr>
        <w:spacing w:line="0" w:lineRule="atLeast"/>
        <w:ind w:left="0"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xml:space="preserve">нести расходы, связанные с эксплуатацией </w:t>
      </w:r>
      <w:r w:rsidR="00C37F6F" w:rsidRPr="002B541D">
        <w:rPr>
          <w:rFonts w:ascii="Times New Roman" w:hAnsi="Times New Roman" w:cs="Times New Roman"/>
          <w:color w:val="000000" w:themeColor="text1"/>
          <w:szCs w:val="22"/>
        </w:rPr>
        <w:t>рекламных конструкций</w:t>
      </w:r>
      <w:r w:rsidRPr="002B541D">
        <w:rPr>
          <w:rFonts w:ascii="Times New Roman" w:hAnsi="Times New Roman" w:cs="Times New Roman"/>
          <w:color w:val="000000" w:themeColor="text1"/>
          <w:szCs w:val="22"/>
        </w:rPr>
        <w:t xml:space="preserve">, включая расходы на возмещение вреда, причиненного третьим лицам в связи с эксплуатацией </w:t>
      </w:r>
      <w:r w:rsidR="00C37F6F" w:rsidRPr="002B541D">
        <w:rPr>
          <w:rFonts w:ascii="Times New Roman" w:hAnsi="Times New Roman" w:cs="Times New Roman"/>
          <w:color w:val="000000" w:themeColor="text1"/>
          <w:szCs w:val="22"/>
        </w:rPr>
        <w:t>рекламных конструкций</w:t>
      </w:r>
      <w:r w:rsidR="000D0735" w:rsidRPr="002B541D">
        <w:rPr>
          <w:rFonts w:ascii="Times New Roman" w:hAnsi="Times New Roman" w:cs="Times New Roman"/>
          <w:color w:val="000000" w:themeColor="text1"/>
          <w:szCs w:val="22"/>
        </w:rPr>
        <w:t>;</w:t>
      </w:r>
    </w:p>
    <w:p w:rsidR="00860BA9" w:rsidRPr="002B541D" w:rsidRDefault="00597A24" w:rsidP="002B541D">
      <w:pPr>
        <w:pStyle w:val="ConsPlusNormal"/>
        <w:numPr>
          <w:ilvl w:val="0"/>
          <w:numId w:val="6"/>
        </w:numPr>
        <w:spacing w:line="0" w:lineRule="atLeast"/>
        <w:ind w:left="0"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по истечении срока действия</w:t>
      </w:r>
      <w:r w:rsidR="001C6AE5" w:rsidRPr="002B541D">
        <w:rPr>
          <w:rFonts w:ascii="Times New Roman" w:hAnsi="Times New Roman" w:cs="Times New Roman"/>
          <w:color w:val="000000" w:themeColor="text1"/>
          <w:szCs w:val="22"/>
        </w:rPr>
        <w:t xml:space="preserve"> </w:t>
      </w:r>
      <w:r w:rsidR="00C37F6F" w:rsidRPr="002B541D">
        <w:rPr>
          <w:rFonts w:ascii="Times New Roman" w:hAnsi="Times New Roman" w:cs="Times New Roman"/>
          <w:color w:val="000000" w:themeColor="text1"/>
          <w:szCs w:val="22"/>
        </w:rPr>
        <w:t>выданного разрешения на установку и эксплуатацию рекламной конструкции</w:t>
      </w:r>
      <w:r w:rsidR="007F6B8C" w:rsidRPr="002B541D">
        <w:rPr>
          <w:rFonts w:ascii="Times New Roman" w:hAnsi="Times New Roman" w:cs="Times New Roman"/>
          <w:color w:val="000000" w:themeColor="text1"/>
          <w:szCs w:val="22"/>
        </w:rPr>
        <w:t>,</w:t>
      </w:r>
      <w:r w:rsidRPr="002B541D">
        <w:rPr>
          <w:rFonts w:ascii="Times New Roman" w:hAnsi="Times New Roman" w:cs="Times New Roman"/>
          <w:color w:val="000000" w:themeColor="text1"/>
          <w:szCs w:val="22"/>
        </w:rPr>
        <w:t xml:space="preserve"> в течение </w:t>
      </w:r>
      <w:r w:rsidR="00860BA9" w:rsidRPr="002B541D">
        <w:rPr>
          <w:rFonts w:ascii="Times New Roman" w:hAnsi="Times New Roman" w:cs="Times New Roman"/>
          <w:color w:val="000000" w:themeColor="text1"/>
          <w:szCs w:val="22"/>
        </w:rPr>
        <w:t xml:space="preserve">суток </w:t>
      </w:r>
      <w:r w:rsidRPr="002B541D">
        <w:rPr>
          <w:rFonts w:ascii="Times New Roman" w:hAnsi="Times New Roman" w:cs="Times New Roman"/>
          <w:color w:val="000000" w:themeColor="text1"/>
          <w:szCs w:val="22"/>
        </w:rPr>
        <w:t xml:space="preserve">произвести демонтаж </w:t>
      </w:r>
      <w:r w:rsidR="0024706E" w:rsidRPr="002B541D">
        <w:rPr>
          <w:rFonts w:ascii="Times New Roman" w:hAnsi="Times New Roman" w:cs="Times New Roman"/>
          <w:color w:val="000000" w:themeColor="text1"/>
          <w:szCs w:val="22"/>
        </w:rPr>
        <w:t>рекламной конструкции</w:t>
      </w:r>
      <w:r w:rsidR="00860BA9" w:rsidRPr="002B541D">
        <w:rPr>
          <w:rFonts w:ascii="Times New Roman" w:hAnsi="Times New Roman" w:cs="Times New Roman"/>
          <w:color w:val="000000" w:themeColor="text1"/>
          <w:szCs w:val="22"/>
        </w:rPr>
        <w:t>;</w:t>
      </w:r>
      <w:r w:rsidR="0024706E" w:rsidRPr="002B541D">
        <w:rPr>
          <w:rFonts w:ascii="Times New Roman" w:hAnsi="Times New Roman" w:cs="Times New Roman"/>
          <w:color w:val="000000" w:themeColor="text1"/>
          <w:szCs w:val="22"/>
        </w:rPr>
        <w:t xml:space="preserve"> </w:t>
      </w:r>
    </w:p>
    <w:p w:rsidR="00690EB8" w:rsidRPr="002B541D" w:rsidRDefault="00860BA9" w:rsidP="002B541D">
      <w:pPr>
        <w:pStyle w:val="ConsPlusNormal"/>
        <w:numPr>
          <w:ilvl w:val="0"/>
          <w:numId w:val="6"/>
        </w:numPr>
        <w:spacing w:line="0" w:lineRule="atLeast"/>
        <w:ind w:left="0"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осуществить после монтажа и (или) демонтажа рекламных конструкций восстановление нарушенного фасада и (или) благоустройство места размещения конструкции в течение трех суток. Рекламные конструкции при наличии у них фундаментного блока должны быть демонтированы вместе с фундаментным блоком;</w:t>
      </w:r>
    </w:p>
    <w:p w:rsidR="00690EB8" w:rsidRPr="002B541D" w:rsidRDefault="00690EB8" w:rsidP="002B541D">
      <w:pPr>
        <w:pStyle w:val="ConsPlusNormal"/>
        <w:numPr>
          <w:ilvl w:val="0"/>
          <w:numId w:val="6"/>
        </w:numPr>
        <w:spacing w:line="0" w:lineRule="atLeast"/>
        <w:ind w:left="0"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в случае изменения цветового, конструктивного решения, облицовки фасада здания, строения, сооружения получить новое разрешение на установку и эксплуатацию рекламной конструкции.</w:t>
      </w:r>
    </w:p>
    <w:p w:rsidR="0089081C" w:rsidRPr="002B541D" w:rsidRDefault="00C11F42" w:rsidP="002B541D">
      <w:pPr>
        <w:pStyle w:val="ConsPlusNormal"/>
        <w:numPr>
          <w:ilvl w:val="0"/>
          <w:numId w:val="2"/>
        </w:numPr>
        <w:spacing w:line="0" w:lineRule="atLeast"/>
        <w:ind w:left="0"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xml:space="preserve">Информация на </w:t>
      </w:r>
      <w:r w:rsidR="0024706E" w:rsidRPr="002B541D">
        <w:rPr>
          <w:rFonts w:ascii="Times New Roman" w:hAnsi="Times New Roman" w:cs="Times New Roman"/>
          <w:color w:val="000000" w:themeColor="text1"/>
          <w:szCs w:val="22"/>
        </w:rPr>
        <w:t xml:space="preserve">рекламных конструкциях </w:t>
      </w:r>
      <w:r w:rsidRPr="002B541D">
        <w:rPr>
          <w:rFonts w:ascii="Times New Roman" w:hAnsi="Times New Roman" w:cs="Times New Roman"/>
          <w:color w:val="000000" w:themeColor="text1"/>
          <w:szCs w:val="22"/>
        </w:rPr>
        <w:t>должна размещаться с соблюдением требований законодательства о государственном языке Российской Федерации и государственных языках Республики Татарстан.</w:t>
      </w:r>
    </w:p>
    <w:p w:rsidR="00690EB8" w:rsidRPr="002B541D" w:rsidRDefault="00C11F42"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xml:space="preserve">В случаях использования двух и более языков тексты </w:t>
      </w:r>
      <w:r w:rsidR="00A65585" w:rsidRPr="002B541D">
        <w:rPr>
          <w:rFonts w:ascii="Times New Roman" w:hAnsi="Times New Roman" w:cs="Times New Roman"/>
          <w:color w:val="000000" w:themeColor="text1"/>
          <w:szCs w:val="22"/>
        </w:rPr>
        <w:t>должны быть идентичными по содержанию, равнозначными по размещению и техническому оформлению (иметь одинаковые параметры - цвет, тип и размер шрифта), выполнены разборчиво</w:t>
      </w:r>
      <w:r w:rsidRPr="002B541D">
        <w:rPr>
          <w:rFonts w:ascii="Times New Roman" w:hAnsi="Times New Roman" w:cs="Times New Roman"/>
          <w:color w:val="000000" w:themeColor="text1"/>
          <w:szCs w:val="22"/>
        </w:rPr>
        <w:t>.</w:t>
      </w:r>
    </w:p>
    <w:p w:rsidR="00690EB8" w:rsidRPr="002B541D" w:rsidRDefault="00A65585" w:rsidP="002B541D">
      <w:pPr>
        <w:pStyle w:val="ConsPlusNormal"/>
        <w:numPr>
          <w:ilvl w:val="0"/>
          <w:numId w:val="2"/>
        </w:numPr>
        <w:spacing w:line="0" w:lineRule="atLeast"/>
        <w:ind w:left="0"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Отдельно стоящая р</w:t>
      </w:r>
      <w:r w:rsidR="00690EB8" w:rsidRPr="002B541D">
        <w:rPr>
          <w:rFonts w:ascii="Times New Roman" w:hAnsi="Times New Roman" w:cs="Times New Roman"/>
          <w:color w:val="000000" w:themeColor="text1"/>
          <w:szCs w:val="22"/>
        </w:rPr>
        <w:t>екламная конструкция должна иметь маркировку в виде таблички с указанием наименования, контактного телефона ее владельца, номера разрешения на ее установку.</w:t>
      </w:r>
    </w:p>
    <w:p w:rsidR="00392647" w:rsidRPr="002B541D" w:rsidRDefault="00690EB8"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Данное требование не распространяется на рекламные конструкции, установленные в месте нахождения их владельца и используемые не в целях ведения предпринимательской деятельности по распространению наружной рекламы.</w:t>
      </w:r>
    </w:p>
    <w:p w:rsidR="00DC48B6" w:rsidRPr="002B541D" w:rsidRDefault="00DC48B6" w:rsidP="002B541D">
      <w:pPr>
        <w:pStyle w:val="ConsPlusNormal"/>
        <w:spacing w:line="0" w:lineRule="atLeast"/>
        <w:ind w:right="-1" w:firstLine="709"/>
        <w:jc w:val="both"/>
        <w:rPr>
          <w:rStyle w:val="ac"/>
          <w:rFonts w:ascii="Times New Roman" w:hAnsi="Times New Roman" w:cs="Times New Roman"/>
          <w:b w:val="0"/>
          <w:szCs w:val="22"/>
        </w:rPr>
      </w:pPr>
      <w:r w:rsidRPr="002B541D">
        <w:rPr>
          <w:rStyle w:val="ac"/>
          <w:rFonts w:ascii="Times New Roman" w:hAnsi="Times New Roman" w:cs="Times New Roman"/>
          <w:b w:val="0"/>
          <w:szCs w:val="22"/>
        </w:rPr>
        <w:t xml:space="preserve">Освещение информационных полей отдельно стоящей рекламной конструкции осуществляется с обеих сторон и обеспечивается путем прокладки кабеля подземным способом. </w:t>
      </w:r>
    </w:p>
    <w:p w:rsidR="00392647" w:rsidRPr="002B541D" w:rsidRDefault="00392647"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Style w:val="ac"/>
          <w:rFonts w:ascii="Times New Roman" w:hAnsi="Times New Roman" w:cs="Times New Roman"/>
          <w:b w:val="0"/>
          <w:szCs w:val="22"/>
        </w:rPr>
        <w:t>Электрический кабель для подключения рекламной конструкции</w:t>
      </w:r>
      <w:r w:rsidR="00DC48B6" w:rsidRPr="002B541D">
        <w:rPr>
          <w:rStyle w:val="ac"/>
          <w:rFonts w:ascii="Times New Roman" w:hAnsi="Times New Roman" w:cs="Times New Roman"/>
          <w:b w:val="0"/>
          <w:szCs w:val="22"/>
        </w:rPr>
        <w:t xml:space="preserve">, устанавливаемой </w:t>
      </w:r>
      <w:r w:rsidRPr="002B541D">
        <w:rPr>
          <w:rStyle w:val="ac"/>
          <w:rFonts w:ascii="Times New Roman" w:hAnsi="Times New Roman" w:cs="Times New Roman"/>
          <w:b w:val="0"/>
          <w:szCs w:val="22"/>
        </w:rPr>
        <w:t>на фасаде здания, строения</w:t>
      </w:r>
      <w:r w:rsidR="00DC48B6" w:rsidRPr="002B541D">
        <w:rPr>
          <w:rStyle w:val="ac"/>
          <w:rFonts w:ascii="Times New Roman" w:hAnsi="Times New Roman" w:cs="Times New Roman"/>
          <w:b w:val="0"/>
          <w:szCs w:val="22"/>
        </w:rPr>
        <w:t>,</w:t>
      </w:r>
      <w:r w:rsidRPr="002B541D">
        <w:rPr>
          <w:rStyle w:val="ac"/>
          <w:rFonts w:ascii="Times New Roman" w:hAnsi="Times New Roman" w:cs="Times New Roman"/>
          <w:b w:val="0"/>
          <w:szCs w:val="22"/>
        </w:rPr>
        <w:t xml:space="preserve"> </w:t>
      </w:r>
      <w:r w:rsidR="00DC48B6" w:rsidRPr="002B541D">
        <w:rPr>
          <w:rStyle w:val="ac"/>
          <w:rFonts w:ascii="Times New Roman" w:hAnsi="Times New Roman" w:cs="Times New Roman"/>
          <w:b w:val="0"/>
          <w:szCs w:val="22"/>
        </w:rPr>
        <w:t xml:space="preserve">закрывается защитным коробом, </w:t>
      </w:r>
      <w:r w:rsidRPr="002B541D">
        <w:rPr>
          <w:rStyle w:val="ac"/>
          <w:rFonts w:ascii="Times New Roman" w:hAnsi="Times New Roman" w:cs="Times New Roman"/>
          <w:b w:val="0"/>
          <w:szCs w:val="22"/>
        </w:rPr>
        <w:t>приближенным к цвету фасада здания.</w:t>
      </w:r>
    </w:p>
    <w:p w:rsidR="0089081C" w:rsidRPr="002B541D" w:rsidRDefault="00C11F42" w:rsidP="002B541D">
      <w:pPr>
        <w:pStyle w:val="ConsPlusNormal"/>
        <w:numPr>
          <w:ilvl w:val="0"/>
          <w:numId w:val="2"/>
        </w:numPr>
        <w:spacing w:line="0" w:lineRule="atLeast"/>
        <w:ind w:left="0"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Не допускается:</w:t>
      </w:r>
    </w:p>
    <w:p w:rsidR="007A26F4" w:rsidRPr="002B541D" w:rsidRDefault="00D03395" w:rsidP="002B541D">
      <w:pPr>
        <w:pStyle w:val="ConsPlusNormal"/>
        <w:numPr>
          <w:ilvl w:val="0"/>
          <w:numId w:val="29"/>
        </w:numPr>
        <w:spacing w:line="0" w:lineRule="atLeast"/>
        <w:ind w:left="0"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р</w:t>
      </w:r>
      <w:r w:rsidR="008933BE" w:rsidRPr="002B541D">
        <w:rPr>
          <w:rFonts w:ascii="Times New Roman" w:hAnsi="Times New Roman" w:cs="Times New Roman"/>
          <w:color w:val="000000" w:themeColor="text1"/>
          <w:szCs w:val="22"/>
        </w:rPr>
        <w:t>азмещение</w:t>
      </w:r>
      <w:r w:rsidR="00DF5209" w:rsidRPr="002B541D">
        <w:rPr>
          <w:rFonts w:ascii="Times New Roman" w:hAnsi="Times New Roman" w:cs="Times New Roman"/>
          <w:color w:val="000000" w:themeColor="text1"/>
          <w:szCs w:val="22"/>
        </w:rPr>
        <w:t xml:space="preserve"> и эксплуатация</w:t>
      </w:r>
      <w:r w:rsidR="008933BE" w:rsidRPr="002B541D">
        <w:rPr>
          <w:rFonts w:ascii="Times New Roman" w:hAnsi="Times New Roman" w:cs="Times New Roman"/>
          <w:color w:val="000000" w:themeColor="text1"/>
          <w:szCs w:val="22"/>
        </w:rPr>
        <w:t xml:space="preserve"> объявлений,</w:t>
      </w:r>
      <w:r w:rsidR="00DB29BD" w:rsidRPr="002B541D">
        <w:rPr>
          <w:rFonts w:ascii="Times New Roman" w:hAnsi="Times New Roman" w:cs="Times New Roman"/>
          <w:color w:val="000000" w:themeColor="text1"/>
          <w:szCs w:val="22"/>
        </w:rPr>
        <w:t xml:space="preserve"> </w:t>
      </w:r>
      <w:r w:rsidR="008933BE" w:rsidRPr="002B541D">
        <w:rPr>
          <w:rFonts w:ascii="Times New Roman" w:hAnsi="Times New Roman" w:cs="Times New Roman"/>
          <w:color w:val="000000" w:themeColor="text1"/>
          <w:szCs w:val="22"/>
        </w:rPr>
        <w:t>листовок</w:t>
      </w:r>
      <w:r w:rsidR="007A26F4" w:rsidRPr="002B541D">
        <w:rPr>
          <w:rFonts w:ascii="Times New Roman" w:hAnsi="Times New Roman" w:cs="Times New Roman"/>
          <w:color w:val="000000" w:themeColor="text1"/>
          <w:szCs w:val="22"/>
        </w:rPr>
        <w:t>, табличек, наклеек,</w:t>
      </w:r>
      <w:r w:rsidR="00A77AB8" w:rsidRPr="002B541D">
        <w:rPr>
          <w:rFonts w:ascii="Times New Roman" w:hAnsi="Times New Roman" w:cs="Times New Roman"/>
          <w:color w:val="000000" w:themeColor="text1"/>
          <w:szCs w:val="22"/>
        </w:rPr>
        <w:t xml:space="preserve"> </w:t>
      </w:r>
      <w:r w:rsidR="00A77AB8" w:rsidRPr="002B541D">
        <w:rPr>
          <w:rFonts w:ascii="Times New Roman" w:hAnsi="Times New Roman" w:cs="Times New Roman"/>
          <w:szCs w:val="22"/>
        </w:rPr>
        <w:t>проекционного и иного предназначенного для проекции изображений и информации на любые поверхности оборудования,</w:t>
      </w:r>
      <w:r w:rsidR="00A77AB8" w:rsidRPr="002B541D">
        <w:rPr>
          <w:rFonts w:ascii="Times New Roman" w:hAnsi="Times New Roman" w:cs="Times New Roman"/>
          <w:color w:val="000000" w:themeColor="text1"/>
          <w:szCs w:val="22"/>
        </w:rPr>
        <w:t xml:space="preserve"> </w:t>
      </w:r>
      <w:r w:rsidR="007A26F4" w:rsidRPr="002B541D">
        <w:rPr>
          <w:rFonts w:ascii="Times New Roman" w:hAnsi="Times New Roman" w:cs="Times New Roman"/>
          <w:color w:val="000000" w:themeColor="text1"/>
          <w:szCs w:val="22"/>
        </w:rPr>
        <w:t>информационно-печатной продукции</w:t>
      </w:r>
      <w:r w:rsidR="008933BE" w:rsidRPr="002B541D">
        <w:rPr>
          <w:rFonts w:ascii="Times New Roman" w:hAnsi="Times New Roman" w:cs="Times New Roman"/>
          <w:color w:val="000000" w:themeColor="text1"/>
          <w:szCs w:val="22"/>
        </w:rPr>
        <w:t xml:space="preserve"> </w:t>
      </w:r>
      <w:r w:rsidR="00391C10" w:rsidRPr="002B541D">
        <w:rPr>
          <w:rFonts w:ascii="Times New Roman" w:hAnsi="Times New Roman" w:cs="Times New Roman"/>
          <w:color w:val="000000" w:themeColor="text1"/>
          <w:szCs w:val="22"/>
        </w:rPr>
        <w:t xml:space="preserve">и иной наружной </w:t>
      </w:r>
      <w:r w:rsidR="002F2A9A" w:rsidRPr="002B541D">
        <w:rPr>
          <w:rFonts w:ascii="Times New Roman" w:hAnsi="Times New Roman" w:cs="Times New Roman"/>
          <w:color w:val="000000" w:themeColor="text1"/>
          <w:szCs w:val="22"/>
        </w:rPr>
        <w:t>рекламы</w:t>
      </w:r>
      <w:r w:rsidR="00391C10" w:rsidRPr="002B541D">
        <w:rPr>
          <w:rFonts w:ascii="Times New Roman" w:hAnsi="Times New Roman" w:cs="Times New Roman"/>
          <w:color w:val="000000" w:themeColor="text1"/>
          <w:szCs w:val="22"/>
        </w:rPr>
        <w:t xml:space="preserve"> в не</w:t>
      </w:r>
      <w:r w:rsidR="008933BE" w:rsidRPr="002B541D">
        <w:rPr>
          <w:rFonts w:ascii="Times New Roman" w:hAnsi="Times New Roman" w:cs="Times New Roman"/>
          <w:color w:val="000000" w:themeColor="text1"/>
          <w:szCs w:val="22"/>
        </w:rPr>
        <w:t>установленных для этих целей местах</w:t>
      </w:r>
      <w:r w:rsidR="007A26F4" w:rsidRPr="002B541D">
        <w:rPr>
          <w:rFonts w:ascii="Times New Roman" w:hAnsi="Times New Roman" w:cs="Times New Roman"/>
          <w:color w:val="000000" w:themeColor="text1"/>
          <w:szCs w:val="22"/>
        </w:rPr>
        <w:t xml:space="preserve"> (в том числе на оконных и дверных проемах, фасадах зданий, на</w:t>
      </w:r>
      <w:r w:rsidR="0029620C" w:rsidRPr="002B541D">
        <w:rPr>
          <w:rFonts w:ascii="Times New Roman" w:hAnsi="Times New Roman" w:cs="Times New Roman"/>
          <w:color w:val="000000" w:themeColor="text1"/>
          <w:szCs w:val="22"/>
        </w:rPr>
        <w:t xml:space="preserve"> наружных стенах сооружений и к</w:t>
      </w:r>
      <w:r w:rsidR="00D23FFA" w:rsidRPr="002B541D">
        <w:rPr>
          <w:rFonts w:ascii="Times New Roman" w:hAnsi="Times New Roman" w:cs="Times New Roman"/>
          <w:color w:val="000000" w:themeColor="text1"/>
          <w:szCs w:val="22"/>
        </w:rPr>
        <w:t>и</w:t>
      </w:r>
      <w:r w:rsidR="007A26F4" w:rsidRPr="002B541D">
        <w:rPr>
          <w:rFonts w:ascii="Times New Roman" w:hAnsi="Times New Roman" w:cs="Times New Roman"/>
          <w:color w:val="000000" w:themeColor="text1"/>
          <w:szCs w:val="22"/>
        </w:rPr>
        <w:t>осков);</w:t>
      </w:r>
    </w:p>
    <w:p w:rsidR="00F251A5" w:rsidRPr="002B541D" w:rsidRDefault="007A26F4" w:rsidP="002B541D">
      <w:pPr>
        <w:pStyle w:val="ConsPlusNormal"/>
        <w:numPr>
          <w:ilvl w:val="0"/>
          <w:numId w:val="29"/>
        </w:numPr>
        <w:spacing w:line="0" w:lineRule="atLeast"/>
        <w:ind w:left="0"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в</w:t>
      </w:r>
      <w:r w:rsidR="00F251A5" w:rsidRPr="002B541D">
        <w:rPr>
          <w:rFonts w:ascii="Times New Roman" w:hAnsi="Times New Roman" w:cs="Times New Roman"/>
          <w:color w:val="000000" w:themeColor="text1"/>
          <w:szCs w:val="22"/>
        </w:rPr>
        <w:t>ыполнение надписей и рисунков на фасадах зданий, на наружных стенах сооружений и киосков, ограждениях и заборах, павильонах, опорах освещения, рекламных конструкциях и средствах наружной информации, деревьях и асфальте;</w:t>
      </w:r>
    </w:p>
    <w:p w:rsidR="0075541E" w:rsidRPr="002B541D" w:rsidRDefault="0075541E" w:rsidP="002B541D">
      <w:pPr>
        <w:pStyle w:val="ConsPlusNormal"/>
        <w:numPr>
          <w:ilvl w:val="0"/>
          <w:numId w:val="29"/>
        </w:numPr>
        <w:spacing w:line="0" w:lineRule="atLeast"/>
        <w:ind w:left="0" w:right="-1" w:firstLineChars="322" w:firstLine="708"/>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xml:space="preserve">использование в </w:t>
      </w:r>
      <w:r w:rsidR="008F79A0" w:rsidRPr="002B541D">
        <w:rPr>
          <w:rFonts w:ascii="Times New Roman" w:hAnsi="Times New Roman" w:cs="Times New Roman"/>
          <w:color w:val="000000" w:themeColor="text1"/>
          <w:szCs w:val="22"/>
        </w:rPr>
        <w:t>рекламных конструкциях</w:t>
      </w:r>
      <w:r w:rsidRPr="002B541D">
        <w:rPr>
          <w:rFonts w:ascii="Times New Roman" w:hAnsi="Times New Roman" w:cs="Times New Roman"/>
          <w:color w:val="000000" w:themeColor="text1"/>
          <w:szCs w:val="22"/>
        </w:rPr>
        <w:t>, материалов группы горючести Г2, Г3, Г4 по «ГОСТ 30244-94. Материалы строительные. Методы испытаний на горючесть</w:t>
      </w:r>
      <w:r w:rsidR="00A715AB" w:rsidRPr="002B541D">
        <w:rPr>
          <w:rFonts w:ascii="Times New Roman" w:hAnsi="Times New Roman" w:cs="Times New Roman"/>
          <w:color w:val="000000" w:themeColor="text1"/>
          <w:szCs w:val="22"/>
        </w:rPr>
        <w:t>»</w:t>
      </w:r>
      <w:r w:rsidRPr="002B541D">
        <w:rPr>
          <w:rFonts w:ascii="Times New Roman" w:hAnsi="Times New Roman" w:cs="Times New Roman"/>
          <w:color w:val="000000" w:themeColor="text1"/>
          <w:szCs w:val="22"/>
        </w:rPr>
        <w:t>, утвержденный постановлением Минстроя РФ от 04.08.1995 N 18-79;</w:t>
      </w:r>
    </w:p>
    <w:p w:rsidR="00B35688" w:rsidRPr="002B541D" w:rsidRDefault="00B35688" w:rsidP="002B541D">
      <w:pPr>
        <w:pStyle w:val="ConsPlusNormal"/>
        <w:numPr>
          <w:ilvl w:val="0"/>
          <w:numId w:val="29"/>
        </w:numPr>
        <w:spacing w:line="0" w:lineRule="atLeast"/>
        <w:ind w:left="0"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xml:space="preserve">использование звукового сопровождения рекламы; </w:t>
      </w:r>
    </w:p>
    <w:p w:rsidR="0075541E" w:rsidRPr="002B541D" w:rsidRDefault="00C72460" w:rsidP="002B541D">
      <w:pPr>
        <w:pStyle w:val="ConsPlusNormal"/>
        <w:numPr>
          <w:ilvl w:val="0"/>
          <w:numId w:val="29"/>
        </w:numPr>
        <w:spacing w:line="0" w:lineRule="atLeast"/>
        <w:ind w:left="0"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установка</w:t>
      </w:r>
      <w:r w:rsidR="007A26F4" w:rsidRPr="002B541D">
        <w:rPr>
          <w:rFonts w:ascii="Times New Roman" w:hAnsi="Times New Roman" w:cs="Times New Roman"/>
          <w:color w:val="000000" w:themeColor="text1"/>
          <w:szCs w:val="22"/>
        </w:rPr>
        <w:t xml:space="preserve"> </w:t>
      </w:r>
      <w:r w:rsidR="00E17A6F" w:rsidRPr="002B541D">
        <w:rPr>
          <w:rFonts w:ascii="Times New Roman" w:hAnsi="Times New Roman" w:cs="Times New Roman"/>
          <w:color w:val="000000" w:themeColor="text1"/>
          <w:szCs w:val="22"/>
        </w:rPr>
        <w:t>и</w:t>
      </w:r>
      <w:r w:rsidRPr="002B541D">
        <w:rPr>
          <w:rFonts w:ascii="Times New Roman" w:hAnsi="Times New Roman" w:cs="Times New Roman"/>
          <w:color w:val="000000" w:themeColor="text1"/>
          <w:szCs w:val="22"/>
        </w:rPr>
        <w:t xml:space="preserve"> (или)</w:t>
      </w:r>
      <w:r w:rsidR="00E17A6F" w:rsidRPr="002B541D">
        <w:rPr>
          <w:rFonts w:ascii="Times New Roman" w:hAnsi="Times New Roman" w:cs="Times New Roman"/>
          <w:color w:val="000000" w:themeColor="text1"/>
          <w:szCs w:val="22"/>
        </w:rPr>
        <w:t xml:space="preserve"> эксплуата</w:t>
      </w:r>
      <w:r w:rsidR="007A26F4" w:rsidRPr="002B541D">
        <w:rPr>
          <w:rFonts w:ascii="Times New Roman" w:hAnsi="Times New Roman" w:cs="Times New Roman"/>
          <w:color w:val="000000" w:themeColor="text1"/>
          <w:szCs w:val="22"/>
        </w:rPr>
        <w:t>ция</w:t>
      </w:r>
      <w:r w:rsidR="0075541E" w:rsidRPr="002B541D">
        <w:rPr>
          <w:rFonts w:ascii="Times New Roman" w:hAnsi="Times New Roman" w:cs="Times New Roman"/>
          <w:color w:val="000000" w:themeColor="text1"/>
          <w:szCs w:val="22"/>
        </w:rPr>
        <w:t xml:space="preserve"> </w:t>
      </w:r>
      <w:r w:rsidR="008F79A0" w:rsidRPr="002B541D">
        <w:rPr>
          <w:rFonts w:ascii="Times New Roman" w:hAnsi="Times New Roman" w:cs="Times New Roman"/>
          <w:color w:val="000000" w:themeColor="text1"/>
          <w:szCs w:val="22"/>
        </w:rPr>
        <w:t>рекламных конструкций:</w:t>
      </w:r>
    </w:p>
    <w:p w:rsidR="006B48D0" w:rsidRPr="002B541D" w:rsidRDefault="006B48D0"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имеющих механические повреждения (деформация конструкции, поврежденный щит и т.п.), более трех суток</w:t>
      </w:r>
      <w:r w:rsidR="00D23FFA" w:rsidRPr="002B541D">
        <w:rPr>
          <w:rFonts w:ascii="Times New Roman" w:hAnsi="Times New Roman" w:cs="Times New Roman"/>
          <w:color w:val="000000" w:themeColor="text1"/>
          <w:szCs w:val="22"/>
        </w:rPr>
        <w:t>;</w:t>
      </w:r>
    </w:p>
    <w:p w:rsidR="00C72460" w:rsidRPr="002B541D" w:rsidRDefault="00C72460"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без разрешения на установку и эксплуатацию рекламной конструкции, выданного уполномоченным органом Исполнительного комитета;</w:t>
      </w:r>
    </w:p>
    <w:p w:rsidR="00C72460" w:rsidRPr="002B541D" w:rsidRDefault="00C72460"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не соответствующего разрешению на установку и эксплуатацию рекламной конструкции, выданному уполномоченным органом Исполнительного комитета;</w:t>
      </w:r>
    </w:p>
    <w:p w:rsidR="00E04F45" w:rsidRPr="002B541D" w:rsidRDefault="00C72460"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w:t>
      </w:r>
      <w:r w:rsidRPr="002B541D">
        <w:rPr>
          <w:rFonts w:ascii="Times New Roman" w:hAnsi="Times New Roman" w:cs="Times New Roman"/>
          <w:szCs w:val="22"/>
        </w:rPr>
        <w:t xml:space="preserve"> на знаках дорожного движения, их опорах или любых иных приспособлениях, предназначенных для регулирования дорожного движения;</w:t>
      </w:r>
    </w:p>
    <w:p w:rsidR="0075541E" w:rsidRPr="002B541D" w:rsidRDefault="008F79A0"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выше установленных пределов</w:t>
      </w:r>
      <w:r w:rsidR="0075541E" w:rsidRPr="002B541D">
        <w:rPr>
          <w:rFonts w:ascii="Times New Roman" w:hAnsi="Times New Roman" w:cs="Times New Roman"/>
          <w:color w:val="000000" w:themeColor="text1"/>
          <w:szCs w:val="22"/>
        </w:rPr>
        <w:t>;</w:t>
      </w:r>
    </w:p>
    <w:p w:rsidR="00BD5D95" w:rsidRPr="002B541D" w:rsidRDefault="00FD7E19"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xml:space="preserve">- </w:t>
      </w:r>
      <w:r w:rsidR="00C11F42" w:rsidRPr="002B541D">
        <w:rPr>
          <w:rFonts w:ascii="Times New Roman" w:hAnsi="Times New Roman" w:cs="Times New Roman"/>
          <w:color w:val="000000" w:themeColor="text1"/>
          <w:szCs w:val="22"/>
        </w:rPr>
        <w:t>с испорченным изображением;</w:t>
      </w:r>
    </w:p>
    <w:p w:rsidR="00FA17BB" w:rsidRPr="002B541D" w:rsidRDefault="00FA17BB" w:rsidP="002B541D">
      <w:pPr>
        <w:pStyle w:val="2"/>
        <w:spacing w:after="0" w:line="0" w:lineRule="atLeast"/>
        <w:ind w:left="0" w:right="-2" w:firstLine="709"/>
        <w:jc w:val="both"/>
        <w:rPr>
          <w:rFonts w:ascii="Times New Roman" w:hAnsi="Times New Roman"/>
        </w:rPr>
      </w:pPr>
      <w:r w:rsidRPr="002B541D">
        <w:rPr>
          <w:rFonts w:ascii="Times New Roman" w:hAnsi="Times New Roman"/>
        </w:rPr>
        <w:t xml:space="preserve">- в случае размещения </w:t>
      </w:r>
      <w:proofErr w:type="spellStart"/>
      <w:r w:rsidRPr="002B541D">
        <w:rPr>
          <w:rFonts w:ascii="Times New Roman" w:hAnsi="Times New Roman"/>
        </w:rPr>
        <w:t>медиасуперборда</w:t>
      </w:r>
      <w:proofErr w:type="spellEnd"/>
      <w:r w:rsidRPr="002B541D">
        <w:rPr>
          <w:rFonts w:ascii="Times New Roman" w:hAnsi="Times New Roman"/>
        </w:rPr>
        <w:t xml:space="preserve">, </w:t>
      </w:r>
      <w:proofErr w:type="spellStart"/>
      <w:r w:rsidRPr="002B541D">
        <w:rPr>
          <w:rFonts w:ascii="Times New Roman" w:hAnsi="Times New Roman"/>
        </w:rPr>
        <w:t>медиаэкрана</w:t>
      </w:r>
      <w:proofErr w:type="spellEnd"/>
      <w:r w:rsidRPr="002B541D">
        <w:rPr>
          <w:rFonts w:ascii="Times New Roman" w:hAnsi="Times New Roman"/>
        </w:rPr>
        <w:t xml:space="preserve">, фасадного медиа экрана с информационным полем, направленным в сторону жилых домов на расстоянии менее 70 м от них; </w:t>
      </w:r>
    </w:p>
    <w:p w:rsidR="000E411E" w:rsidRPr="002B541D" w:rsidRDefault="00E32E76"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xml:space="preserve">- </w:t>
      </w:r>
      <w:r w:rsidR="00BD061A" w:rsidRPr="002B541D">
        <w:rPr>
          <w:rFonts w:ascii="Times New Roman" w:hAnsi="Times New Roman" w:cs="Times New Roman"/>
          <w:color w:val="000000" w:themeColor="text1"/>
          <w:szCs w:val="22"/>
        </w:rPr>
        <w:t>при наличии на предполаг</w:t>
      </w:r>
      <w:r w:rsidR="003F0F0C" w:rsidRPr="002B541D">
        <w:rPr>
          <w:rFonts w:ascii="Times New Roman" w:hAnsi="Times New Roman" w:cs="Times New Roman"/>
          <w:color w:val="000000" w:themeColor="text1"/>
          <w:szCs w:val="22"/>
        </w:rPr>
        <w:t>а</w:t>
      </w:r>
      <w:r w:rsidR="00BD061A" w:rsidRPr="002B541D">
        <w:rPr>
          <w:rFonts w:ascii="Times New Roman" w:hAnsi="Times New Roman" w:cs="Times New Roman"/>
          <w:color w:val="000000" w:themeColor="text1"/>
          <w:szCs w:val="22"/>
        </w:rPr>
        <w:t>емом месте установленной в соответствии с разрешением</w:t>
      </w:r>
      <w:r w:rsidR="00100D8A" w:rsidRPr="002B541D">
        <w:rPr>
          <w:rFonts w:ascii="Times New Roman" w:hAnsi="Times New Roman" w:cs="Times New Roman"/>
          <w:color w:val="000000" w:themeColor="text1"/>
          <w:szCs w:val="22"/>
        </w:rPr>
        <w:t>/согласованием</w:t>
      </w:r>
      <w:r w:rsidR="00BD061A" w:rsidRPr="002B541D">
        <w:rPr>
          <w:rFonts w:ascii="Times New Roman" w:hAnsi="Times New Roman" w:cs="Times New Roman"/>
          <w:color w:val="000000" w:themeColor="text1"/>
          <w:szCs w:val="22"/>
        </w:rPr>
        <w:t xml:space="preserve">, срок действия которого </w:t>
      </w:r>
      <w:r w:rsidR="003F0F0C" w:rsidRPr="002B541D">
        <w:rPr>
          <w:rFonts w:ascii="Times New Roman" w:hAnsi="Times New Roman" w:cs="Times New Roman"/>
          <w:color w:val="000000" w:themeColor="text1"/>
          <w:szCs w:val="22"/>
        </w:rPr>
        <w:t>не истек, рекламной конструкции</w:t>
      </w:r>
      <w:r w:rsidR="008F79A0" w:rsidRPr="002B541D">
        <w:rPr>
          <w:rFonts w:ascii="Times New Roman" w:hAnsi="Times New Roman" w:cs="Times New Roman"/>
          <w:color w:val="000000" w:themeColor="text1"/>
          <w:szCs w:val="22"/>
        </w:rPr>
        <w:t xml:space="preserve"> или(и) </w:t>
      </w:r>
      <w:r w:rsidR="00100D8A" w:rsidRPr="002B541D">
        <w:rPr>
          <w:rFonts w:ascii="Times New Roman" w:hAnsi="Times New Roman" w:cs="Times New Roman"/>
          <w:color w:val="000000" w:themeColor="text1"/>
          <w:szCs w:val="22"/>
        </w:rPr>
        <w:t>вывески</w:t>
      </w:r>
      <w:r w:rsidR="003F0F0C" w:rsidRPr="002B541D">
        <w:rPr>
          <w:rFonts w:ascii="Times New Roman" w:hAnsi="Times New Roman" w:cs="Times New Roman"/>
          <w:color w:val="000000" w:themeColor="text1"/>
          <w:szCs w:val="22"/>
        </w:rPr>
        <w:t>;</w:t>
      </w:r>
    </w:p>
    <w:p w:rsidR="00C82BFC" w:rsidRPr="002B541D" w:rsidRDefault="00E32E76"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lastRenderedPageBreak/>
        <w:t xml:space="preserve">- </w:t>
      </w:r>
      <w:r w:rsidR="000E411E" w:rsidRPr="002B541D">
        <w:rPr>
          <w:rFonts w:ascii="Times New Roman" w:hAnsi="Times New Roman" w:cs="Times New Roman"/>
          <w:color w:val="000000" w:themeColor="text1"/>
          <w:szCs w:val="22"/>
        </w:rPr>
        <w:t xml:space="preserve">с использованием </w:t>
      </w:r>
      <w:r w:rsidR="00C82BFC" w:rsidRPr="002B541D">
        <w:rPr>
          <w:rFonts w:ascii="Times New Roman" w:hAnsi="Times New Roman" w:cs="Times New Roman"/>
          <w:color w:val="000000" w:themeColor="text1"/>
          <w:szCs w:val="22"/>
        </w:rPr>
        <w:t>мерцающего света;</w:t>
      </w:r>
    </w:p>
    <w:p w:rsidR="004B7235" w:rsidRPr="002B541D" w:rsidRDefault="00297738"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xml:space="preserve">- </w:t>
      </w:r>
      <w:r w:rsidR="004B7235" w:rsidRPr="002B541D">
        <w:rPr>
          <w:rFonts w:ascii="Times New Roman" w:hAnsi="Times New Roman" w:cs="Times New Roman"/>
          <w:color w:val="000000" w:themeColor="text1"/>
          <w:szCs w:val="22"/>
        </w:rPr>
        <w:t>в виде бегущей строки</w:t>
      </w:r>
      <w:r w:rsidR="00C82BFC" w:rsidRPr="002B541D">
        <w:rPr>
          <w:rFonts w:ascii="Times New Roman" w:hAnsi="Times New Roman" w:cs="Times New Roman"/>
          <w:color w:val="000000" w:themeColor="text1"/>
          <w:szCs w:val="22"/>
        </w:rPr>
        <w:t>, за исключением стел автозаправочных станций о ценах на топливо</w:t>
      </w:r>
      <w:r w:rsidR="004B7235" w:rsidRPr="002B541D">
        <w:rPr>
          <w:rFonts w:ascii="Times New Roman" w:hAnsi="Times New Roman" w:cs="Times New Roman"/>
          <w:color w:val="000000" w:themeColor="text1"/>
          <w:szCs w:val="22"/>
        </w:rPr>
        <w:t>;</w:t>
      </w:r>
    </w:p>
    <w:p w:rsidR="00A5742F" w:rsidRPr="002B541D" w:rsidRDefault="0075541E"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xml:space="preserve">- </w:t>
      </w:r>
      <w:r w:rsidR="00BF1DC0" w:rsidRPr="002B541D">
        <w:rPr>
          <w:rFonts w:ascii="Times New Roman" w:hAnsi="Times New Roman" w:cs="Times New Roman"/>
          <w:color w:val="000000" w:themeColor="text1"/>
          <w:szCs w:val="22"/>
        </w:rPr>
        <w:t>в виде надувных конструкций;</w:t>
      </w:r>
    </w:p>
    <w:p w:rsidR="00FF6999" w:rsidRPr="002B541D" w:rsidRDefault="00FF6999"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с грамматическими ошибками;</w:t>
      </w:r>
    </w:p>
    <w:p w:rsidR="006A5268" w:rsidRPr="002B541D" w:rsidRDefault="006A5268"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на объектах культурного наследия, а также на расстоянии менее 30 м от границ их территорий;</w:t>
      </w:r>
    </w:p>
    <w:p w:rsidR="006A5268" w:rsidRPr="002B541D" w:rsidRDefault="006A5268"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в радиусе менее 30 м от территорий городских кладбищ;</w:t>
      </w:r>
    </w:p>
    <w:p w:rsidR="006A5268" w:rsidRPr="002B541D" w:rsidRDefault="00292267"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6</w:t>
      </w:r>
      <w:r w:rsidR="006A5268" w:rsidRPr="002B541D">
        <w:rPr>
          <w:rFonts w:ascii="Times New Roman" w:hAnsi="Times New Roman" w:cs="Times New Roman"/>
          <w:color w:val="000000" w:themeColor="text1"/>
          <w:szCs w:val="22"/>
        </w:rPr>
        <w:t>) установка и (или) эксплуатация рекламных конструкций на зданиях, строениях и сооружениях:</w:t>
      </w:r>
    </w:p>
    <w:p w:rsidR="00120F55" w:rsidRPr="002B541D" w:rsidRDefault="00120F55"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xml:space="preserve">- в виде полного или частичного перекрытия оконных и дверных проемов, а также витражей и витрин, окон, арок, архитектурных деталей и декоративно-художественного оформления, </w:t>
      </w:r>
      <w:proofErr w:type="spellStart"/>
      <w:r w:rsidRPr="002B541D">
        <w:rPr>
          <w:rFonts w:ascii="Times New Roman" w:hAnsi="Times New Roman" w:cs="Times New Roman"/>
          <w:color w:val="000000" w:themeColor="text1"/>
          <w:szCs w:val="22"/>
        </w:rPr>
        <w:t>суперграфики</w:t>
      </w:r>
      <w:proofErr w:type="spellEnd"/>
      <w:r w:rsidRPr="002B541D">
        <w:rPr>
          <w:rFonts w:ascii="Times New Roman" w:hAnsi="Times New Roman" w:cs="Times New Roman"/>
          <w:color w:val="000000" w:themeColor="text1"/>
          <w:szCs w:val="22"/>
        </w:rPr>
        <w:t xml:space="preserve"> на зданиях, строениях, сооружениях в том числе на встроенно-пристроенных помещениях, за исключением случаев, предусмотренных настоящим Положением;</w:t>
      </w:r>
    </w:p>
    <w:p w:rsidR="006A5268" w:rsidRPr="002B541D" w:rsidRDefault="006A5268"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в контрастном и насыщенном цветовом решении, не сочетающимся с архитектурным фоном;</w:t>
      </w:r>
    </w:p>
    <w:p w:rsidR="006A5268" w:rsidRPr="002B541D" w:rsidRDefault="006A5268"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в виде крышной установки;</w:t>
      </w:r>
    </w:p>
    <w:p w:rsidR="00120F55" w:rsidRPr="002B541D" w:rsidRDefault="00120F55"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в виде светового короба;</w:t>
      </w:r>
    </w:p>
    <w:p w:rsidR="006A5268" w:rsidRPr="002B541D" w:rsidRDefault="006A5268"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в виде вертикальных конструкций;</w:t>
      </w:r>
    </w:p>
    <w:p w:rsidR="006A5268" w:rsidRPr="002B541D" w:rsidRDefault="006A5268"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на нестационарных торговых объектах, не предусмотренных проектным решением объекта;</w:t>
      </w:r>
    </w:p>
    <w:p w:rsidR="006A5268" w:rsidRPr="002B541D" w:rsidRDefault="006A5268"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за витражами и оконными проемами без соответствующего согласования, в случае, если изображение и(или) текст просматриваются с улицы</w:t>
      </w:r>
      <w:r w:rsidR="00A65585" w:rsidRPr="002B541D">
        <w:rPr>
          <w:rFonts w:ascii="Times New Roman" w:hAnsi="Times New Roman" w:cs="Times New Roman"/>
          <w:color w:val="000000" w:themeColor="text1"/>
          <w:szCs w:val="22"/>
        </w:rPr>
        <w:t xml:space="preserve"> и установлены на расстоянии менее 2 м от оконного проема</w:t>
      </w:r>
      <w:r w:rsidRPr="002B541D">
        <w:rPr>
          <w:rFonts w:ascii="Times New Roman" w:hAnsi="Times New Roman" w:cs="Times New Roman"/>
          <w:color w:val="000000" w:themeColor="text1"/>
          <w:szCs w:val="22"/>
        </w:rPr>
        <w:t>;</w:t>
      </w:r>
    </w:p>
    <w:p w:rsidR="006A5268" w:rsidRPr="002B541D" w:rsidRDefault="006A5268"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на эркерах, колоннах, пилястрах;</w:t>
      </w:r>
    </w:p>
    <w:p w:rsidR="006A5268" w:rsidRPr="002B541D" w:rsidRDefault="006A5268"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перекрывающих адресную атрибутику (указатели наименований улиц и номеров домов);</w:t>
      </w:r>
    </w:p>
    <w:p w:rsidR="006A5268" w:rsidRPr="002B541D" w:rsidRDefault="006A5268"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на глухих торцах зданий, строений и сооружений;</w:t>
      </w:r>
    </w:p>
    <w:p w:rsidR="006A5268" w:rsidRPr="002B541D" w:rsidRDefault="006A5268"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содержащих только изображения без текстовой информации;</w:t>
      </w:r>
    </w:p>
    <w:p w:rsidR="006A5268" w:rsidRPr="002B541D" w:rsidRDefault="006A5268"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с использованием открытого способа подсветки;</w:t>
      </w:r>
    </w:p>
    <w:p w:rsidR="006A5268" w:rsidRPr="002B541D" w:rsidRDefault="006A5268"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с применением неидентичных размеров, шрифтов и цвета надписей на разных языках</w:t>
      </w:r>
      <w:r w:rsidR="00A65585" w:rsidRPr="002B541D">
        <w:rPr>
          <w:rFonts w:ascii="Times New Roman" w:hAnsi="Times New Roman" w:cs="Times New Roman"/>
          <w:color w:val="000000" w:themeColor="text1"/>
          <w:szCs w:val="22"/>
        </w:rPr>
        <w:t>, за исключением фирменных наименований, товарных знаков, знаков обслуживания</w:t>
      </w:r>
      <w:r w:rsidRPr="002B541D">
        <w:rPr>
          <w:rFonts w:ascii="Times New Roman" w:hAnsi="Times New Roman" w:cs="Times New Roman"/>
          <w:color w:val="000000" w:themeColor="text1"/>
          <w:szCs w:val="22"/>
        </w:rPr>
        <w:t>;</w:t>
      </w:r>
    </w:p>
    <w:p w:rsidR="006A5268" w:rsidRPr="002B541D" w:rsidRDefault="006A5268"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с боковых сторон фризов, козырьков входных групп;</w:t>
      </w:r>
    </w:p>
    <w:p w:rsidR="006A5268" w:rsidRPr="002B541D" w:rsidRDefault="006A5268" w:rsidP="002B541D">
      <w:pPr>
        <w:pStyle w:val="ConsPlusNormal"/>
        <w:spacing w:line="0" w:lineRule="atLeast"/>
        <w:ind w:right="-1" w:firstLine="709"/>
        <w:jc w:val="both"/>
        <w:rPr>
          <w:rFonts w:ascii="Times New Roman" w:hAnsi="Times New Roman" w:cs="Times New Roman"/>
          <w:szCs w:val="22"/>
        </w:rPr>
      </w:pPr>
      <w:r w:rsidRPr="002B541D">
        <w:rPr>
          <w:rFonts w:ascii="Times New Roman" w:hAnsi="Times New Roman" w:cs="Times New Roman"/>
          <w:color w:val="000000" w:themeColor="text1"/>
          <w:szCs w:val="22"/>
        </w:rPr>
        <w:t xml:space="preserve">- </w:t>
      </w:r>
      <w:r w:rsidR="00820918" w:rsidRPr="002B541D">
        <w:rPr>
          <w:rFonts w:ascii="Times New Roman" w:hAnsi="Times New Roman" w:cs="Times New Roman"/>
          <w:szCs w:val="22"/>
        </w:rPr>
        <w:t>на объекте фасад и</w:t>
      </w:r>
      <w:r w:rsidRPr="002B541D">
        <w:rPr>
          <w:rFonts w:ascii="Times New Roman" w:hAnsi="Times New Roman" w:cs="Times New Roman"/>
          <w:szCs w:val="22"/>
        </w:rPr>
        <w:t xml:space="preserve">(или) внешнее покрытие которого не соответствуют </w:t>
      </w:r>
      <w:r w:rsidRPr="002B541D">
        <w:rPr>
          <w:rFonts w:ascii="Times New Roman" w:hAnsi="Times New Roman" w:cs="Times New Roman"/>
          <w:color w:val="000000" w:themeColor="text1"/>
          <w:szCs w:val="22"/>
        </w:rPr>
        <w:t>требованиям строительных норм и правил, требованиям пожарной безопасности</w:t>
      </w:r>
      <w:r w:rsidRPr="002B541D">
        <w:rPr>
          <w:rFonts w:ascii="Times New Roman" w:hAnsi="Times New Roman" w:cs="Times New Roman"/>
          <w:szCs w:val="22"/>
        </w:rPr>
        <w:t>;</w:t>
      </w:r>
    </w:p>
    <w:p w:rsidR="00BF1DC0" w:rsidRPr="002B541D" w:rsidRDefault="00BF1DC0"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xml:space="preserve">- </w:t>
      </w:r>
      <w:r w:rsidRPr="002B541D">
        <w:rPr>
          <w:rFonts w:ascii="Times New Roman" w:hAnsi="Times New Roman" w:cs="Times New Roman"/>
          <w:szCs w:val="22"/>
        </w:rPr>
        <w:t xml:space="preserve">на фасадах многоквартирных жилых домов: </w:t>
      </w:r>
      <w:r w:rsidRPr="002B541D">
        <w:rPr>
          <w:rFonts w:ascii="Times New Roman" w:hAnsi="Times New Roman" w:cs="Times New Roman"/>
          <w:color w:val="000000" w:themeColor="text1"/>
          <w:szCs w:val="22"/>
        </w:rPr>
        <w:t>на ограждающи</w:t>
      </w:r>
      <w:r w:rsidR="00D76950" w:rsidRPr="002B541D">
        <w:rPr>
          <w:rFonts w:ascii="Times New Roman" w:hAnsi="Times New Roman" w:cs="Times New Roman"/>
          <w:color w:val="000000" w:themeColor="text1"/>
          <w:szCs w:val="22"/>
        </w:rPr>
        <w:t>х конструкциях лоджий, балконов без письменного согласия их собственника</w:t>
      </w:r>
      <w:r w:rsidRPr="002B541D">
        <w:rPr>
          <w:rFonts w:ascii="Times New Roman" w:hAnsi="Times New Roman" w:cs="Times New Roman"/>
          <w:color w:val="000000" w:themeColor="text1"/>
          <w:szCs w:val="22"/>
        </w:rPr>
        <w:t>;</w:t>
      </w:r>
      <w:r w:rsidRPr="002B541D">
        <w:rPr>
          <w:rFonts w:ascii="Times New Roman" w:hAnsi="Times New Roman" w:cs="Times New Roman"/>
          <w:szCs w:val="22"/>
        </w:rPr>
        <w:t xml:space="preserve"> </w:t>
      </w:r>
      <w:r w:rsidRPr="002B541D">
        <w:rPr>
          <w:rFonts w:ascii="Times New Roman" w:hAnsi="Times New Roman" w:cs="Times New Roman"/>
          <w:color w:val="000000" w:themeColor="text1"/>
          <w:szCs w:val="22"/>
        </w:rPr>
        <w:t>в границах жилых помещений, за исключением конструкций, размещенны</w:t>
      </w:r>
      <w:r w:rsidR="008F79A0" w:rsidRPr="002B541D">
        <w:rPr>
          <w:rFonts w:ascii="Times New Roman" w:hAnsi="Times New Roman" w:cs="Times New Roman"/>
          <w:color w:val="000000" w:themeColor="text1"/>
          <w:szCs w:val="22"/>
        </w:rPr>
        <w:t>х между первым и вторым этажами</w:t>
      </w:r>
      <w:r w:rsidR="00B61D8B" w:rsidRPr="002B541D">
        <w:rPr>
          <w:rFonts w:ascii="Times New Roman" w:hAnsi="Times New Roman" w:cs="Times New Roman"/>
          <w:color w:val="000000" w:themeColor="text1"/>
          <w:szCs w:val="22"/>
        </w:rPr>
        <w:t>;</w:t>
      </w:r>
    </w:p>
    <w:p w:rsidR="00925A95" w:rsidRPr="002B541D" w:rsidRDefault="00820918" w:rsidP="002B541D">
      <w:pPr>
        <w:pStyle w:val="ConsPlusNormal"/>
        <w:spacing w:line="0" w:lineRule="atLeast"/>
        <w:ind w:right="-1" w:firstLine="709"/>
        <w:jc w:val="both"/>
        <w:rPr>
          <w:rFonts w:ascii="Times New Roman" w:hAnsi="Times New Roman" w:cs="Times New Roman"/>
          <w:szCs w:val="22"/>
        </w:rPr>
      </w:pPr>
      <w:r w:rsidRPr="002B541D">
        <w:rPr>
          <w:rFonts w:ascii="Times New Roman" w:hAnsi="Times New Roman" w:cs="Times New Roman"/>
          <w:szCs w:val="22"/>
        </w:rPr>
        <w:t xml:space="preserve">- в виде </w:t>
      </w:r>
      <w:proofErr w:type="spellStart"/>
      <w:r w:rsidRPr="002B541D">
        <w:rPr>
          <w:rFonts w:ascii="Times New Roman" w:hAnsi="Times New Roman" w:cs="Times New Roman"/>
          <w:szCs w:val="22"/>
        </w:rPr>
        <w:t>штендеров</w:t>
      </w:r>
      <w:proofErr w:type="spellEnd"/>
      <w:r w:rsidRPr="002B541D">
        <w:rPr>
          <w:rFonts w:ascii="Times New Roman" w:hAnsi="Times New Roman" w:cs="Times New Roman"/>
          <w:szCs w:val="22"/>
        </w:rPr>
        <w:t>;</w:t>
      </w:r>
    </w:p>
    <w:p w:rsidR="00D3488E" w:rsidRPr="002B541D" w:rsidRDefault="00D3488E" w:rsidP="002B541D">
      <w:pPr>
        <w:pStyle w:val="ConsPlusNormal"/>
        <w:spacing w:line="0" w:lineRule="atLeast"/>
        <w:ind w:right="-1" w:firstLine="709"/>
        <w:jc w:val="both"/>
        <w:rPr>
          <w:rFonts w:ascii="Times New Roman" w:hAnsi="Times New Roman" w:cs="Times New Roman"/>
          <w:szCs w:val="22"/>
        </w:rPr>
      </w:pPr>
      <w:r w:rsidRPr="002B541D">
        <w:rPr>
          <w:rFonts w:ascii="Times New Roman" w:hAnsi="Times New Roman" w:cs="Times New Roman"/>
          <w:szCs w:val="22"/>
        </w:rPr>
        <w:t>-</w:t>
      </w:r>
      <w:r w:rsidRPr="002B541D">
        <w:t xml:space="preserve"> </w:t>
      </w:r>
      <w:r w:rsidRPr="002B541D">
        <w:rPr>
          <w:rFonts w:ascii="Times New Roman" w:hAnsi="Times New Roman" w:cs="Times New Roman"/>
          <w:szCs w:val="22"/>
        </w:rPr>
        <w:t>содержащих более 10% от общей площади информационного поля указание на информацию, о номере телефона, сайте, адресе электронной почты, обозначения направления, перечня товаров и услуг, об аренде или продаже помещений;</w:t>
      </w:r>
    </w:p>
    <w:p w:rsidR="006B48D0" w:rsidRPr="002B541D" w:rsidRDefault="00E17A6F"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szCs w:val="22"/>
        </w:rPr>
        <w:t>-</w:t>
      </w:r>
      <w:r w:rsidR="00F61AC7" w:rsidRPr="002B541D">
        <w:rPr>
          <w:rFonts w:ascii="Times New Roman" w:hAnsi="Times New Roman" w:cs="Times New Roman"/>
          <w:color w:val="000000" w:themeColor="text1"/>
          <w:szCs w:val="22"/>
        </w:rPr>
        <w:t xml:space="preserve"> </w:t>
      </w:r>
      <w:r w:rsidR="005E4964" w:rsidRPr="002B541D">
        <w:rPr>
          <w:rFonts w:ascii="Times New Roman" w:hAnsi="Times New Roman" w:cs="Times New Roman"/>
          <w:color w:val="000000" w:themeColor="text1"/>
          <w:szCs w:val="22"/>
        </w:rPr>
        <w:t>на входной группе здания, сооружения при отсутствии</w:t>
      </w:r>
      <w:r w:rsidR="003825EC" w:rsidRPr="002B541D">
        <w:rPr>
          <w:rFonts w:ascii="Times New Roman" w:hAnsi="Times New Roman" w:cs="Times New Roman"/>
          <w:color w:val="000000" w:themeColor="text1"/>
          <w:szCs w:val="22"/>
        </w:rPr>
        <w:t xml:space="preserve"> </w:t>
      </w:r>
      <w:r w:rsidR="005E4964" w:rsidRPr="002B541D">
        <w:rPr>
          <w:rFonts w:ascii="Times New Roman" w:hAnsi="Times New Roman" w:cs="Times New Roman"/>
          <w:color w:val="000000" w:themeColor="text1"/>
          <w:szCs w:val="22"/>
        </w:rPr>
        <w:t xml:space="preserve">согласования архитектурно-градостроительного облика </w:t>
      </w:r>
      <w:r w:rsidR="00032900" w:rsidRPr="002B541D">
        <w:rPr>
          <w:rFonts w:ascii="Times New Roman" w:hAnsi="Times New Roman" w:cs="Times New Roman"/>
          <w:color w:val="000000" w:themeColor="text1"/>
          <w:szCs w:val="22"/>
        </w:rPr>
        <w:t>объекта (проектируемых и реконструируемых объектов капитального строительства, входных групп и объектов благоустройства территории)</w:t>
      </w:r>
      <w:r w:rsidRPr="002B541D">
        <w:rPr>
          <w:rFonts w:ascii="Times New Roman" w:hAnsi="Times New Roman" w:cs="Times New Roman"/>
          <w:color w:val="000000" w:themeColor="text1"/>
          <w:szCs w:val="22"/>
        </w:rPr>
        <w:t>;</w:t>
      </w:r>
    </w:p>
    <w:p w:rsidR="006B48D0" w:rsidRPr="002B541D" w:rsidRDefault="006B48D0"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xml:space="preserve">- рядом </w:t>
      </w:r>
      <w:r w:rsidR="006A5268" w:rsidRPr="002B541D">
        <w:rPr>
          <w:rFonts w:ascii="Times New Roman" w:hAnsi="Times New Roman" w:cs="Times New Roman"/>
          <w:color w:val="000000" w:themeColor="text1"/>
          <w:szCs w:val="22"/>
        </w:rPr>
        <w:t>и над</w:t>
      </w:r>
      <w:r w:rsidR="00120F55" w:rsidRPr="002B541D">
        <w:rPr>
          <w:rFonts w:ascii="Times New Roman" w:hAnsi="Times New Roman" w:cs="Times New Roman"/>
          <w:color w:val="000000" w:themeColor="text1"/>
          <w:szCs w:val="22"/>
        </w:rPr>
        <w:t xml:space="preserve"> входом в жилые помещения;</w:t>
      </w:r>
    </w:p>
    <w:p w:rsidR="00FA17BB" w:rsidRPr="002B541D" w:rsidRDefault="00292267" w:rsidP="002B541D">
      <w:pPr>
        <w:pStyle w:val="2"/>
        <w:spacing w:after="0" w:line="0" w:lineRule="atLeast"/>
        <w:ind w:left="0" w:right="-2" w:firstLine="709"/>
        <w:jc w:val="both"/>
        <w:rPr>
          <w:rFonts w:ascii="Times New Roman" w:hAnsi="Times New Roman"/>
          <w:color w:val="000000" w:themeColor="text1"/>
        </w:rPr>
      </w:pPr>
      <w:r w:rsidRPr="002B541D">
        <w:rPr>
          <w:rFonts w:ascii="Times New Roman" w:hAnsi="Times New Roman"/>
          <w:color w:val="000000" w:themeColor="text1"/>
        </w:rPr>
        <w:t>7</w:t>
      </w:r>
      <w:r w:rsidR="00FA17BB" w:rsidRPr="002B541D">
        <w:rPr>
          <w:rFonts w:ascii="Times New Roman" w:hAnsi="Times New Roman"/>
          <w:color w:val="000000" w:themeColor="text1"/>
        </w:rPr>
        <w:t>) установка и (или) эксплуатация отдельно стоящих рекламных конструкций:</w:t>
      </w:r>
    </w:p>
    <w:p w:rsidR="00FA17BB" w:rsidRPr="002B541D" w:rsidRDefault="00FA17BB" w:rsidP="002B541D">
      <w:pPr>
        <w:pStyle w:val="2"/>
        <w:spacing w:after="0" w:line="0" w:lineRule="atLeast"/>
        <w:ind w:left="0" w:right="-2" w:firstLine="709"/>
        <w:jc w:val="both"/>
        <w:rPr>
          <w:rFonts w:ascii="Times New Roman" w:hAnsi="Times New Roman"/>
        </w:rPr>
      </w:pPr>
      <w:r w:rsidRPr="002B541D">
        <w:rPr>
          <w:rFonts w:ascii="Times New Roman" w:hAnsi="Times New Roman"/>
        </w:rPr>
        <w:t>- имеющи</w:t>
      </w:r>
      <w:r w:rsidR="000E0BC1" w:rsidRPr="002B541D">
        <w:rPr>
          <w:rFonts w:ascii="Times New Roman" w:hAnsi="Times New Roman"/>
        </w:rPr>
        <w:t>х заглубленный фундамент ближе 3</w:t>
      </w:r>
      <w:r w:rsidRPr="002B541D">
        <w:rPr>
          <w:rFonts w:ascii="Times New Roman" w:hAnsi="Times New Roman"/>
        </w:rPr>
        <w:t>,0 м от стволов деревьев;</w:t>
      </w:r>
    </w:p>
    <w:p w:rsidR="00FA17BB" w:rsidRPr="002B541D" w:rsidRDefault="00FA17BB" w:rsidP="002B541D">
      <w:pPr>
        <w:pStyle w:val="2"/>
        <w:spacing w:after="0" w:line="0" w:lineRule="atLeast"/>
        <w:ind w:left="0" w:right="-2" w:firstLine="709"/>
        <w:jc w:val="both"/>
        <w:rPr>
          <w:rFonts w:ascii="Times New Roman" w:hAnsi="Times New Roman"/>
        </w:rPr>
      </w:pPr>
      <w:r w:rsidRPr="002B541D">
        <w:rPr>
          <w:rFonts w:ascii="Times New Roman" w:hAnsi="Times New Roman"/>
        </w:rPr>
        <w:t>- в границах земельного участка, занимаемого индивидуальным или многоквартирным жилым домом;</w:t>
      </w:r>
    </w:p>
    <w:p w:rsidR="00FA17BB" w:rsidRPr="002B541D" w:rsidRDefault="00FA17BB" w:rsidP="002B541D">
      <w:pPr>
        <w:pStyle w:val="2"/>
        <w:spacing w:after="0" w:line="0" w:lineRule="atLeast"/>
        <w:ind w:left="0" w:right="-2" w:firstLine="709"/>
        <w:jc w:val="both"/>
        <w:rPr>
          <w:rFonts w:ascii="Times New Roman" w:hAnsi="Times New Roman"/>
        </w:rPr>
      </w:pPr>
      <w:r w:rsidRPr="002B541D">
        <w:rPr>
          <w:rFonts w:ascii="Times New Roman" w:hAnsi="Times New Roman"/>
        </w:rPr>
        <w:t xml:space="preserve">- на расстоянии менее 200 метров от иной отдельно стоящей рекламной либо информационной конструкции без </w:t>
      </w:r>
      <w:r w:rsidR="000E0BC1" w:rsidRPr="002B541D">
        <w:rPr>
          <w:rFonts w:ascii="Times New Roman" w:hAnsi="Times New Roman"/>
        </w:rPr>
        <w:t>согласованного Исполнительным комитетом проектного решения</w:t>
      </w:r>
      <w:r w:rsidRPr="002B541D">
        <w:rPr>
          <w:rFonts w:ascii="Times New Roman" w:hAnsi="Times New Roman"/>
        </w:rPr>
        <w:t>, выполненного с учетом действующих строительных, пожарных и санитарных норм и правил;</w:t>
      </w:r>
    </w:p>
    <w:p w:rsidR="00FA17BB" w:rsidRPr="002B541D" w:rsidRDefault="00FA17BB" w:rsidP="002B541D">
      <w:pPr>
        <w:pStyle w:val="2"/>
        <w:spacing w:after="0" w:line="0" w:lineRule="atLeast"/>
        <w:ind w:left="0" w:right="-2" w:firstLine="709"/>
        <w:jc w:val="both"/>
        <w:rPr>
          <w:rFonts w:ascii="Times New Roman" w:hAnsi="Times New Roman"/>
        </w:rPr>
      </w:pPr>
      <w:r w:rsidRPr="002B541D">
        <w:rPr>
          <w:rFonts w:ascii="Times New Roman" w:hAnsi="Times New Roman"/>
        </w:rPr>
        <w:t>- на расстоянии ближе 10 м от фундамента</w:t>
      </w:r>
      <w:r w:rsidR="000E0BC1" w:rsidRPr="002B541D">
        <w:rPr>
          <w:rFonts w:ascii="Times New Roman" w:hAnsi="Times New Roman"/>
        </w:rPr>
        <w:t xml:space="preserve"> рекламной</w:t>
      </w:r>
      <w:r w:rsidRPr="002B541D">
        <w:rPr>
          <w:rFonts w:ascii="Times New Roman" w:hAnsi="Times New Roman"/>
        </w:rPr>
        <w:t xml:space="preserve"> конструкции до фундамента здания;</w:t>
      </w:r>
    </w:p>
    <w:p w:rsidR="00FA17BB" w:rsidRPr="002B541D" w:rsidRDefault="00FA17BB" w:rsidP="002B541D">
      <w:pPr>
        <w:pStyle w:val="2"/>
        <w:spacing w:after="0" w:line="0" w:lineRule="atLeast"/>
        <w:ind w:left="0" w:right="-2" w:firstLine="709"/>
        <w:jc w:val="both"/>
        <w:rPr>
          <w:rFonts w:ascii="Times New Roman" w:hAnsi="Times New Roman"/>
        </w:rPr>
      </w:pPr>
      <w:r w:rsidRPr="002B541D">
        <w:rPr>
          <w:rFonts w:ascii="Times New Roman" w:hAnsi="Times New Roman"/>
        </w:rPr>
        <w:t>- при отсутствии технической возможности заглубления фундамента, за исключением многомодульной ко</w:t>
      </w:r>
      <w:r w:rsidR="00392647" w:rsidRPr="002B541D">
        <w:rPr>
          <w:rFonts w:ascii="Times New Roman" w:hAnsi="Times New Roman"/>
        </w:rPr>
        <w:t xml:space="preserve">нструкции и </w:t>
      </w:r>
      <w:proofErr w:type="spellStart"/>
      <w:r w:rsidR="00392647" w:rsidRPr="002B541D">
        <w:rPr>
          <w:rFonts w:ascii="Times New Roman" w:hAnsi="Times New Roman"/>
        </w:rPr>
        <w:t>флаговых</w:t>
      </w:r>
      <w:proofErr w:type="spellEnd"/>
      <w:r w:rsidR="00392647" w:rsidRPr="002B541D">
        <w:rPr>
          <w:rFonts w:ascii="Times New Roman" w:hAnsi="Times New Roman"/>
        </w:rPr>
        <w:t xml:space="preserve"> композиций.</w:t>
      </w:r>
    </w:p>
    <w:p w:rsidR="009240C0" w:rsidRPr="002B541D" w:rsidRDefault="009240C0" w:rsidP="002B541D">
      <w:pPr>
        <w:pStyle w:val="ConsPlusNormal"/>
        <w:spacing w:line="0" w:lineRule="atLeast"/>
        <w:ind w:right="-1" w:firstLine="709"/>
        <w:jc w:val="both"/>
        <w:rPr>
          <w:rFonts w:ascii="Times New Roman" w:hAnsi="Times New Roman" w:cs="Times New Roman"/>
          <w:szCs w:val="22"/>
        </w:rPr>
      </w:pPr>
      <w:r w:rsidRPr="002B541D">
        <w:rPr>
          <w:rFonts w:ascii="Times New Roman" w:hAnsi="Times New Roman" w:cs="Times New Roman"/>
          <w:color w:val="000000" w:themeColor="text1"/>
          <w:szCs w:val="22"/>
        </w:rPr>
        <w:t xml:space="preserve">10. </w:t>
      </w:r>
      <w:r w:rsidRPr="002B541D">
        <w:rPr>
          <w:rFonts w:ascii="Times New Roman" w:hAnsi="Times New Roman" w:cs="Times New Roman"/>
          <w:szCs w:val="22"/>
        </w:rPr>
        <w:t xml:space="preserve">Размещение </w:t>
      </w:r>
      <w:r w:rsidR="00136698" w:rsidRPr="002B541D">
        <w:rPr>
          <w:rFonts w:ascii="Times New Roman" w:hAnsi="Times New Roman" w:cs="Times New Roman"/>
          <w:szCs w:val="22"/>
        </w:rPr>
        <w:t xml:space="preserve">видов и типов </w:t>
      </w:r>
      <w:r w:rsidRPr="002B541D">
        <w:rPr>
          <w:rFonts w:ascii="Times New Roman" w:hAnsi="Times New Roman" w:cs="Times New Roman"/>
          <w:szCs w:val="22"/>
        </w:rPr>
        <w:t>рекламных конструкций</w:t>
      </w:r>
      <w:r w:rsidR="000E0BC1" w:rsidRPr="002B541D">
        <w:rPr>
          <w:rFonts w:ascii="Times New Roman" w:hAnsi="Times New Roman" w:cs="Times New Roman"/>
          <w:szCs w:val="22"/>
        </w:rPr>
        <w:t>, не предусмотренных настоящим Положением,</w:t>
      </w:r>
      <w:r w:rsidRPr="002B541D">
        <w:rPr>
          <w:rFonts w:ascii="Times New Roman" w:hAnsi="Times New Roman" w:cs="Times New Roman"/>
          <w:szCs w:val="22"/>
        </w:rPr>
        <w:t xml:space="preserve"> на терр</w:t>
      </w:r>
      <w:r w:rsidR="000E0BC1" w:rsidRPr="002B541D">
        <w:rPr>
          <w:rFonts w:ascii="Times New Roman" w:hAnsi="Times New Roman" w:cs="Times New Roman"/>
          <w:szCs w:val="22"/>
        </w:rPr>
        <w:t>итории города Набережные Челны</w:t>
      </w:r>
      <w:r w:rsidRPr="002B541D">
        <w:rPr>
          <w:rFonts w:ascii="Times New Roman" w:hAnsi="Times New Roman" w:cs="Times New Roman"/>
          <w:szCs w:val="22"/>
        </w:rPr>
        <w:t xml:space="preserve"> не допускается.</w:t>
      </w:r>
    </w:p>
    <w:p w:rsidR="001B613A" w:rsidRPr="002B541D" w:rsidRDefault="009240C0"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szCs w:val="22"/>
        </w:rPr>
        <w:t xml:space="preserve">11. </w:t>
      </w:r>
      <w:r w:rsidR="001B613A" w:rsidRPr="002B541D">
        <w:rPr>
          <w:rFonts w:ascii="Times New Roman" w:hAnsi="Times New Roman" w:cs="Times New Roman"/>
          <w:color w:val="000000" w:themeColor="text1"/>
          <w:szCs w:val="22"/>
        </w:rPr>
        <w:t>На территории города Набережные Челны допускается размещение рекламных конструкций следующих видов:</w:t>
      </w:r>
    </w:p>
    <w:p w:rsidR="001B613A" w:rsidRPr="002B541D" w:rsidRDefault="001B613A"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1) отдельно стоящие рекламные конструкции;</w:t>
      </w:r>
    </w:p>
    <w:p w:rsidR="00A65585" w:rsidRPr="002B541D" w:rsidRDefault="001B613A"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2) конструкции, размещаемые на зданиях, строениях и сооружениях.</w:t>
      </w:r>
    </w:p>
    <w:p w:rsidR="001B613A" w:rsidRPr="002B541D" w:rsidRDefault="001B613A"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Отдельно стоящие рекламные конструкции подразделяются на следующие типы:</w:t>
      </w:r>
    </w:p>
    <w:p w:rsidR="001B613A" w:rsidRPr="002B541D" w:rsidRDefault="001B613A" w:rsidP="002B541D">
      <w:pPr>
        <w:pStyle w:val="ConsPlusNormal"/>
        <w:spacing w:line="0" w:lineRule="atLeast"/>
        <w:ind w:right="-1" w:firstLine="709"/>
        <w:jc w:val="both"/>
        <w:rPr>
          <w:rStyle w:val="ac"/>
          <w:rFonts w:ascii="Times New Roman" w:hAnsi="Times New Roman" w:cs="Times New Roman"/>
          <w:b w:val="0"/>
          <w:color w:val="000000" w:themeColor="text1"/>
          <w:szCs w:val="22"/>
        </w:rPr>
      </w:pPr>
      <w:r w:rsidRPr="002B541D">
        <w:rPr>
          <w:rStyle w:val="ac"/>
          <w:rFonts w:ascii="Times New Roman" w:hAnsi="Times New Roman" w:cs="Times New Roman"/>
          <w:b w:val="0"/>
          <w:bCs/>
          <w:color w:val="000000" w:themeColor="text1"/>
          <w:szCs w:val="22"/>
        </w:rPr>
        <w:lastRenderedPageBreak/>
        <w:t xml:space="preserve">- </w:t>
      </w:r>
      <w:r w:rsidR="006A5268" w:rsidRPr="002B541D">
        <w:rPr>
          <w:rStyle w:val="ac"/>
          <w:rFonts w:ascii="Times New Roman" w:hAnsi="Times New Roman" w:cs="Times New Roman"/>
          <w:b w:val="0"/>
          <w:bCs/>
          <w:color w:val="000000" w:themeColor="text1"/>
          <w:szCs w:val="22"/>
        </w:rPr>
        <w:t>медиасуперборд;</w:t>
      </w:r>
    </w:p>
    <w:p w:rsidR="001B613A" w:rsidRPr="002B541D" w:rsidRDefault="001B613A" w:rsidP="002B541D">
      <w:pPr>
        <w:pStyle w:val="ConsPlusNormal"/>
        <w:spacing w:line="0" w:lineRule="atLeast"/>
        <w:ind w:right="-1" w:firstLine="709"/>
        <w:jc w:val="both"/>
        <w:rPr>
          <w:rStyle w:val="ac"/>
          <w:rFonts w:ascii="Times New Roman" w:hAnsi="Times New Roman" w:cs="Times New Roman"/>
          <w:b w:val="0"/>
          <w:bCs/>
          <w:color w:val="000000" w:themeColor="text1"/>
          <w:szCs w:val="22"/>
        </w:rPr>
      </w:pPr>
      <w:r w:rsidRPr="002B541D">
        <w:rPr>
          <w:rStyle w:val="ac"/>
          <w:rFonts w:ascii="Times New Roman" w:hAnsi="Times New Roman" w:cs="Times New Roman"/>
          <w:b w:val="0"/>
          <w:color w:val="000000" w:themeColor="text1"/>
          <w:szCs w:val="22"/>
        </w:rPr>
        <w:t xml:space="preserve">- </w:t>
      </w:r>
      <w:r w:rsidRPr="002B541D">
        <w:rPr>
          <w:rStyle w:val="ac"/>
          <w:rFonts w:ascii="Times New Roman" w:hAnsi="Times New Roman" w:cs="Times New Roman"/>
          <w:b w:val="0"/>
          <w:bCs/>
          <w:color w:val="000000" w:themeColor="text1"/>
          <w:szCs w:val="22"/>
        </w:rPr>
        <w:t>многомодульная конструкция;</w:t>
      </w:r>
    </w:p>
    <w:p w:rsidR="001B613A" w:rsidRPr="002B541D" w:rsidRDefault="001B613A" w:rsidP="002B541D">
      <w:pPr>
        <w:pStyle w:val="ConsPlusNormal"/>
        <w:spacing w:line="0" w:lineRule="atLeast"/>
        <w:ind w:right="-1" w:firstLine="709"/>
        <w:jc w:val="both"/>
        <w:rPr>
          <w:rStyle w:val="ac"/>
          <w:rFonts w:ascii="Times New Roman" w:hAnsi="Times New Roman" w:cs="Times New Roman"/>
          <w:b w:val="0"/>
          <w:bCs/>
          <w:color w:val="000000" w:themeColor="text1"/>
          <w:szCs w:val="22"/>
        </w:rPr>
      </w:pPr>
      <w:r w:rsidRPr="002B541D">
        <w:rPr>
          <w:rStyle w:val="ac"/>
          <w:rFonts w:ascii="Times New Roman" w:hAnsi="Times New Roman" w:cs="Times New Roman"/>
          <w:b w:val="0"/>
          <w:bCs/>
          <w:color w:val="000000" w:themeColor="text1"/>
          <w:szCs w:val="22"/>
        </w:rPr>
        <w:t>- еврощит;</w:t>
      </w:r>
    </w:p>
    <w:p w:rsidR="001B613A" w:rsidRPr="002B541D" w:rsidRDefault="001B613A" w:rsidP="002B541D">
      <w:pPr>
        <w:pStyle w:val="ConsPlusNormal"/>
        <w:spacing w:line="0" w:lineRule="atLeast"/>
        <w:ind w:right="-1" w:firstLine="709"/>
        <w:jc w:val="both"/>
        <w:rPr>
          <w:rStyle w:val="ac"/>
          <w:rFonts w:ascii="Times New Roman" w:hAnsi="Times New Roman" w:cs="Times New Roman"/>
          <w:b w:val="0"/>
          <w:bCs/>
          <w:color w:val="000000" w:themeColor="text1"/>
          <w:szCs w:val="22"/>
        </w:rPr>
      </w:pPr>
      <w:r w:rsidRPr="002B541D">
        <w:rPr>
          <w:rStyle w:val="ac"/>
          <w:rFonts w:ascii="Times New Roman" w:hAnsi="Times New Roman" w:cs="Times New Roman"/>
          <w:b w:val="0"/>
          <w:bCs/>
          <w:color w:val="000000" w:themeColor="text1"/>
          <w:szCs w:val="22"/>
        </w:rPr>
        <w:t>-</w:t>
      </w:r>
      <w:r w:rsidRPr="002B541D">
        <w:rPr>
          <w:rFonts w:ascii="Times New Roman" w:hAnsi="Times New Roman" w:cs="Times New Roman"/>
          <w:bCs/>
          <w:color w:val="000000" w:themeColor="text1"/>
          <w:szCs w:val="22"/>
        </w:rPr>
        <w:t xml:space="preserve"> </w:t>
      </w:r>
      <w:r w:rsidRPr="002B541D">
        <w:rPr>
          <w:rStyle w:val="ac"/>
          <w:rFonts w:ascii="Times New Roman" w:hAnsi="Times New Roman" w:cs="Times New Roman"/>
          <w:b w:val="0"/>
          <w:bCs/>
          <w:color w:val="000000" w:themeColor="text1"/>
          <w:szCs w:val="22"/>
        </w:rPr>
        <w:t>пилларс;</w:t>
      </w:r>
    </w:p>
    <w:p w:rsidR="001B613A" w:rsidRPr="002B541D" w:rsidRDefault="001B613A" w:rsidP="002B541D">
      <w:pPr>
        <w:pStyle w:val="ConsPlusNormal"/>
        <w:spacing w:line="0" w:lineRule="atLeast"/>
        <w:ind w:right="-1" w:firstLine="709"/>
        <w:jc w:val="both"/>
        <w:rPr>
          <w:rStyle w:val="ac"/>
          <w:rFonts w:ascii="Times New Roman" w:hAnsi="Times New Roman" w:cs="Times New Roman"/>
          <w:b w:val="0"/>
          <w:bCs/>
          <w:color w:val="000000" w:themeColor="text1"/>
          <w:szCs w:val="22"/>
        </w:rPr>
      </w:pPr>
      <w:r w:rsidRPr="002B541D">
        <w:rPr>
          <w:rStyle w:val="ac"/>
          <w:rFonts w:ascii="Times New Roman" w:hAnsi="Times New Roman" w:cs="Times New Roman"/>
          <w:b w:val="0"/>
          <w:bCs/>
          <w:color w:val="000000" w:themeColor="text1"/>
          <w:szCs w:val="22"/>
        </w:rPr>
        <w:t>-</w:t>
      </w:r>
      <w:r w:rsidRPr="002B541D">
        <w:rPr>
          <w:rFonts w:ascii="Times New Roman" w:hAnsi="Times New Roman" w:cs="Times New Roman"/>
          <w:bCs/>
          <w:color w:val="000000" w:themeColor="text1"/>
          <w:szCs w:val="22"/>
        </w:rPr>
        <w:t xml:space="preserve"> </w:t>
      </w:r>
      <w:r w:rsidRPr="002B541D">
        <w:rPr>
          <w:rStyle w:val="ac"/>
          <w:rFonts w:ascii="Times New Roman" w:hAnsi="Times New Roman" w:cs="Times New Roman"/>
          <w:b w:val="0"/>
          <w:bCs/>
          <w:color w:val="000000" w:themeColor="text1"/>
          <w:szCs w:val="22"/>
        </w:rPr>
        <w:t>пилон;</w:t>
      </w:r>
    </w:p>
    <w:p w:rsidR="001B613A" w:rsidRPr="002B541D" w:rsidRDefault="001B613A" w:rsidP="002B541D">
      <w:pPr>
        <w:spacing w:after="0" w:line="0" w:lineRule="atLeast"/>
        <w:ind w:right="-1" w:firstLine="709"/>
        <w:jc w:val="both"/>
        <w:rPr>
          <w:rFonts w:ascii="Times New Roman" w:hAnsi="Times New Roman" w:cs="Times New Roman"/>
          <w:bCs/>
          <w:color w:val="000000" w:themeColor="text1"/>
        </w:rPr>
      </w:pPr>
      <w:r w:rsidRPr="002B541D">
        <w:rPr>
          <w:rStyle w:val="ac"/>
          <w:rFonts w:ascii="Times New Roman" w:hAnsi="Times New Roman" w:cs="Times New Roman"/>
          <w:b w:val="0"/>
          <w:bCs/>
          <w:color w:val="000000" w:themeColor="text1"/>
        </w:rPr>
        <w:t>-</w:t>
      </w:r>
      <w:r w:rsidRPr="002B541D">
        <w:rPr>
          <w:rFonts w:ascii="Times New Roman" w:hAnsi="Times New Roman" w:cs="Times New Roman"/>
          <w:bCs/>
          <w:color w:val="000000" w:themeColor="text1"/>
        </w:rPr>
        <w:t xml:space="preserve"> </w:t>
      </w:r>
      <w:r w:rsidR="004F00F2" w:rsidRPr="002B541D">
        <w:rPr>
          <w:rStyle w:val="ac"/>
          <w:rFonts w:ascii="Times New Roman" w:hAnsi="Times New Roman" w:cs="Times New Roman"/>
          <w:b w:val="0"/>
          <w:bCs/>
          <w:color w:val="000000" w:themeColor="text1"/>
        </w:rPr>
        <w:t>медиа</w:t>
      </w:r>
      <w:r w:rsidRPr="002B541D">
        <w:rPr>
          <w:rStyle w:val="ac"/>
          <w:rFonts w:ascii="Times New Roman" w:hAnsi="Times New Roman" w:cs="Times New Roman"/>
          <w:b w:val="0"/>
          <w:bCs/>
          <w:color w:val="000000" w:themeColor="text1"/>
        </w:rPr>
        <w:t>экран</w:t>
      </w:r>
    </w:p>
    <w:p w:rsidR="001B613A" w:rsidRPr="002B541D" w:rsidRDefault="001B613A" w:rsidP="002B541D">
      <w:pPr>
        <w:pStyle w:val="ConsPlusNormal"/>
        <w:spacing w:line="0" w:lineRule="atLeast"/>
        <w:ind w:right="-1" w:firstLine="709"/>
        <w:jc w:val="both"/>
        <w:rPr>
          <w:rStyle w:val="ac"/>
          <w:rFonts w:ascii="Times New Roman" w:hAnsi="Times New Roman" w:cs="Times New Roman"/>
          <w:b w:val="0"/>
          <w:bCs/>
          <w:color w:val="000000" w:themeColor="text1"/>
          <w:szCs w:val="22"/>
        </w:rPr>
      </w:pPr>
      <w:r w:rsidRPr="002B541D">
        <w:rPr>
          <w:rStyle w:val="ac"/>
          <w:rFonts w:ascii="Times New Roman" w:hAnsi="Times New Roman" w:cs="Times New Roman"/>
          <w:b w:val="0"/>
          <w:bCs/>
          <w:color w:val="000000" w:themeColor="text1"/>
          <w:szCs w:val="22"/>
        </w:rPr>
        <w:t>- стела;</w:t>
      </w:r>
    </w:p>
    <w:p w:rsidR="001B613A" w:rsidRPr="002B541D" w:rsidRDefault="001B613A" w:rsidP="002B541D">
      <w:pPr>
        <w:spacing w:after="0" w:line="0" w:lineRule="atLeast"/>
        <w:ind w:right="-1" w:firstLine="709"/>
        <w:jc w:val="both"/>
        <w:rPr>
          <w:rStyle w:val="ac"/>
          <w:rFonts w:ascii="Times New Roman" w:hAnsi="Times New Roman" w:cs="Times New Roman"/>
          <w:b w:val="0"/>
          <w:bCs/>
          <w:color w:val="000000" w:themeColor="text1"/>
        </w:rPr>
      </w:pPr>
      <w:r w:rsidRPr="002B541D">
        <w:rPr>
          <w:rStyle w:val="ac"/>
          <w:rFonts w:ascii="Times New Roman" w:hAnsi="Times New Roman" w:cs="Times New Roman"/>
          <w:b w:val="0"/>
          <w:bCs/>
          <w:color w:val="000000" w:themeColor="text1"/>
        </w:rPr>
        <w:t xml:space="preserve">- </w:t>
      </w:r>
      <w:proofErr w:type="spellStart"/>
      <w:r w:rsidRPr="002B541D">
        <w:rPr>
          <w:rStyle w:val="ac"/>
          <w:rFonts w:ascii="Times New Roman" w:hAnsi="Times New Roman" w:cs="Times New Roman"/>
          <w:b w:val="0"/>
          <w:bCs/>
          <w:color w:val="000000" w:themeColor="text1"/>
        </w:rPr>
        <w:t>флаговая</w:t>
      </w:r>
      <w:proofErr w:type="spellEnd"/>
      <w:r w:rsidRPr="002B541D">
        <w:rPr>
          <w:rStyle w:val="ac"/>
          <w:rFonts w:ascii="Times New Roman" w:hAnsi="Times New Roman" w:cs="Times New Roman"/>
          <w:b w:val="0"/>
          <w:bCs/>
          <w:color w:val="000000" w:themeColor="text1"/>
        </w:rPr>
        <w:t xml:space="preserve"> композиция</w:t>
      </w:r>
      <w:r w:rsidR="00FA17BB" w:rsidRPr="002B541D">
        <w:rPr>
          <w:rStyle w:val="ac"/>
          <w:rFonts w:ascii="Times New Roman" w:hAnsi="Times New Roman" w:cs="Times New Roman"/>
          <w:b w:val="0"/>
          <w:bCs/>
          <w:color w:val="000000" w:themeColor="text1"/>
        </w:rPr>
        <w:t>;</w:t>
      </w:r>
    </w:p>
    <w:p w:rsidR="00FA17BB" w:rsidRPr="002B541D" w:rsidRDefault="00FA17BB" w:rsidP="002B541D">
      <w:pPr>
        <w:spacing w:after="0" w:line="0" w:lineRule="atLeast"/>
        <w:ind w:right="-1" w:firstLine="709"/>
        <w:jc w:val="both"/>
        <w:rPr>
          <w:rFonts w:ascii="Times New Roman" w:hAnsi="Times New Roman" w:cs="Times New Roman"/>
          <w:bCs/>
          <w:color w:val="000000" w:themeColor="text1"/>
        </w:rPr>
      </w:pPr>
      <w:r w:rsidRPr="002B541D">
        <w:rPr>
          <w:rFonts w:ascii="Times New Roman" w:hAnsi="Times New Roman" w:cs="Times New Roman"/>
          <w:bCs/>
          <w:color w:val="000000" w:themeColor="text1"/>
        </w:rPr>
        <w:t>- рекламная конструкция в составе остановочного павильона.</w:t>
      </w:r>
    </w:p>
    <w:p w:rsidR="006A5268" w:rsidRPr="002B541D" w:rsidRDefault="001B613A" w:rsidP="002B541D">
      <w:pPr>
        <w:spacing w:after="0" w:line="0" w:lineRule="atLeast"/>
        <w:ind w:right="-1" w:firstLine="709"/>
        <w:jc w:val="both"/>
        <w:rPr>
          <w:rStyle w:val="ac"/>
          <w:rFonts w:ascii="Times New Roman" w:hAnsi="Times New Roman" w:cs="Times New Roman"/>
          <w:b w:val="0"/>
          <w:bCs/>
          <w:color w:val="000000" w:themeColor="text1"/>
        </w:rPr>
      </w:pPr>
      <w:bookmarkStart w:id="1" w:name="sub_12101"/>
      <w:r w:rsidRPr="002B541D">
        <w:rPr>
          <w:rFonts w:ascii="Times New Roman" w:hAnsi="Times New Roman" w:cs="Times New Roman"/>
          <w:color w:val="000000" w:themeColor="text1"/>
        </w:rPr>
        <w:t>1) </w:t>
      </w:r>
      <w:bookmarkStart w:id="2" w:name="sub_12102"/>
      <w:bookmarkEnd w:id="1"/>
      <w:r w:rsidR="006A5268" w:rsidRPr="002B541D">
        <w:rPr>
          <w:rStyle w:val="ac"/>
          <w:rFonts w:ascii="Times New Roman" w:hAnsi="Times New Roman" w:cs="Times New Roman"/>
          <w:bCs/>
          <w:color w:val="000000" w:themeColor="text1"/>
        </w:rPr>
        <w:t xml:space="preserve">медиасуперборд </w:t>
      </w:r>
      <w:r w:rsidR="006A5268" w:rsidRPr="002B541D">
        <w:rPr>
          <w:rStyle w:val="ac"/>
          <w:rFonts w:ascii="Times New Roman" w:hAnsi="Times New Roman" w:cs="Times New Roman"/>
          <w:b w:val="0"/>
          <w:bCs/>
          <w:color w:val="000000" w:themeColor="text1"/>
        </w:rPr>
        <w:t>- это отдельно стоящая рекламная конструкция, большого формата, передающая изображение и видео. Состоящая из металлического каркаса, информационного (светодиодного) поля размером 12,0 x 4,0 м или 15,0 x 5,0 м, опоры и фундамента.</w:t>
      </w:r>
    </w:p>
    <w:p w:rsidR="006A5268" w:rsidRPr="002B541D" w:rsidRDefault="006A5268" w:rsidP="002B541D">
      <w:pPr>
        <w:spacing w:after="0" w:line="0" w:lineRule="atLeast"/>
        <w:ind w:right="-1" w:firstLine="709"/>
        <w:jc w:val="both"/>
        <w:rPr>
          <w:rStyle w:val="ac"/>
          <w:rFonts w:ascii="Times New Roman" w:hAnsi="Times New Roman" w:cs="Times New Roman"/>
          <w:b w:val="0"/>
          <w:color w:val="auto"/>
        </w:rPr>
      </w:pPr>
      <w:r w:rsidRPr="002B541D">
        <w:rPr>
          <w:rStyle w:val="ac"/>
          <w:rFonts w:ascii="Times New Roman" w:hAnsi="Times New Roman" w:cs="Times New Roman"/>
          <w:b w:val="0"/>
          <w:bCs/>
          <w:color w:val="000000" w:themeColor="text1"/>
        </w:rPr>
        <w:t xml:space="preserve">Информационное поле </w:t>
      </w:r>
      <w:proofErr w:type="spellStart"/>
      <w:r w:rsidRPr="002B541D">
        <w:rPr>
          <w:rStyle w:val="ac"/>
          <w:rFonts w:ascii="Times New Roman" w:hAnsi="Times New Roman" w:cs="Times New Roman"/>
          <w:b w:val="0"/>
          <w:bCs/>
          <w:color w:val="000000" w:themeColor="text1"/>
        </w:rPr>
        <w:t>медиасуперборда</w:t>
      </w:r>
      <w:proofErr w:type="spellEnd"/>
      <w:r w:rsidRPr="002B541D">
        <w:rPr>
          <w:rStyle w:val="ac"/>
          <w:rFonts w:ascii="Times New Roman" w:hAnsi="Times New Roman" w:cs="Times New Roman"/>
          <w:b w:val="0"/>
          <w:bCs/>
          <w:color w:val="000000" w:themeColor="text1"/>
        </w:rPr>
        <w:t xml:space="preserve"> - электронно-цифровая поверхность, расстояние между пикселями (шаг пикселя) которого не более 12 мм. Количество информационных полей </w:t>
      </w:r>
      <w:proofErr w:type="spellStart"/>
      <w:r w:rsidRPr="002B541D">
        <w:rPr>
          <w:rStyle w:val="ac"/>
          <w:rFonts w:ascii="Times New Roman" w:hAnsi="Times New Roman" w:cs="Times New Roman"/>
          <w:b w:val="0"/>
          <w:bCs/>
          <w:color w:val="000000" w:themeColor="text1"/>
        </w:rPr>
        <w:t>медиасуперборда</w:t>
      </w:r>
      <w:proofErr w:type="spellEnd"/>
      <w:r w:rsidRPr="002B541D">
        <w:rPr>
          <w:rStyle w:val="ac"/>
          <w:rFonts w:ascii="Times New Roman" w:hAnsi="Times New Roman" w:cs="Times New Roman"/>
          <w:b w:val="0"/>
          <w:bCs/>
          <w:color w:val="000000" w:themeColor="text1"/>
        </w:rPr>
        <w:t xml:space="preserve"> не может быть более трех. Площадь </w:t>
      </w:r>
      <w:r w:rsidR="000E0BC1" w:rsidRPr="002B541D">
        <w:rPr>
          <w:rStyle w:val="ac"/>
          <w:rFonts w:ascii="Times New Roman" w:hAnsi="Times New Roman" w:cs="Times New Roman"/>
          <w:b w:val="0"/>
          <w:bCs/>
          <w:color w:val="000000" w:themeColor="text1"/>
        </w:rPr>
        <w:t xml:space="preserve">информационных полей </w:t>
      </w:r>
      <w:proofErr w:type="spellStart"/>
      <w:r w:rsidRPr="002B541D">
        <w:rPr>
          <w:rStyle w:val="ac"/>
          <w:rFonts w:ascii="Times New Roman" w:hAnsi="Times New Roman" w:cs="Times New Roman"/>
          <w:b w:val="0"/>
          <w:bCs/>
          <w:color w:val="000000" w:themeColor="text1"/>
        </w:rPr>
        <w:t>медиасуперборда</w:t>
      </w:r>
      <w:proofErr w:type="spellEnd"/>
      <w:r w:rsidRPr="002B541D">
        <w:rPr>
          <w:rStyle w:val="ac"/>
          <w:rFonts w:ascii="Times New Roman" w:hAnsi="Times New Roman" w:cs="Times New Roman"/>
          <w:b w:val="0"/>
          <w:bCs/>
          <w:color w:val="000000" w:themeColor="text1"/>
        </w:rPr>
        <w:t xml:space="preserve"> определяется общей площадью его информационных полей. </w:t>
      </w:r>
      <w:r w:rsidR="00E323CB" w:rsidRPr="002B541D">
        <w:rPr>
          <w:rFonts w:ascii="Times New Roman" w:hAnsi="Times New Roman" w:cs="Times New Roman"/>
        </w:rPr>
        <w:t xml:space="preserve">В случае установки одностороннего </w:t>
      </w:r>
      <w:proofErr w:type="spellStart"/>
      <w:r w:rsidR="00E323CB" w:rsidRPr="002B541D">
        <w:rPr>
          <w:rFonts w:ascii="Times New Roman" w:hAnsi="Times New Roman" w:cs="Times New Roman"/>
        </w:rPr>
        <w:t>медиасуперборда</w:t>
      </w:r>
      <w:proofErr w:type="spellEnd"/>
      <w:r w:rsidR="00E323CB" w:rsidRPr="002B541D">
        <w:rPr>
          <w:rFonts w:ascii="Times New Roman" w:hAnsi="Times New Roman" w:cs="Times New Roman"/>
        </w:rPr>
        <w:t xml:space="preserve"> обратная сторона должна быть декоративно оформлена.</w:t>
      </w:r>
    </w:p>
    <w:p w:rsidR="006A5268" w:rsidRPr="002B541D" w:rsidRDefault="006A5268" w:rsidP="002B541D">
      <w:pPr>
        <w:spacing w:after="0" w:line="0" w:lineRule="atLeast"/>
        <w:ind w:right="-1" w:firstLine="709"/>
        <w:jc w:val="both"/>
        <w:rPr>
          <w:rStyle w:val="ac"/>
          <w:rFonts w:ascii="Times New Roman" w:hAnsi="Times New Roman" w:cs="Times New Roman"/>
          <w:b w:val="0"/>
          <w:bCs/>
          <w:color w:val="000000" w:themeColor="text1"/>
        </w:rPr>
      </w:pPr>
      <w:r w:rsidRPr="002B541D">
        <w:rPr>
          <w:rStyle w:val="ac"/>
          <w:rFonts w:ascii="Times New Roman" w:hAnsi="Times New Roman" w:cs="Times New Roman"/>
          <w:b w:val="0"/>
          <w:bCs/>
          <w:color w:val="000000" w:themeColor="text1"/>
        </w:rPr>
        <w:t xml:space="preserve">Опора </w:t>
      </w:r>
      <w:proofErr w:type="spellStart"/>
      <w:r w:rsidRPr="002B541D">
        <w:rPr>
          <w:rStyle w:val="ac"/>
          <w:rFonts w:ascii="Times New Roman" w:hAnsi="Times New Roman" w:cs="Times New Roman"/>
          <w:b w:val="0"/>
          <w:bCs/>
          <w:color w:val="000000" w:themeColor="text1"/>
        </w:rPr>
        <w:t>медиасуперборда</w:t>
      </w:r>
      <w:proofErr w:type="spellEnd"/>
      <w:r w:rsidRPr="002B541D">
        <w:rPr>
          <w:rStyle w:val="ac"/>
          <w:rFonts w:ascii="Times New Roman" w:hAnsi="Times New Roman" w:cs="Times New Roman"/>
          <w:b w:val="0"/>
          <w:bCs/>
          <w:color w:val="000000" w:themeColor="text1"/>
        </w:rPr>
        <w:t xml:space="preserve"> состоит из металлической круглой трубы, видимая часть которой – от 11,0 м до 20,0 м от уровня грунта (асфальтового покрытия, брусчатки и иного твердого покрытия) до нижнего края каркаса рекламной конструкции. Цвет опоры – </w:t>
      </w:r>
      <w:r w:rsidR="000E0BC1" w:rsidRPr="002B541D">
        <w:rPr>
          <w:rStyle w:val="ac"/>
          <w:rFonts w:ascii="Times New Roman" w:hAnsi="Times New Roman" w:cs="Times New Roman"/>
          <w:b w:val="0"/>
          <w:bCs/>
          <w:color w:val="000000" w:themeColor="text1"/>
        </w:rPr>
        <w:t>черный матовый</w:t>
      </w:r>
      <w:r w:rsidRPr="002B541D">
        <w:rPr>
          <w:rStyle w:val="ac"/>
          <w:rFonts w:ascii="Times New Roman" w:hAnsi="Times New Roman" w:cs="Times New Roman"/>
          <w:b w:val="0"/>
          <w:bCs/>
          <w:color w:val="000000" w:themeColor="text1"/>
        </w:rPr>
        <w:t>. Устанавливается вертикально под прямым углом к нижнему краю каркаса рекламной конструкции по центру информационного поля либо со сдвигом от него. Маркировка наносится на о</w:t>
      </w:r>
      <w:r w:rsidR="000E0BC1" w:rsidRPr="002B541D">
        <w:rPr>
          <w:rStyle w:val="ac"/>
          <w:rFonts w:ascii="Times New Roman" w:hAnsi="Times New Roman" w:cs="Times New Roman"/>
          <w:b w:val="0"/>
          <w:bCs/>
          <w:color w:val="000000" w:themeColor="text1"/>
        </w:rPr>
        <w:t>пору, высота букв – не менее 0,1</w:t>
      </w:r>
      <w:r w:rsidRPr="002B541D">
        <w:rPr>
          <w:rStyle w:val="ac"/>
          <w:rFonts w:ascii="Times New Roman" w:hAnsi="Times New Roman" w:cs="Times New Roman"/>
          <w:b w:val="0"/>
          <w:bCs/>
          <w:color w:val="000000" w:themeColor="text1"/>
        </w:rPr>
        <w:t xml:space="preserve"> м.</w:t>
      </w:r>
    </w:p>
    <w:p w:rsidR="006A5268" w:rsidRPr="002B541D" w:rsidRDefault="006A5268" w:rsidP="002B541D">
      <w:pPr>
        <w:spacing w:after="0" w:line="0" w:lineRule="atLeast"/>
        <w:ind w:right="-1" w:firstLine="709"/>
        <w:jc w:val="both"/>
        <w:rPr>
          <w:rStyle w:val="ac"/>
          <w:rFonts w:ascii="Times New Roman" w:hAnsi="Times New Roman" w:cs="Times New Roman"/>
          <w:b w:val="0"/>
          <w:bCs/>
          <w:color w:val="000000" w:themeColor="text1"/>
        </w:rPr>
      </w:pPr>
      <w:r w:rsidRPr="002B541D">
        <w:rPr>
          <w:rStyle w:val="ac"/>
          <w:rFonts w:ascii="Times New Roman" w:hAnsi="Times New Roman" w:cs="Times New Roman"/>
          <w:b w:val="0"/>
          <w:bCs/>
          <w:color w:val="000000" w:themeColor="text1"/>
        </w:rPr>
        <w:t xml:space="preserve">Фундамент </w:t>
      </w:r>
      <w:proofErr w:type="spellStart"/>
      <w:r w:rsidRPr="002B541D">
        <w:rPr>
          <w:rStyle w:val="ac"/>
          <w:rFonts w:ascii="Times New Roman" w:hAnsi="Times New Roman" w:cs="Times New Roman"/>
          <w:b w:val="0"/>
          <w:bCs/>
          <w:color w:val="000000" w:themeColor="text1"/>
        </w:rPr>
        <w:t>медиасуперборда</w:t>
      </w:r>
      <w:proofErr w:type="spellEnd"/>
      <w:r w:rsidRPr="002B541D">
        <w:rPr>
          <w:rStyle w:val="ac"/>
          <w:rFonts w:ascii="Times New Roman" w:hAnsi="Times New Roman" w:cs="Times New Roman"/>
          <w:b w:val="0"/>
          <w:bCs/>
          <w:color w:val="000000" w:themeColor="text1"/>
        </w:rPr>
        <w:t xml:space="preserve"> не должен выступать над уровнем грунта.</w:t>
      </w:r>
    </w:p>
    <w:p w:rsidR="000E0BC1" w:rsidRPr="002B541D" w:rsidRDefault="000E0BC1" w:rsidP="002B541D">
      <w:pPr>
        <w:spacing w:after="0" w:line="0" w:lineRule="atLeast"/>
        <w:ind w:right="-1" w:firstLine="709"/>
        <w:jc w:val="both"/>
        <w:rPr>
          <w:rStyle w:val="ac"/>
          <w:rFonts w:ascii="Times New Roman" w:hAnsi="Times New Roman" w:cs="Times New Roman"/>
          <w:b w:val="0"/>
          <w:bCs/>
          <w:color w:val="000000" w:themeColor="text1"/>
        </w:rPr>
      </w:pPr>
      <w:r w:rsidRPr="002B541D">
        <w:rPr>
          <w:rStyle w:val="ac"/>
          <w:rFonts w:ascii="Times New Roman" w:hAnsi="Times New Roman" w:cs="Times New Roman"/>
          <w:b w:val="0"/>
          <w:bCs/>
          <w:color w:val="000000" w:themeColor="text1"/>
        </w:rPr>
        <w:t xml:space="preserve">Трансляция изображения и видео на </w:t>
      </w:r>
      <w:proofErr w:type="spellStart"/>
      <w:r w:rsidRPr="002B541D">
        <w:rPr>
          <w:rStyle w:val="ac"/>
          <w:rFonts w:ascii="Times New Roman" w:hAnsi="Times New Roman" w:cs="Times New Roman"/>
          <w:b w:val="0"/>
          <w:bCs/>
          <w:color w:val="000000" w:themeColor="text1"/>
        </w:rPr>
        <w:t>медиасуперборде</w:t>
      </w:r>
      <w:proofErr w:type="spellEnd"/>
      <w:r w:rsidRPr="002B541D">
        <w:rPr>
          <w:rStyle w:val="ac"/>
          <w:rFonts w:ascii="Times New Roman" w:hAnsi="Times New Roman" w:cs="Times New Roman"/>
          <w:b w:val="0"/>
          <w:bCs/>
          <w:color w:val="000000" w:themeColor="text1"/>
        </w:rPr>
        <w:t xml:space="preserve"> должна быть приостановлена ежедневно с 23:00 ч. до 6:00 ч.</w:t>
      </w:r>
    </w:p>
    <w:p w:rsidR="00E323CB" w:rsidRPr="002B541D" w:rsidRDefault="00E323CB"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 xml:space="preserve">Трансляция </w:t>
      </w:r>
      <w:proofErr w:type="spellStart"/>
      <w:r w:rsidRPr="002B541D">
        <w:rPr>
          <w:rFonts w:ascii="Times New Roman" w:hAnsi="Times New Roman" w:cs="Times New Roman"/>
        </w:rPr>
        <w:t>медиасуперборда</w:t>
      </w:r>
      <w:proofErr w:type="spellEnd"/>
      <w:r w:rsidRPr="002B541D">
        <w:rPr>
          <w:rFonts w:ascii="Times New Roman" w:hAnsi="Times New Roman" w:cs="Times New Roman"/>
        </w:rPr>
        <w:t xml:space="preserve"> должна быть приостановлена на период с 23:00 ч. до 6:00 ч. Демонстрация рекламных изображений на электронных носителях должна проводиться с использованием технологии статичного изображения, без использования </w:t>
      </w:r>
      <w:r w:rsidRPr="002B541D">
        <w:rPr>
          <w:rFonts w:ascii="Times New Roman" w:hAnsi="Times New Roman" w:cs="Times New Roman"/>
          <w:color w:val="000000" w:themeColor="text1"/>
        </w:rPr>
        <w:t>динамических способов передачи информации</w:t>
      </w:r>
      <w:r w:rsidRPr="002B541D">
        <w:rPr>
          <w:rFonts w:ascii="Times New Roman" w:hAnsi="Times New Roman" w:cs="Times New Roman"/>
        </w:rPr>
        <w:t>.</w:t>
      </w:r>
    </w:p>
    <w:p w:rsidR="00E323CB" w:rsidRPr="002B541D" w:rsidRDefault="00E323CB" w:rsidP="002B541D">
      <w:pPr>
        <w:spacing w:after="0" w:line="0" w:lineRule="atLeast"/>
        <w:ind w:right="-1" w:firstLine="709"/>
        <w:jc w:val="both"/>
        <w:rPr>
          <w:rStyle w:val="ac"/>
          <w:rFonts w:ascii="Times New Roman" w:hAnsi="Times New Roman" w:cs="Times New Roman"/>
          <w:b w:val="0"/>
          <w:color w:val="auto"/>
        </w:rPr>
      </w:pPr>
      <w:r w:rsidRPr="002B541D">
        <w:rPr>
          <w:rFonts w:ascii="Times New Roman" w:hAnsi="Times New Roman" w:cs="Times New Roman"/>
        </w:rPr>
        <w:t>Смена изображения в светлое и темное время суток должна проводиться не чаше одного раза в 5 с., продолжительность смены изображения должна составлять более 2 с. и проводиться путем плавного снижения яркости до нулевого значения и последующего плавного повышения яркости.</w:t>
      </w:r>
    </w:p>
    <w:p w:rsidR="001B613A" w:rsidRPr="002B541D" w:rsidRDefault="001B613A" w:rsidP="002B541D">
      <w:pPr>
        <w:spacing w:after="0" w:line="0" w:lineRule="atLeast"/>
        <w:ind w:right="-1" w:firstLine="709"/>
        <w:jc w:val="both"/>
        <w:rPr>
          <w:rFonts w:ascii="Times New Roman" w:hAnsi="Times New Roman" w:cs="Times New Roman"/>
          <w:color w:val="000000" w:themeColor="text1"/>
        </w:rPr>
      </w:pPr>
      <w:r w:rsidRPr="002B541D">
        <w:rPr>
          <w:rFonts w:ascii="Times New Roman" w:hAnsi="Times New Roman" w:cs="Times New Roman"/>
          <w:color w:val="000000" w:themeColor="text1"/>
        </w:rPr>
        <w:t>2) </w:t>
      </w:r>
      <w:r w:rsidRPr="002B541D">
        <w:rPr>
          <w:rStyle w:val="ac"/>
          <w:rFonts w:ascii="Times New Roman" w:hAnsi="Times New Roman" w:cs="Times New Roman"/>
          <w:bCs/>
          <w:color w:val="000000" w:themeColor="text1"/>
        </w:rPr>
        <w:t>многомодульная конструкция</w:t>
      </w:r>
      <w:r w:rsidRPr="002B541D">
        <w:rPr>
          <w:rFonts w:ascii="Times New Roman" w:hAnsi="Times New Roman" w:cs="Times New Roman"/>
          <w:color w:val="000000" w:themeColor="text1"/>
        </w:rPr>
        <w:t xml:space="preserve"> - типовая отдельно стоящая щитовая рекламная конструкция большого формата с внешним или внутренним подсветом. Многомодульная конструкция состоит из фундамента, каркаса, обшитого материалом нейтральных цветов (серый, бежевый, графит, черный, коричневый), и модулей с и</w:t>
      </w:r>
      <w:r w:rsidR="000E0BC1" w:rsidRPr="002B541D">
        <w:rPr>
          <w:rFonts w:ascii="Times New Roman" w:hAnsi="Times New Roman" w:cs="Times New Roman"/>
          <w:color w:val="000000" w:themeColor="text1"/>
        </w:rPr>
        <w:t>нформационными полями размером 6,0 x 3</w:t>
      </w:r>
      <w:r w:rsidRPr="002B541D">
        <w:rPr>
          <w:rFonts w:ascii="Times New Roman" w:hAnsi="Times New Roman" w:cs="Times New Roman"/>
          <w:color w:val="000000" w:themeColor="text1"/>
        </w:rPr>
        <w:t>,0 м и более.</w:t>
      </w:r>
    </w:p>
    <w:p w:rsidR="006A5268" w:rsidRPr="002B541D" w:rsidRDefault="006A5268" w:rsidP="002B541D">
      <w:pPr>
        <w:spacing w:after="0" w:line="0" w:lineRule="atLeast"/>
        <w:ind w:right="-1" w:firstLine="709"/>
        <w:jc w:val="both"/>
        <w:rPr>
          <w:rFonts w:ascii="Times New Roman" w:hAnsi="Times New Roman" w:cs="Times New Roman"/>
          <w:color w:val="000000" w:themeColor="text1"/>
        </w:rPr>
      </w:pPr>
      <w:r w:rsidRPr="002B541D">
        <w:rPr>
          <w:rFonts w:ascii="Times New Roman" w:hAnsi="Times New Roman" w:cs="Times New Roman"/>
          <w:color w:val="000000" w:themeColor="text1"/>
        </w:rPr>
        <w:t xml:space="preserve">Площадь многомодульной конструкции определяется общей площадью ее информационных полей. </w:t>
      </w:r>
    </w:p>
    <w:p w:rsidR="006A5268" w:rsidRPr="002B541D" w:rsidRDefault="006A5268" w:rsidP="002B541D">
      <w:pPr>
        <w:spacing w:after="0" w:line="0" w:lineRule="atLeast"/>
        <w:ind w:right="-1" w:firstLine="709"/>
        <w:jc w:val="both"/>
        <w:rPr>
          <w:rFonts w:ascii="Times New Roman" w:hAnsi="Times New Roman" w:cs="Times New Roman"/>
          <w:color w:val="000000" w:themeColor="text1"/>
        </w:rPr>
      </w:pPr>
      <w:r w:rsidRPr="002B541D">
        <w:rPr>
          <w:rFonts w:ascii="Times New Roman" w:hAnsi="Times New Roman" w:cs="Times New Roman"/>
          <w:color w:val="000000" w:themeColor="text1"/>
        </w:rPr>
        <w:t xml:space="preserve">Фундамент многомодульной конструкции допускается в двух вариантах: заглубляемый, не выступающий над уровнем грунта, и </w:t>
      </w:r>
      <w:proofErr w:type="spellStart"/>
      <w:r w:rsidRPr="002B541D">
        <w:rPr>
          <w:rFonts w:ascii="Times New Roman" w:hAnsi="Times New Roman" w:cs="Times New Roman"/>
          <w:color w:val="000000" w:themeColor="text1"/>
        </w:rPr>
        <w:t>незаглубляемый</w:t>
      </w:r>
      <w:proofErr w:type="spellEnd"/>
      <w:r w:rsidRPr="002B541D">
        <w:rPr>
          <w:rFonts w:ascii="Times New Roman" w:hAnsi="Times New Roman" w:cs="Times New Roman"/>
          <w:color w:val="000000" w:themeColor="text1"/>
        </w:rPr>
        <w:t xml:space="preserve">. В случае использования </w:t>
      </w:r>
      <w:proofErr w:type="spellStart"/>
      <w:r w:rsidRPr="002B541D">
        <w:rPr>
          <w:rFonts w:ascii="Times New Roman" w:hAnsi="Times New Roman" w:cs="Times New Roman"/>
          <w:color w:val="000000" w:themeColor="text1"/>
        </w:rPr>
        <w:t>незаглубляемого</w:t>
      </w:r>
      <w:proofErr w:type="spellEnd"/>
      <w:r w:rsidRPr="002B541D">
        <w:rPr>
          <w:rFonts w:ascii="Times New Roman" w:hAnsi="Times New Roman" w:cs="Times New Roman"/>
          <w:color w:val="000000" w:themeColor="text1"/>
        </w:rPr>
        <w:t xml:space="preserve"> фундамента он в обязательном порядке облицовывается декоративным материалом по специальной форме, соответствующей дизайну многомодульной конструкции.</w:t>
      </w:r>
      <w:r w:rsidR="000E0BC1" w:rsidRPr="002B541D">
        <w:rPr>
          <w:rFonts w:ascii="Times New Roman" w:hAnsi="Times New Roman" w:cs="Times New Roman"/>
          <w:color w:val="000000" w:themeColor="text1"/>
        </w:rPr>
        <w:t xml:space="preserve"> </w:t>
      </w:r>
      <w:r w:rsidR="000E0BC1" w:rsidRPr="002B541D">
        <w:rPr>
          <w:rStyle w:val="ac"/>
          <w:rFonts w:ascii="Times New Roman" w:hAnsi="Times New Roman" w:cs="Times New Roman"/>
          <w:b w:val="0"/>
          <w:bCs/>
          <w:color w:val="000000" w:themeColor="text1"/>
        </w:rPr>
        <w:t>Маркировка наносится на обшитый каркас, высота букв – не менее 0,1 м.</w:t>
      </w:r>
    </w:p>
    <w:p w:rsidR="001B613A" w:rsidRPr="002B541D" w:rsidRDefault="001B613A" w:rsidP="002B541D">
      <w:pPr>
        <w:spacing w:after="0" w:line="0" w:lineRule="atLeast"/>
        <w:ind w:right="-1" w:firstLine="709"/>
        <w:jc w:val="both"/>
        <w:rPr>
          <w:rFonts w:ascii="Times New Roman" w:hAnsi="Times New Roman" w:cs="Times New Roman"/>
        </w:rPr>
      </w:pPr>
      <w:bookmarkStart w:id="3" w:name="sub_12103"/>
      <w:bookmarkEnd w:id="2"/>
      <w:r w:rsidRPr="002B541D">
        <w:rPr>
          <w:rFonts w:ascii="Times New Roman" w:hAnsi="Times New Roman" w:cs="Times New Roman"/>
        </w:rPr>
        <w:t>3) </w:t>
      </w:r>
      <w:r w:rsidRPr="002B541D">
        <w:rPr>
          <w:rStyle w:val="ac"/>
          <w:rFonts w:ascii="Times New Roman" w:hAnsi="Times New Roman" w:cs="Times New Roman"/>
          <w:bCs/>
        </w:rPr>
        <w:t>еврощит</w:t>
      </w:r>
      <w:r w:rsidRPr="002B541D">
        <w:rPr>
          <w:rFonts w:ascii="Times New Roman" w:hAnsi="Times New Roman" w:cs="Times New Roman"/>
        </w:rPr>
        <w:t xml:space="preserve"> - типовая отдельно стоящая щитовая рекламная конструкция среднего формата с внешним или внутренним подсветом.</w:t>
      </w:r>
    </w:p>
    <w:bookmarkEnd w:id="3"/>
    <w:p w:rsidR="001B613A" w:rsidRPr="002B541D" w:rsidRDefault="001B613A"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Еврощит состоит из фундамента, опоры, каркаса и</w:t>
      </w:r>
      <w:r w:rsidR="00C216D7" w:rsidRPr="002B541D">
        <w:rPr>
          <w:rFonts w:ascii="Times New Roman" w:hAnsi="Times New Roman" w:cs="Times New Roman"/>
        </w:rPr>
        <w:t xml:space="preserve"> информационного поля размером 6,0 x 3</w:t>
      </w:r>
      <w:r w:rsidRPr="002B541D">
        <w:rPr>
          <w:rFonts w:ascii="Times New Roman" w:hAnsi="Times New Roman" w:cs="Times New Roman"/>
        </w:rPr>
        <w:t>,0 м.</w:t>
      </w:r>
    </w:p>
    <w:p w:rsidR="001B613A" w:rsidRPr="002B541D" w:rsidRDefault="001B613A"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Количество сторон еврощита не может быть более трех.</w:t>
      </w:r>
    </w:p>
    <w:p w:rsidR="001B613A" w:rsidRPr="002B541D" w:rsidRDefault="001B613A"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В случае использования автоматической смены изображения площадь информационного поля определяется исходя из площади экспонирующей поверхности.</w:t>
      </w:r>
    </w:p>
    <w:p w:rsidR="001B613A" w:rsidRPr="002B541D" w:rsidRDefault="001B613A"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Фундамент еврощита не должен выступать над уровнем земли.</w:t>
      </w:r>
    </w:p>
    <w:p w:rsidR="001B613A" w:rsidRPr="002B541D" w:rsidRDefault="000E0BC1" w:rsidP="002B541D">
      <w:pPr>
        <w:spacing w:after="0" w:line="0" w:lineRule="atLeast"/>
        <w:ind w:right="-1" w:firstLine="709"/>
        <w:jc w:val="both"/>
        <w:rPr>
          <w:rFonts w:ascii="Times New Roman" w:hAnsi="Times New Roman" w:cs="Times New Roman"/>
        </w:rPr>
      </w:pPr>
      <w:r w:rsidRPr="002B541D">
        <w:rPr>
          <w:rStyle w:val="ac"/>
          <w:rFonts w:ascii="Times New Roman" w:hAnsi="Times New Roman" w:cs="Times New Roman"/>
          <w:b w:val="0"/>
          <w:bCs/>
          <w:color w:val="000000" w:themeColor="text1"/>
        </w:rPr>
        <w:t xml:space="preserve">Цвет опоры – черный матовый. Устанавливается вертикально под прямым углом к нижнему краю каркаса рекламной конструкции по центру информационного поля либо со сдвигом от него. </w:t>
      </w:r>
      <w:r w:rsidRPr="002B541D">
        <w:rPr>
          <w:rFonts w:ascii="Times New Roman" w:hAnsi="Times New Roman" w:cs="Times New Roman"/>
        </w:rPr>
        <w:t>Нижний край каркаса еврощита должен располагаться на высоте не менее 4,5 м от поверхности земли.</w:t>
      </w:r>
      <w:r w:rsidRPr="002B541D">
        <w:rPr>
          <w:rStyle w:val="ac"/>
          <w:rFonts w:ascii="Times New Roman" w:hAnsi="Times New Roman" w:cs="Times New Roman"/>
          <w:b w:val="0"/>
          <w:bCs/>
          <w:color w:val="000000" w:themeColor="text1"/>
        </w:rPr>
        <w:t xml:space="preserve"> Маркировка наносится на опору, высота букв – не менее 0,1 м.</w:t>
      </w:r>
    </w:p>
    <w:p w:rsidR="001B613A" w:rsidRPr="002B541D" w:rsidRDefault="001B613A"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Еврощит, выполненный в одностороннем варианте, должен иметь декоративно оформленную обратную сторону.</w:t>
      </w:r>
    </w:p>
    <w:p w:rsidR="001B613A" w:rsidRPr="002B541D" w:rsidRDefault="001B613A" w:rsidP="002B541D">
      <w:pPr>
        <w:spacing w:after="0" w:line="0" w:lineRule="atLeast"/>
        <w:ind w:right="-1" w:firstLine="709"/>
        <w:jc w:val="both"/>
        <w:rPr>
          <w:rFonts w:ascii="Times New Roman" w:hAnsi="Times New Roman" w:cs="Times New Roman"/>
        </w:rPr>
      </w:pPr>
      <w:bookmarkStart w:id="4" w:name="sub_12104"/>
      <w:r w:rsidRPr="002B541D">
        <w:rPr>
          <w:rFonts w:ascii="Times New Roman" w:hAnsi="Times New Roman" w:cs="Times New Roman"/>
        </w:rPr>
        <w:lastRenderedPageBreak/>
        <w:t>4) </w:t>
      </w:r>
      <w:r w:rsidRPr="002B541D">
        <w:rPr>
          <w:rStyle w:val="ac"/>
          <w:rFonts w:ascii="Times New Roman" w:hAnsi="Times New Roman" w:cs="Times New Roman"/>
          <w:bCs/>
        </w:rPr>
        <w:t>пилларс</w:t>
      </w:r>
      <w:r w:rsidRPr="002B541D">
        <w:rPr>
          <w:rFonts w:ascii="Times New Roman" w:hAnsi="Times New Roman" w:cs="Times New Roman"/>
        </w:rPr>
        <w:t xml:space="preserve"> - типовая отдельно стоящая рекламная конструкция малого формата с внутренним подсветом.</w:t>
      </w:r>
    </w:p>
    <w:bookmarkEnd w:id="4"/>
    <w:p w:rsidR="001B613A" w:rsidRPr="002B541D" w:rsidRDefault="001B613A"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Пилларс состоит из фундамента, каркаса и информационного поля размером 1,4 x 3,0 м.</w:t>
      </w:r>
    </w:p>
    <w:p w:rsidR="00B3664B" w:rsidRPr="002B541D" w:rsidRDefault="001B613A"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 xml:space="preserve">Количество сторон </w:t>
      </w:r>
      <w:proofErr w:type="spellStart"/>
      <w:r w:rsidRPr="002B541D">
        <w:rPr>
          <w:rFonts w:ascii="Times New Roman" w:hAnsi="Times New Roman" w:cs="Times New Roman"/>
        </w:rPr>
        <w:t>пилларса</w:t>
      </w:r>
      <w:proofErr w:type="spellEnd"/>
      <w:r w:rsidRPr="002B541D">
        <w:rPr>
          <w:rFonts w:ascii="Times New Roman" w:hAnsi="Times New Roman" w:cs="Times New Roman"/>
        </w:rPr>
        <w:t xml:space="preserve"> не может быть более трех.</w:t>
      </w:r>
      <w:r w:rsidR="000E0BC1" w:rsidRPr="002B541D">
        <w:rPr>
          <w:rFonts w:ascii="Times New Roman" w:hAnsi="Times New Roman" w:cs="Times New Roman"/>
        </w:rPr>
        <w:t xml:space="preserve"> Площадь пилона определяется общей площадью его информационных полей.</w:t>
      </w:r>
      <w:r w:rsidRPr="002B541D">
        <w:rPr>
          <w:rFonts w:ascii="Times New Roman" w:hAnsi="Times New Roman" w:cs="Times New Roman"/>
        </w:rPr>
        <w:t xml:space="preserve"> Информационное поле </w:t>
      </w:r>
      <w:proofErr w:type="spellStart"/>
      <w:r w:rsidRPr="002B541D">
        <w:rPr>
          <w:rFonts w:ascii="Times New Roman" w:hAnsi="Times New Roman" w:cs="Times New Roman"/>
        </w:rPr>
        <w:t>пилларса</w:t>
      </w:r>
      <w:proofErr w:type="spellEnd"/>
      <w:r w:rsidRPr="002B541D">
        <w:rPr>
          <w:rFonts w:ascii="Times New Roman" w:hAnsi="Times New Roman" w:cs="Times New Roman"/>
        </w:rPr>
        <w:t xml:space="preserve"> должно быть защищено прозрачным поликарбонатом или стеклом.</w:t>
      </w:r>
      <w:r w:rsidR="00B3664B" w:rsidRPr="002B541D">
        <w:rPr>
          <w:rFonts w:ascii="Times New Roman" w:hAnsi="Times New Roman" w:cs="Times New Roman"/>
        </w:rPr>
        <w:t xml:space="preserve"> Облицовка </w:t>
      </w:r>
      <w:proofErr w:type="spellStart"/>
      <w:r w:rsidR="00B3664B" w:rsidRPr="002B541D">
        <w:rPr>
          <w:rFonts w:ascii="Times New Roman" w:hAnsi="Times New Roman" w:cs="Times New Roman"/>
        </w:rPr>
        <w:t>пилларса</w:t>
      </w:r>
      <w:proofErr w:type="spellEnd"/>
      <w:r w:rsidR="00B3664B" w:rsidRPr="002B541D">
        <w:rPr>
          <w:rFonts w:ascii="Times New Roman" w:hAnsi="Times New Roman" w:cs="Times New Roman"/>
        </w:rPr>
        <w:t xml:space="preserve"> - сочетание металла, пластика или композита нейтральных приглушенных тонов. </w:t>
      </w:r>
      <w:r w:rsidR="000E0BC1" w:rsidRPr="002B541D">
        <w:rPr>
          <w:rStyle w:val="ac"/>
          <w:rFonts w:ascii="Times New Roman" w:hAnsi="Times New Roman" w:cs="Times New Roman"/>
          <w:b w:val="0"/>
          <w:bCs/>
          <w:color w:val="000000" w:themeColor="text1"/>
        </w:rPr>
        <w:t>Маркировка наносится на облицовку конструкции каркаса, высота букв – не менее 0,1 м.</w:t>
      </w:r>
    </w:p>
    <w:p w:rsidR="001B613A" w:rsidRPr="002B541D" w:rsidRDefault="00B3664B" w:rsidP="002B541D">
      <w:pPr>
        <w:pStyle w:val="ConsPlusNormal"/>
        <w:spacing w:line="0" w:lineRule="atLeast"/>
        <w:ind w:firstLine="709"/>
        <w:jc w:val="both"/>
        <w:rPr>
          <w:rFonts w:ascii="Times New Roman" w:hAnsi="Times New Roman" w:cs="Times New Roman"/>
          <w:szCs w:val="22"/>
        </w:rPr>
      </w:pPr>
      <w:r w:rsidRPr="002B541D">
        <w:rPr>
          <w:rFonts w:ascii="Times New Roman" w:hAnsi="Times New Roman" w:cs="Times New Roman"/>
          <w:szCs w:val="22"/>
        </w:rPr>
        <w:t xml:space="preserve">Фундамент </w:t>
      </w:r>
      <w:proofErr w:type="spellStart"/>
      <w:r w:rsidRPr="002B541D">
        <w:rPr>
          <w:rFonts w:ascii="Times New Roman" w:hAnsi="Times New Roman" w:cs="Times New Roman"/>
          <w:szCs w:val="22"/>
        </w:rPr>
        <w:t>пилларса</w:t>
      </w:r>
      <w:proofErr w:type="spellEnd"/>
      <w:r w:rsidRPr="002B541D">
        <w:rPr>
          <w:rFonts w:ascii="Times New Roman" w:hAnsi="Times New Roman" w:cs="Times New Roman"/>
          <w:szCs w:val="22"/>
        </w:rPr>
        <w:t xml:space="preserve"> не должен выступать над уровнем грунта (асфальтового покрытия, брусчатки и иного твердого покрытия).</w:t>
      </w:r>
    </w:p>
    <w:p w:rsidR="00B3664B" w:rsidRPr="002B541D" w:rsidRDefault="001B613A" w:rsidP="002B541D">
      <w:pPr>
        <w:spacing w:after="0" w:line="0" w:lineRule="atLeast"/>
        <w:ind w:right="-1" w:firstLine="709"/>
        <w:jc w:val="both"/>
        <w:rPr>
          <w:rFonts w:ascii="Times New Roman" w:hAnsi="Times New Roman" w:cs="Times New Roman"/>
        </w:rPr>
      </w:pPr>
      <w:bookmarkStart w:id="5" w:name="sub_12105"/>
      <w:r w:rsidRPr="002B541D">
        <w:rPr>
          <w:rFonts w:ascii="Times New Roman" w:hAnsi="Times New Roman" w:cs="Times New Roman"/>
        </w:rPr>
        <w:t>5) </w:t>
      </w:r>
      <w:r w:rsidRPr="002B541D">
        <w:rPr>
          <w:rStyle w:val="ac"/>
          <w:rFonts w:ascii="Times New Roman" w:hAnsi="Times New Roman" w:cs="Times New Roman"/>
          <w:bCs/>
        </w:rPr>
        <w:t>пилон</w:t>
      </w:r>
      <w:r w:rsidRPr="002B541D">
        <w:rPr>
          <w:rFonts w:ascii="Times New Roman" w:hAnsi="Times New Roman" w:cs="Times New Roman"/>
        </w:rPr>
        <w:t xml:space="preserve"> - </w:t>
      </w:r>
      <w:bookmarkStart w:id="6" w:name="sub_12107"/>
      <w:bookmarkEnd w:id="5"/>
      <w:r w:rsidR="00B3664B" w:rsidRPr="002B541D">
        <w:rPr>
          <w:rFonts w:ascii="Times New Roman" w:hAnsi="Times New Roman" w:cs="Times New Roman"/>
        </w:rPr>
        <w:t xml:space="preserve">типовая отдельно стоящая рекламная конструкция малого формата с внутренним подсветом, состоящая из фундамента, металлического каркаса и информационных полей размером 1,2 м x 1,8 м. </w:t>
      </w:r>
    </w:p>
    <w:p w:rsidR="00B3664B" w:rsidRPr="002B541D" w:rsidRDefault="00B3664B"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 xml:space="preserve">Количество сторон пилона не может быть более двух. Площадь пилона определяется общей площадью его информационных полей. Информационное поле пилона должно быть защищено прозрачным стеклом. </w:t>
      </w:r>
    </w:p>
    <w:p w:rsidR="00B3664B" w:rsidRPr="002B541D" w:rsidRDefault="00B3664B"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Облицовка пилона - сочетание металла, пластика или композита нейтральных приглушенных тонов.</w:t>
      </w:r>
      <w:r w:rsidR="000E0BC1" w:rsidRPr="002B541D">
        <w:rPr>
          <w:rFonts w:ascii="Times New Roman" w:hAnsi="Times New Roman" w:cs="Times New Roman"/>
        </w:rPr>
        <w:t xml:space="preserve"> </w:t>
      </w:r>
      <w:r w:rsidR="000E0BC1" w:rsidRPr="002B541D">
        <w:rPr>
          <w:rStyle w:val="ac"/>
          <w:rFonts w:ascii="Times New Roman" w:hAnsi="Times New Roman" w:cs="Times New Roman"/>
          <w:b w:val="0"/>
          <w:bCs/>
          <w:color w:val="000000" w:themeColor="text1"/>
        </w:rPr>
        <w:t>Маркировка наносится на облицовку конструкции каркаса, высота букв – не менее 0,1 м.</w:t>
      </w:r>
    </w:p>
    <w:p w:rsidR="00B3664B" w:rsidRPr="002B541D" w:rsidRDefault="00B3664B"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 xml:space="preserve">Фундамент пилона </w:t>
      </w:r>
      <w:r w:rsidR="000E0BC1" w:rsidRPr="002B541D">
        <w:rPr>
          <w:rFonts w:ascii="Times New Roman" w:hAnsi="Times New Roman" w:cs="Times New Roman"/>
        </w:rPr>
        <w:t>не должен выступать над уровнем грунта (асфальтового покрытия, брусчатки и иного твердого покрытия).</w:t>
      </w:r>
    </w:p>
    <w:p w:rsidR="00B3664B" w:rsidRPr="002B541D" w:rsidRDefault="001B613A"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 xml:space="preserve">6) </w:t>
      </w:r>
      <w:r w:rsidR="004F00F2" w:rsidRPr="002B541D">
        <w:rPr>
          <w:rStyle w:val="ac"/>
          <w:rFonts w:ascii="Times New Roman" w:hAnsi="Times New Roman" w:cs="Times New Roman"/>
          <w:bCs/>
        </w:rPr>
        <w:t>медиа</w:t>
      </w:r>
      <w:r w:rsidRPr="002B541D">
        <w:rPr>
          <w:rStyle w:val="ac"/>
          <w:rFonts w:ascii="Times New Roman" w:hAnsi="Times New Roman" w:cs="Times New Roman"/>
          <w:bCs/>
        </w:rPr>
        <w:t>экран</w:t>
      </w:r>
      <w:r w:rsidRPr="002B541D">
        <w:rPr>
          <w:rFonts w:ascii="Times New Roman" w:hAnsi="Times New Roman" w:cs="Times New Roman"/>
        </w:rPr>
        <w:t xml:space="preserve"> - </w:t>
      </w:r>
      <w:bookmarkEnd w:id="6"/>
      <w:r w:rsidR="00B3664B" w:rsidRPr="002B541D">
        <w:rPr>
          <w:rFonts w:ascii="Times New Roman" w:hAnsi="Times New Roman" w:cs="Times New Roman"/>
        </w:rPr>
        <w:t>это отдельно стоящая рекламная конструкция среднего формата, передающая изображение и видео, состоящая из металлического каркаса, информационного (светодиодного) поля размером 6 м х 3 м, опоры и фундамента.</w:t>
      </w:r>
    </w:p>
    <w:p w:rsidR="00B3664B" w:rsidRPr="002B541D" w:rsidRDefault="00B3664B"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 xml:space="preserve">Информационное поле медиа экрана - электронно-цифровая поверхность, расстояние между пикселями (шаг пикселя) которого не более 10 мм. Количество информационных полей медиа экрана не может быть более трех. Площадь медиа экрана определяется общей площадью его информационных полей. </w:t>
      </w:r>
      <w:r w:rsidR="00120F55" w:rsidRPr="002B541D">
        <w:rPr>
          <w:rFonts w:ascii="Times New Roman" w:hAnsi="Times New Roman" w:cs="Times New Roman"/>
        </w:rPr>
        <w:t>Количество сторон не должно быть более трех. В случае установки одностороннего медиа экрана обратная сторона должна быть декоративно оформлена.</w:t>
      </w:r>
    </w:p>
    <w:p w:rsidR="00120F55" w:rsidRPr="002B541D" w:rsidRDefault="00120F55"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Допустимые значения яркости светодиодных модулей:</w:t>
      </w:r>
    </w:p>
    <w:p w:rsidR="00120F55" w:rsidRPr="002B541D" w:rsidRDefault="00120F55"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 в светлое время суток - 6370 кд/кв. м;</w:t>
      </w:r>
    </w:p>
    <w:p w:rsidR="00120F55" w:rsidRPr="002B541D" w:rsidRDefault="00120F55"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 в темное время суток - 851 кд/кв. м.</w:t>
      </w:r>
    </w:p>
    <w:p w:rsidR="00120F55" w:rsidRPr="002B541D" w:rsidRDefault="00120F55"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 xml:space="preserve">Трансляция медиаэкрана должна быть приостановлена на период с 23:00 ч. до 6:00 ч. Демонстрация рекламных изображений на электронных носителях должна проводиться с использованием технологии статичного изображения, без использования </w:t>
      </w:r>
      <w:r w:rsidRPr="002B541D">
        <w:rPr>
          <w:rFonts w:ascii="Times New Roman" w:hAnsi="Times New Roman" w:cs="Times New Roman"/>
          <w:color w:val="000000" w:themeColor="text1"/>
        </w:rPr>
        <w:t>динамических способов передачи информации</w:t>
      </w:r>
      <w:r w:rsidRPr="002B541D">
        <w:rPr>
          <w:rFonts w:ascii="Times New Roman" w:hAnsi="Times New Roman" w:cs="Times New Roman"/>
        </w:rPr>
        <w:t>.</w:t>
      </w:r>
    </w:p>
    <w:p w:rsidR="00120F55" w:rsidRPr="002B541D" w:rsidRDefault="00120F55"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Смена изображения в светлое и темное время суток должна проводиться не чаше одного раза в 5 с., продолжительность смены изображения должна составлять более 2 с. и проводиться путем плавного снижения яркости до нулевого значения и последующего плавного повышения яркости.</w:t>
      </w:r>
    </w:p>
    <w:p w:rsidR="00B3664B" w:rsidRPr="002B541D" w:rsidRDefault="00B3664B"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Нижний край медиа экрана должен располагаться на высоте не менее 4,5 м от уровня грунта (асфальтового покрытия, брусчатки и иного твердого покрытия) до нижнего края каркаса рекламной конструкции. Опора медиа экрана состоит из металлического профиля прямоугольного или квадратного сечения. Цвет опоры – черный, матовый. Устанавливается вертикально под прямым углом к нижнему краю каркаса рекламной конструкции по центру информационного поля либо со сдвигом от него. Маркировка наносится на опору, высота букв – не менее 0,1 м.</w:t>
      </w:r>
    </w:p>
    <w:p w:rsidR="00120F55" w:rsidRPr="002B541D" w:rsidRDefault="00B3664B"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 xml:space="preserve">Фундамент медиа экрана не должен выступать над уровнем грунта. </w:t>
      </w:r>
    </w:p>
    <w:p w:rsidR="001B613A" w:rsidRPr="002B541D" w:rsidRDefault="001B613A" w:rsidP="002B541D">
      <w:pPr>
        <w:spacing w:after="0" w:line="0" w:lineRule="atLeast"/>
        <w:ind w:right="-1" w:firstLine="709"/>
        <w:jc w:val="both"/>
        <w:rPr>
          <w:rFonts w:ascii="Times New Roman" w:hAnsi="Times New Roman" w:cs="Times New Roman"/>
        </w:rPr>
      </w:pPr>
      <w:bookmarkStart w:id="7" w:name="sub_12108"/>
      <w:r w:rsidRPr="002B541D">
        <w:rPr>
          <w:rFonts w:ascii="Times New Roman" w:hAnsi="Times New Roman" w:cs="Times New Roman"/>
        </w:rPr>
        <w:t xml:space="preserve">7) </w:t>
      </w:r>
      <w:r w:rsidRPr="002B541D">
        <w:rPr>
          <w:rStyle w:val="ac"/>
          <w:rFonts w:ascii="Times New Roman" w:hAnsi="Times New Roman" w:cs="Times New Roman"/>
          <w:bCs/>
        </w:rPr>
        <w:t>стела</w:t>
      </w:r>
      <w:r w:rsidRPr="002B541D">
        <w:rPr>
          <w:rFonts w:ascii="Times New Roman" w:hAnsi="Times New Roman" w:cs="Times New Roman"/>
        </w:rPr>
        <w:t xml:space="preserve"> - типовая отдельно стоящая объемно-пространственная, в индивидуальном исполнении рекламная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 внутренним подсветом.</w:t>
      </w:r>
    </w:p>
    <w:bookmarkEnd w:id="7"/>
    <w:p w:rsidR="001B613A" w:rsidRPr="002B541D" w:rsidRDefault="001B613A"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Состоит из фундамента, опоры, каркаса и информационного поля.</w:t>
      </w:r>
    </w:p>
    <w:p w:rsidR="001B613A" w:rsidRPr="002B541D" w:rsidRDefault="001B613A"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Количество сторон стелы не может быть более трех. Фундамент не должен выступать над уровнем земли.</w:t>
      </w:r>
    </w:p>
    <w:p w:rsidR="001B613A" w:rsidRPr="002B541D" w:rsidRDefault="001B613A"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В случае использования автоматической смены изображения площадь информационного поля определяется исходя из площади экспонирующей поверхности.</w:t>
      </w:r>
      <w:r w:rsidR="00E323CB" w:rsidRPr="002B541D">
        <w:rPr>
          <w:rFonts w:ascii="Times New Roman" w:hAnsi="Times New Roman" w:cs="Times New Roman"/>
        </w:rPr>
        <w:t xml:space="preserve"> </w:t>
      </w:r>
      <w:r w:rsidRPr="002B541D">
        <w:rPr>
          <w:rFonts w:ascii="Times New Roman" w:hAnsi="Times New Roman" w:cs="Times New Roman"/>
        </w:rPr>
        <w:t>Стела, выполненная в одностороннем варианте, должна иметь декоративно оформленную обратную сторону.</w:t>
      </w:r>
      <w:r w:rsidR="00E323CB" w:rsidRPr="002B541D">
        <w:rPr>
          <w:rFonts w:ascii="Times New Roman" w:hAnsi="Times New Roman" w:cs="Times New Roman"/>
        </w:rPr>
        <w:t xml:space="preserve"> </w:t>
      </w:r>
      <w:r w:rsidR="00E323CB" w:rsidRPr="002B541D">
        <w:rPr>
          <w:rStyle w:val="ac"/>
          <w:rFonts w:ascii="Times New Roman" w:hAnsi="Times New Roman" w:cs="Times New Roman"/>
          <w:b w:val="0"/>
          <w:bCs/>
          <w:color w:val="000000" w:themeColor="text1"/>
        </w:rPr>
        <w:t>Маркировка наносится на обшивку каркаса конструкции каркаса, высота букв – не менее 0,1 м.</w:t>
      </w:r>
    </w:p>
    <w:p w:rsidR="001B613A" w:rsidRPr="002B541D" w:rsidRDefault="001B613A" w:rsidP="002B541D">
      <w:pPr>
        <w:spacing w:after="0" w:line="0" w:lineRule="atLeast"/>
        <w:ind w:right="-1" w:firstLine="709"/>
        <w:jc w:val="both"/>
        <w:rPr>
          <w:rFonts w:ascii="Times New Roman" w:hAnsi="Times New Roman" w:cs="Times New Roman"/>
        </w:rPr>
      </w:pPr>
      <w:bookmarkStart w:id="8" w:name="sub_12109"/>
      <w:r w:rsidRPr="002B541D">
        <w:rPr>
          <w:rFonts w:ascii="Times New Roman" w:hAnsi="Times New Roman" w:cs="Times New Roman"/>
        </w:rPr>
        <w:t xml:space="preserve">8) </w:t>
      </w:r>
      <w:proofErr w:type="spellStart"/>
      <w:r w:rsidRPr="002B541D">
        <w:rPr>
          <w:rStyle w:val="ac"/>
          <w:rFonts w:ascii="Times New Roman" w:hAnsi="Times New Roman" w:cs="Times New Roman"/>
          <w:bCs/>
        </w:rPr>
        <w:t>флаговая</w:t>
      </w:r>
      <w:proofErr w:type="spellEnd"/>
      <w:r w:rsidRPr="002B541D">
        <w:rPr>
          <w:rStyle w:val="ac"/>
          <w:rFonts w:ascii="Times New Roman" w:hAnsi="Times New Roman" w:cs="Times New Roman"/>
          <w:bCs/>
        </w:rPr>
        <w:t xml:space="preserve"> композиция</w:t>
      </w:r>
      <w:r w:rsidRPr="002B541D">
        <w:rPr>
          <w:rFonts w:ascii="Times New Roman" w:hAnsi="Times New Roman" w:cs="Times New Roman"/>
        </w:rPr>
        <w:t xml:space="preserve"> - отдельно стоящая рекламная конструкция</w:t>
      </w:r>
      <w:r w:rsidR="00FA17BB" w:rsidRPr="002B541D">
        <w:rPr>
          <w:rFonts w:ascii="Times New Roman" w:hAnsi="Times New Roman" w:cs="Times New Roman"/>
        </w:rPr>
        <w:t xml:space="preserve"> малого формата</w:t>
      </w:r>
      <w:r w:rsidRPr="002B541D">
        <w:rPr>
          <w:rFonts w:ascii="Times New Roman" w:hAnsi="Times New Roman" w:cs="Times New Roman"/>
        </w:rPr>
        <w:t>, состоящая из основания, одного или нескольких флагштоков (но не более 3 флагштоков) и мягких полотнищ (информационных полей).</w:t>
      </w:r>
    </w:p>
    <w:bookmarkEnd w:id="8"/>
    <w:p w:rsidR="001B613A" w:rsidRPr="002B541D" w:rsidRDefault="001B613A"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lastRenderedPageBreak/>
        <w:t xml:space="preserve">Не допускается размещение </w:t>
      </w:r>
      <w:proofErr w:type="spellStart"/>
      <w:r w:rsidRPr="002B541D">
        <w:rPr>
          <w:rFonts w:ascii="Times New Roman" w:hAnsi="Times New Roman" w:cs="Times New Roman"/>
        </w:rPr>
        <w:t>флаговых</w:t>
      </w:r>
      <w:proofErr w:type="spellEnd"/>
      <w:r w:rsidRPr="002B541D">
        <w:rPr>
          <w:rFonts w:ascii="Times New Roman" w:hAnsi="Times New Roman" w:cs="Times New Roman"/>
        </w:rPr>
        <w:t xml:space="preserve"> композиций:</w:t>
      </w:r>
    </w:p>
    <w:p w:rsidR="001B613A" w:rsidRPr="002B541D" w:rsidRDefault="001B613A"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 за границами земельного участка, принадлежащего собственнику, владельцу, пользователю, на кото</w:t>
      </w:r>
      <w:r w:rsidR="00E323CB" w:rsidRPr="002B541D">
        <w:rPr>
          <w:rFonts w:ascii="Times New Roman" w:hAnsi="Times New Roman" w:cs="Times New Roman"/>
        </w:rPr>
        <w:t>ром располагается здание и места</w:t>
      </w:r>
      <w:r w:rsidRPr="002B541D">
        <w:rPr>
          <w:rFonts w:ascii="Times New Roman" w:hAnsi="Times New Roman" w:cs="Times New Roman"/>
        </w:rPr>
        <w:t xml:space="preserve">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1B613A" w:rsidRPr="002B541D" w:rsidRDefault="001B613A"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 в случаях, когда отсутствует техническая возможность заглубления фундамента бе</w:t>
      </w:r>
      <w:r w:rsidR="00E91431" w:rsidRPr="002B541D">
        <w:rPr>
          <w:rFonts w:ascii="Times New Roman" w:hAnsi="Times New Roman" w:cs="Times New Roman"/>
        </w:rPr>
        <w:t>з его декоративного оформления.</w:t>
      </w:r>
    </w:p>
    <w:p w:rsidR="00FA17BB" w:rsidRPr="002B541D" w:rsidRDefault="00FA17BB"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 xml:space="preserve">9) </w:t>
      </w:r>
      <w:r w:rsidRPr="002B541D">
        <w:rPr>
          <w:rFonts w:ascii="Times New Roman" w:hAnsi="Times New Roman" w:cs="Times New Roman"/>
          <w:b/>
        </w:rPr>
        <w:t>рекламная конструкция в составе остановочного павильона</w:t>
      </w:r>
      <w:r w:rsidRPr="002B541D">
        <w:rPr>
          <w:rFonts w:ascii="Times New Roman" w:hAnsi="Times New Roman" w:cs="Times New Roman"/>
        </w:rPr>
        <w:t xml:space="preserve"> - рекламная конструкция малого формата, состоящая из фундамента, опоры, каркаса, рамки, информационных полей с внутренним подсветом (за исключением электронно-цифровой поверхности), монтируемые в составе остановочных пунктов наземного городского транспорта общего пользования. </w:t>
      </w:r>
    </w:p>
    <w:p w:rsidR="00FA17BB" w:rsidRPr="002B541D" w:rsidRDefault="00FA17BB"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 xml:space="preserve">Площадь информационного поля рекламной конструкции в составе остановочного павильона определяется общей площадью всех его сторон. Фундаменты рекламных конструкций не должны выступать над уровнем покрытия тротуара. </w:t>
      </w:r>
    </w:p>
    <w:p w:rsidR="00FA17BB" w:rsidRPr="002B541D" w:rsidRDefault="00FA17BB"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Доведение до потребителя рекламных сообщений/изображений может производиться с использованием следующих технологий смены изображений:</w:t>
      </w:r>
    </w:p>
    <w:p w:rsidR="00FA17BB" w:rsidRPr="002B541D" w:rsidRDefault="00FA17BB"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 с помощью неподвижных полиграфических постеров (бумага, винил и др.) с внутренним подсветом;</w:t>
      </w:r>
    </w:p>
    <w:p w:rsidR="00FA17BB" w:rsidRPr="002B541D" w:rsidRDefault="00FA17BB"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 xml:space="preserve">- с помощью демонстрации постеров на динамических системах смены изображений (роллерных системах или системах поворотных панелей - </w:t>
      </w:r>
      <w:proofErr w:type="spellStart"/>
      <w:r w:rsidRPr="002B541D">
        <w:rPr>
          <w:rFonts w:ascii="Times New Roman" w:hAnsi="Times New Roman" w:cs="Times New Roman"/>
        </w:rPr>
        <w:t>призматронах</w:t>
      </w:r>
      <w:proofErr w:type="spellEnd"/>
      <w:r w:rsidRPr="002B541D">
        <w:rPr>
          <w:rFonts w:ascii="Times New Roman" w:hAnsi="Times New Roman" w:cs="Times New Roman"/>
        </w:rPr>
        <w:t>) с внутренним подсветом;</w:t>
      </w:r>
    </w:p>
    <w:p w:rsidR="00FA17BB" w:rsidRPr="002B541D" w:rsidRDefault="00FA17BB"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 с помощью изображений, демонстрируемых на электронных носителях, при использовании электронно-цифровой поверхности расстояние между пикселями (шаг пикселя) – не более 3 мм.</w:t>
      </w:r>
    </w:p>
    <w:p w:rsidR="00FA17BB" w:rsidRPr="002B541D" w:rsidRDefault="00FA17BB" w:rsidP="002B541D">
      <w:pPr>
        <w:spacing w:after="0" w:line="0" w:lineRule="atLeast"/>
        <w:ind w:right="-1" w:firstLine="709"/>
        <w:jc w:val="both"/>
        <w:rPr>
          <w:rFonts w:ascii="Times New Roman" w:hAnsi="Times New Roman" w:cs="Times New Roman"/>
        </w:rPr>
      </w:pPr>
      <w:r w:rsidRPr="002B541D">
        <w:rPr>
          <w:rFonts w:ascii="Times New Roman" w:hAnsi="Times New Roman" w:cs="Times New Roman"/>
        </w:rPr>
        <w:t>Рекламные конструкции в составе остановочного павильона должны быть оборудованы системой аварийного отключения от сети электропитания и соответствовать треб</w:t>
      </w:r>
      <w:r w:rsidR="00120F55" w:rsidRPr="002B541D">
        <w:rPr>
          <w:rFonts w:ascii="Times New Roman" w:hAnsi="Times New Roman" w:cs="Times New Roman"/>
        </w:rPr>
        <w:t>ованиям пожарной безопасности.</w:t>
      </w:r>
    </w:p>
    <w:p w:rsidR="001B613A" w:rsidRPr="002B541D" w:rsidRDefault="001B613A" w:rsidP="002B541D">
      <w:pPr>
        <w:pStyle w:val="a5"/>
        <w:numPr>
          <w:ilvl w:val="0"/>
          <w:numId w:val="33"/>
        </w:numPr>
        <w:spacing w:after="0" w:line="0" w:lineRule="atLeast"/>
        <w:ind w:left="0" w:right="-1" w:firstLine="709"/>
        <w:jc w:val="both"/>
        <w:rPr>
          <w:rFonts w:ascii="Times New Roman" w:hAnsi="Times New Roman" w:cs="Times New Roman"/>
        </w:rPr>
      </w:pPr>
      <w:r w:rsidRPr="002B541D">
        <w:rPr>
          <w:rFonts w:ascii="Times New Roman" w:hAnsi="Times New Roman" w:cs="Times New Roman"/>
        </w:rPr>
        <w:t xml:space="preserve">Места размещения рекламных конструкций на зданиях, строениях и сооружениях определяются </w:t>
      </w:r>
      <w:r w:rsidRPr="002B541D">
        <w:rPr>
          <w:rFonts w:ascii="Times New Roman" w:hAnsi="Times New Roman" w:cs="Times New Roman"/>
          <w:color w:val="000000" w:themeColor="text1"/>
        </w:rPr>
        <w:t xml:space="preserve">согласованной Исполнительным комитетом концепцией размещения рекламных конструкций и информационных вывесок на объекте, проектируемой в соответствии с настоящим Положением. </w:t>
      </w:r>
    </w:p>
    <w:p w:rsidR="001B613A" w:rsidRPr="002B541D" w:rsidRDefault="001B613A"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Расстояние между рекламными конструкциями устанавливаются с учетом рядом находящихся конструкций, которые не должны визуально перекрывать друг друга.</w:t>
      </w:r>
    </w:p>
    <w:p w:rsidR="003458F7" w:rsidRPr="002B541D" w:rsidRDefault="001B613A" w:rsidP="002B541D">
      <w:pPr>
        <w:pStyle w:val="a5"/>
        <w:spacing w:after="0" w:line="0" w:lineRule="atLeast"/>
        <w:ind w:left="0" w:right="-1" w:firstLine="709"/>
        <w:jc w:val="both"/>
        <w:rPr>
          <w:rFonts w:ascii="Times New Roman" w:hAnsi="Times New Roman" w:cs="Times New Roman"/>
        </w:rPr>
      </w:pPr>
      <w:r w:rsidRPr="002B541D">
        <w:rPr>
          <w:rFonts w:ascii="Times New Roman" w:hAnsi="Times New Roman" w:cs="Times New Roman"/>
        </w:rPr>
        <w:t>Конструкции, размещаемые на зданиях, строениях и сооружениях подразделяются на следующие типы:</w:t>
      </w:r>
    </w:p>
    <w:p w:rsidR="00DB211A" w:rsidRPr="002B541D" w:rsidRDefault="005E39C0" w:rsidP="002B541D">
      <w:pPr>
        <w:pStyle w:val="a5"/>
        <w:spacing w:after="0" w:line="0" w:lineRule="atLeast"/>
        <w:ind w:left="0" w:right="-1" w:firstLine="709"/>
        <w:jc w:val="both"/>
        <w:rPr>
          <w:rFonts w:ascii="Times New Roman" w:hAnsi="Times New Roman" w:cs="Times New Roman"/>
        </w:rPr>
      </w:pPr>
      <w:r w:rsidRPr="002B541D">
        <w:rPr>
          <w:rFonts w:ascii="Times New Roman" w:hAnsi="Times New Roman" w:cs="Times New Roman"/>
          <w:color w:val="000000" w:themeColor="text1"/>
        </w:rPr>
        <w:t xml:space="preserve">- </w:t>
      </w:r>
      <w:r w:rsidR="00A54BC7" w:rsidRPr="002B541D">
        <w:rPr>
          <w:rFonts w:ascii="Times New Roman" w:hAnsi="Times New Roman" w:cs="Times New Roman"/>
          <w:color w:val="000000" w:themeColor="text1"/>
        </w:rPr>
        <w:t>фоновая</w:t>
      </w:r>
      <w:r w:rsidR="00DB211A" w:rsidRPr="002B541D">
        <w:rPr>
          <w:rFonts w:ascii="Times New Roman" w:hAnsi="Times New Roman" w:cs="Times New Roman"/>
          <w:color w:val="000000" w:themeColor="text1"/>
        </w:rPr>
        <w:t xml:space="preserve"> конструкция;</w:t>
      </w:r>
    </w:p>
    <w:p w:rsidR="00DB211A" w:rsidRPr="002B541D" w:rsidRDefault="00DB211A"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консольная конструкция;</w:t>
      </w:r>
    </w:p>
    <w:p w:rsidR="00DB211A" w:rsidRPr="002B541D" w:rsidRDefault="00DB211A"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витринная конструкция;</w:t>
      </w:r>
    </w:p>
    <w:p w:rsidR="00136698" w:rsidRPr="002B541D" w:rsidRDefault="00136698"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xml:space="preserve">- фасадный </w:t>
      </w:r>
      <w:r w:rsidR="006B48D0" w:rsidRPr="002B541D">
        <w:rPr>
          <w:rFonts w:ascii="Times New Roman" w:hAnsi="Times New Roman" w:cs="Times New Roman"/>
          <w:color w:val="000000" w:themeColor="text1"/>
          <w:szCs w:val="22"/>
        </w:rPr>
        <w:t>медиаэкран;</w:t>
      </w:r>
    </w:p>
    <w:p w:rsidR="006B48D0" w:rsidRPr="002B541D" w:rsidRDefault="006B48D0"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медиафасад.</w:t>
      </w:r>
    </w:p>
    <w:p w:rsidR="005E39C0" w:rsidRPr="002B541D" w:rsidRDefault="003458F7"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1</w:t>
      </w:r>
      <w:r w:rsidR="001C58E6" w:rsidRPr="002B541D">
        <w:rPr>
          <w:rFonts w:ascii="Times New Roman" w:hAnsi="Times New Roman" w:cs="Times New Roman"/>
          <w:color w:val="000000" w:themeColor="text1"/>
          <w:szCs w:val="22"/>
        </w:rPr>
        <w:t xml:space="preserve">) </w:t>
      </w:r>
      <w:r w:rsidR="001C58E6" w:rsidRPr="002B541D">
        <w:rPr>
          <w:rFonts w:ascii="Times New Roman" w:hAnsi="Times New Roman" w:cs="Times New Roman"/>
          <w:b/>
          <w:color w:val="000000" w:themeColor="text1"/>
          <w:szCs w:val="22"/>
        </w:rPr>
        <w:t>Ф</w:t>
      </w:r>
      <w:r w:rsidR="005E39C0" w:rsidRPr="002B541D">
        <w:rPr>
          <w:rFonts w:ascii="Times New Roman" w:hAnsi="Times New Roman" w:cs="Times New Roman"/>
          <w:b/>
          <w:color w:val="000000" w:themeColor="text1"/>
          <w:szCs w:val="22"/>
        </w:rPr>
        <w:t>оновая конструкция</w:t>
      </w:r>
      <w:r w:rsidR="005E39C0" w:rsidRPr="002B541D">
        <w:rPr>
          <w:rFonts w:ascii="Times New Roman" w:hAnsi="Times New Roman" w:cs="Times New Roman"/>
          <w:color w:val="000000" w:themeColor="text1"/>
          <w:szCs w:val="22"/>
        </w:rPr>
        <w:t xml:space="preserve"> - индивидуальна</w:t>
      </w:r>
      <w:r w:rsidR="00E82606" w:rsidRPr="002B541D">
        <w:rPr>
          <w:rFonts w:ascii="Times New Roman" w:hAnsi="Times New Roman" w:cs="Times New Roman"/>
          <w:color w:val="000000" w:themeColor="text1"/>
          <w:szCs w:val="22"/>
        </w:rPr>
        <w:t xml:space="preserve">я </w:t>
      </w:r>
      <w:r w:rsidRPr="002B541D">
        <w:rPr>
          <w:rFonts w:ascii="Times New Roman" w:hAnsi="Times New Roman" w:cs="Times New Roman"/>
          <w:color w:val="000000" w:themeColor="text1"/>
          <w:szCs w:val="22"/>
        </w:rPr>
        <w:t>рекламная</w:t>
      </w:r>
      <w:r w:rsidR="005E39C0" w:rsidRPr="002B541D">
        <w:rPr>
          <w:rFonts w:ascii="Times New Roman" w:hAnsi="Times New Roman" w:cs="Times New Roman"/>
          <w:color w:val="000000" w:themeColor="text1"/>
          <w:szCs w:val="22"/>
        </w:rPr>
        <w:t xml:space="preserve"> конструкция, размещаемая в соответствии с концепцией размещения рекламных конструкций и </w:t>
      </w:r>
      <w:r w:rsidR="00720E84" w:rsidRPr="002B541D">
        <w:rPr>
          <w:rFonts w:ascii="Times New Roman" w:hAnsi="Times New Roman" w:cs="Times New Roman"/>
          <w:color w:val="000000" w:themeColor="text1"/>
          <w:szCs w:val="22"/>
        </w:rPr>
        <w:t>информационных вывесок</w:t>
      </w:r>
      <w:r w:rsidR="005E39C0" w:rsidRPr="002B541D">
        <w:rPr>
          <w:rFonts w:ascii="Times New Roman" w:hAnsi="Times New Roman" w:cs="Times New Roman"/>
          <w:color w:val="000000" w:themeColor="text1"/>
          <w:szCs w:val="22"/>
        </w:rPr>
        <w:t xml:space="preserve"> на наружной поверхности стен, фронтонах зданий, нестационарных торговых</w:t>
      </w:r>
      <w:r w:rsidR="00392647" w:rsidRPr="002B541D">
        <w:rPr>
          <w:rFonts w:ascii="Times New Roman" w:hAnsi="Times New Roman" w:cs="Times New Roman"/>
          <w:color w:val="000000" w:themeColor="text1"/>
          <w:szCs w:val="22"/>
        </w:rPr>
        <w:t xml:space="preserve"> объектах</w:t>
      </w:r>
      <w:r w:rsidR="005E39C0" w:rsidRPr="002B541D">
        <w:rPr>
          <w:rFonts w:ascii="Times New Roman" w:hAnsi="Times New Roman" w:cs="Times New Roman"/>
          <w:color w:val="000000" w:themeColor="text1"/>
          <w:szCs w:val="22"/>
        </w:rPr>
        <w:t xml:space="preserve"> </w:t>
      </w:r>
      <w:r w:rsidR="005E0C5E" w:rsidRPr="002B541D">
        <w:rPr>
          <w:rFonts w:ascii="Times New Roman" w:hAnsi="Times New Roman" w:cs="Times New Roman"/>
          <w:color w:val="000000" w:themeColor="text1"/>
          <w:szCs w:val="22"/>
        </w:rPr>
        <w:t>на фасаде здания, строения или сооружения</w:t>
      </w:r>
      <w:r w:rsidR="00136698" w:rsidRPr="002B541D">
        <w:rPr>
          <w:rFonts w:ascii="Times New Roman" w:hAnsi="Times New Roman" w:cs="Times New Roman"/>
          <w:color w:val="000000" w:themeColor="text1"/>
          <w:szCs w:val="22"/>
        </w:rPr>
        <w:t xml:space="preserve"> </w:t>
      </w:r>
      <w:r w:rsidR="005E39C0" w:rsidRPr="002B541D">
        <w:rPr>
          <w:rFonts w:ascii="Times New Roman" w:hAnsi="Times New Roman" w:cs="Times New Roman"/>
          <w:color w:val="000000" w:themeColor="text1"/>
          <w:szCs w:val="22"/>
        </w:rPr>
        <w:t>в виде объемных световых букв закрытого сечения, декоративных элементов и знаков, состоящих и</w:t>
      </w:r>
      <w:r w:rsidR="00136698" w:rsidRPr="002B541D">
        <w:rPr>
          <w:rFonts w:ascii="Times New Roman" w:hAnsi="Times New Roman" w:cs="Times New Roman"/>
          <w:color w:val="000000" w:themeColor="text1"/>
          <w:szCs w:val="22"/>
        </w:rPr>
        <w:t>з каркаса и элементов крепления.</w:t>
      </w:r>
    </w:p>
    <w:p w:rsidR="005E39C0" w:rsidRPr="002B541D" w:rsidRDefault="005E39C0"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xml:space="preserve">Фоновая конструкция должна быть выровнена по единой горизонтальной оси с существующими фоновыми конструкциями, установленными согласно действующей разрешительной </w:t>
      </w:r>
      <w:r w:rsidR="003458F7" w:rsidRPr="002B541D">
        <w:rPr>
          <w:rFonts w:ascii="Times New Roman" w:hAnsi="Times New Roman" w:cs="Times New Roman"/>
          <w:color w:val="000000" w:themeColor="text1"/>
          <w:szCs w:val="22"/>
        </w:rPr>
        <w:t>документации в пределах фасада.</w:t>
      </w:r>
    </w:p>
    <w:p w:rsidR="00797077" w:rsidRPr="002B541D" w:rsidRDefault="00797077"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В случае, если фоновая конструкция содержит отдельный графический элеме</w:t>
      </w:r>
      <w:r w:rsidR="00426B81" w:rsidRPr="002B541D">
        <w:rPr>
          <w:rFonts w:ascii="Times New Roman" w:hAnsi="Times New Roman" w:cs="Times New Roman"/>
          <w:color w:val="000000" w:themeColor="text1"/>
          <w:szCs w:val="22"/>
        </w:rPr>
        <w:t>нт (знак обслуживания, логотип)</w:t>
      </w:r>
      <w:r w:rsidRPr="002B541D">
        <w:rPr>
          <w:rFonts w:ascii="Times New Roman" w:hAnsi="Times New Roman" w:cs="Times New Roman"/>
          <w:color w:val="000000" w:themeColor="text1"/>
          <w:szCs w:val="22"/>
        </w:rPr>
        <w:t xml:space="preserve"> ег</w:t>
      </w:r>
      <w:r w:rsidR="00F251A5" w:rsidRPr="002B541D">
        <w:rPr>
          <w:rFonts w:ascii="Times New Roman" w:hAnsi="Times New Roman" w:cs="Times New Roman"/>
          <w:color w:val="000000" w:themeColor="text1"/>
          <w:szCs w:val="22"/>
        </w:rPr>
        <w:t>о высота может превышать размер</w:t>
      </w:r>
      <w:r w:rsidRPr="002B541D">
        <w:rPr>
          <w:rFonts w:ascii="Times New Roman" w:hAnsi="Times New Roman" w:cs="Times New Roman"/>
          <w:color w:val="000000" w:themeColor="text1"/>
          <w:szCs w:val="22"/>
        </w:rPr>
        <w:t xml:space="preserve"> высоты букв, но не более чем на 1/3.</w:t>
      </w:r>
    </w:p>
    <w:p w:rsidR="005E39C0" w:rsidRPr="002B541D" w:rsidRDefault="003458F7"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2</w:t>
      </w:r>
      <w:r w:rsidR="001C58E6" w:rsidRPr="002B541D">
        <w:rPr>
          <w:rFonts w:ascii="Times New Roman" w:hAnsi="Times New Roman" w:cs="Times New Roman"/>
          <w:color w:val="000000" w:themeColor="text1"/>
          <w:szCs w:val="22"/>
        </w:rPr>
        <w:t xml:space="preserve">) </w:t>
      </w:r>
      <w:r w:rsidR="001C58E6" w:rsidRPr="002B541D">
        <w:rPr>
          <w:rFonts w:ascii="Times New Roman" w:hAnsi="Times New Roman" w:cs="Times New Roman"/>
          <w:b/>
          <w:color w:val="000000" w:themeColor="text1"/>
          <w:szCs w:val="22"/>
        </w:rPr>
        <w:t>К</w:t>
      </w:r>
      <w:r w:rsidR="005E39C0" w:rsidRPr="002B541D">
        <w:rPr>
          <w:rFonts w:ascii="Times New Roman" w:hAnsi="Times New Roman" w:cs="Times New Roman"/>
          <w:b/>
          <w:color w:val="000000" w:themeColor="text1"/>
          <w:szCs w:val="22"/>
        </w:rPr>
        <w:t>онсольная конструкция</w:t>
      </w:r>
      <w:r w:rsidR="005E39C0" w:rsidRPr="002B541D">
        <w:rPr>
          <w:rFonts w:ascii="Times New Roman" w:hAnsi="Times New Roman" w:cs="Times New Roman"/>
          <w:color w:val="000000" w:themeColor="text1"/>
          <w:szCs w:val="22"/>
        </w:rPr>
        <w:t xml:space="preserve"> - индивидуальная </w:t>
      </w:r>
      <w:r w:rsidRPr="002B541D">
        <w:rPr>
          <w:rFonts w:ascii="Times New Roman" w:hAnsi="Times New Roman" w:cs="Times New Roman"/>
          <w:color w:val="000000" w:themeColor="text1"/>
          <w:szCs w:val="22"/>
        </w:rPr>
        <w:t>рекламная</w:t>
      </w:r>
      <w:r w:rsidR="005E39C0" w:rsidRPr="002B541D">
        <w:rPr>
          <w:rFonts w:ascii="Times New Roman" w:hAnsi="Times New Roman" w:cs="Times New Roman"/>
          <w:color w:val="000000" w:themeColor="text1"/>
          <w:szCs w:val="22"/>
        </w:rPr>
        <w:t xml:space="preserve"> конструкция, устанавливаемая под прямым углом к плоскости фасада здания, </w:t>
      </w:r>
      <w:r w:rsidRPr="002B541D">
        <w:rPr>
          <w:rFonts w:ascii="Times New Roman" w:hAnsi="Times New Roman" w:cs="Times New Roman"/>
          <w:color w:val="000000" w:themeColor="text1"/>
          <w:szCs w:val="22"/>
        </w:rPr>
        <w:t>локализовано</w:t>
      </w:r>
      <w:r w:rsidR="00392647" w:rsidRPr="002B541D">
        <w:rPr>
          <w:rFonts w:ascii="Times New Roman" w:hAnsi="Times New Roman" w:cs="Times New Roman"/>
          <w:color w:val="000000" w:themeColor="text1"/>
          <w:szCs w:val="22"/>
        </w:rPr>
        <w:t>, на наружной поверхности стены.</w:t>
      </w:r>
    </w:p>
    <w:p w:rsidR="005B0E8D" w:rsidRPr="002B541D" w:rsidRDefault="005E39C0"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Консольная конструкция должна быть выровнена по единой горизонтальной оси с существующими фоновыми конструкциями и консольными конструкциями, установленными согласно разрешительной документации в пределах фасада, на уровне линии перекрытий между первым и вторым этажами.</w:t>
      </w:r>
    </w:p>
    <w:p w:rsidR="005E39C0" w:rsidRPr="002B541D" w:rsidRDefault="003458F7"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3</w:t>
      </w:r>
      <w:r w:rsidR="005B0E8D" w:rsidRPr="002B541D">
        <w:rPr>
          <w:rFonts w:ascii="Times New Roman" w:hAnsi="Times New Roman" w:cs="Times New Roman"/>
          <w:color w:val="000000" w:themeColor="text1"/>
          <w:szCs w:val="22"/>
        </w:rPr>
        <w:t xml:space="preserve">) </w:t>
      </w:r>
      <w:r w:rsidR="001C58E6" w:rsidRPr="002B541D">
        <w:rPr>
          <w:rFonts w:ascii="Times New Roman" w:hAnsi="Times New Roman" w:cs="Times New Roman"/>
          <w:b/>
          <w:color w:val="000000" w:themeColor="text1"/>
          <w:szCs w:val="22"/>
        </w:rPr>
        <w:t>В</w:t>
      </w:r>
      <w:r w:rsidR="005E39C0" w:rsidRPr="002B541D">
        <w:rPr>
          <w:rFonts w:ascii="Times New Roman" w:hAnsi="Times New Roman" w:cs="Times New Roman"/>
          <w:b/>
          <w:color w:val="000000" w:themeColor="text1"/>
          <w:szCs w:val="22"/>
        </w:rPr>
        <w:t>итринная конструкция</w:t>
      </w:r>
      <w:r w:rsidR="005E39C0" w:rsidRPr="002B541D">
        <w:rPr>
          <w:rFonts w:ascii="Times New Roman" w:hAnsi="Times New Roman" w:cs="Times New Roman"/>
          <w:color w:val="000000" w:themeColor="text1"/>
          <w:szCs w:val="22"/>
        </w:rPr>
        <w:t xml:space="preserve"> - индивидуальная </w:t>
      </w:r>
      <w:r w:rsidRPr="002B541D">
        <w:rPr>
          <w:rFonts w:ascii="Times New Roman" w:hAnsi="Times New Roman" w:cs="Times New Roman"/>
          <w:color w:val="000000" w:themeColor="text1"/>
          <w:szCs w:val="22"/>
        </w:rPr>
        <w:t>рекламная</w:t>
      </w:r>
      <w:r w:rsidR="005E39C0" w:rsidRPr="002B541D">
        <w:rPr>
          <w:rFonts w:ascii="Times New Roman" w:hAnsi="Times New Roman" w:cs="Times New Roman"/>
          <w:color w:val="000000" w:themeColor="text1"/>
          <w:szCs w:val="22"/>
        </w:rPr>
        <w:t xml:space="preserve"> конструкция</w:t>
      </w:r>
      <w:r w:rsidR="00136698" w:rsidRPr="002B541D">
        <w:rPr>
          <w:rFonts w:ascii="Times New Roman" w:hAnsi="Times New Roman" w:cs="Times New Roman"/>
          <w:color w:val="000000" w:themeColor="text1"/>
          <w:szCs w:val="22"/>
        </w:rPr>
        <w:t xml:space="preserve"> с </w:t>
      </w:r>
      <w:r w:rsidR="00136698" w:rsidRPr="002B541D">
        <w:rPr>
          <w:rFonts w:ascii="Times New Roman" w:hAnsi="Times New Roman" w:cs="Times New Roman"/>
          <w:szCs w:val="22"/>
        </w:rPr>
        <w:t>внутренним подсветом</w:t>
      </w:r>
      <w:r w:rsidR="005E39C0" w:rsidRPr="002B541D">
        <w:rPr>
          <w:rFonts w:ascii="Times New Roman" w:hAnsi="Times New Roman" w:cs="Times New Roman"/>
          <w:color w:val="000000" w:themeColor="text1"/>
          <w:szCs w:val="22"/>
        </w:rPr>
        <w:t>, устанавливаемая организациями в виде фоновой конструкции на здании, объекте с внутренней стороны остекления витрины, оконного проема, состоящая из каркаса, информационного поля с декоративно 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w:t>
      </w:r>
      <w:r w:rsidR="00720E84" w:rsidRPr="002B541D">
        <w:rPr>
          <w:rFonts w:ascii="Times New Roman" w:hAnsi="Times New Roman" w:cs="Times New Roman"/>
          <w:color w:val="000000" w:themeColor="text1"/>
          <w:szCs w:val="22"/>
        </w:rPr>
        <w:t xml:space="preserve">ра </w:t>
      </w:r>
      <w:r w:rsidR="00720E84" w:rsidRPr="002B541D">
        <w:rPr>
          <w:rFonts w:ascii="Times New Roman" w:hAnsi="Times New Roman" w:cs="Times New Roman"/>
          <w:color w:val="000000" w:themeColor="text1"/>
          <w:szCs w:val="22"/>
        </w:rPr>
        <w:lastRenderedPageBreak/>
        <w:t>остекления витрины по длине), выровненная по центру витрины.</w:t>
      </w:r>
    </w:p>
    <w:p w:rsidR="00136698" w:rsidRPr="002B541D" w:rsidRDefault="00392647"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4</w:t>
      </w:r>
      <w:r w:rsidR="00136698" w:rsidRPr="002B541D">
        <w:rPr>
          <w:rFonts w:ascii="Times New Roman" w:hAnsi="Times New Roman" w:cs="Times New Roman"/>
          <w:color w:val="000000" w:themeColor="text1"/>
          <w:szCs w:val="22"/>
        </w:rPr>
        <w:t xml:space="preserve">) </w:t>
      </w:r>
      <w:r w:rsidR="004F00F2" w:rsidRPr="002B541D">
        <w:rPr>
          <w:rFonts w:ascii="Times New Roman" w:hAnsi="Times New Roman" w:cs="Times New Roman"/>
          <w:b/>
          <w:color w:val="000000" w:themeColor="text1"/>
          <w:szCs w:val="22"/>
        </w:rPr>
        <w:t>фасадный медиа</w:t>
      </w:r>
      <w:r w:rsidR="00136698" w:rsidRPr="002B541D">
        <w:rPr>
          <w:rFonts w:ascii="Times New Roman" w:hAnsi="Times New Roman" w:cs="Times New Roman"/>
          <w:b/>
          <w:color w:val="000000" w:themeColor="text1"/>
          <w:szCs w:val="22"/>
        </w:rPr>
        <w:t>экран</w:t>
      </w:r>
      <w:r w:rsidR="00136698" w:rsidRPr="002B541D">
        <w:rPr>
          <w:rFonts w:ascii="Times New Roman" w:hAnsi="Times New Roman" w:cs="Times New Roman"/>
          <w:color w:val="000000" w:themeColor="text1"/>
          <w:szCs w:val="22"/>
        </w:rPr>
        <w:t xml:space="preserve"> - индивидуальная рекламная конструкция, устанавливаемая в пределах фасада зданий, строений, сооружений и передающая изображение, видео посредством светодиодной поверхности, состоящей из определенного количества светодиодных модулей.</w:t>
      </w:r>
    </w:p>
    <w:p w:rsidR="00136698" w:rsidRPr="002B541D" w:rsidRDefault="00136698"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Допустимые значения яркости светодиодных модулей:</w:t>
      </w:r>
    </w:p>
    <w:p w:rsidR="00136698" w:rsidRPr="002B541D" w:rsidRDefault="00136698"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в светлое время суток - 6370 кд/кв. м.</w:t>
      </w:r>
    </w:p>
    <w:p w:rsidR="00136698" w:rsidRPr="002B541D" w:rsidRDefault="00136698"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в темное время суток - 851 кд/кв. м.</w:t>
      </w:r>
    </w:p>
    <w:p w:rsidR="00FD1B61" w:rsidRPr="002B541D" w:rsidRDefault="004F00F2"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Место расположения фасадного медиа</w:t>
      </w:r>
      <w:r w:rsidR="00136698" w:rsidRPr="002B541D">
        <w:rPr>
          <w:rFonts w:ascii="Times New Roman" w:hAnsi="Times New Roman" w:cs="Times New Roman"/>
          <w:color w:val="000000" w:themeColor="text1"/>
          <w:szCs w:val="22"/>
        </w:rPr>
        <w:t>экрана на фасаде здания и его размер определяются в зависимости от размера и архитектурных особенностей здания. Размер видеоэкр</w:t>
      </w:r>
      <w:r w:rsidR="00392647" w:rsidRPr="002B541D">
        <w:rPr>
          <w:rFonts w:ascii="Times New Roman" w:hAnsi="Times New Roman" w:cs="Times New Roman"/>
          <w:color w:val="000000" w:themeColor="text1"/>
          <w:szCs w:val="22"/>
        </w:rPr>
        <w:t>ана не должен превышать размеры</w:t>
      </w:r>
      <w:r w:rsidR="00136698" w:rsidRPr="002B541D">
        <w:rPr>
          <w:rFonts w:ascii="Times New Roman" w:hAnsi="Times New Roman" w:cs="Times New Roman"/>
          <w:color w:val="000000" w:themeColor="text1"/>
          <w:szCs w:val="22"/>
        </w:rPr>
        <w:t xml:space="preserve"> фасада, на котором он устанавливается.</w:t>
      </w:r>
    </w:p>
    <w:p w:rsidR="00392647" w:rsidRPr="002B541D" w:rsidRDefault="00FD1B61" w:rsidP="002B541D">
      <w:pPr>
        <w:pStyle w:val="ConsPlusNormal"/>
        <w:spacing w:line="0" w:lineRule="atLeast"/>
        <w:ind w:right="-1" w:firstLine="709"/>
        <w:jc w:val="both"/>
        <w:rPr>
          <w:rStyle w:val="ac"/>
          <w:rFonts w:ascii="Times New Roman" w:hAnsi="Times New Roman" w:cs="Times New Roman"/>
          <w:b w:val="0"/>
          <w:szCs w:val="22"/>
        </w:rPr>
      </w:pPr>
      <w:r w:rsidRPr="002B541D">
        <w:rPr>
          <w:rStyle w:val="ac"/>
          <w:rFonts w:ascii="Times New Roman" w:hAnsi="Times New Roman" w:cs="Times New Roman"/>
          <w:b w:val="0"/>
          <w:szCs w:val="22"/>
        </w:rPr>
        <w:t>Смена изображения в светлое и темное время суток должна проводиться не чаше одного раза в 5 с</w:t>
      </w:r>
      <w:r w:rsidR="00392647" w:rsidRPr="002B541D">
        <w:rPr>
          <w:rStyle w:val="ac"/>
          <w:rFonts w:ascii="Times New Roman" w:hAnsi="Times New Roman" w:cs="Times New Roman"/>
          <w:b w:val="0"/>
          <w:szCs w:val="22"/>
        </w:rPr>
        <w:t>.</w:t>
      </w:r>
      <w:r w:rsidRPr="002B541D">
        <w:rPr>
          <w:rStyle w:val="ac"/>
          <w:rFonts w:ascii="Times New Roman" w:hAnsi="Times New Roman" w:cs="Times New Roman"/>
          <w:b w:val="0"/>
          <w:szCs w:val="22"/>
        </w:rPr>
        <w:t>, продолжительность смены изображения должна составлять более 2 с</w:t>
      </w:r>
      <w:r w:rsidR="00392647" w:rsidRPr="002B541D">
        <w:rPr>
          <w:rStyle w:val="ac"/>
          <w:rFonts w:ascii="Times New Roman" w:hAnsi="Times New Roman" w:cs="Times New Roman"/>
          <w:b w:val="0"/>
          <w:szCs w:val="22"/>
        </w:rPr>
        <w:t>.</w:t>
      </w:r>
      <w:r w:rsidRPr="002B541D">
        <w:rPr>
          <w:rStyle w:val="ac"/>
          <w:rFonts w:ascii="Times New Roman" w:hAnsi="Times New Roman" w:cs="Times New Roman"/>
          <w:b w:val="0"/>
          <w:szCs w:val="22"/>
        </w:rPr>
        <w:t xml:space="preserve"> и проводиться путем плавного снижения яркости до нулевого значения и последующего плавного повышения яркости.</w:t>
      </w:r>
      <w:r w:rsidR="00392647" w:rsidRPr="002B541D">
        <w:rPr>
          <w:rStyle w:val="ac"/>
          <w:rFonts w:ascii="Times New Roman" w:hAnsi="Times New Roman" w:cs="Times New Roman"/>
          <w:b w:val="0"/>
          <w:szCs w:val="22"/>
        </w:rPr>
        <w:t xml:space="preserve"> </w:t>
      </w:r>
      <w:r w:rsidR="00392647" w:rsidRPr="002B541D">
        <w:rPr>
          <w:rFonts w:ascii="Times New Roman" w:hAnsi="Times New Roman" w:cs="Times New Roman"/>
          <w:szCs w:val="22"/>
        </w:rPr>
        <w:t>Трансляция фасадного медиаэкрана должна быть приостановлена на период с 23:00 ч. до 6:00 ч.</w:t>
      </w:r>
    </w:p>
    <w:p w:rsidR="00FD1B61" w:rsidRPr="002B541D" w:rsidRDefault="00392647" w:rsidP="002B541D">
      <w:pPr>
        <w:pStyle w:val="ConsPlusNormal"/>
        <w:spacing w:line="0" w:lineRule="atLeast"/>
        <w:ind w:right="-1" w:firstLine="709"/>
        <w:jc w:val="both"/>
        <w:rPr>
          <w:rStyle w:val="ac"/>
          <w:rFonts w:ascii="Times New Roman" w:hAnsi="Times New Roman" w:cs="Times New Roman"/>
          <w:b w:val="0"/>
          <w:szCs w:val="22"/>
        </w:rPr>
      </w:pPr>
      <w:r w:rsidRPr="002B541D">
        <w:rPr>
          <w:rStyle w:val="ac"/>
          <w:rFonts w:ascii="Times New Roman" w:hAnsi="Times New Roman" w:cs="Times New Roman"/>
          <w:szCs w:val="22"/>
        </w:rPr>
        <w:t>5</w:t>
      </w:r>
      <w:r w:rsidR="00FD1B61" w:rsidRPr="002B541D">
        <w:rPr>
          <w:rStyle w:val="ac"/>
          <w:rFonts w:ascii="Times New Roman" w:hAnsi="Times New Roman" w:cs="Times New Roman"/>
          <w:szCs w:val="22"/>
        </w:rPr>
        <w:t xml:space="preserve">) </w:t>
      </w:r>
      <w:r w:rsidR="006B48D0" w:rsidRPr="002B541D">
        <w:rPr>
          <w:rStyle w:val="ac"/>
          <w:rFonts w:ascii="Times New Roman" w:hAnsi="Times New Roman" w:cs="Times New Roman"/>
          <w:szCs w:val="22"/>
        </w:rPr>
        <w:t xml:space="preserve">медиафасад </w:t>
      </w:r>
      <w:r w:rsidR="00FD1B61" w:rsidRPr="002B541D">
        <w:rPr>
          <w:rStyle w:val="ac"/>
          <w:rFonts w:ascii="Times New Roman" w:hAnsi="Times New Roman" w:cs="Times New Roman"/>
          <w:szCs w:val="22"/>
        </w:rPr>
        <w:t xml:space="preserve">- </w:t>
      </w:r>
      <w:r w:rsidR="00FD1B61" w:rsidRPr="002B541D">
        <w:rPr>
          <w:rStyle w:val="ac"/>
          <w:rFonts w:ascii="Times New Roman" w:hAnsi="Times New Roman" w:cs="Times New Roman"/>
          <w:b w:val="0"/>
          <w:szCs w:val="22"/>
        </w:rPr>
        <w:t>индивидуальная светопропускающая рекламная конструкция с площадью информационного поля не менее 50 кв. м, устанавливаемая непосредственно на поверхности стены здания, строения, сооружения или на металлокаркасе, повторяющем пластику стены, позволяющая демонстрировать электронно-цифровое изображение (текстовых сообщений, графики, анимации и видео), состоящая из определенного количества светодиодных модулей. Для прозрачных фасадов нежилых зданий допускается установка медиафасада с внутренней стороны наружного остекления.</w:t>
      </w:r>
    </w:p>
    <w:p w:rsidR="00FD1B61" w:rsidRPr="002B541D" w:rsidRDefault="00FD1B61" w:rsidP="002B541D">
      <w:pPr>
        <w:pStyle w:val="ConsPlusNormal"/>
        <w:spacing w:line="0" w:lineRule="atLeast"/>
        <w:ind w:right="-1" w:firstLine="709"/>
        <w:jc w:val="both"/>
        <w:rPr>
          <w:rStyle w:val="ac"/>
          <w:rFonts w:ascii="Times New Roman" w:hAnsi="Times New Roman" w:cs="Times New Roman"/>
          <w:b w:val="0"/>
          <w:szCs w:val="22"/>
        </w:rPr>
      </w:pPr>
      <w:r w:rsidRPr="002B541D">
        <w:rPr>
          <w:rStyle w:val="ac"/>
          <w:rFonts w:ascii="Times New Roman" w:hAnsi="Times New Roman" w:cs="Times New Roman"/>
          <w:b w:val="0"/>
          <w:szCs w:val="22"/>
        </w:rPr>
        <w:t>Допустимые значения яркости светодиодных модулей:</w:t>
      </w:r>
    </w:p>
    <w:p w:rsidR="00FD1B61" w:rsidRPr="002B541D" w:rsidRDefault="00FD1B61" w:rsidP="002B541D">
      <w:pPr>
        <w:pStyle w:val="ConsPlusNormal"/>
        <w:spacing w:line="0" w:lineRule="atLeast"/>
        <w:ind w:right="-1" w:firstLine="709"/>
        <w:jc w:val="both"/>
        <w:rPr>
          <w:rStyle w:val="ac"/>
          <w:rFonts w:ascii="Times New Roman" w:hAnsi="Times New Roman" w:cs="Times New Roman"/>
          <w:b w:val="0"/>
          <w:szCs w:val="22"/>
        </w:rPr>
      </w:pPr>
      <w:r w:rsidRPr="002B541D">
        <w:rPr>
          <w:rStyle w:val="ac"/>
          <w:rFonts w:ascii="Times New Roman" w:hAnsi="Times New Roman" w:cs="Times New Roman"/>
          <w:b w:val="0"/>
          <w:szCs w:val="22"/>
        </w:rPr>
        <w:t>- в светлое время суток - 6370 кд/кв. м;</w:t>
      </w:r>
    </w:p>
    <w:p w:rsidR="00FD1B61" w:rsidRPr="002B541D" w:rsidRDefault="00FD1B61" w:rsidP="002B541D">
      <w:pPr>
        <w:pStyle w:val="ConsPlusNormal"/>
        <w:spacing w:line="0" w:lineRule="atLeast"/>
        <w:ind w:right="-1" w:firstLine="709"/>
        <w:jc w:val="both"/>
        <w:rPr>
          <w:rStyle w:val="ac"/>
          <w:rFonts w:ascii="Times New Roman" w:hAnsi="Times New Roman" w:cs="Times New Roman"/>
          <w:b w:val="0"/>
          <w:szCs w:val="22"/>
        </w:rPr>
      </w:pPr>
      <w:r w:rsidRPr="002B541D">
        <w:rPr>
          <w:rStyle w:val="ac"/>
          <w:rFonts w:ascii="Times New Roman" w:hAnsi="Times New Roman" w:cs="Times New Roman"/>
          <w:b w:val="0"/>
          <w:szCs w:val="22"/>
        </w:rPr>
        <w:t>- в темное время суток - 851 кд/кв. м.</w:t>
      </w:r>
    </w:p>
    <w:p w:rsidR="00FD1B61" w:rsidRPr="002B541D" w:rsidRDefault="00FD1B61" w:rsidP="002B541D">
      <w:pPr>
        <w:pStyle w:val="ConsPlusNormal"/>
        <w:spacing w:line="0" w:lineRule="atLeast"/>
        <w:ind w:right="-1" w:firstLine="709"/>
        <w:jc w:val="both"/>
        <w:rPr>
          <w:rStyle w:val="ac"/>
          <w:rFonts w:ascii="Times New Roman" w:hAnsi="Times New Roman" w:cs="Times New Roman"/>
          <w:b w:val="0"/>
          <w:szCs w:val="22"/>
        </w:rPr>
      </w:pPr>
      <w:r w:rsidRPr="002B541D">
        <w:rPr>
          <w:rStyle w:val="ac"/>
          <w:rFonts w:ascii="Times New Roman" w:hAnsi="Times New Roman" w:cs="Times New Roman"/>
          <w:b w:val="0"/>
          <w:szCs w:val="22"/>
        </w:rPr>
        <w:t>Размер медиафасада определяется в зависимости от размера и архитектурных особенностей здания. Медиафасад должен занимать максимально возможную площадь фасада здания с учетом его визуального восприятия и архитектурных особенностей здания;</w:t>
      </w:r>
    </w:p>
    <w:p w:rsidR="00FD1B61" w:rsidRPr="002B541D" w:rsidRDefault="00FD1B61" w:rsidP="002B541D">
      <w:pPr>
        <w:pStyle w:val="ConsPlusNormal"/>
        <w:spacing w:line="0" w:lineRule="atLeast"/>
        <w:ind w:right="-1" w:firstLine="709"/>
        <w:jc w:val="both"/>
        <w:rPr>
          <w:rStyle w:val="ac"/>
          <w:rFonts w:ascii="Times New Roman" w:hAnsi="Times New Roman" w:cs="Times New Roman"/>
          <w:b w:val="0"/>
          <w:szCs w:val="22"/>
        </w:rPr>
      </w:pPr>
      <w:r w:rsidRPr="002B541D">
        <w:rPr>
          <w:rStyle w:val="ac"/>
          <w:rFonts w:ascii="Times New Roman" w:hAnsi="Times New Roman" w:cs="Times New Roman"/>
          <w:b w:val="0"/>
          <w:szCs w:val="22"/>
        </w:rPr>
        <w:t>Информационное поле должно монтироваться на расстоянии не более 0,3 м от внешней стены здания. Электрический кабель для подключения рекламной конструкции закрывается защитным коробом, приближенным к цвету фасада здания.</w:t>
      </w:r>
    </w:p>
    <w:p w:rsidR="00FD1B61" w:rsidRPr="002B541D" w:rsidRDefault="00FD1B61" w:rsidP="002B541D">
      <w:pPr>
        <w:pStyle w:val="ConsPlusNormal"/>
        <w:spacing w:line="0" w:lineRule="atLeast"/>
        <w:ind w:right="-1" w:firstLine="709"/>
        <w:jc w:val="both"/>
        <w:rPr>
          <w:rStyle w:val="ac"/>
          <w:rFonts w:ascii="Times New Roman" w:hAnsi="Times New Roman" w:cs="Times New Roman"/>
          <w:b w:val="0"/>
          <w:szCs w:val="22"/>
        </w:rPr>
      </w:pPr>
      <w:r w:rsidRPr="002B541D">
        <w:rPr>
          <w:rStyle w:val="ac"/>
          <w:rFonts w:ascii="Times New Roman" w:hAnsi="Times New Roman" w:cs="Times New Roman"/>
          <w:b w:val="0"/>
          <w:szCs w:val="22"/>
        </w:rPr>
        <w:t xml:space="preserve">Демонстрация изображений на </w:t>
      </w:r>
      <w:proofErr w:type="spellStart"/>
      <w:r w:rsidRPr="002B541D">
        <w:rPr>
          <w:rStyle w:val="ac"/>
          <w:rFonts w:ascii="Times New Roman" w:hAnsi="Times New Roman" w:cs="Times New Roman"/>
          <w:b w:val="0"/>
          <w:szCs w:val="22"/>
        </w:rPr>
        <w:t>медиафасадах</w:t>
      </w:r>
      <w:proofErr w:type="spellEnd"/>
      <w:r w:rsidRPr="002B541D">
        <w:rPr>
          <w:rStyle w:val="ac"/>
          <w:rFonts w:ascii="Times New Roman" w:hAnsi="Times New Roman" w:cs="Times New Roman"/>
          <w:b w:val="0"/>
          <w:szCs w:val="22"/>
        </w:rPr>
        <w:t xml:space="preserve"> в светлое время суток может проводиться с использованием </w:t>
      </w:r>
      <w:r w:rsidR="00B35688" w:rsidRPr="002B541D">
        <w:rPr>
          <w:rFonts w:ascii="Times New Roman" w:hAnsi="Times New Roman" w:cs="Times New Roman"/>
          <w:color w:val="000000" w:themeColor="text1"/>
        </w:rPr>
        <w:t>динамических способов передачи информации</w:t>
      </w:r>
      <w:r w:rsidRPr="002B541D">
        <w:rPr>
          <w:rStyle w:val="ac"/>
          <w:rFonts w:ascii="Times New Roman" w:hAnsi="Times New Roman" w:cs="Times New Roman"/>
          <w:b w:val="0"/>
          <w:szCs w:val="22"/>
        </w:rPr>
        <w:t xml:space="preserve">. В темное время суток демонстрация изображений на </w:t>
      </w:r>
      <w:proofErr w:type="spellStart"/>
      <w:r w:rsidRPr="002B541D">
        <w:rPr>
          <w:rStyle w:val="ac"/>
          <w:rFonts w:ascii="Times New Roman" w:hAnsi="Times New Roman" w:cs="Times New Roman"/>
          <w:b w:val="0"/>
          <w:szCs w:val="22"/>
        </w:rPr>
        <w:t>медиафасадах</w:t>
      </w:r>
      <w:proofErr w:type="spellEnd"/>
      <w:r w:rsidRPr="002B541D">
        <w:rPr>
          <w:rStyle w:val="ac"/>
          <w:rFonts w:ascii="Times New Roman" w:hAnsi="Times New Roman" w:cs="Times New Roman"/>
          <w:b w:val="0"/>
          <w:szCs w:val="22"/>
        </w:rPr>
        <w:t xml:space="preserve"> с использованием </w:t>
      </w:r>
      <w:r w:rsidR="00B35688" w:rsidRPr="002B541D">
        <w:rPr>
          <w:rFonts w:ascii="Times New Roman" w:hAnsi="Times New Roman" w:cs="Times New Roman"/>
          <w:color w:val="000000" w:themeColor="text1"/>
        </w:rPr>
        <w:t>динамических способов передачи информации</w:t>
      </w:r>
      <w:r w:rsidR="00B35688" w:rsidRPr="002B541D">
        <w:rPr>
          <w:rStyle w:val="ac"/>
          <w:rFonts w:ascii="Times New Roman" w:hAnsi="Times New Roman" w:cs="Times New Roman"/>
          <w:b w:val="0"/>
          <w:szCs w:val="22"/>
        </w:rPr>
        <w:t xml:space="preserve"> </w:t>
      </w:r>
      <w:r w:rsidRPr="002B541D">
        <w:rPr>
          <w:rStyle w:val="ac"/>
          <w:rFonts w:ascii="Times New Roman" w:hAnsi="Times New Roman" w:cs="Times New Roman"/>
          <w:b w:val="0"/>
          <w:szCs w:val="22"/>
        </w:rPr>
        <w:t>запрещена.</w:t>
      </w:r>
    </w:p>
    <w:p w:rsidR="00FD1B61" w:rsidRPr="002B541D" w:rsidRDefault="00FD1B61" w:rsidP="002B541D">
      <w:pPr>
        <w:pStyle w:val="ConsPlusNormal"/>
        <w:spacing w:line="0" w:lineRule="atLeast"/>
        <w:ind w:right="-1" w:firstLine="709"/>
        <w:jc w:val="both"/>
        <w:rPr>
          <w:rStyle w:val="ac"/>
          <w:rFonts w:ascii="Times New Roman" w:hAnsi="Times New Roman" w:cs="Times New Roman"/>
          <w:b w:val="0"/>
          <w:szCs w:val="22"/>
        </w:rPr>
      </w:pPr>
      <w:r w:rsidRPr="002B541D">
        <w:rPr>
          <w:rStyle w:val="ac"/>
          <w:rFonts w:ascii="Times New Roman" w:hAnsi="Times New Roman" w:cs="Times New Roman"/>
          <w:b w:val="0"/>
          <w:szCs w:val="22"/>
        </w:rPr>
        <w:t xml:space="preserve">Смена изображения на </w:t>
      </w:r>
      <w:proofErr w:type="spellStart"/>
      <w:r w:rsidRPr="002B541D">
        <w:rPr>
          <w:rStyle w:val="ac"/>
          <w:rFonts w:ascii="Times New Roman" w:hAnsi="Times New Roman" w:cs="Times New Roman"/>
          <w:b w:val="0"/>
          <w:szCs w:val="22"/>
        </w:rPr>
        <w:t>медиафасадах</w:t>
      </w:r>
      <w:proofErr w:type="spellEnd"/>
      <w:r w:rsidRPr="002B541D">
        <w:rPr>
          <w:rStyle w:val="ac"/>
          <w:rFonts w:ascii="Times New Roman" w:hAnsi="Times New Roman" w:cs="Times New Roman"/>
          <w:b w:val="0"/>
          <w:szCs w:val="22"/>
        </w:rPr>
        <w:t xml:space="preserve"> в темное время суток должна проводиться не чаще одного раза в 1 мин</w:t>
      </w:r>
      <w:r w:rsidR="00392647" w:rsidRPr="002B541D">
        <w:rPr>
          <w:rStyle w:val="ac"/>
          <w:rFonts w:ascii="Times New Roman" w:hAnsi="Times New Roman" w:cs="Times New Roman"/>
          <w:b w:val="0"/>
          <w:szCs w:val="22"/>
        </w:rPr>
        <w:t>.</w:t>
      </w:r>
      <w:r w:rsidRPr="002B541D">
        <w:rPr>
          <w:rStyle w:val="ac"/>
          <w:rFonts w:ascii="Times New Roman" w:hAnsi="Times New Roman" w:cs="Times New Roman"/>
          <w:b w:val="0"/>
          <w:szCs w:val="22"/>
        </w:rPr>
        <w:t>, продолжительность смены изображения должна составлять более 10 с</w:t>
      </w:r>
      <w:r w:rsidR="00392647" w:rsidRPr="002B541D">
        <w:rPr>
          <w:rStyle w:val="ac"/>
          <w:rFonts w:ascii="Times New Roman" w:hAnsi="Times New Roman" w:cs="Times New Roman"/>
          <w:b w:val="0"/>
          <w:szCs w:val="22"/>
        </w:rPr>
        <w:t>.</w:t>
      </w:r>
      <w:r w:rsidRPr="002B541D">
        <w:rPr>
          <w:rStyle w:val="ac"/>
          <w:rFonts w:ascii="Times New Roman" w:hAnsi="Times New Roman" w:cs="Times New Roman"/>
          <w:b w:val="0"/>
          <w:szCs w:val="22"/>
        </w:rPr>
        <w:t xml:space="preserve"> и проводиться путем плавного снижения яркости до нулевого значения и последующего плавного повышения яркости.</w:t>
      </w:r>
      <w:r w:rsidR="00392647" w:rsidRPr="002B541D">
        <w:rPr>
          <w:rStyle w:val="ac"/>
          <w:rFonts w:ascii="Times New Roman" w:hAnsi="Times New Roman" w:cs="Times New Roman"/>
          <w:b w:val="0"/>
          <w:szCs w:val="22"/>
        </w:rPr>
        <w:t xml:space="preserve"> Трансляция медиафасада должна быть приостановлена на период с 23:00 ч. до 6:00 ч.</w:t>
      </w:r>
    </w:p>
    <w:p w:rsidR="005E39C0" w:rsidRPr="002B541D" w:rsidRDefault="005E39C0"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1</w:t>
      </w:r>
      <w:r w:rsidR="009240C0" w:rsidRPr="002B541D">
        <w:rPr>
          <w:rFonts w:ascii="Times New Roman" w:hAnsi="Times New Roman" w:cs="Times New Roman"/>
          <w:color w:val="000000" w:themeColor="text1"/>
          <w:szCs w:val="22"/>
        </w:rPr>
        <w:t>2</w:t>
      </w:r>
      <w:r w:rsidRPr="002B541D">
        <w:rPr>
          <w:rFonts w:ascii="Times New Roman" w:hAnsi="Times New Roman" w:cs="Times New Roman"/>
          <w:color w:val="000000" w:themeColor="text1"/>
          <w:szCs w:val="22"/>
        </w:rPr>
        <w:t>. Запрещается установка и эксплуатация:</w:t>
      </w:r>
    </w:p>
    <w:p w:rsidR="005E39C0" w:rsidRPr="002B541D" w:rsidRDefault="00E91431" w:rsidP="002B541D">
      <w:pPr>
        <w:pStyle w:val="2"/>
        <w:spacing w:after="0" w:line="0" w:lineRule="atLeast"/>
        <w:ind w:left="0" w:right="-1" w:firstLine="709"/>
        <w:jc w:val="both"/>
        <w:rPr>
          <w:rFonts w:ascii="Times New Roman" w:hAnsi="Times New Roman"/>
          <w:color w:val="000000" w:themeColor="text1"/>
        </w:rPr>
      </w:pPr>
      <w:r w:rsidRPr="002B541D">
        <w:rPr>
          <w:rFonts w:ascii="Times New Roman" w:hAnsi="Times New Roman"/>
          <w:color w:val="000000" w:themeColor="text1"/>
        </w:rPr>
        <w:t>1</w:t>
      </w:r>
      <w:r w:rsidR="00E82606" w:rsidRPr="002B541D">
        <w:rPr>
          <w:rFonts w:ascii="Times New Roman" w:hAnsi="Times New Roman"/>
          <w:color w:val="000000" w:themeColor="text1"/>
        </w:rPr>
        <w:t>) фоновой конструкции</w:t>
      </w:r>
      <w:r w:rsidR="005E39C0" w:rsidRPr="002B541D">
        <w:rPr>
          <w:rFonts w:ascii="Times New Roman" w:hAnsi="Times New Roman"/>
          <w:color w:val="000000" w:themeColor="text1"/>
        </w:rPr>
        <w:t>:</w:t>
      </w:r>
    </w:p>
    <w:p w:rsidR="00F652CA" w:rsidRPr="002B541D" w:rsidRDefault="00D65A23" w:rsidP="002B541D">
      <w:pPr>
        <w:pStyle w:val="2"/>
        <w:spacing w:after="0" w:line="0" w:lineRule="atLeast"/>
        <w:ind w:left="0" w:right="-1" w:firstLine="709"/>
        <w:jc w:val="both"/>
        <w:rPr>
          <w:rFonts w:ascii="Times New Roman" w:hAnsi="Times New Roman"/>
          <w:color w:val="000000" w:themeColor="text1"/>
        </w:rPr>
      </w:pPr>
      <w:r w:rsidRPr="002B541D">
        <w:rPr>
          <w:rFonts w:ascii="Times New Roman" w:hAnsi="Times New Roman"/>
          <w:color w:val="000000" w:themeColor="text1"/>
        </w:rPr>
        <w:t xml:space="preserve">- высотой: </w:t>
      </w:r>
    </w:p>
    <w:p w:rsidR="00F652CA" w:rsidRPr="002B541D" w:rsidRDefault="00D65A23" w:rsidP="002B541D">
      <w:pPr>
        <w:pStyle w:val="2"/>
        <w:spacing w:after="0" w:line="0" w:lineRule="atLeast"/>
        <w:ind w:left="0" w:right="-1" w:firstLine="709"/>
        <w:jc w:val="both"/>
        <w:rPr>
          <w:rFonts w:ascii="Times New Roman" w:hAnsi="Times New Roman"/>
          <w:color w:val="000000" w:themeColor="text1"/>
        </w:rPr>
      </w:pPr>
      <w:r w:rsidRPr="002B541D">
        <w:rPr>
          <w:rFonts w:ascii="Times New Roman" w:hAnsi="Times New Roman"/>
          <w:color w:val="000000" w:themeColor="text1"/>
        </w:rPr>
        <w:t xml:space="preserve">превышающей 2/3 от высоты простенка между окнами этажей здания, нестационарного торгового объекта; </w:t>
      </w:r>
    </w:p>
    <w:p w:rsidR="00F652CA" w:rsidRPr="002B541D" w:rsidRDefault="00F652CA" w:rsidP="002B541D">
      <w:pPr>
        <w:pStyle w:val="2"/>
        <w:spacing w:after="0" w:line="0" w:lineRule="atLeast"/>
        <w:ind w:left="0" w:right="-1" w:firstLine="709"/>
        <w:jc w:val="both"/>
        <w:rPr>
          <w:rFonts w:ascii="Times New Roman" w:hAnsi="Times New Roman"/>
          <w:color w:val="000000" w:themeColor="text1"/>
        </w:rPr>
      </w:pPr>
      <w:r w:rsidRPr="002B541D">
        <w:rPr>
          <w:rFonts w:ascii="Times New Roman" w:hAnsi="Times New Roman"/>
          <w:color w:val="000000" w:themeColor="text1"/>
        </w:rPr>
        <w:t>превышающей</w:t>
      </w:r>
      <w:r w:rsidR="00D3371D" w:rsidRPr="002B541D">
        <w:rPr>
          <w:rFonts w:ascii="Times New Roman" w:hAnsi="Times New Roman"/>
          <w:color w:val="000000" w:themeColor="text1"/>
        </w:rPr>
        <w:t xml:space="preserve"> 2/3 высоты</w:t>
      </w:r>
      <w:r w:rsidR="00D65A23" w:rsidRPr="002B541D">
        <w:rPr>
          <w:rFonts w:ascii="Times New Roman" w:hAnsi="Times New Roman"/>
          <w:color w:val="000000" w:themeColor="text1"/>
        </w:rPr>
        <w:t xml:space="preserve"> фриза (в том числе встроенно-пристроенных помещений); </w:t>
      </w:r>
    </w:p>
    <w:p w:rsidR="00F652CA" w:rsidRPr="002B541D" w:rsidRDefault="00D65A23" w:rsidP="002B541D">
      <w:pPr>
        <w:pStyle w:val="2"/>
        <w:spacing w:after="0" w:line="0" w:lineRule="atLeast"/>
        <w:ind w:left="0" w:right="-1" w:firstLine="709"/>
        <w:jc w:val="both"/>
        <w:rPr>
          <w:rFonts w:ascii="Times New Roman" w:hAnsi="Times New Roman"/>
          <w:color w:val="000000" w:themeColor="text1"/>
        </w:rPr>
      </w:pPr>
      <w:r w:rsidRPr="002B541D">
        <w:rPr>
          <w:rFonts w:ascii="Times New Roman" w:hAnsi="Times New Roman"/>
          <w:color w:val="000000" w:themeColor="text1"/>
        </w:rPr>
        <w:t xml:space="preserve">более 0,5 м в случае размещения на одноэтажном здании, нестационарном торговом объекте и при размещении между первым и вторым этажами здания, нестационарного объекта; </w:t>
      </w:r>
    </w:p>
    <w:p w:rsidR="00F652CA" w:rsidRPr="002B541D" w:rsidRDefault="00D65A23" w:rsidP="002B541D">
      <w:pPr>
        <w:pStyle w:val="2"/>
        <w:spacing w:after="0" w:line="0" w:lineRule="atLeast"/>
        <w:ind w:left="0" w:right="-1" w:firstLine="709"/>
        <w:jc w:val="both"/>
        <w:rPr>
          <w:rFonts w:ascii="Times New Roman" w:hAnsi="Times New Roman"/>
          <w:color w:val="000000" w:themeColor="text1"/>
        </w:rPr>
      </w:pPr>
      <w:r w:rsidRPr="002B541D">
        <w:rPr>
          <w:rFonts w:ascii="Times New Roman" w:hAnsi="Times New Roman"/>
          <w:color w:val="000000" w:themeColor="text1"/>
        </w:rPr>
        <w:t xml:space="preserve">более 1 м в случае размещения </w:t>
      </w:r>
      <w:r w:rsidR="00292267" w:rsidRPr="002B541D">
        <w:rPr>
          <w:rFonts w:ascii="Times New Roman" w:hAnsi="Times New Roman"/>
          <w:color w:val="000000" w:themeColor="text1"/>
        </w:rPr>
        <w:t>на уровне второго этажа здания</w:t>
      </w:r>
      <w:r w:rsidRPr="002B541D">
        <w:rPr>
          <w:rFonts w:ascii="Times New Roman" w:hAnsi="Times New Roman"/>
          <w:color w:val="000000" w:themeColor="text1"/>
        </w:rPr>
        <w:t xml:space="preserve"> при размещении между вторым и третьим этажами здания; </w:t>
      </w:r>
    </w:p>
    <w:p w:rsidR="00D65A23" w:rsidRPr="002B541D" w:rsidRDefault="00D65A23" w:rsidP="002B541D">
      <w:pPr>
        <w:pStyle w:val="2"/>
        <w:spacing w:after="0" w:line="0" w:lineRule="atLeast"/>
        <w:ind w:left="0" w:right="-1" w:firstLine="709"/>
        <w:jc w:val="both"/>
        <w:rPr>
          <w:rFonts w:ascii="Times New Roman" w:hAnsi="Times New Roman"/>
          <w:color w:val="000000" w:themeColor="text1"/>
        </w:rPr>
      </w:pPr>
      <w:r w:rsidRPr="002B541D">
        <w:rPr>
          <w:rFonts w:ascii="Times New Roman" w:hAnsi="Times New Roman"/>
          <w:color w:val="000000" w:themeColor="text1"/>
        </w:rPr>
        <w:t>более 1,5 м в случае размещения на уровне третьего и более этажей;</w:t>
      </w:r>
      <w:r w:rsidR="00F652CA" w:rsidRPr="002B541D">
        <w:rPr>
          <w:rFonts w:ascii="Times New Roman" w:hAnsi="Times New Roman"/>
          <w:color w:val="000000" w:themeColor="text1"/>
        </w:rPr>
        <w:t xml:space="preserve"> </w:t>
      </w:r>
    </w:p>
    <w:p w:rsidR="005E39C0" w:rsidRPr="002B541D" w:rsidRDefault="005E39C0" w:rsidP="002B541D">
      <w:pPr>
        <w:pStyle w:val="2"/>
        <w:spacing w:after="0" w:line="0" w:lineRule="atLeast"/>
        <w:ind w:left="0" w:right="-1" w:firstLine="709"/>
        <w:jc w:val="both"/>
        <w:rPr>
          <w:rFonts w:ascii="Times New Roman" w:hAnsi="Times New Roman"/>
          <w:color w:val="000000" w:themeColor="text1"/>
        </w:rPr>
      </w:pPr>
      <w:r w:rsidRPr="002B541D">
        <w:rPr>
          <w:rFonts w:ascii="Times New Roman" w:hAnsi="Times New Roman"/>
          <w:color w:val="000000" w:themeColor="text1"/>
        </w:rPr>
        <w:t>- в длину превышающую длину козырька;</w:t>
      </w:r>
    </w:p>
    <w:p w:rsidR="005E39C0" w:rsidRPr="002B541D" w:rsidRDefault="005E39C0" w:rsidP="002B541D">
      <w:pPr>
        <w:pStyle w:val="2"/>
        <w:spacing w:after="0" w:line="0" w:lineRule="atLeast"/>
        <w:ind w:left="0" w:right="-1" w:firstLine="709"/>
        <w:jc w:val="both"/>
        <w:rPr>
          <w:rFonts w:ascii="Times New Roman" w:hAnsi="Times New Roman"/>
          <w:color w:val="000000" w:themeColor="text1"/>
        </w:rPr>
      </w:pPr>
      <w:r w:rsidRPr="002B541D">
        <w:rPr>
          <w:rFonts w:ascii="Times New Roman" w:hAnsi="Times New Roman"/>
          <w:color w:val="000000" w:themeColor="text1"/>
        </w:rPr>
        <w:t>- в длину более 15 м, более 70% от длины фасада;</w:t>
      </w:r>
    </w:p>
    <w:p w:rsidR="005E39C0" w:rsidRPr="002B541D" w:rsidRDefault="005E39C0" w:rsidP="002B541D">
      <w:pPr>
        <w:pStyle w:val="2"/>
        <w:spacing w:after="0" w:line="0" w:lineRule="atLeast"/>
        <w:ind w:left="0" w:right="-1" w:firstLine="709"/>
        <w:jc w:val="both"/>
        <w:rPr>
          <w:rFonts w:ascii="Times New Roman" w:hAnsi="Times New Roman"/>
          <w:color w:val="000000" w:themeColor="text1"/>
        </w:rPr>
      </w:pPr>
      <w:r w:rsidRPr="002B541D">
        <w:rPr>
          <w:rFonts w:ascii="Times New Roman" w:hAnsi="Times New Roman"/>
          <w:color w:val="000000" w:themeColor="text1"/>
        </w:rPr>
        <w:t>- ниже 0,6 м от уровня грунта до нижнего края фоновой конструкции при размещении на поверхности наружных стен первого, цокольного или подвального этажа;</w:t>
      </w:r>
    </w:p>
    <w:p w:rsidR="005E39C0" w:rsidRPr="002B541D" w:rsidRDefault="005E39C0" w:rsidP="002B541D">
      <w:pPr>
        <w:pStyle w:val="2"/>
        <w:spacing w:after="0" w:line="0" w:lineRule="atLeast"/>
        <w:ind w:left="0" w:right="-1" w:firstLine="709"/>
        <w:jc w:val="both"/>
        <w:rPr>
          <w:rFonts w:ascii="Times New Roman" w:hAnsi="Times New Roman"/>
          <w:color w:val="000000" w:themeColor="text1"/>
        </w:rPr>
      </w:pPr>
      <w:r w:rsidRPr="002B541D">
        <w:rPr>
          <w:rFonts w:ascii="Times New Roman" w:hAnsi="Times New Roman"/>
          <w:color w:val="000000" w:themeColor="text1"/>
        </w:rPr>
        <w:t>- с изображением, непосредственно нанесенным на поверхность стены на фасадах зданий;</w:t>
      </w:r>
    </w:p>
    <w:p w:rsidR="005E39C0" w:rsidRPr="002B541D" w:rsidRDefault="005E39C0" w:rsidP="002B541D">
      <w:pPr>
        <w:pStyle w:val="2"/>
        <w:spacing w:after="0" w:line="0" w:lineRule="atLeast"/>
        <w:ind w:left="0" w:right="-1" w:firstLine="709"/>
        <w:jc w:val="both"/>
        <w:rPr>
          <w:rFonts w:ascii="Times New Roman" w:hAnsi="Times New Roman"/>
          <w:color w:val="000000" w:themeColor="text1"/>
        </w:rPr>
      </w:pPr>
      <w:r w:rsidRPr="002B541D">
        <w:rPr>
          <w:rFonts w:ascii="Times New Roman" w:hAnsi="Times New Roman"/>
          <w:color w:val="000000" w:themeColor="text1"/>
        </w:rPr>
        <w:t>- на фасаде здания с суперграфикой;</w:t>
      </w:r>
    </w:p>
    <w:p w:rsidR="005E39C0" w:rsidRPr="002B541D" w:rsidRDefault="00E91431" w:rsidP="002B541D">
      <w:pPr>
        <w:pStyle w:val="2"/>
        <w:spacing w:after="0" w:line="0" w:lineRule="atLeast"/>
        <w:ind w:left="0" w:right="-1" w:firstLine="709"/>
        <w:jc w:val="both"/>
        <w:rPr>
          <w:rFonts w:ascii="Times New Roman" w:hAnsi="Times New Roman"/>
          <w:color w:val="000000" w:themeColor="text1"/>
        </w:rPr>
      </w:pPr>
      <w:r w:rsidRPr="002B541D">
        <w:rPr>
          <w:rFonts w:ascii="Times New Roman" w:hAnsi="Times New Roman"/>
          <w:color w:val="000000" w:themeColor="text1"/>
        </w:rPr>
        <w:t xml:space="preserve">- </w:t>
      </w:r>
      <w:r w:rsidR="005E39C0" w:rsidRPr="002B541D">
        <w:rPr>
          <w:rFonts w:ascii="Times New Roman" w:hAnsi="Times New Roman"/>
          <w:color w:val="000000" w:themeColor="text1"/>
        </w:rPr>
        <w:t>на фризе</w:t>
      </w:r>
      <w:r w:rsidR="001772D6" w:rsidRPr="002B541D">
        <w:rPr>
          <w:rFonts w:ascii="Times New Roman" w:hAnsi="Times New Roman"/>
          <w:color w:val="000000" w:themeColor="text1"/>
        </w:rPr>
        <w:t xml:space="preserve"> здания, строения, сооружения</w:t>
      </w:r>
      <w:r w:rsidR="005E39C0" w:rsidRPr="002B541D">
        <w:rPr>
          <w:rFonts w:ascii="Times New Roman" w:hAnsi="Times New Roman"/>
          <w:color w:val="000000" w:themeColor="text1"/>
        </w:rPr>
        <w:t xml:space="preserve"> поверхность которого расположена непараллельно стене здания, нестационарного торгового объекта, входной группы, козырьках;</w:t>
      </w:r>
    </w:p>
    <w:p w:rsidR="005E39C0" w:rsidRPr="002B541D" w:rsidRDefault="005E39C0" w:rsidP="002B541D">
      <w:pPr>
        <w:pStyle w:val="2"/>
        <w:spacing w:after="0" w:line="0" w:lineRule="atLeast"/>
        <w:ind w:left="0" w:right="-1" w:firstLine="709"/>
        <w:jc w:val="both"/>
        <w:rPr>
          <w:rFonts w:ascii="Times New Roman" w:hAnsi="Times New Roman"/>
          <w:color w:val="000000" w:themeColor="text1"/>
        </w:rPr>
      </w:pPr>
      <w:r w:rsidRPr="002B541D">
        <w:rPr>
          <w:rFonts w:ascii="Times New Roman" w:hAnsi="Times New Roman"/>
          <w:color w:val="000000" w:themeColor="text1"/>
        </w:rPr>
        <w:t xml:space="preserve">- </w:t>
      </w:r>
      <w:r w:rsidR="00510C14" w:rsidRPr="002B541D">
        <w:rPr>
          <w:rFonts w:ascii="Times New Roman" w:hAnsi="Times New Roman"/>
          <w:color w:val="000000" w:themeColor="text1"/>
        </w:rPr>
        <w:t>с использованием цвета фона фоновых конструкций</w:t>
      </w:r>
      <w:r w:rsidR="00D3371D" w:rsidRPr="002B541D">
        <w:rPr>
          <w:rFonts w:ascii="Times New Roman" w:hAnsi="Times New Roman"/>
          <w:color w:val="000000" w:themeColor="text1"/>
        </w:rPr>
        <w:t xml:space="preserve"> отличного от цвета фасада здания, нестационарного торгового объекта, на котором размещается (планируется размещение)</w:t>
      </w:r>
      <w:r w:rsidR="00510C14" w:rsidRPr="002B541D">
        <w:rPr>
          <w:rFonts w:ascii="Times New Roman" w:hAnsi="Times New Roman"/>
          <w:color w:val="000000" w:themeColor="text1"/>
        </w:rPr>
        <w:t xml:space="preserve">; </w:t>
      </w:r>
    </w:p>
    <w:p w:rsidR="006A5268" w:rsidRPr="002B541D" w:rsidRDefault="006A5268"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lastRenderedPageBreak/>
        <w:t>- со сменным изображением;</w:t>
      </w:r>
    </w:p>
    <w:p w:rsidR="005E39C0" w:rsidRPr="002B541D" w:rsidRDefault="00F13B33" w:rsidP="002B541D">
      <w:pPr>
        <w:pStyle w:val="2"/>
        <w:spacing w:after="0" w:line="0" w:lineRule="atLeast"/>
        <w:ind w:left="0" w:right="-1" w:firstLine="709"/>
        <w:jc w:val="both"/>
        <w:rPr>
          <w:rFonts w:ascii="Times New Roman" w:hAnsi="Times New Roman"/>
          <w:color w:val="000000" w:themeColor="text1"/>
        </w:rPr>
      </w:pPr>
      <w:r w:rsidRPr="002B541D">
        <w:rPr>
          <w:rFonts w:ascii="Times New Roman" w:hAnsi="Times New Roman"/>
          <w:color w:val="000000" w:themeColor="text1"/>
        </w:rPr>
        <w:t>2</w:t>
      </w:r>
      <w:r w:rsidR="00E82606" w:rsidRPr="002B541D">
        <w:rPr>
          <w:rFonts w:ascii="Times New Roman" w:hAnsi="Times New Roman"/>
          <w:color w:val="000000" w:themeColor="text1"/>
        </w:rPr>
        <w:t>) консольной конструкци</w:t>
      </w:r>
      <w:r w:rsidR="001C58E6" w:rsidRPr="002B541D">
        <w:rPr>
          <w:rFonts w:ascii="Times New Roman" w:hAnsi="Times New Roman"/>
          <w:color w:val="000000" w:themeColor="text1"/>
        </w:rPr>
        <w:t>и</w:t>
      </w:r>
      <w:r w:rsidR="005E39C0" w:rsidRPr="002B541D">
        <w:rPr>
          <w:rFonts w:ascii="Times New Roman" w:hAnsi="Times New Roman"/>
          <w:color w:val="000000" w:themeColor="text1"/>
        </w:rPr>
        <w:t>:</w:t>
      </w:r>
    </w:p>
    <w:p w:rsidR="005E39C0" w:rsidRPr="002B541D" w:rsidRDefault="005E39C0" w:rsidP="002B541D">
      <w:pPr>
        <w:pStyle w:val="2"/>
        <w:spacing w:after="0" w:line="0" w:lineRule="atLeast"/>
        <w:ind w:left="0" w:right="-1" w:firstLine="709"/>
        <w:jc w:val="both"/>
        <w:rPr>
          <w:rFonts w:ascii="Times New Roman" w:hAnsi="Times New Roman"/>
          <w:color w:val="000000" w:themeColor="text1"/>
        </w:rPr>
      </w:pPr>
      <w:r w:rsidRPr="002B541D">
        <w:rPr>
          <w:rFonts w:ascii="Times New Roman" w:hAnsi="Times New Roman"/>
          <w:color w:val="000000" w:themeColor="text1"/>
        </w:rPr>
        <w:t xml:space="preserve">- высотой и длиной </w:t>
      </w:r>
      <w:r w:rsidR="00510C14" w:rsidRPr="002B541D">
        <w:rPr>
          <w:rFonts w:ascii="Times New Roman" w:hAnsi="Times New Roman"/>
          <w:color w:val="000000" w:themeColor="text1"/>
        </w:rPr>
        <w:t>более 0,8</w:t>
      </w:r>
      <w:r w:rsidRPr="002B541D">
        <w:rPr>
          <w:rFonts w:ascii="Times New Roman" w:hAnsi="Times New Roman"/>
          <w:color w:val="000000" w:themeColor="text1"/>
        </w:rPr>
        <w:t xml:space="preserve"> м</w:t>
      </w:r>
      <w:r w:rsidR="007F1DF1" w:rsidRPr="002B541D">
        <w:rPr>
          <w:rFonts w:ascii="Times New Roman" w:hAnsi="Times New Roman"/>
          <w:color w:val="000000" w:themeColor="text1"/>
        </w:rPr>
        <w:t xml:space="preserve">; </w:t>
      </w:r>
    </w:p>
    <w:p w:rsidR="005E39C0" w:rsidRPr="002B541D" w:rsidRDefault="005E39C0" w:rsidP="002B541D">
      <w:pPr>
        <w:pStyle w:val="2"/>
        <w:spacing w:after="0" w:line="0" w:lineRule="atLeast"/>
        <w:ind w:left="0" w:right="-1" w:firstLine="709"/>
        <w:jc w:val="both"/>
        <w:rPr>
          <w:rFonts w:ascii="Times New Roman" w:hAnsi="Times New Roman"/>
          <w:color w:val="000000" w:themeColor="text1"/>
        </w:rPr>
      </w:pPr>
      <w:r w:rsidRPr="002B541D">
        <w:rPr>
          <w:rFonts w:ascii="Times New Roman" w:hAnsi="Times New Roman"/>
          <w:color w:val="000000" w:themeColor="text1"/>
        </w:rPr>
        <w:t>- на расстоянии более 0,2 м от поверхности фасада;</w:t>
      </w:r>
    </w:p>
    <w:p w:rsidR="005E39C0" w:rsidRPr="002B541D" w:rsidRDefault="005E39C0" w:rsidP="002B541D">
      <w:pPr>
        <w:pStyle w:val="2"/>
        <w:spacing w:after="0" w:line="0" w:lineRule="atLeast"/>
        <w:ind w:left="0" w:right="-1" w:firstLine="709"/>
        <w:jc w:val="both"/>
        <w:rPr>
          <w:rFonts w:ascii="Times New Roman" w:hAnsi="Times New Roman"/>
          <w:color w:val="000000" w:themeColor="text1"/>
        </w:rPr>
      </w:pPr>
      <w:r w:rsidRPr="002B541D">
        <w:rPr>
          <w:rFonts w:ascii="Times New Roman" w:hAnsi="Times New Roman"/>
          <w:color w:val="000000" w:themeColor="text1"/>
        </w:rPr>
        <w:t>- на расстоянии менее 2,5 м от уровня грунта до нижнего края конструкции;</w:t>
      </w:r>
    </w:p>
    <w:p w:rsidR="005E39C0" w:rsidRPr="002B541D" w:rsidRDefault="005E39C0" w:rsidP="002B541D">
      <w:pPr>
        <w:pStyle w:val="2"/>
        <w:spacing w:after="0" w:line="0" w:lineRule="atLeast"/>
        <w:ind w:left="0" w:right="-1" w:firstLine="709"/>
        <w:jc w:val="both"/>
        <w:rPr>
          <w:rFonts w:ascii="Times New Roman" w:hAnsi="Times New Roman"/>
          <w:color w:val="000000" w:themeColor="text1"/>
        </w:rPr>
      </w:pPr>
      <w:r w:rsidRPr="002B541D">
        <w:rPr>
          <w:rFonts w:ascii="Times New Roman" w:hAnsi="Times New Roman"/>
          <w:color w:val="000000" w:themeColor="text1"/>
        </w:rPr>
        <w:t>- непосредственно над входами в здание;</w:t>
      </w:r>
    </w:p>
    <w:p w:rsidR="005E39C0" w:rsidRPr="002B541D" w:rsidRDefault="005E39C0" w:rsidP="002B541D">
      <w:pPr>
        <w:pStyle w:val="2"/>
        <w:spacing w:after="0" w:line="0" w:lineRule="atLeast"/>
        <w:ind w:left="0" w:right="-1" w:firstLine="709"/>
        <w:jc w:val="both"/>
        <w:rPr>
          <w:rFonts w:ascii="Times New Roman" w:hAnsi="Times New Roman"/>
          <w:color w:val="000000" w:themeColor="text1"/>
        </w:rPr>
      </w:pPr>
      <w:r w:rsidRPr="002B541D">
        <w:rPr>
          <w:rFonts w:ascii="Times New Roman" w:hAnsi="Times New Roman"/>
          <w:color w:val="000000" w:themeColor="text1"/>
        </w:rPr>
        <w:t>- на расстоянии ближе 10 м друг от друга;</w:t>
      </w:r>
    </w:p>
    <w:p w:rsidR="005E39C0" w:rsidRPr="002B541D" w:rsidRDefault="00F13B33" w:rsidP="002B541D">
      <w:pPr>
        <w:pStyle w:val="2"/>
        <w:spacing w:after="0" w:line="0" w:lineRule="atLeast"/>
        <w:ind w:left="0" w:right="-1" w:firstLine="709"/>
        <w:jc w:val="both"/>
        <w:rPr>
          <w:rFonts w:ascii="Times New Roman" w:hAnsi="Times New Roman"/>
          <w:color w:val="000000" w:themeColor="text1"/>
        </w:rPr>
      </w:pPr>
      <w:r w:rsidRPr="002B541D">
        <w:rPr>
          <w:rFonts w:ascii="Times New Roman" w:hAnsi="Times New Roman"/>
          <w:color w:val="000000" w:themeColor="text1"/>
        </w:rPr>
        <w:t>3</w:t>
      </w:r>
      <w:r w:rsidR="00E82606" w:rsidRPr="002B541D">
        <w:rPr>
          <w:rFonts w:ascii="Times New Roman" w:hAnsi="Times New Roman"/>
          <w:color w:val="000000" w:themeColor="text1"/>
        </w:rPr>
        <w:t>) витринной конструкции</w:t>
      </w:r>
      <w:r w:rsidR="005E39C0" w:rsidRPr="002B541D">
        <w:rPr>
          <w:rFonts w:ascii="Times New Roman" w:hAnsi="Times New Roman"/>
          <w:color w:val="000000" w:themeColor="text1"/>
        </w:rPr>
        <w:t>:</w:t>
      </w:r>
    </w:p>
    <w:p w:rsidR="005E39C0" w:rsidRPr="002B541D" w:rsidRDefault="005E39C0" w:rsidP="002B541D">
      <w:pPr>
        <w:pStyle w:val="2"/>
        <w:spacing w:after="0" w:line="0" w:lineRule="atLeast"/>
        <w:ind w:left="0" w:right="-1" w:firstLine="709"/>
        <w:jc w:val="both"/>
        <w:rPr>
          <w:rFonts w:ascii="Times New Roman" w:hAnsi="Times New Roman"/>
          <w:color w:val="000000" w:themeColor="text1"/>
        </w:rPr>
      </w:pPr>
      <w:r w:rsidRPr="002B541D">
        <w:rPr>
          <w:rFonts w:ascii="Times New Roman" w:hAnsi="Times New Roman"/>
          <w:color w:val="000000" w:themeColor="text1"/>
        </w:rPr>
        <w:t>- в оконном проеме площадью менее 2,0 кв. м;</w:t>
      </w:r>
    </w:p>
    <w:p w:rsidR="005E39C0" w:rsidRPr="002B541D" w:rsidRDefault="005E39C0" w:rsidP="002B541D">
      <w:pPr>
        <w:pStyle w:val="2"/>
        <w:spacing w:after="0" w:line="0" w:lineRule="atLeast"/>
        <w:ind w:left="0" w:right="-1" w:firstLine="709"/>
        <w:jc w:val="both"/>
        <w:rPr>
          <w:rFonts w:ascii="Times New Roman" w:hAnsi="Times New Roman"/>
          <w:color w:val="000000" w:themeColor="text1"/>
        </w:rPr>
      </w:pPr>
      <w:r w:rsidRPr="002B541D">
        <w:rPr>
          <w:rFonts w:ascii="Times New Roman" w:hAnsi="Times New Roman"/>
          <w:color w:val="000000" w:themeColor="text1"/>
        </w:rPr>
        <w:t>- на расстоянии от остекления витрины до витринной конструкции менее 0,15 м со стороны помещения;</w:t>
      </w:r>
    </w:p>
    <w:p w:rsidR="005E39C0" w:rsidRPr="002B541D" w:rsidRDefault="005E39C0" w:rsidP="002B541D">
      <w:pPr>
        <w:pStyle w:val="2"/>
        <w:spacing w:after="0" w:line="0" w:lineRule="atLeast"/>
        <w:ind w:left="0" w:right="-1" w:firstLine="709"/>
        <w:jc w:val="both"/>
        <w:rPr>
          <w:rFonts w:ascii="Times New Roman" w:hAnsi="Times New Roman"/>
          <w:color w:val="000000" w:themeColor="text1"/>
        </w:rPr>
      </w:pPr>
      <w:r w:rsidRPr="002B541D">
        <w:rPr>
          <w:rFonts w:ascii="Times New Roman" w:hAnsi="Times New Roman"/>
          <w:color w:val="000000" w:themeColor="text1"/>
        </w:rPr>
        <w:t>- без учета членений оконного переплета;</w:t>
      </w:r>
    </w:p>
    <w:p w:rsidR="005E39C0" w:rsidRPr="002B541D" w:rsidRDefault="005E39C0" w:rsidP="002B541D">
      <w:pPr>
        <w:pStyle w:val="2"/>
        <w:spacing w:after="0" w:line="0" w:lineRule="atLeast"/>
        <w:ind w:left="0" w:right="-1" w:firstLine="709"/>
        <w:jc w:val="both"/>
        <w:rPr>
          <w:rFonts w:ascii="Times New Roman" w:hAnsi="Times New Roman"/>
          <w:color w:val="000000" w:themeColor="text1"/>
        </w:rPr>
      </w:pPr>
      <w:r w:rsidRPr="002B541D">
        <w:rPr>
          <w:rFonts w:ascii="Times New Roman" w:hAnsi="Times New Roman"/>
          <w:color w:val="000000" w:themeColor="text1"/>
        </w:rPr>
        <w:t>- в виде окраски и покрытия декоративными пленками поверхности остекления витрин;</w:t>
      </w:r>
    </w:p>
    <w:p w:rsidR="00BA25F7" w:rsidRPr="002B541D" w:rsidRDefault="005E39C0" w:rsidP="002B541D">
      <w:pPr>
        <w:pStyle w:val="2"/>
        <w:spacing w:after="0" w:line="0" w:lineRule="atLeast"/>
        <w:ind w:left="0" w:right="-1" w:firstLine="709"/>
        <w:jc w:val="both"/>
        <w:rPr>
          <w:rFonts w:ascii="Times New Roman" w:hAnsi="Times New Roman"/>
          <w:color w:val="000000" w:themeColor="text1"/>
        </w:rPr>
      </w:pPr>
      <w:r w:rsidRPr="002B541D">
        <w:rPr>
          <w:rFonts w:ascii="Times New Roman" w:hAnsi="Times New Roman"/>
          <w:color w:val="000000" w:themeColor="text1"/>
        </w:rPr>
        <w:t>- путем замены остекления витрин световыми коробами;</w:t>
      </w:r>
    </w:p>
    <w:p w:rsidR="00F13B33" w:rsidRPr="002B541D" w:rsidRDefault="00292267"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4</w:t>
      </w:r>
      <w:r w:rsidR="004F00F2" w:rsidRPr="002B541D">
        <w:rPr>
          <w:rFonts w:ascii="Times New Roman" w:hAnsi="Times New Roman" w:cs="Times New Roman"/>
          <w:color w:val="000000" w:themeColor="text1"/>
          <w:szCs w:val="22"/>
        </w:rPr>
        <w:t>) фасадного медиа</w:t>
      </w:r>
      <w:r w:rsidR="00F13B33" w:rsidRPr="002B541D">
        <w:rPr>
          <w:rFonts w:ascii="Times New Roman" w:hAnsi="Times New Roman" w:cs="Times New Roman"/>
          <w:color w:val="000000" w:themeColor="text1"/>
          <w:szCs w:val="22"/>
        </w:rPr>
        <w:t>экрана</w:t>
      </w:r>
      <w:r w:rsidR="006B48D0" w:rsidRPr="002B541D">
        <w:rPr>
          <w:rFonts w:ascii="Times New Roman" w:hAnsi="Times New Roman" w:cs="Times New Roman"/>
          <w:color w:val="000000" w:themeColor="text1"/>
          <w:szCs w:val="22"/>
        </w:rPr>
        <w:t xml:space="preserve"> и медиафасада</w:t>
      </w:r>
      <w:r w:rsidR="00F13B33" w:rsidRPr="002B541D">
        <w:rPr>
          <w:rFonts w:ascii="Times New Roman" w:hAnsi="Times New Roman" w:cs="Times New Roman"/>
          <w:color w:val="000000" w:themeColor="text1"/>
          <w:szCs w:val="22"/>
        </w:rPr>
        <w:t>:</w:t>
      </w:r>
    </w:p>
    <w:p w:rsidR="00FD1B61" w:rsidRPr="002B541D" w:rsidRDefault="00FD1B61"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на фасадах нежилых зданий с остеклением, имеющим открывающиеся части, с проемами;</w:t>
      </w:r>
    </w:p>
    <w:p w:rsidR="00FD1B61" w:rsidRPr="002B541D" w:rsidRDefault="00292267" w:rsidP="002B541D">
      <w:pPr>
        <w:pStyle w:val="ConsPlusNormal"/>
        <w:spacing w:line="0" w:lineRule="atLeast"/>
        <w:ind w:right="-1" w:firstLine="709"/>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на фасадах жилых домов.</w:t>
      </w:r>
    </w:p>
    <w:p w:rsidR="00FD1B61" w:rsidRPr="002B541D" w:rsidRDefault="00FD1B61" w:rsidP="002B541D">
      <w:pPr>
        <w:pStyle w:val="ConsPlusNormal"/>
        <w:spacing w:line="0" w:lineRule="atLeast"/>
        <w:ind w:right="-1" w:firstLine="709"/>
        <w:jc w:val="both"/>
        <w:rPr>
          <w:rFonts w:ascii="Times New Roman" w:hAnsi="Times New Roman" w:cs="Times New Roman"/>
          <w:color w:val="000000" w:themeColor="text1"/>
          <w:szCs w:val="22"/>
        </w:rPr>
      </w:pPr>
    </w:p>
    <w:p w:rsidR="00302C3E" w:rsidRPr="002B541D" w:rsidRDefault="00302C3E" w:rsidP="002B541D">
      <w:pPr>
        <w:pStyle w:val="ConsPlusNormal"/>
        <w:spacing w:line="0" w:lineRule="atLeast"/>
        <w:ind w:right="-1" w:firstLine="709"/>
        <w:jc w:val="both"/>
        <w:rPr>
          <w:rFonts w:ascii="Times New Roman" w:hAnsi="Times New Roman" w:cs="Times New Roman"/>
          <w:color w:val="000000" w:themeColor="text1"/>
          <w:szCs w:val="22"/>
        </w:rPr>
      </w:pPr>
    </w:p>
    <w:p w:rsidR="00302C3E" w:rsidRPr="002B541D" w:rsidRDefault="00302C3E" w:rsidP="002B541D">
      <w:pPr>
        <w:pStyle w:val="ConsPlusNormal"/>
        <w:spacing w:line="0" w:lineRule="atLeast"/>
        <w:ind w:right="-1" w:firstLine="709"/>
        <w:jc w:val="both"/>
        <w:rPr>
          <w:rFonts w:ascii="Times New Roman" w:hAnsi="Times New Roman" w:cs="Times New Roman"/>
          <w:color w:val="000000" w:themeColor="text1"/>
          <w:szCs w:val="22"/>
        </w:rPr>
      </w:pPr>
    </w:p>
    <w:p w:rsidR="007B7090" w:rsidRPr="002B541D" w:rsidRDefault="007B7090" w:rsidP="002B541D">
      <w:pPr>
        <w:pStyle w:val="ConsPlusNormal"/>
        <w:spacing w:line="0" w:lineRule="atLeast"/>
        <w:ind w:right="-1"/>
        <w:jc w:val="both"/>
        <w:rPr>
          <w:rFonts w:ascii="Times New Roman" w:eastAsiaTheme="minorHAnsi" w:hAnsi="Times New Roman" w:cs="Times New Roman"/>
          <w:color w:val="000000" w:themeColor="text1"/>
          <w:szCs w:val="22"/>
          <w:lang w:eastAsia="en-US"/>
        </w:rPr>
      </w:pPr>
      <w:r w:rsidRPr="002B541D">
        <w:rPr>
          <w:rFonts w:ascii="Times New Roman" w:eastAsiaTheme="minorHAnsi" w:hAnsi="Times New Roman" w:cs="Times New Roman"/>
          <w:color w:val="000000" w:themeColor="text1"/>
          <w:szCs w:val="22"/>
          <w:lang w:eastAsia="en-US"/>
        </w:rPr>
        <w:t>Заместитель Руководителя Аппарата</w:t>
      </w:r>
      <w:r w:rsidR="003A7374" w:rsidRPr="002B541D">
        <w:rPr>
          <w:rFonts w:ascii="Times New Roman" w:eastAsiaTheme="minorHAnsi" w:hAnsi="Times New Roman" w:cs="Times New Roman"/>
          <w:color w:val="000000" w:themeColor="text1"/>
          <w:szCs w:val="22"/>
          <w:lang w:eastAsia="en-US"/>
        </w:rPr>
        <w:t>,</w:t>
      </w:r>
    </w:p>
    <w:p w:rsidR="003A7374" w:rsidRPr="002B541D" w:rsidRDefault="003A7374" w:rsidP="002B541D">
      <w:pPr>
        <w:pStyle w:val="ConsPlusNormal"/>
        <w:spacing w:line="0" w:lineRule="atLeast"/>
        <w:ind w:right="-1"/>
        <w:jc w:val="both"/>
        <w:rPr>
          <w:rFonts w:ascii="Times New Roman" w:eastAsiaTheme="minorHAnsi" w:hAnsi="Times New Roman" w:cs="Times New Roman"/>
          <w:color w:val="000000" w:themeColor="text1"/>
          <w:szCs w:val="22"/>
          <w:lang w:eastAsia="en-US"/>
        </w:rPr>
      </w:pPr>
      <w:r w:rsidRPr="002B541D">
        <w:rPr>
          <w:rFonts w:ascii="Times New Roman" w:eastAsiaTheme="minorHAnsi" w:hAnsi="Times New Roman" w:cs="Times New Roman"/>
          <w:color w:val="000000" w:themeColor="text1"/>
          <w:szCs w:val="22"/>
          <w:lang w:eastAsia="en-US"/>
        </w:rPr>
        <w:t>начальник управления делопроизводством</w:t>
      </w:r>
    </w:p>
    <w:p w:rsidR="00FA1071" w:rsidRPr="002B541D" w:rsidRDefault="007B7090" w:rsidP="002B541D">
      <w:pPr>
        <w:pStyle w:val="ConsPlusNormal"/>
        <w:spacing w:line="0" w:lineRule="atLeast"/>
        <w:ind w:right="-1"/>
        <w:jc w:val="both"/>
        <w:rPr>
          <w:rFonts w:ascii="Times New Roman" w:eastAsiaTheme="minorHAnsi" w:hAnsi="Times New Roman" w:cs="Times New Roman"/>
          <w:color w:val="000000" w:themeColor="text1"/>
          <w:szCs w:val="22"/>
          <w:lang w:eastAsia="en-US"/>
        </w:rPr>
      </w:pPr>
      <w:r w:rsidRPr="002B541D">
        <w:rPr>
          <w:rFonts w:ascii="Times New Roman" w:eastAsiaTheme="minorHAnsi" w:hAnsi="Times New Roman" w:cs="Times New Roman"/>
          <w:color w:val="000000" w:themeColor="text1"/>
          <w:szCs w:val="22"/>
          <w:lang w:eastAsia="en-US"/>
        </w:rPr>
        <w:t xml:space="preserve">Исполнительного комитета                                                                      </w:t>
      </w:r>
      <w:r w:rsidR="001C58E6" w:rsidRPr="002B541D">
        <w:rPr>
          <w:rFonts w:ascii="Times New Roman" w:eastAsiaTheme="minorHAnsi" w:hAnsi="Times New Roman" w:cs="Times New Roman"/>
          <w:color w:val="000000" w:themeColor="text1"/>
          <w:szCs w:val="22"/>
          <w:lang w:eastAsia="en-US"/>
        </w:rPr>
        <w:t xml:space="preserve">           </w:t>
      </w:r>
      <w:r w:rsidRPr="002B541D">
        <w:rPr>
          <w:rFonts w:ascii="Times New Roman" w:eastAsiaTheme="minorHAnsi" w:hAnsi="Times New Roman" w:cs="Times New Roman"/>
          <w:color w:val="000000" w:themeColor="text1"/>
          <w:szCs w:val="22"/>
          <w:lang w:eastAsia="en-US"/>
        </w:rPr>
        <w:t xml:space="preserve"> </w:t>
      </w:r>
      <w:r w:rsidR="00881EAD" w:rsidRPr="002B541D">
        <w:rPr>
          <w:rFonts w:ascii="Times New Roman" w:eastAsiaTheme="minorHAnsi" w:hAnsi="Times New Roman" w:cs="Times New Roman"/>
          <w:color w:val="000000" w:themeColor="text1"/>
          <w:szCs w:val="22"/>
          <w:lang w:eastAsia="en-US"/>
        </w:rPr>
        <w:t xml:space="preserve">   </w:t>
      </w:r>
      <w:r w:rsidR="00562096" w:rsidRPr="002B541D">
        <w:rPr>
          <w:rFonts w:ascii="Times New Roman" w:eastAsiaTheme="minorHAnsi" w:hAnsi="Times New Roman" w:cs="Times New Roman"/>
          <w:color w:val="000000" w:themeColor="text1"/>
          <w:szCs w:val="22"/>
          <w:lang w:eastAsia="en-US"/>
        </w:rPr>
        <w:t xml:space="preserve">                  </w:t>
      </w:r>
      <w:r w:rsidRPr="002B541D">
        <w:rPr>
          <w:rFonts w:ascii="Times New Roman" w:eastAsiaTheme="minorHAnsi" w:hAnsi="Times New Roman" w:cs="Times New Roman"/>
          <w:color w:val="000000" w:themeColor="text1"/>
          <w:szCs w:val="22"/>
          <w:lang w:eastAsia="en-US"/>
        </w:rPr>
        <w:t xml:space="preserve">Н.И. </w:t>
      </w:r>
      <w:proofErr w:type="spellStart"/>
      <w:r w:rsidRPr="002B541D">
        <w:rPr>
          <w:rFonts w:ascii="Times New Roman" w:eastAsiaTheme="minorHAnsi" w:hAnsi="Times New Roman" w:cs="Times New Roman"/>
          <w:color w:val="000000" w:themeColor="text1"/>
          <w:szCs w:val="22"/>
          <w:lang w:eastAsia="en-US"/>
        </w:rPr>
        <w:t>Галиева</w:t>
      </w:r>
      <w:proofErr w:type="spellEnd"/>
    </w:p>
    <w:p w:rsidR="00FA1071" w:rsidRPr="002B541D" w:rsidRDefault="00FA1071" w:rsidP="002B541D">
      <w:pPr>
        <w:spacing w:after="0" w:line="0" w:lineRule="atLeast"/>
        <w:ind w:right="-1" w:firstLine="709"/>
        <w:jc w:val="both"/>
        <w:rPr>
          <w:rFonts w:ascii="Times New Roman" w:hAnsi="Times New Roman" w:cs="Times New Roman"/>
          <w:color w:val="000000" w:themeColor="text1"/>
        </w:rPr>
        <w:sectPr w:rsidR="00FA1071" w:rsidRPr="002B541D" w:rsidSect="00292CB1">
          <w:footerReference w:type="default" r:id="rId13"/>
          <w:pgSz w:w="11906" w:h="16838"/>
          <w:pgMar w:top="709" w:right="1133" w:bottom="993" w:left="1134" w:header="708" w:footer="57" w:gutter="0"/>
          <w:cols w:space="708"/>
          <w:docGrid w:linePitch="360"/>
        </w:sectPr>
      </w:pPr>
    </w:p>
    <w:p w:rsidR="00CF40E8" w:rsidRPr="002B541D" w:rsidRDefault="00CF40E8" w:rsidP="002B541D">
      <w:pPr>
        <w:pStyle w:val="ConsPlusNormal"/>
        <w:spacing w:line="0" w:lineRule="atLeast"/>
        <w:ind w:left="5672" w:right="-1"/>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lastRenderedPageBreak/>
        <w:t xml:space="preserve">Приложение </w:t>
      </w:r>
      <w:r w:rsidR="00EA6FDF" w:rsidRPr="002B541D">
        <w:rPr>
          <w:rFonts w:ascii="Times New Roman" w:hAnsi="Times New Roman" w:cs="Times New Roman"/>
          <w:color w:val="000000" w:themeColor="text1"/>
          <w:szCs w:val="22"/>
        </w:rPr>
        <w:t>к Положению</w:t>
      </w:r>
    </w:p>
    <w:p w:rsidR="00EA6FDF" w:rsidRPr="002B541D" w:rsidRDefault="00EA6FDF" w:rsidP="002B541D">
      <w:pPr>
        <w:pStyle w:val="ConsPlusNormal"/>
        <w:spacing w:line="0" w:lineRule="atLeast"/>
        <w:ind w:left="5672" w:right="-1"/>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о порядке установки, эксплуатации</w:t>
      </w:r>
    </w:p>
    <w:p w:rsidR="00EA6FDF" w:rsidRPr="002B541D" w:rsidRDefault="00EA6FDF" w:rsidP="002B541D">
      <w:pPr>
        <w:pStyle w:val="ConsPlusNormal"/>
        <w:spacing w:line="0" w:lineRule="atLeast"/>
        <w:ind w:left="5672" w:right="-1"/>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рекламных конструкций</w:t>
      </w:r>
    </w:p>
    <w:p w:rsidR="00EA6FDF" w:rsidRPr="002B541D" w:rsidRDefault="00EA6FDF" w:rsidP="002B541D">
      <w:pPr>
        <w:pStyle w:val="ConsPlusNormal"/>
        <w:spacing w:line="0" w:lineRule="atLeast"/>
        <w:ind w:left="5672" w:right="-1"/>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на территории муниципального образования</w:t>
      </w:r>
    </w:p>
    <w:p w:rsidR="00EA6FDF" w:rsidRPr="002B541D" w:rsidRDefault="00EA6FDF" w:rsidP="002B541D">
      <w:pPr>
        <w:pStyle w:val="ConsPlusNormal"/>
        <w:spacing w:line="0" w:lineRule="atLeast"/>
        <w:ind w:left="5672" w:right="-1"/>
        <w:jc w:val="both"/>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город Набережные Челны</w:t>
      </w:r>
    </w:p>
    <w:p w:rsidR="00CF40E8" w:rsidRPr="002B541D" w:rsidRDefault="00CF40E8" w:rsidP="002B541D">
      <w:pPr>
        <w:pStyle w:val="ConsPlusNormal"/>
        <w:spacing w:line="0" w:lineRule="atLeast"/>
        <w:ind w:right="-1"/>
        <w:jc w:val="both"/>
        <w:rPr>
          <w:rFonts w:ascii="Times New Roman" w:hAnsi="Times New Roman" w:cs="Times New Roman"/>
          <w:color w:val="000000" w:themeColor="text1"/>
          <w:szCs w:val="22"/>
        </w:rPr>
      </w:pPr>
    </w:p>
    <w:p w:rsidR="0077197C" w:rsidRPr="002B541D" w:rsidRDefault="0077197C" w:rsidP="002B541D">
      <w:pPr>
        <w:pStyle w:val="ConsPlusNormal"/>
        <w:spacing w:line="0" w:lineRule="atLeast"/>
        <w:ind w:right="-1"/>
        <w:jc w:val="both"/>
        <w:rPr>
          <w:rFonts w:ascii="Times New Roman" w:hAnsi="Times New Roman" w:cs="Times New Roman"/>
          <w:color w:val="000000" w:themeColor="text1"/>
          <w:szCs w:val="22"/>
        </w:rPr>
      </w:pPr>
    </w:p>
    <w:p w:rsidR="00B46129" w:rsidRPr="002B541D" w:rsidRDefault="00A653C9" w:rsidP="002B541D">
      <w:pPr>
        <w:pStyle w:val="ConsPlusNormal"/>
        <w:spacing w:line="0" w:lineRule="atLeast"/>
        <w:ind w:right="-1" w:firstLine="709"/>
        <w:jc w:val="center"/>
        <w:rPr>
          <w:rFonts w:ascii="Times New Roman" w:hAnsi="Times New Roman" w:cs="Times New Roman"/>
          <w:color w:val="000000" w:themeColor="text1"/>
          <w:szCs w:val="22"/>
        </w:rPr>
      </w:pPr>
      <w:r w:rsidRPr="002B541D">
        <w:rPr>
          <w:rFonts w:ascii="Times New Roman" w:hAnsi="Times New Roman" w:cs="Times New Roman"/>
          <w:color w:val="000000" w:themeColor="text1"/>
          <w:szCs w:val="22"/>
        </w:rPr>
        <w:t xml:space="preserve">Варианты размещения рекламных конструкций на фасадах зданий, строений, сооружений на территории муниципального образования город Набережные Челны </w:t>
      </w:r>
    </w:p>
    <w:p w:rsidR="00A653C9" w:rsidRPr="002B541D" w:rsidRDefault="00A653C9" w:rsidP="002B541D">
      <w:pPr>
        <w:pStyle w:val="ConsPlusNormal"/>
        <w:spacing w:line="0" w:lineRule="atLeast"/>
        <w:ind w:right="-1" w:firstLine="709"/>
        <w:jc w:val="both"/>
        <w:rPr>
          <w:rFonts w:ascii="Times New Roman" w:hAnsi="Times New Roman" w:cs="Times New Roman"/>
          <w:color w:val="000000" w:themeColor="text1"/>
          <w:szCs w:val="22"/>
        </w:rPr>
      </w:pPr>
    </w:p>
    <w:p w:rsidR="002E2093" w:rsidRPr="002B541D" w:rsidRDefault="002E2093" w:rsidP="002B541D">
      <w:pPr>
        <w:pStyle w:val="ConsPlusNormal"/>
        <w:spacing w:line="0" w:lineRule="atLeast"/>
        <w:ind w:right="-1" w:firstLine="709"/>
        <w:jc w:val="both"/>
        <w:rPr>
          <w:rFonts w:ascii="Times New Roman" w:hAnsi="Times New Roman" w:cs="Times New Roman"/>
          <w:color w:val="000000" w:themeColor="text1"/>
          <w:szCs w:val="22"/>
        </w:rPr>
      </w:pPr>
    </w:p>
    <w:p w:rsidR="00873922" w:rsidRPr="002B541D" w:rsidRDefault="0049604E" w:rsidP="002B541D">
      <w:pPr>
        <w:spacing w:after="0" w:line="0" w:lineRule="atLeast"/>
        <w:ind w:right="-1"/>
        <w:jc w:val="both"/>
        <w:outlineLvl w:val="1"/>
        <w:rPr>
          <w:rFonts w:ascii="Times New Roman" w:hAnsi="Times New Roman" w:cs="Times New Roman"/>
          <w:color w:val="000000" w:themeColor="text1"/>
        </w:rPr>
      </w:pPr>
      <w:r w:rsidRPr="002B541D">
        <w:rPr>
          <w:rFonts w:ascii="Times New Roman" w:hAnsi="Times New Roman" w:cs="Times New Roman"/>
          <w:color w:val="000000" w:themeColor="text1"/>
        </w:rPr>
        <w:t>Многоквартирные дома с размещением на первых этажах во встроенных, пристроенных и встроенно-пристроенных помещениях многоквартирного дома торгово-офисных помещений с отдельным входом для каждой организации</w:t>
      </w:r>
    </w:p>
    <w:p w:rsidR="00FD1B61" w:rsidRPr="002B541D" w:rsidRDefault="00FD1B61" w:rsidP="002B541D">
      <w:pPr>
        <w:spacing w:after="0" w:line="0" w:lineRule="atLeast"/>
        <w:ind w:right="-1"/>
        <w:jc w:val="both"/>
        <w:outlineLvl w:val="1"/>
        <w:rPr>
          <w:rFonts w:ascii="Times New Roman" w:hAnsi="Times New Roman" w:cs="Times New Roman"/>
          <w:color w:val="000000" w:themeColor="text1"/>
        </w:rPr>
      </w:pPr>
    </w:p>
    <w:p w:rsidR="00FD1B61" w:rsidRPr="002B541D" w:rsidRDefault="00FD1B61" w:rsidP="002B541D">
      <w:pPr>
        <w:spacing w:after="0" w:line="0" w:lineRule="atLeast"/>
        <w:ind w:right="-1"/>
        <w:jc w:val="center"/>
        <w:outlineLvl w:val="1"/>
        <w:rPr>
          <w:rFonts w:ascii="Times New Roman" w:hAnsi="Times New Roman" w:cs="Times New Roman"/>
          <w:color w:val="000000" w:themeColor="text1"/>
        </w:rPr>
      </w:pPr>
      <w:r w:rsidRPr="002B541D">
        <w:rPr>
          <w:rFonts w:ascii="Times New Roman" w:hAnsi="Times New Roman" w:cs="Times New Roman"/>
          <w:noProof/>
          <w:color w:val="000000" w:themeColor="text1"/>
          <w:lang w:eastAsia="ru-RU"/>
        </w:rPr>
        <w:drawing>
          <wp:inline distT="0" distB="0" distL="0" distR="0">
            <wp:extent cx="4524498" cy="4657803"/>
            <wp:effectExtent l="0" t="0" r="9525" b="0"/>
            <wp:docPr id="24" name="Рисунок 24" descr="C:\Users\Рания Фаргатовна\AppData\Local\Microsoft\Windows\INetCache\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ания Фаргатовна\AppData\Local\Microsoft\Windows\INetCache\Content.Word\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4124" cy="4667713"/>
                    </a:xfrm>
                    <a:prstGeom prst="rect">
                      <a:avLst/>
                    </a:prstGeom>
                    <a:noFill/>
                    <a:ln>
                      <a:noFill/>
                    </a:ln>
                  </pic:spPr>
                </pic:pic>
              </a:graphicData>
            </a:graphic>
          </wp:inline>
        </w:drawing>
      </w:r>
    </w:p>
    <w:p w:rsidR="00FD1B61" w:rsidRPr="002B541D" w:rsidRDefault="00EA3C7E" w:rsidP="002B541D">
      <w:pPr>
        <w:spacing w:after="0" w:line="0" w:lineRule="atLeast"/>
        <w:ind w:right="-1"/>
        <w:jc w:val="center"/>
        <w:outlineLvl w:val="1"/>
        <w:rPr>
          <w:rFonts w:ascii="Times New Roman" w:hAnsi="Times New Roman" w:cs="Times New Roman"/>
          <w:color w:val="000000" w:themeColor="text1"/>
        </w:rPr>
      </w:pPr>
      <w:r>
        <w:rPr>
          <w:rFonts w:ascii="Times New Roman" w:hAnsi="Times New Roman" w:cs="Times New Roman"/>
          <w:color w:val="000000" w:themeColor="text1"/>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75pt;height:384pt">
            <v:imagedata r:id="rId15" o:title="1"/>
          </v:shape>
        </w:pict>
      </w:r>
    </w:p>
    <w:p w:rsidR="0049604E" w:rsidRPr="002B541D" w:rsidRDefault="0049604E" w:rsidP="002B541D">
      <w:pPr>
        <w:spacing w:after="0" w:line="0" w:lineRule="atLeast"/>
        <w:ind w:right="-1"/>
        <w:jc w:val="both"/>
        <w:rPr>
          <w:rFonts w:ascii="Times New Roman" w:hAnsi="Times New Roman" w:cs="Times New Roman"/>
          <w:color w:val="000000" w:themeColor="text1"/>
        </w:rPr>
      </w:pPr>
    </w:p>
    <w:p w:rsidR="00FD1B61" w:rsidRPr="002B541D" w:rsidRDefault="00FD1B61" w:rsidP="002B541D">
      <w:pPr>
        <w:spacing w:after="0" w:line="0" w:lineRule="atLeast"/>
        <w:rPr>
          <w:rFonts w:ascii="Times New Roman" w:hAnsi="Times New Roman" w:cs="Times New Roman"/>
          <w:color w:val="000000" w:themeColor="text1"/>
        </w:rPr>
      </w:pPr>
      <w:r w:rsidRPr="002B541D">
        <w:rPr>
          <w:rFonts w:ascii="Times New Roman" w:hAnsi="Times New Roman" w:cs="Times New Roman"/>
          <w:color w:val="000000" w:themeColor="text1"/>
        </w:rPr>
        <w:br w:type="page"/>
      </w:r>
    </w:p>
    <w:p w:rsidR="0049604E" w:rsidRPr="002B541D" w:rsidRDefault="0049604E" w:rsidP="002B541D">
      <w:pPr>
        <w:spacing w:after="0" w:line="0" w:lineRule="atLeast"/>
        <w:ind w:right="-1"/>
        <w:jc w:val="both"/>
        <w:outlineLvl w:val="1"/>
        <w:rPr>
          <w:rFonts w:ascii="Times New Roman" w:hAnsi="Times New Roman" w:cs="Times New Roman"/>
          <w:color w:val="000000" w:themeColor="text1"/>
        </w:rPr>
      </w:pPr>
      <w:r w:rsidRPr="002B541D">
        <w:rPr>
          <w:rFonts w:ascii="Times New Roman" w:hAnsi="Times New Roman" w:cs="Times New Roman"/>
          <w:color w:val="000000" w:themeColor="text1"/>
        </w:rPr>
        <w:lastRenderedPageBreak/>
        <w:t>Многоквартирные дома с размещением на первых этажах во встроенных, пристроенных и встроенно-пристроенных помещениях многоквартирного дома торгово-офисных помещений с общим входом для нескольких организаций</w:t>
      </w:r>
    </w:p>
    <w:p w:rsidR="002E2093" w:rsidRPr="002B541D" w:rsidRDefault="002E2093" w:rsidP="002B541D">
      <w:pPr>
        <w:spacing w:after="0" w:line="0" w:lineRule="atLeast"/>
        <w:ind w:right="-1"/>
        <w:jc w:val="both"/>
        <w:outlineLvl w:val="1"/>
        <w:rPr>
          <w:rFonts w:ascii="Times New Roman" w:hAnsi="Times New Roman" w:cs="Times New Roman"/>
          <w:color w:val="000000" w:themeColor="text1"/>
        </w:rPr>
      </w:pPr>
    </w:p>
    <w:p w:rsidR="002E2093" w:rsidRPr="002B541D" w:rsidRDefault="00EA3C7E" w:rsidP="002B541D">
      <w:pPr>
        <w:spacing w:after="0" w:line="0" w:lineRule="atLeast"/>
        <w:ind w:right="-1"/>
        <w:jc w:val="center"/>
        <w:outlineLvl w:val="1"/>
        <w:rPr>
          <w:rFonts w:ascii="Times New Roman" w:hAnsi="Times New Roman" w:cs="Times New Roman"/>
          <w:color w:val="000000" w:themeColor="text1"/>
        </w:rPr>
      </w:pPr>
      <w:r>
        <w:rPr>
          <w:rFonts w:ascii="Times New Roman" w:hAnsi="Times New Roman" w:cs="Times New Roman"/>
          <w:color w:val="000000" w:themeColor="text1"/>
        </w:rPr>
        <w:pict>
          <v:shape id="_x0000_i1026" type="#_x0000_t75" style="width:393pt;height:395.25pt">
            <v:imagedata r:id="rId16" o:title="2"/>
          </v:shape>
        </w:pict>
      </w:r>
    </w:p>
    <w:p w:rsidR="00EF19EC" w:rsidRPr="002B541D" w:rsidRDefault="00EF19EC" w:rsidP="002B541D">
      <w:pPr>
        <w:spacing w:after="0" w:line="0" w:lineRule="atLeast"/>
        <w:ind w:right="-1"/>
        <w:jc w:val="both"/>
        <w:outlineLvl w:val="1"/>
        <w:rPr>
          <w:rFonts w:ascii="Times New Roman" w:hAnsi="Times New Roman" w:cs="Times New Roman"/>
          <w:color w:val="000000" w:themeColor="text1"/>
        </w:rPr>
      </w:pPr>
    </w:p>
    <w:p w:rsidR="002E2093" w:rsidRPr="002B541D" w:rsidRDefault="002E2093" w:rsidP="007D5EFE">
      <w:pPr>
        <w:spacing w:after="0" w:line="0" w:lineRule="atLeast"/>
        <w:jc w:val="center"/>
        <w:rPr>
          <w:rFonts w:ascii="Times New Roman" w:hAnsi="Times New Roman" w:cs="Times New Roman"/>
          <w:color w:val="000000" w:themeColor="text1"/>
        </w:rPr>
      </w:pPr>
      <w:r w:rsidRPr="002B541D">
        <w:rPr>
          <w:rFonts w:ascii="Times New Roman" w:hAnsi="Times New Roman" w:cs="Times New Roman"/>
          <w:color w:val="000000" w:themeColor="text1"/>
        </w:rPr>
        <w:br w:type="page"/>
      </w:r>
      <w:r w:rsidR="00EA3C7E">
        <w:rPr>
          <w:rFonts w:ascii="Times New Roman" w:hAnsi="Times New Roman" w:cs="Times New Roman"/>
          <w:color w:val="000000" w:themeColor="text1"/>
        </w:rPr>
        <w:lastRenderedPageBreak/>
        <w:pict>
          <v:shape id="_x0000_i1027" type="#_x0000_t75" style="width:434.25pt;height:438.75pt">
            <v:imagedata r:id="rId17" o:title="2"/>
          </v:shape>
        </w:pict>
      </w:r>
    </w:p>
    <w:p w:rsidR="002E2093" w:rsidRPr="002B541D" w:rsidRDefault="002E2093" w:rsidP="002B541D">
      <w:pPr>
        <w:spacing w:after="0" w:line="0" w:lineRule="atLeast"/>
        <w:rPr>
          <w:rFonts w:ascii="Times New Roman" w:hAnsi="Times New Roman" w:cs="Times New Roman"/>
          <w:color w:val="000000" w:themeColor="text1"/>
        </w:rPr>
      </w:pPr>
      <w:r w:rsidRPr="002B541D">
        <w:rPr>
          <w:rFonts w:ascii="Times New Roman" w:hAnsi="Times New Roman" w:cs="Times New Roman"/>
          <w:color w:val="000000" w:themeColor="text1"/>
        </w:rPr>
        <w:br w:type="page"/>
      </w:r>
    </w:p>
    <w:p w:rsidR="0049604E" w:rsidRPr="002B541D" w:rsidRDefault="0049604E" w:rsidP="002B541D">
      <w:pPr>
        <w:spacing w:after="0" w:line="0" w:lineRule="atLeast"/>
        <w:ind w:right="-1"/>
        <w:jc w:val="both"/>
        <w:outlineLvl w:val="1"/>
        <w:rPr>
          <w:rFonts w:ascii="Times New Roman" w:hAnsi="Times New Roman" w:cs="Times New Roman"/>
          <w:color w:val="000000" w:themeColor="text1"/>
        </w:rPr>
      </w:pPr>
      <w:r w:rsidRPr="002B541D">
        <w:rPr>
          <w:rFonts w:ascii="Times New Roman" w:hAnsi="Times New Roman" w:cs="Times New Roman"/>
          <w:color w:val="000000" w:themeColor="text1"/>
        </w:rPr>
        <w:lastRenderedPageBreak/>
        <w:t>Отдельное торгово-офисное здание или пристрой к многоквартирному дому, где доминируют стеклянные витражи на фасаде</w:t>
      </w:r>
    </w:p>
    <w:p w:rsidR="0049604E" w:rsidRPr="002B541D" w:rsidRDefault="0049604E" w:rsidP="002B541D">
      <w:pPr>
        <w:spacing w:after="0" w:line="0" w:lineRule="atLeast"/>
        <w:ind w:right="-1"/>
        <w:jc w:val="both"/>
        <w:rPr>
          <w:rFonts w:ascii="Times New Roman" w:hAnsi="Times New Roman" w:cs="Times New Roman"/>
          <w:color w:val="000000" w:themeColor="text1"/>
        </w:rPr>
      </w:pPr>
    </w:p>
    <w:p w:rsidR="0049604E" w:rsidRPr="002B541D" w:rsidRDefault="0049604E" w:rsidP="002B541D">
      <w:pPr>
        <w:spacing w:after="0" w:line="0" w:lineRule="atLeast"/>
        <w:ind w:right="-1"/>
        <w:jc w:val="both"/>
        <w:rPr>
          <w:rFonts w:ascii="Times New Roman" w:hAnsi="Times New Roman" w:cs="Times New Roman"/>
          <w:color w:val="000000" w:themeColor="text1"/>
        </w:rPr>
      </w:pPr>
    </w:p>
    <w:p w:rsidR="002E2093" w:rsidRPr="002B541D" w:rsidRDefault="00EA3C7E" w:rsidP="002B541D">
      <w:pPr>
        <w:spacing w:after="0" w:line="0" w:lineRule="atLeast"/>
        <w:ind w:right="-1"/>
        <w:jc w:val="both"/>
        <w:outlineLvl w:val="1"/>
        <w:rPr>
          <w:rFonts w:ascii="Times New Roman" w:hAnsi="Times New Roman" w:cs="Times New Roman"/>
          <w:color w:val="000000" w:themeColor="text1"/>
        </w:rPr>
      </w:pPr>
      <w:r>
        <w:rPr>
          <w:rFonts w:ascii="Times New Roman" w:hAnsi="Times New Roman" w:cs="Times New Roman"/>
          <w:color w:val="000000" w:themeColor="text1"/>
        </w:rPr>
        <w:pict>
          <v:shape id="_x0000_i1028" type="#_x0000_t75" style="width:508.5pt;height:528pt">
            <v:imagedata r:id="rId18" o:title="3"/>
          </v:shape>
        </w:pict>
      </w:r>
    </w:p>
    <w:p w:rsidR="002E2093" w:rsidRPr="002B541D" w:rsidRDefault="002E2093" w:rsidP="002B541D">
      <w:pPr>
        <w:spacing w:after="0" w:line="0" w:lineRule="atLeast"/>
        <w:rPr>
          <w:rFonts w:ascii="Times New Roman" w:hAnsi="Times New Roman" w:cs="Times New Roman"/>
          <w:color w:val="000000" w:themeColor="text1"/>
        </w:rPr>
      </w:pPr>
      <w:r w:rsidRPr="002B541D">
        <w:rPr>
          <w:rFonts w:ascii="Times New Roman" w:hAnsi="Times New Roman" w:cs="Times New Roman"/>
          <w:color w:val="000000" w:themeColor="text1"/>
        </w:rPr>
        <w:br w:type="page"/>
      </w:r>
    </w:p>
    <w:p w:rsidR="00EF19EC" w:rsidRPr="002B541D" w:rsidRDefault="00EF19EC" w:rsidP="002B541D">
      <w:pPr>
        <w:spacing w:after="0" w:line="0" w:lineRule="atLeast"/>
        <w:ind w:right="-1"/>
        <w:jc w:val="both"/>
        <w:outlineLvl w:val="1"/>
        <w:rPr>
          <w:rFonts w:ascii="Times New Roman" w:hAnsi="Times New Roman" w:cs="Times New Roman"/>
          <w:color w:val="000000" w:themeColor="text1"/>
        </w:rPr>
      </w:pPr>
      <w:r w:rsidRPr="002B541D">
        <w:rPr>
          <w:rFonts w:ascii="Times New Roman" w:hAnsi="Times New Roman" w:cs="Times New Roman"/>
          <w:color w:val="000000" w:themeColor="text1"/>
        </w:rPr>
        <w:lastRenderedPageBreak/>
        <w:t>Отдельное торгово-офисное здание или пристрой к многоквартирному дому, имеющее один или несколько общих входов</w:t>
      </w:r>
    </w:p>
    <w:p w:rsidR="00873922" w:rsidRPr="002B541D" w:rsidRDefault="00873922" w:rsidP="002B541D">
      <w:pPr>
        <w:spacing w:after="0" w:line="0" w:lineRule="atLeast"/>
        <w:ind w:right="-1"/>
        <w:jc w:val="both"/>
        <w:outlineLvl w:val="1"/>
        <w:rPr>
          <w:rFonts w:ascii="Times New Roman" w:hAnsi="Times New Roman" w:cs="Times New Roman"/>
          <w:color w:val="000000" w:themeColor="text1"/>
        </w:rPr>
      </w:pPr>
    </w:p>
    <w:p w:rsidR="002E2093" w:rsidRPr="002B541D" w:rsidRDefault="00EA3C7E" w:rsidP="002B541D">
      <w:pPr>
        <w:spacing w:after="0" w:line="0" w:lineRule="atLeast"/>
        <w:rPr>
          <w:rFonts w:ascii="Times New Roman" w:hAnsi="Times New Roman" w:cs="Times New Roman"/>
          <w:color w:val="000000" w:themeColor="text1"/>
        </w:rPr>
      </w:pPr>
      <w:r>
        <w:rPr>
          <w:rFonts w:ascii="Times New Roman" w:hAnsi="Times New Roman" w:cs="Times New Roman"/>
          <w:color w:val="000000" w:themeColor="text1"/>
        </w:rPr>
        <w:pict>
          <v:shape id="_x0000_i1029" type="#_x0000_t75" style="width:510pt;height:398.25pt">
            <v:imagedata r:id="rId19" o:title="5"/>
          </v:shape>
        </w:pict>
      </w:r>
    </w:p>
    <w:p w:rsidR="002E2093" w:rsidRPr="002B541D" w:rsidRDefault="002E2093" w:rsidP="002B541D">
      <w:pPr>
        <w:spacing w:after="0" w:line="0" w:lineRule="atLeast"/>
        <w:rPr>
          <w:rFonts w:ascii="Times New Roman" w:hAnsi="Times New Roman" w:cs="Times New Roman"/>
          <w:color w:val="000000" w:themeColor="text1"/>
        </w:rPr>
      </w:pPr>
      <w:r w:rsidRPr="002B541D">
        <w:rPr>
          <w:rFonts w:ascii="Times New Roman" w:hAnsi="Times New Roman" w:cs="Times New Roman"/>
          <w:i/>
          <w:noProof/>
          <w:color w:val="000000" w:themeColor="text1"/>
          <w:lang w:eastAsia="ru-RU"/>
        </w:rPr>
        <w:drawing>
          <wp:inline distT="0" distB="0" distL="0" distR="0">
            <wp:extent cx="6480116" cy="3381375"/>
            <wp:effectExtent l="0" t="0" r="0" b="0"/>
            <wp:docPr id="25" name="Рисунок 25" descr="C:\Users\Рания Фаргатовна\AppData\Local\Microsoft\Windows\INetCache\Content.Wo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Рания Фаргатовна\AppData\Local\Microsoft\Windows\INetCache\Content.Word\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6874"/>
                    <a:stretch/>
                  </pic:blipFill>
                  <pic:spPr bwMode="auto">
                    <a:xfrm>
                      <a:off x="0" y="0"/>
                      <a:ext cx="6480175" cy="3381406"/>
                    </a:xfrm>
                    <a:prstGeom prst="rect">
                      <a:avLst/>
                    </a:prstGeom>
                    <a:noFill/>
                    <a:ln>
                      <a:noFill/>
                    </a:ln>
                    <a:extLst>
                      <a:ext uri="{53640926-AAD7-44D8-BBD7-CCE9431645EC}">
                        <a14:shadowObscured xmlns:a14="http://schemas.microsoft.com/office/drawing/2010/main"/>
                      </a:ext>
                    </a:extLst>
                  </pic:spPr>
                </pic:pic>
              </a:graphicData>
            </a:graphic>
          </wp:inline>
        </w:drawing>
      </w:r>
      <w:r w:rsidRPr="002B541D">
        <w:rPr>
          <w:rFonts w:ascii="Times New Roman" w:hAnsi="Times New Roman" w:cs="Times New Roman"/>
          <w:color w:val="000000" w:themeColor="text1"/>
        </w:rPr>
        <w:br w:type="page"/>
      </w:r>
    </w:p>
    <w:p w:rsidR="0049604E" w:rsidRPr="002B541D" w:rsidRDefault="0049604E" w:rsidP="002B541D">
      <w:pPr>
        <w:spacing w:after="0" w:line="0" w:lineRule="atLeast"/>
        <w:ind w:right="-1"/>
        <w:jc w:val="both"/>
        <w:outlineLvl w:val="1"/>
        <w:rPr>
          <w:rFonts w:ascii="Times New Roman" w:hAnsi="Times New Roman" w:cs="Times New Roman"/>
          <w:color w:val="000000" w:themeColor="text1"/>
        </w:rPr>
      </w:pPr>
      <w:r w:rsidRPr="002B541D">
        <w:rPr>
          <w:rFonts w:ascii="Times New Roman" w:hAnsi="Times New Roman" w:cs="Times New Roman"/>
          <w:color w:val="000000" w:themeColor="text1"/>
        </w:rPr>
        <w:lastRenderedPageBreak/>
        <w:t>Отдельное торгово-офисное здание или пристрой к многоквартирному дому с отдельными входами для каждой организации</w:t>
      </w:r>
    </w:p>
    <w:p w:rsidR="008C44A1" w:rsidRPr="002B541D" w:rsidRDefault="008C44A1" w:rsidP="002B541D">
      <w:pPr>
        <w:spacing w:after="0" w:line="0" w:lineRule="atLeast"/>
        <w:ind w:right="-1"/>
        <w:jc w:val="both"/>
        <w:outlineLvl w:val="1"/>
        <w:rPr>
          <w:rFonts w:ascii="Times New Roman" w:hAnsi="Times New Roman" w:cs="Times New Roman"/>
          <w:color w:val="000000" w:themeColor="text1"/>
        </w:rPr>
      </w:pPr>
    </w:p>
    <w:p w:rsidR="0049604E" w:rsidRPr="002B541D" w:rsidRDefault="0049604E" w:rsidP="002B541D">
      <w:pPr>
        <w:spacing w:after="0" w:line="0" w:lineRule="atLeast"/>
        <w:ind w:right="-1"/>
        <w:jc w:val="both"/>
        <w:rPr>
          <w:rFonts w:ascii="Times New Roman" w:hAnsi="Times New Roman" w:cs="Times New Roman"/>
          <w:color w:val="000000" w:themeColor="text1"/>
        </w:rPr>
      </w:pPr>
    </w:p>
    <w:p w:rsidR="002E2093" w:rsidRPr="002B541D" w:rsidRDefault="00EA3C7E" w:rsidP="002B541D">
      <w:pPr>
        <w:spacing w:after="0" w:line="0" w:lineRule="atLeast"/>
        <w:ind w:right="-1"/>
        <w:jc w:val="both"/>
        <w:rPr>
          <w:rFonts w:ascii="Times New Roman" w:hAnsi="Times New Roman" w:cs="Times New Roman"/>
          <w:color w:val="000000" w:themeColor="text1"/>
        </w:rPr>
      </w:pPr>
      <w:r>
        <w:rPr>
          <w:rFonts w:ascii="Times New Roman" w:hAnsi="Times New Roman" w:cs="Times New Roman"/>
          <w:color w:val="000000" w:themeColor="text1"/>
        </w:rPr>
        <w:pict>
          <v:shape id="_x0000_i1030" type="#_x0000_t75" style="width:507.75pt;height:481.5pt">
            <v:imagedata r:id="rId21" o:title="4"/>
          </v:shape>
        </w:pict>
      </w:r>
    </w:p>
    <w:p w:rsidR="002E2093" w:rsidRPr="002B541D" w:rsidRDefault="002E2093" w:rsidP="002B541D">
      <w:pPr>
        <w:spacing w:after="0" w:line="0" w:lineRule="atLeast"/>
        <w:ind w:right="-1"/>
        <w:jc w:val="both"/>
        <w:rPr>
          <w:rFonts w:ascii="Times New Roman" w:hAnsi="Times New Roman" w:cs="Times New Roman"/>
          <w:color w:val="000000" w:themeColor="text1"/>
        </w:rPr>
      </w:pPr>
    </w:p>
    <w:p w:rsidR="002E2093" w:rsidRPr="002B541D" w:rsidRDefault="002E2093" w:rsidP="002B541D">
      <w:pPr>
        <w:spacing w:after="0" w:line="0" w:lineRule="atLeast"/>
        <w:rPr>
          <w:rFonts w:ascii="Times New Roman" w:hAnsi="Times New Roman" w:cs="Times New Roman"/>
          <w:color w:val="000000" w:themeColor="text1"/>
        </w:rPr>
      </w:pPr>
      <w:r w:rsidRPr="002B541D">
        <w:rPr>
          <w:rFonts w:ascii="Times New Roman" w:hAnsi="Times New Roman" w:cs="Times New Roman"/>
          <w:color w:val="000000" w:themeColor="text1"/>
        </w:rPr>
        <w:br w:type="page"/>
      </w:r>
    </w:p>
    <w:p w:rsidR="0049604E" w:rsidRPr="002B541D" w:rsidRDefault="00C87D17" w:rsidP="002B541D">
      <w:pPr>
        <w:spacing w:after="0" w:line="0" w:lineRule="atLeast"/>
        <w:ind w:right="-1"/>
        <w:jc w:val="both"/>
        <w:rPr>
          <w:rFonts w:ascii="Times New Roman" w:hAnsi="Times New Roman" w:cs="Times New Roman"/>
          <w:color w:val="000000" w:themeColor="text1"/>
        </w:rPr>
      </w:pPr>
      <w:r w:rsidRPr="002B541D">
        <w:rPr>
          <w:rFonts w:ascii="Times New Roman" w:hAnsi="Times New Roman" w:cs="Times New Roman"/>
          <w:color w:val="000000" w:themeColor="text1"/>
        </w:rPr>
        <w:lastRenderedPageBreak/>
        <w:t>Отдельное торгово-офисное здание или пристрой к многоквартирному дому</w:t>
      </w:r>
    </w:p>
    <w:p w:rsidR="00C87D17" w:rsidRPr="002B541D" w:rsidRDefault="00C87D17" w:rsidP="002B541D">
      <w:pPr>
        <w:spacing w:after="0" w:line="0" w:lineRule="atLeast"/>
        <w:ind w:right="-1"/>
        <w:jc w:val="both"/>
        <w:rPr>
          <w:rFonts w:ascii="Times New Roman" w:hAnsi="Times New Roman" w:cs="Times New Roman"/>
          <w:color w:val="000000" w:themeColor="text1"/>
        </w:rPr>
      </w:pPr>
    </w:p>
    <w:p w:rsidR="00C87D17" w:rsidRPr="002B541D" w:rsidRDefault="00EA3C7E" w:rsidP="002B541D">
      <w:pPr>
        <w:spacing w:after="0" w:line="0" w:lineRule="atLeast"/>
        <w:ind w:right="-1"/>
        <w:jc w:val="both"/>
        <w:rPr>
          <w:rFonts w:ascii="Times New Roman" w:hAnsi="Times New Roman" w:cs="Times New Roman"/>
          <w:color w:val="000000" w:themeColor="text1"/>
        </w:rPr>
      </w:pPr>
      <w:r>
        <w:rPr>
          <w:rFonts w:ascii="Times New Roman" w:hAnsi="Times New Roman" w:cs="Times New Roman"/>
          <w:color w:val="000000" w:themeColor="text1"/>
        </w:rPr>
        <w:pict>
          <v:shape id="_x0000_i1031" type="#_x0000_t75" style="width:510pt;height:260.25pt">
            <v:imagedata r:id="rId22" o:title="6" cropbottom="9706f"/>
          </v:shape>
        </w:pict>
      </w:r>
      <w:r w:rsidR="002667FC" w:rsidRPr="002B541D">
        <w:rPr>
          <w:rFonts w:ascii="Times New Roman" w:hAnsi="Times New Roman" w:cs="Times New Roman"/>
          <w:noProof/>
          <w:color w:val="000000" w:themeColor="text1"/>
          <w:lang w:eastAsia="ru-RU"/>
        </w:rPr>
        <mc:AlternateContent>
          <mc:Choice Requires="wps">
            <w:drawing>
              <wp:anchor distT="0" distB="0" distL="114300" distR="114300" simplePos="0" relativeHeight="251667456" behindDoc="0" locked="0" layoutInCell="1" allowOverlap="1" wp14:anchorId="119A6ACB" wp14:editId="6BFFAD35">
                <wp:simplePos x="0" y="0"/>
                <wp:positionH relativeFrom="column">
                  <wp:posOffset>4410075</wp:posOffset>
                </wp:positionH>
                <wp:positionV relativeFrom="paragraph">
                  <wp:posOffset>3390265</wp:posOffset>
                </wp:positionV>
                <wp:extent cx="1428750" cy="228600"/>
                <wp:effectExtent l="0" t="0" r="0" b="0"/>
                <wp:wrapNone/>
                <wp:docPr id="13" name="Прямоугольник 13"/>
                <wp:cNvGraphicFramePr/>
                <a:graphic xmlns:a="http://schemas.openxmlformats.org/drawingml/2006/main">
                  <a:graphicData uri="http://schemas.microsoft.com/office/word/2010/wordprocessingShape">
                    <wps:wsp>
                      <wps:cNvSpPr/>
                      <wps:spPr>
                        <a:xfrm>
                          <a:off x="0" y="0"/>
                          <a:ext cx="142875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39840BA6" id="Прямоугольник 13" o:spid="_x0000_s1026" style="position:absolute;margin-left:347.25pt;margin-top:266.95pt;width:112.5pt;height:1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" fillcolor="white [3212]" stroked="f" strokeweight="1pt"/>
            </w:pict>
          </mc:Fallback>
        </mc:AlternateContent>
      </w:r>
    </w:p>
    <w:p w:rsidR="002E2093" w:rsidRPr="002B541D" w:rsidRDefault="00EA3C7E" w:rsidP="002B541D">
      <w:pPr>
        <w:spacing w:after="0" w:line="0" w:lineRule="atLeast"/>
        <w:ind w:right="-1"/>
        <w:jc w:val="both"/>
        <w:rPr>
          <w:rFonts w:ascii="Times New Roman" w:hAnsi="Times New Roman" w:cs="Times New Roman"/>
          <w:color w:val="000000" w:themeColor="text1"/>
        </w:rPr>
      </w:pPr>
      <w:r>
        <w:rPr>
          <w:rFonts w:ascii="Times New Roman" w:hAnsi="Times New Roman" w:cs="Times New Roman"/>
          <w:color w:val="000000" w:themeColor="text1"/>
        </w:rPr>
        <w:pict>
          <v:shape id="_x0000_i1032" type="#_x0000_t75" style="width:510pt;height:311.25pt">
            <v:imagedata r:id="rId23" o:title="7"/>
          </v:shape>
        </w:pict>
      </w:r>
    </w:p>
    <w:p w:rsidR="00BC5F63" w:rsidRPr="002B541D" w:rsidRDefault="00BC5F63" w:rsidP="002B541D">
      <w:pPr>
        <w:spacing w:after="0" w:line="0" w:lineRule="atLeast"/>
        <w:ind w:right="-1"/>
        <w:jc w:val="both"/>
        <w:rPr>
          <w:rFonts w:ascii="Times New Roman" w:hAnsi="Times New Roman" w:cs="Times New Roman"/>
          <w:i/>
          <w:color w:val="000000" w:themeColor="text1"/>
        </w:rPr>
      </w:pPr>
    </w:p>
    <w:p w:rsidR="00EF19EC" w:rsidRPr="002B541D" w:rsidRDefault="00EF19EC" w:rsidP="002B541D">
      <w:pPr>
        <w:spacing w:after="0" w:line="0" w:lineRule="atLeast"/>
        <w:ind w:right="-1"/>
        <w:jc w:val="both"/>
        <w:rPr>
          <w:rFonts w:ascii="Times New Roman" w:hAnsi="Times New Roman" w:cs="Times New Roman"/>
          <w:i/>
          <w:color w:val="000000" w:themeColor="text1"/>
        </w:rPr>
      </w:pPr>
    </w:p>
    <w:p w:rsidR="002E2093" w:rsidRPr="002B541D" w:rsidRDefault="002E2093" w:rsidP="002B541D">
      <w:pPr>
        <w:spacing w:after="0" w:line="0" w:lineRule="atLeast"/>
        <w:ind w:right="-1"/>
        <w:jc w:val="both"/>
        <w:rPr>
          <w:rFonts w:ascii="Times New Roman" w:hAnsi="Times New Roman" w:cs="Times New Roman"/>
          <w:i/>
          <w:color w:val="000000" w:themeColor="text1"/>
        </w:rPr>
      </w:pPr>
    </w:p>
    <w:p w:rsidR="0049604E" w:rsidRPr="002B541D" w:rsidRDefault="0049604E" w:rsidP="002B541D">
      <w:pPr>
        <w:pStyle w:val="ConsPlusNormal"/>
        <w:spacing w:line="0" w:lineRule="atLeast"/>
        <w:ind w:right="-1"/>
        <w:jc w:val="both"/>
        <w:rPr>
          <w:rFonts w:ascii="Times New Roman" w:hAnsi="Times New Roman" w:cs="Times New Roman"/>
          <w:color w:val="000000" w:themeColor="text1"/>
          <w:szCs w:val="22"/>
        </w:rPr>
      </w:pPr>
    </w:p>
    <w:p w:rsidR="002E2093" w:rsidRPr="002B541D" w:rsidRDefault="00EA3C7E" w:rsidP="002B541D">
      <w:pPr>
        <w:pStyle w:val="ConsPlusNormal"/>
        <w:spacing w:line="0" w:lineRule="atLeast"/>
        <w:ind w:right="-1"/>
        <w:jc w:val="both"/>
        <w:rPr>
          <w:rFonts w:ascii="Times New Roman" w:hAnsi="Times New Roman" w:cs="Times New Roman"/>
          <w:color w:val="000000" w:themeColor="text1"/>
          <w:szCs w:val="22"/>
        </w:rPr>
      </w:pPr>
      <w:r>
        <w:rPr>
          <w:rFonts w:ascii="Times New Roman" w:hAnsi="Times New Roman" w:cs="Times New Roman"/>
          <w:color w:val="000000" w:themeColor="text1"/>
          <w:szCs w:val="22"/>
        </w:rPr>
        <w:lastRenderedPageBreak/>
        <w:pict>
          <v:shape id="_x0000_i1033" type="#_x0000_t75" style="width:509.25pt;height:342pt">
            <v:imagedata r:id="rId24" o:title="9"/>
          </v:shape>
        </w:pict>
      </w:r>
    </w:p>
    <w:p w:rsidR="00292CB1" w:rsidRPr="002B541D" w:rsidRDefault="00292CB1" w:rsidP="002B541D">
      <w:pPr>
        <w:pStyle w:val="ConsPlusNormal"/>
        <w:spacing w:line="0" w:lineRule="atLeast"/>
        <w:ind w:right="-1"/>
        <w:jc w:val="both"/>
        <w:rPr>
          <w:rFonts w:ascii="Times New Roman" w:hAnsi="Times New Roman" w:cs="Times New Roman"/>
          <w:color w:val="000000" w:themeColor="text1"/>
          <w:szCs w:val="22"/>
        </w:rPr>
      </w:pPr>
    </w:p>
    <w:p w:rsidR="00292CB1" w:rsidRPr="002B541D" w:rsidRDefault="00292CB1" w:rsidP="002B541D">
      <w:pPr>
        <w:pStyle w:val="ConsPlusNormal"/>
        <w:spacing w:line="0" w:lineRule="atLeast"/>
        <w:ind w:right="-1"/>
        <w:jc w:val="both"/>
        <w:rPr>
          <w:rFonts w:ascii="Times New Roman" w:hAnsi="Times New Roman" w:cs="Times New Roman"/>
          <w:color w:val="000000" w:themeColor="text1"/>
          <w:szCs w:val="22"/>
        </w:rPr>
      </w:pPr>
    </w:p>
    <w:p w:rsidR="00A148F1" w:rsidRPr="002B541D" w:rsidRDefault="00A148F1" w:rsidP="002B541D">
      <w:pPr>
        <w:pStyle w:val="ConsPlusNormal"/>
        <w:spacing w:line="0" w:lineRule="atLeast"/>
        <w:ind w:right="-1"/>
        <w:jc w:val="both"/>
        <w:rPr>
          <w:rFonts w:ascii="Times New Roman" w:hAnsi="Times New Roman" w:cs="Times New Roman"/>
          <w:color w:val="000000" w:themeColor="text1"/>
          <w:szCs w:val="22"/>
        </w:rPr>
      </w:pPr>
    </w:p>
    <w:p w:rsidR="007B7090" w:rsidRPr="002B541D" w:rsidRDefault="007B7090" w:rsidP="002B541D">
      <w:pPr>
        <w:spacing w:after="0" w:line="0" w:lineRule="atLeast"/>
        <w:ind w:right="-1"/>
        <w:jc w:val="both"/>
        <w:rPr>
          <w:rFonts w:ascii="Times New Roman" w:hAnsi="Times New Roman" w:cs="Times New Roman"/>
          <w:color w:val="000000" w:themeColor="text1"/>
        </w:rPr>
      </w:pPr>
      <w:r w:rsidRPr="002B541D">
        <w:rPr>
          <w:rFonts w:ascii="Times New Roman" w:hAnsi="Times New Roman" w:cs="Times New Roman"/>
          <w:color w:val="000000" w:themeColor="text1"/>
        </w:rPr>
        <w:t>Заместитель Руководителя Аппарата</w:t>
      </w:r>
    </w:p>
    <w:p w:rsidR="0049604E" w:rsidRPr="00FD1B61" w:rsidRDefault="007B7090" w:rsidP="002B541D">
      <w:pPr>
        <w:spacing w:after="0" w:line="0" w:lineRule="atLeast"/>
        <w:ind w:right="-1"/>
        <w:jc w:val="both"/>
        <w:rPr>
          <w:rFonts w:ascii="Times New Roman" w:hAnsi="Times New Roman" w:cs="Times New Roman"/>
          <w:color w:val="000000" w:themeColor="text1"/>
        </w:rPr>
      </w:pPr>
      <w:r w:rsidRPr="002B541D">
        <w:rPr>
          <w:rFonts w:ascii="Times New Roman" w:hAnsi="Times New Roman" w:cs="Times New Roman"/>
          <w:color w:val="000000" w:themeColor="text1"/>
        </w:rPr>
        <w:t xml:space="preserve">Исполнительного комитета                                                                                                    </w:t>
      </w:r>
      <w:r w:rsidR="002E2093" w:rsidRPr="002B541D">
        <w:rPr>
          <w:rFonts w:ascii="Times New Roman" w:hAnsi="Times New Roman" w:cs="Times New Roman"/>
          <w:color w:val="000000" w:themeColor="text1"/>
        </w:rPr>
        <w:t xml:space="preserve">         </w:t>
      </w:r>
      <w:r w:rsidRPr="002B541D">
        <w:rPr>
          <w:rFonts w:ascii="Times New Roman" w:hAnsi="Times New Roman" w:cs="Times New Roman"/>
          <w:color w:val="000000" w:themeColor="text1"/>
        </w:rPr>
        <w:t xml:space="preserve">Н.И. </w:t>
      </w:r>
      <w:proofErr w:type="spellStart"/>
      <w:r w:rsidRPr="002B541D">
        <w:rPr>
          <w:rFonts w:ascii="Times New Roman" w:hAnsi="Times New Roman" w:cs="Times New Roman"/>
          <w:color w:val="000000" w:themeColor="text1"/>
        </w:rPr>
        <w:t>Галиева</w:t>
      </w:r>
      <w:proofErr w:type="spellEnd"/>
    </w:p>
    <w:sectPr w:rsidR="0049604E" w:rsidRPr="00FD1B61" w:rsidSect="009240C0">
      <w:pgSz w:w="11906" w:h="16838"/>
      <w:pgMar w:top="1134" w:right="567" w:bottom="1134" w:left="1134" w:header="709"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5BE" w:rsidRDefault="009F75BE" w:rsidP="00635D5C">
      <w:pPr>
        <w:spacing w:after="0" w:line="240" w:lineRule="auto"/>
      </w:pPr>
      <w:r>
        <w:separator/>
      </w:r>
    </w:p>
  </w:endnote>
  <w:endnote w:type="continuationSeparator" w:id="0">
    <w:p w:rsidR="009F75BE" w:rsidRDefault="009F75BE" w:rsidP="00635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2250708"/>
      <w:docPartObj>
        <w:docPartGallery w:val="Page Numbers (Bottom of Page)"/>
        <w:docPartUnique/>
      </w:docPartObj>
    </w:sdtPr>
    <w:sdtEndPr/>
    <w:sdtContent>
      <w:p w:rsidR="00F61AC7" w:rsidRDefault="00F61AC7">
        <w:pPr>
          <w:pStyle w:val="a8"/>
          <w:jc w:val="right"/>
        </w:pPr>
        <w:r>
          <w:fldChar w:fldCharType="begin"/>
        </w:r>
        <w:r>
          <w:instrText>PAGE   \* MERGEFORMAT</w:instrText>
        </w:r>
        <w:r>
          <w:fldChar w:fldCharType="separate"/>
        </w:r>
        <w:r w:rsidR="00EA3C7E">
          <w:rPr>
            <w:noProof/>
          </w:rPr>
          <w:t>1</w:t>
        </w:r>
        <w:r>
          <w:fldChar w:fldCharType="end"/>
        </w:r>
      </w:p>
    </w:sdtContent>
  </w:sdt>
  <w:p w:rsidR="00F61AC7" w:rsidRDefault="00F61AC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5BE" w:rsidRDefault="009F75BE" w:rsidP="00635D5C">
      <w:pPr>
        <w:spacing w:after="0" w:line="240" w:lineRule="auto"/>
      </w:pPr>
      <w:r>
        <w:separator/>
      </w:r>
    </w:p>
  </w:footnote>
  <w:footnote w:type="continuationSeparator" w:id="0">
    <w:p w:rsidR="009F75BE" w:rsidRDefault="009F75BE" w:rsidP="00635D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34979"/>
    <w:multiLevelType w:val="hybridMultilevel"/>
    <w:tmpl w:val="6ACA2550"/>
    <w:lvl w:ilvl="0" w:tplc="272C4BC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A8E1F67"/>
    <w:multiLevelType w:val="hybridMultilevel"/>
    <w:tmpl w:val="A1581392"/>
    <w:lvl w:ilvl="0" w:tplc="7FF45B1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12F460FA"/>
    <w:multiLevelType w:val="hybridMultilevel"/>
    <w:tmpl w:val="87AAE8C4"/>
    <w:lvl w:ilvl="0" w:tplc="B6DC8A5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13B6632C"/>
    <w:multiLevelType w:val="multilevel"/>
    <w:tmpl w:val="13B6632C"/>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16336354"/>
    <w:multiLevelType w:val="hybridMultilevel"/>
    <w:tmpl w:val="7068B656"/>
    <w:lvl w:ilvl="0" w:tplc="28384A72">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5">
    <w:nsid w:val="196450B0"/>
    <w:multiLevelType w:val="hybridMultilevel"/>
    <w:tmpl w:val="F16C59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FC5652"/>
    <w:multiLevelType w:val="hybridMultilevel"/>
    <w:tmpl w:val="B742D0C8"/>
    <w:lvl w:ilvl="0" w:tplc="0419000F">
      <w:start w:val="2"/>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7">
    <w:nsid w:val="22B35E96"/>
    <w:multiLevelType w:val="hybridMultilevel"/>
    <w:tmpl w:val="E236F59C"/>
    <w:lvl w:ilvl="0" w:tplc="23C21A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9D75FFD"/>
    <w:multiLevelType w:val="hybridMultilevel"/>
    <w:tmpl w:val="45E4AED0"/>
    <w:lvl w:ilvl="0" w:tplc="016A9666">
      <w:start w:val="1"/>
      <w:numFmt w:val="decimal"/>
      <w:lvlText w:val="%1)"/>
      <w:lvlJc w:val="left"/>
      <w:pPr>
        <w:ind w:left="7448"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7E3B47"/>
    <w:multiLevelType w:val="hybridMultilevel"/>
    <w:tmpl w:val="14A69640"/>
    <w:lvl w:ilvl="0" w:tplc="01F08F0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2CF14AA9"/>
    <w:multiLevelType w:val="hybridMultilevel"/>
    <w:tmpl w:val="F16C59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0C6572E"/>
    <w:multiLevelType w:val="hybridMultilevel"/>
    <w:tmpl w:val="D0968A4E"/>
    <w:lvl w:ilvl="0" w:tplc="2242BA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31F552A3"/>
    <w:multiLevelType w:val="hybridMultilevel"/>
    <w:tmpl w:val="714CF566"/>
    <w:lvl w:ilvl="0" w:tplc="863ACFF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388C0C6B"/>
    <w:multiLevelType w:val="hybridMultilevel"/>
    <w:tmpl w:val="EA5C650A"/>
    <w:lvl w:ilvl="0" w:tplc="6D1AE9C6">
      <w:start w:val="1"/>
      <w:numFmt w:val="decimal"/>
      <w:lvlText w:val="%1)"/>
      <w:lvlJc w:val="left"/>
      <w:pPr>
        <w:ind w:left="602" w:hanging="360"/>
      </w:pPr>
      <w:rPr>
        <w:rFonts w:hint="default"/>
      </w:rPr>
    </w:lvl>
    <w:lvl w:ilvl="1" w:tplc="04190019" w:tentative="1">
      <w:start w:val="1"/>
      <w:numFmt w:val="lowerLetter"/>
      <w:lvlText w:val="%2."/>
      <w:lvlJc w:val="left"/>
      <w:pPr>
        <w:ind w:left="1322" w:hanging="360"/>
      </w:pPr>
    </w:lvl>
    <w:lvl w:ilvl="2" w:tplc="0419001B" w:tentative="1">
      <w:start w:val="1"/>
      <w:numFmt w:val="lowerRoman"/>
      <w:lvlText w:val="%3."/>
      <w:lvlJc w:val="right"/>
      <w:pPr>
        <w:ind w:left="2042" w:hanging="180"/>
      </w:pPr>
    </w:lvl>
    <w:lvl w:ilvl="3" w:tplc="0419000F" w:tentative="1">
      <w:start w:val="1"/>
      <w:numFmt w:val="decimal"/>
      <w:lvlText w:val="%4."/>
      <w:lvlJc w:val="left"/>
      <w:pPr>
        <w:ind w:left="2762" w:hanging="360"/>
      </w:pPr>
    </w:lvl>
    <w:lvl w:ilvl="4" w:tplc="04190019" w:tentative="1">
      <w:start w:val="1"/>
      <w:numFmt w:val="lowerLetter"/>
      <w:lvlText w:val="%5."/>
      <w:lvlJc w:val="left"/>
      <w:pPr>
        <w:ind w:left="3482" w:hanging="360"/>
      </w:pPr>
    </w:lvl>
    <w:lvl w:ilvl="5" w:tplc="0419001B" w:tentative="1">
      <w:start w:val="1"/>
      <w:numFmt w:val="lowerRoman"/>
      <w:lvlText w:val="%6."/>
      <w:lvlJc w:val="right"/>
      <w:pPr>
        <w:ind w:left="4202" w:hanging="180"/>
      </w:pPr>
    </w:lvl>
    <w:lvl w:ilvl="6" w:tplc="0419000F" w:tentative="1">
      <w:start w:val="1"/>
      <w:numFmt w:val="decimal"/>
      <w:lvlText w:val="%7."/>
      <w:lvlJc w:val="left"/>
      <w:pPr>
        <w:ind w:left="4922" w:hanging="360"/>
      </w:pPr>
    </w:lvl>
    <w:lvl w:ilvl="7" w:tplc="04190019" w:tentative="1">
      <w:start w:val="1"/>
      <w:numFmt w:val="lowerLetter"/>
      <w:lvlText w:val="%8."/>
      <w:lvlJc w:val="left"/>
      <w:pPr>
        <w:ind w:left="5642" w:hanging="360"/>
      </w:pPr>
    </w:lvl>
    <w:lvl w:ilvl="8" w:tplc="0419001B" w:tentative="1">
      <w:start w:val="1"/>
      <w:numFmt w:val="lowerRoman"/>
      <w:lvlText w:val="%9."/>
      <w:lvlJc w:val="right"/>
      <w:pPr>
        <w:ind w:left="6362" w:hanging="180"/>
      </w:pPr>
    </w:lvl>
  </w:abstractNum>
  <w:abstractNum w:abstractNumId="14">
    <w:nsid w:val="39192A02"/>
    <w:multiLevelType w:val="hybridMultilevel"/>
    <w:tmpl w:val="29C83566"/>
    <w:lvl w:ilvl="0" w:tplc="96C692FA">
      <w:start w:val="5"/>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5">
    <w:nsid w:val="39D32576"/>
    <w:multiLevelType w:val="multilevel"/>
    <w:tmpl w:val="39D32576"/>
    <w:lvl w:ilvl="0">
      <w:start w:val="1"/>
      <w:numFmt w:val="decimal"/>
      <w:lvlText w:val="%1)"/>
      <w:lvlJc w:val="left"/>
      <w:pPr>
        <w:ind w:left="5606"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nsid w:val="3C735755"/>
    <w:multiLevelType w:val="hybridMultilevel"/>
    <w:tmpl w:val="A0A8EF62"/>
    <w:lvl w:ilvl="0" w:tplc="99EA258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3D8B2C55"/>
    <w:multiLevelType w:val="hybridMultilevel"/>
    <w:tmpl w:val="428A2088"/>
    <w:lvl w:ilvl="0" w:tplc="9B160806">
      <w:start w:val="1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8">
    <w:nsid w:val="3E811278"/>
    <w:multiLevelType w:val="hybridMultilevel"/>
    <w:tmpl w:val="6798B416"/>
    <w:lvl w:ilvl="0" w:tplc="06788FF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418543C3"/>
    <w:multiLevelType w:val="multilevel"/>
    <w:tmpl w:val="418543C3"/>
    <w:lvl w:ilvl="0">
      <w:start w:val="1"/>
      <w:numFmt w:val="decimal"/>
      <w:lvlText w:val="%1)"/>
      <w:lvlJc w:val="left"/>
      <w:pPr>
        <w:ind w:left="6031" w:hanging="360"/>
      </w:pPr>
      <w:rPr>
        <w:rFonts w:ascii="Times New Roman" w:eastAsiaTheme="minorHAnsi" w:hAnsi="Times New Roman" w:cs="Times New Roman"/>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0">
    <w:nsid w:val="41FE011F"/>
    <w:multiLevelType w:val="hybridMultilevel"/>
    <w:tmpl w:val="FCBECD74"/>
    <w:lvl w:ilvl="0" w:tplc="F21E1C8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nsid w:val="46903939"/>
    <w:multiLevelType w:val="hybridMultilevel"/>
    <w:tmpl w:val="E7040B4C"/>
    <w:lvl w:ilvl="0" w:tplc="CB7E2BC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2">
    <w:nsid w:val="47181FF2"/>
    <w:multiLevelType w:val="hybridMultilevel"/>
    <w:tmpl w:val="63BC8E1E"/>
    <w:lvl w:ilvl="0" w:tplc="907C747C">
      <w:start w:val="2"/>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3">
    <w:nsid w:val="51E337AF"/>
    <w:multiLevelType w:val="hybridMultilevel"/>
    <w:tmpl w:val="6BC4BD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3C4A82"/>
    <w:multiLevelType w:val="hybridMultilevel"/>
    <w:tmpl w:val="32484124"/>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592F8C"/>
    <w:multiLevelType w:val="multilevel"/>
    <w:tmpl w:val="54592F8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7F21DAE"/>
    <w:multiLevelType w:val="hybridMultilevel"/>
    <w:tmpl w:val="0A64E3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BA3CC0E"/>
    <w:multiLevelType w:val="singleLevel"/>
    <w:tmpl w:val="5BA3CC0E"/>
    <w:lvl w:ilvl="0">
      <w:start w:val="1"/>
      <w:numFmt w:val="decimal"/>
      <w:suff w:val="space"/>
      <w:lvlText w:val="%1)"/>
      <w:lvlJc w:val="left"/>
    </w:lvl>
  </w:abstractNum>
  <w:abstractNum w:abstractNumId="28">
    <w:nsid w:val="65FF36BC"/>
    <w:multiLevelType w:val="hybridMultilevel"/>
    <w:tmpl w:val="13D0669A"/>
    <w:lvl w:ilvl="0" w:tplc="E0220ADC">
      <w:start w:val="3"/>
      <w:numFmt w:val="decimal"/>
      <w:lvlText w:val="%1)"/>
      <w:lvlJc w:val="left"/>
      <w:pPr>
        <w:ind w:left="962" w:hanging="360"/>
      </w:pPr>
      <w:rPr>
        <w:rFonts w:hint="default"/>
      </w:rPr>
    </w:lvl>
    <w:lvl w:ilvl="1" w:tplc="04190019" w:tentative="1">
      <w:start w:val="1"/>
      <w:numFmt w:val="lowerLetter"/>
      <w:lvlText w:val="%2."/>
      <w:lvlJc w:val="left"/>
      <w:pPr>
        <w:ind w:left="1682" w:hanging="360"/>
      </w:pPr>
    </w:lvl>
    <w:lvl w:ilvl="2" w:tplc="0419001B" w:tentative="1">
      <w:start w:val="1"/>
      <w:numFmt w:val="lowerRoman"/>
      <w:lvlText w:val="%3."/>
      <w:lvlJc w:val="right"/>
      <w:pPr>
        <w:ind w:left="2402" w:hanging="180"/>
      </w:pPr>
    </w:lvl>
    <w:lvl w:ilvl="3" w:tplc="0419000F" w:tentative="1">
      <w:start w:val="1"/>
      <w:numFmt w:val="decimal"/>
      <w:lvlText w:val="%4."/>
      <w:lvlJc w:val="left"/>
      <w:pPr>
        <w:ind w:left="3122" w:hanging="360"/>
      </w:pPr>
    </w:lvl>
    <w:lvl w:ilvl="4" w:tplc="04190019" w:tentative="1">
      <w:start w:val="1"/>
      <w:numFmt w:val="lowerLetter"/>
      <w:lvlText w:val="%5."/>
      <w:lvlJc w:val="left"/>
      <w:pPr>
        <w:ind w:left="3842" w:hanging="360"/>
      </w:pPr>
    </w:lvl>
    <w:lvl w:ilvl="5" w:tplc="0419001B" w:tentative="1">
      <w:start w:val="1"/>
      <w:numFmt w:val="lowerRoman"/>
      <w:lvlText w:val="%6."/>
      <w:lvlJc w:val="right"/>
      <w:pPr>
        <w:ind w:left="4562" w:hanging="180"/>
      </w:pPr>
    </w:lvl>
    <w:lvl w:ilvl="6" w:tplc="0419000F" w:tentative="1">
      <w:start w:val="1"/>
      <w:numFmt w:val="decimal"/>
      <w:lvlText w:val="%7."/>
      <w:lvlJc w:val="left"/>
      <w:pPr>
        <w:ind w:left="5282" w:hanging="360"/>
      </w:pPr>
    </w:lvl>
    <w:lvl w:ilvl="7" w:tplc="04190019" w:tentative="1">
      <w:start w:val="1"/>
      <w:numFmt w:val="lowerLetter"/>
      <w:lvlText w:val="%8."/>
      <w:lvlJc w:val="left"/>
      <w:pPr>
        <w:ind w:left="6002" w:hanging="360"/>
      </w:pPr>
    </w:lvl>
    <w:lvl w:ilvl="8" w:tplc="0419001B" w:tentative="1">
      <w:start w:val="1"/>
      <w:numFmt w:val="lowerRoman"/>
      <w:lvlText w:val="%9."/>
      <w:lvlJc w:val="right"/>
      <w:pPr>
        <w:ind w:left="6722" w:hanging="180"/>
      </w:pPr>
    </w:lvl>
  </w:abstractNum>
  <w:abstractNum w:abstractNumId="29">
    <w:nsid w:val="670D319E"/>
    <w:multiLevelType w:val="multilevel"/>
    <w:tmpl w:val="670D319E"/>
    <w:lvl w:ilvl="0">
      <w:start w:val="1"/>
      <w:numFmt w:val="decimal"/>
      <w:lvlText w:val="%1)"/>
      <w:lvlJc w:val="left"/>
      <w:pPr>
        <w:ind w:left="1425" w:hanging="360"/>
      </w:pPr>
      <w:rPr>
        <w:rFonts w:hint="default"/>
        <w:color w:val="000000" w:themeColor="text1"/>
      </w:r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30">
    <w:nsid w:val="6BAB5A49"/>
    <w:multiLevelType w:val="multilevel"/>
    <w:tmpl w:val="6BAB5A49"/>
    <w:lvl w:ilvl="0">
      <w:start w:val="1"/>
      <w:numFmt w:val="decimal"/>
      <w:lvlText w:val="%1."/>
      <w:lvlJc w:val="left"/>
      <w:pPr>
        <w:ind w:left="1353" w:hanging="360"/>
      </w:pPr>
      <w:rPr>
        <w:rFonts w:hint="default"/>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31">
    <w:nsid w:val="6D7150EE"/>
    <w:multiLevelType w:val="hybridMultilevel"/>
    <w:tmpl w:val="51905B20"/>
    <w:lvl w:ilvl="0" w:tplc="A262264A">
      <w:start w:val="1"/>
      <w:numFmt w:val="decimal"/>
      <w:lvlText w:val="%1)"/>
      <w:lvlJc w:val="left"/>
      <w:pPr>
        <w:ind w:left="596" w:hanging="360"/>
      </w:pPr>
      <w:rPr>
        <w:rFonts w:hint="default"/>
      </w:rPr>
    </w:lvl>
    <w:lvl w:ilvl="1" w:tplc="04190019" w:tentative="1">
      <w:start w:val="1"/>
      <w:numFmt w:val="lowerLetter"/>
      <w:lvlText w:val="%2."/>
      <w:lvlJc w:val="left"/>
      <w:pPr>
        <w:ind w:left="1316" w:hanging="360"/>
      </w:pPr>
    </w:lvl>
    <w:lvl w:ilvl="2" w:tplc="0419001B" w:tentative="1">
      <w:start w:val="1"/>
      <w:numFmt w:val="lowerRoman"/>
      <w:lvlText w:val="%3."/>
      <w:lvlJc w:val="right"/>
      <w:pPr>
        <w:ind w:left="2036" w:hanging="180"/>
      </w:pPr>
    </w:lvl>
    <w:lvl w:ilvl="3" w:tplc="0419000F" w:tentative="1">
      <w:start w:val="1"/>
      <w:numFmt w:val="decimal"/>
      <w:lvlText w:val="%4."/>
      <w:lvlJc w:val="left"/>
      <w:pPr>
        <w:ind w:left="2756" w:hanging="360"/>
      </w:pPr>
    </w:lvl>
    <w:lvl w:ilvl="4" w:tplc="04190019" w:tentative="1">
      <w:start w:val="1"/>
      <w:numFmt w:val="lowerLetter"/>
      <w:lvlText w:val="%5."/>
      <w:lvlJc w:val="left"/>
      <w:pPr>
        <w:ind w:left="3476" w:hanging="360"/>
      </w:pPr>
    </w:lvl>
    <w:lvl w:ilvl="5" w:tplc="0419001B" w:tentative="1">
      <w:start w:val="1"/>
      <w:numFmt w:val="lowerRoman"/>
      <w:lvlText w:val="%6."/>
      <w:lvlJc w:val="right"/>
      <w:pPr>
        <w:ind w:left="4196" w:hanging="180"/>
      </w:pPr>
    </w:lvl>
    <w:lvl w:ilvl="6" w:tplc="0419000F" w:tentative="1">
      <w:start w:val="1"/>
      <w:numFmt w:val="decimal"/>
      <w:lvlText w:val="%7."/>
      <w:lvlJc w:val="left"/>
      <w:pPr>
        <w:ind w:left="4916" w:hanging="360"/>
      </w:pPr>
    </w:lvl>
    <w:lvl w:ilvl="7" w:tplc="04190019" w:tentative="1">
      <w:start w:val="1"/>
      <w:numFmt w:val="lowerLetter"/>
      <w:lvlText w:val="%8."/>
      <w:lvlJc w:val="left"/>
      <w:pPr>
        <w:ind w:left="5636" w:hanging="360"/>
      </w:pPr>
    </w:lvl>
    <w:lvl w:ilvl="8" w:tplc="0419001B" w:tentative="1">
      <w:start w:val="1"/>
      <w:numFmt w:val="lowerRoman"/>
      <w:lvlText w:val="%9."/>
      <w:lvlJc w:val="right"/>
      <w:pPr>
        <w:ind w:left="6356" w:hanging="180"/>
      </w:pPr>
    </w:lvl>
  </w:abstractNum>
  <w:abstractNum w:abstractNumId="32">
    <w:nsid w:val="6F711C54"/>
    <w:multiLevelType w:val="hybridMultilevel"/>
    <w:tmpl w:val="61767B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30"/>
  </w:num>
  <w:num w:numId="3">
    <w:abstractNumId w:val="29"/>
  </w:num>
  <w:num w:numId="4">
    <w:abstractNumId w:val="3"/>
  </w:num>
  <w:num w:numId="5">
    <w:abstractNumId w:val="19"/>
  </w:num>
  <w:num w:numId="6">
    <w:abstractNumId w:val="15"/>
  </w:num>
  <w:num w:numId="7">
    <w:abstractNumId w:val="27"/>
  </w:num>
  <w:num w:numId="8">
    <w:abstractNumId w:val="23"/>
  </w:num>
  <w:num w:numId="9">
    <w:abstractNumId w:val="21"/>
  </w:num>
  <w:num w:numId="10">
    <w:abstractNumId w:val="4"/>
  </w:num>
  <w:num w:numId="11">
    <w:abstractNumId w:val="12"/>
  </w:num>
  <w:num w:numId="12">
    <w:abstractNumId w:val="2"/>
  </w:num>
  <w:num w:numId="13">
    <w:abstractNumId w:val="32"/>
  </w:num>
  <w:num w:numId="14">
    <w:abstractNumId w:val="26"/>
  </w:num>
  <w:num w:numId="15">
    <w:abstractNumId w:val="20"/>
  </w:num>
  <w:num w:numId="16">
    <w:abstractNumId w:val="9"/>
  </w:num>
  <w:num w:numId="17">
    <w:abstractNumId w:val="0"/>
  </w:num>
  <w:num w:numId="18">
    <w:abstractNumId w:val="16"/>
  </w:num>
  <w:num w:numId="19">
    <w:abstractNumId w:val="1"/>
  </w:num>
  <w:num w:numId="20">
    <w:abstractNumId w:val="18"/>
  </w:num>
  <w:num w:numId="21">
    <w:abstractNumId w:val="6"/>
  </w:num>
  <w:num w:numId="22">
    <w:abstractNumId w:val="5"/>
  </w:num>
  <w:num w:numId="23">
    <w:abstractNumId w:val="14"/>
  </w:num>
  <w:num w:numId="24">
    <w:abstractNumId w:val="24"/>
  </w:num>
  <w:num w:numId="25">
    <w:abstractNumId w:val="10"/>
  </w:num>
  <w:num w:numId="26">
    <w:abstractNumId w:val="31"/>
  </w:num>
  <w:num w:numId="27">
    <w:abstractNumId w:val="13"/>
  </w:num>
  <w:num w:numId="28">
    <w:abstractNumId w:val="28"/>
  </w:num>
  <w:num w:numId="29">
    <w:abstractNumId w:val="8"/>
  </w:num>
  <w:num w:numId="30">
    <w:abstractNumId w:val="22"/>
  </w:num>
  <w:num w:numId="31">
    <w:abstractNumId w:val="7"/>
  </w:num>
  <w:num w:numId="32">
    <w:abstractNumId w:val="11"/>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268"/>
    <w:rsid w:val="00006014"/>
    <w:rsid w:val="000125B2"/>
    <w:rsid w:val="00013C9C"/>
    <w:rsid w:val="00017F5D"/>
    <w:rsid w:val="00022E02"/>
    <w:rsid w:val="00032900"/>
    <w:rsid w:val="00040AF3"/>
    <w:rsid w:val="00042D59"/>
    <w:rsid w:val="0005339B"/>
    <w:rsid w:val="000542B7"/>
    <w:rsid w:val="00073354"/>
    <w:rsid w:val="000816D7"/>
    <w:rsid w:val="00085C4A"/>
    <w:rsid w:val="00095469"/>
    <w:rsid w:val="000A3E58"/>
    <w:rsid w:val="000A68D4"/>
    <w:rsid w:val="000B42F8"/>
    <w:rsid w:val="000C1536"/>
    <w:rsid w:val="000C63F6"/>
    <w:rsid w:val="000D0735"/>
    <w:rsid w:val="000D4639"/>
    <w:rsid w:val="000D6D4D"/>
    <w:rsid w:val="000E0BC1"/>
    <w:rsid w:val="000E411E"/>
    <w:rsid w:val="000F1AB8"/>
    <w:rsid w:val="00100D8A"/>
    <w:rsid w:val="0011438A"/>
    <w:rsid w:val="00116AA7"/>
    <w:rsid w:val="00120F55"/>
    <w:rsid w:val="001222AF"/>
    <w:rsid w:val="001225B4"/>
    <w:rsid w:val="00123C16"/>
    <w:rsid w:val="0012753A"/>
    <w:rsid w:val="00132F43"/>
    <w:rsid w:val="00135731"/>
    <w:rsid w:val="00136698"/>
    <w:rsid w:val="00141E28"/>
    <w:rsid w:val="00147880"/>
    <w:rsid w:val="00150FC3"/>
    <w:rsid w:val="00152777"/>
    <w:rsid w:val="00156D2D"/>
    <w:rsid w:val="00160DAA"/>
    <w:rsid w:val="00160F2D"/>
    <w:rsid w:val="0016391A"/>
    <w:rsid w:val="00166B45"/>
    <w:rsid w:val="00175D0C"/>
    <w:rsid w:val="001772D6"/>
    <w:rsid w:val="001867A1"/>
    <w:rsid w:val="001869D9"/>
    <w:rsid w:val="00186C9E"/>
    <w:rsid w:val="00190203"/>
    <w:rsid w:val="00191B42"/>
    <w:rsid w:val="00192512"/>
    <w:rsid w:val="0019288B"/>
    <w:rsid w:val="001947ED"/>
    <w:rsid w:val="001A1AB0"/>
    <w:rsid w:val="001B204A"/>
    <w:rsid w:val="001B613A"/>
    <w:rsid w:val="001B61EC"/>
    <w:rsid w:val="001C0D7C"/>
    <w:rsid w:val="001C12B3"/>
    <w:rsid w:val="001C58E6"/>
    <w:rsid w:val="001C6AE5"/>
    <w:rsid w:val="001F2976"/>
    <w:rsid w:val="001F317B"/>
    <w:rsid w:val="00222E3E"/>
    <w:rsid w:val="00224A6A"/>
    <w:rsid w:val="002277F6"/>
    <w:rsid w:val="002350F4"/>
    <w:rsid w:val="00237241"/>
    <w:rsid w:val="00237920"/>
    <w:rsid w:val="0024706E"/>
    <w:rsid w:val="0025479B"/>
    <w:rsid w:val="002573A2"/>
    <w:rsid w:val="00257C7E"/>
    <w:rsid w:val="002607BB"/>
    <w:rsid w:val="002667FC"/>
    <w:rsid w:val="00267272"/>
    <w:rsid w:val="00273F2D"/>
    <w:rsid w:val="0027564B"/>
    <w:rsid w:val="002764AD"/>
    <w:rsid w:val="002804E3"/>
    <w:rsid w:val="00281910"/>
    <w:rsid w:val="0029091B"/>
    <w:rsid w:val="00292267"/>
    <w:rsid w:val="00292CB1"/>
    <w:rsid w:val="002933C3"/>
    <w:rsid w:val="00293E80"/>
    <w:rsid w:val="00294C2F"/>
    <w:rsid w:val="0029620C"/>
    <w:rsid w:val="00297738"/>
    <w:rsid w:val="002A442E"/>
    <w:rsid w:val="002A5C9F"/>
    <w:rsid w:val="002B541D"/>
    <w:rsid w:val="002B6C8D"/>
    <w:rsid w:val="002C095C"/>
    <w:rsid w:val="002C57B3"/>
    <w:rsid w:val="002C5B1D"/>
    <w:rsid w:val="002E2093"/>
    <w:rsid w:val="002F0BD3"/>
    <w:rsid w:val="002F2A9A"/>
    <w:rsid w:val="00301E68"/>
    <w:rsid w:val="00302C3E"/>
    <w:rsid w:val="00304CFF"/>
    <w:rsid w:val="00307F38"/>
    <w:rsid w:val="0032210B"/>
    <w:rsid w:val="0032496E"/>
    <w:rsid w:val="00331B19"/>
    <w:rsid w:val="0033319B"/>
    <w:rsid w:val="00341F13"/>
    <w:rsid w:val="003458F7"/>
    <w:rsid w:val="00355FBB"/>
    <w:rsid w:val="00361798"/>
    <w:rsid w:val="00363101"/>
    <w:rsid w:val="00367429"/>
    <w:rsid w:val="003726B9"/>
    <w:rsid w:val="00373DF1"/>
    <w:rsid w:val="003747CA"/>
    <w:rsid w:val="0037481C"/>
    <w:rsid w:val="00375B30"/>
    <w:rsid w:val="003825EC"/>
    <w:rsid w:val="00391618"/>
    <w:rsid w:val="00391C10"/>
    <w:rsid w:val="00392647"/>
    <w:rsid w:val="00393646"/>
    <w:rsid w:val="0039422C"/>
    <w:rsid w:val="003A57AF"/>
    <w:rsid w:val="003A7374"/>
    <w:rsid w:val="003B32EA"/>
    <w:rsid w:val="003B7091"/>
    <w:rsid w:val="003B7216"/>
    <w:rsid w:val="003C5308"/>
    <w:rsid w:val="003D0B06"/>
    <w:rsid w:val="003D2014"/>
    <w:rsid w:val="003E395A"/>
    <w:rsid w:val="003F0F0C"/>
    <w:rsid w:val="003F30D8"/>
    <w:rsid w:val="003F4B79"/>
    <w:rsid w:val="003F5EC3"/>
    <w:rsid w:val="003F6D59"/>
    <w:rsid w:val="0040261B"/>
    <w:rsid w:val="00421961"/>
    <w:rsid w:val="00423692"/>
    <w:rsid w:val="00426B81"/>
    <w:rsid w:val="00445C44"/>
    <w:rsid w:val="00463701"/>
    <w:rsid w:val="00470977"/>
    <w:rsid w:val="004759A6"/>
    <w:rsid w:val="00486104"/>
    <w:rsid w:val="0049604E"/>
    <w:rsid w:val="004B0A2C"/>
    <w:rsid w:val="004B5F36"/>
    <w:rsid w:val="004B7235"/>
    <w:rsid w:val="004C64A8"/>
    <w:rsid w:val="004C7DBC"/>
    <w:rsid w:val="004D3F7C"/>
    <w:rsid w:val="004D5F54"/>
    <w:rsid w:val="004E57FD"/>
    <w:rsid w:val="004F00F2"/>
    <w:rsid w:val="004F619E"/>
    <w:rsid w:val="004F6C36"/>
    <w:rsid w:val="0050118F"/>
    <w:rsid w:val="00506D45"/>
    <w:rsid w:val="00510C14"/>
    <w:rsid w:val="005137D3"/>
    <w:rsid w:val="00515181"/>
    <w:rsid w:val="005210D8"/>
    <w:rsid w:val="00521B9A"/>
    <w:rsid w:val="005304E8"/>
    <w:rsid w:val="0053353F"/>
    <w:rsid w:val="00533C36"/>
    <w:rsid w:val="00535AA2"/>
    <w:rsid w:val="005364B8"/>
    <w:rsid w:val="00561FC0"/>
    <w:rsid w:val="00562096"/>
    <w:rsid w:val="00564426"/>
    <w:rsid w:val="00564DBF"/>
    <w:rsid w:val="00565555"/>
    <w:rsid w:val="005668B9"/>
    <w:rsid w:val="005735DC"/>
    <w:rsid w:val="00581838"/>
    <w:rsid w:val="0058789E"/>
    <w:rsid w:val="00587A54"/>
    <w:rsid w:val="005946B5"/>
    <w:rsid w:val="00597A24"/>
    <w:rsid w:val="005B0E8D"/>
    <w:rsid w:val="005B1D7C"/>
    <w:rsid w:val="005B438A"/>
    <w:rsid w:val="005B7E1B"/>
    <w:rsid w:val="005C1D1E"/>
    <w:rsid w:val="005C3480"/>
    <w:rsid w:val="005C511F"/>
    <w:rsid w:val="005D2AF6"/>
    <w:rsid w:val="005D33BA"/>
    <w:rsid w:val="005D4029"/>
    <w:rsid w:val="005D49E7"/>
    <w:rsid w:val="005D524D"/>
    <w:rsid w:val="005E0C5E"/>
    <w:rsid w:val="005E33EF"/>
    <w:rsid w:val="005E39C0"/>
    <w:rsid w:val="005E4935"/>
    <w:rsid w:val="005E4964"/>
    <w:rsid w:val="005F322C"/>
    <w:rsid w:val="00600B31"/>
    <w:rsid w:val="00612F54"/>
    <w:rsid w:val="0061422B"/>
    <w:rsid w:val="00623575"/>
    <w:rsid w:val="00635D5C"/>
    <w:rsid w:val="00644101"/>
    <w:rsid w:val="00645816"/>
    <w:rsid w:val="0064664F"/>
    <w:rsid w:val="00654C1D"/>
    <w:rsid w:val="006650E5"/>
    <w:rsid w:val="00671025"/>
    <w:rsid w:val="0068580E"/>
    <w:rsid w:val="00686C63"/>
    <w:rsid w:val="00687643"/>
    <w:rsid w:val="00690EB8"/>
    <w:rsid w:val="0069166B"/>
    <w:rsid w:val="006929D2"/>
    <w:rsid w:val="006A2F45"/>
    <w:rsid w:val="006A5268"/>
    <w:rsid w:val="006B2F69"/>
    <w:rsid w:val="006B39F6"/>
    <w:rsid w:val="006B48D0"/>
    <w:rsid w:val="006C35D6"/>
    <w:rsid w:val="006D18B4"/>
    <w:rsid w:val="006E223F"/>
    <w:rsid w:val="006F77BF"/>
    <w:rsid w:val="006F7D55"/>
    <w:rsid w:val="007061FA"/>
    <w:rsid w:val="00720E84"/>
    <w:rsid w:val="007256C9"/>
    <w:rsid w:val="00733294"/>
    <w:rsid w:val="00741850"/>
    <w:rsid w:val="00745413"/>
    <w:rsid w:val="00746159"/>
    <w:rsid w:val="0075541E"/>
    <w:rsid w:val="00755C2A"/>
    <w:rsid w:val="00762DC4"/>
    <w:rsid w:val="0077197C"/>
    <w:rsid w:val="007723F1"/>
    <w:rsid w:val="00780A1B"/>
    <w:rsid w:val="00780B5F"/>
    <w:rsid w:val="007866D8"/>
    <w:rsid w:val="007911F1"/>
    <w:rsid w:val="0079125F"/>
    <w:rsid w:val="007915DC"/>
    <w:rsid w:val="00794FDA"/>
    <w:rsid w:val="00797077"/>
    <w:rsid w:val="007A26F4"/>
    <w:rsid w:val="007A277D"/>
    <w:rsid w:val="007B3B30"/>
    <w:rsid w:val="007B6F51"/>
    <w:rsid w:val="007B7090"/>
    <w:rsid w:val="007B7910"/>
    <w:rsid w:val="007B794C"/>
    <w:rsid w:val="007C4C78"/>
    <w:rsid w:val="007C7486"/>
    <w:rsid w:val="007D5EFE"/>
    <w:rsid w:val="007E2D9C"/>
    <w:rsid w:val="007F1DF1"/>
    <w:rsid w:val="007F4285"/>
    <w:rsid w:val="007F5315"/>
    <w:rsid w:val="007F6B8C"/>
    <w:rsid w:val="00800C01"/>
    <w:rsid w:val="00814E8E"/>
    <w:rsid w:val="00815382"/>
    <w:rsid w:val="00820918"/>
    <w:rsid w:val="00835F0E"/>
    <w:rsid w:val="008400A0"/>
    <w:rsid w:val="0084171A"/>
    <w:rsid w:val="008436D4"/>
    <w:rsid w:val="008437B0"/>
    <w:rsid w:val="00852419"/>
    <w:rsid w:val="008535E6"/>
    <w:rsid w:val="00860BA9"/>
    <w:rsid w:val="008635D9"/>
    <w:rsid w:val="008660C8"/>
    <w:rsid w:val="00867C87"/>
    <w:rsid w:val="00873922"/>
    <w:rsid w:val="008779C5"/>
    <w:rsid w:val="00880E54"/>
    <w:rsid w:val="00881EAD"/>
    <w:rsid w:val="008838FF"/>
    <w:rsid w:val="00887290"/>
    <w:rsid w:val="0089081C"/>
    <w:rsid w:val="008933BE"/>
    <w:rsid w:val="00896BB9"/>
    <w:rsid w:val="008A04D2"/>
    <w:rsid w:val="008A3EF2"/>
    <w:rsid w:val="008B70CD"/>
    <w:rsid w:val="008B7127"/>
    <w:rsid w:val="008C44A1"/>
    <w:rsid w:val="008C645C"/>
    <w:rsid w:val="008D1720"/>
    <w:rsid w:val="008E6557"/>
    <w:rsid w:val="008F79A0"/>
    <w:rsid w:val="009011D5"/>
    <w:rsid w:val="009106DC"/>
    <w:rsid w:val="00917100"/>
    <w:rsid w:val="0092244B"/>
    <w:rsid w:val="009240C0"/>
    <w:rsid w:val="00925A95"/>
    <w:rsid w:val="00930156"/>
    <w:rsid w:val="00932434"/>
    <w:rsid w:val="009347CF"/>
    <w:rsid w:val="009425DC"/>
    <w:rsid w:val="0094418C"/>
    <w:rsid w:val="00945162"/>
    <w:rsid w:val="00947748"/>
    <w:rsid w:val="0096584D"/>
    <w:rsid w:val="009704BB"/>
    <w:rsid w:val="0098253F"/>
    <w:rsid w:val="0099256D"/>
    <w:rsid w:val="0099464A"/>
    <w:rsid w:val="0099759F"/>
    <w:rsid w:val="009A57BC"/>
    <w:rsid w:val="009B0CA8"/>
    <w:rsid w:val="009B2E8E"/>
    <w:rsid w:val="009B4F6D"/>
    <w:rsid w:val="009C587F"/>
    <w:rsid w:val="009C7D3F"/>
    <w:rsid w:val="009D3C67"/>
    <w:rsid w:val="009E3355"/>
    <w:rsid w:val="009F5598"/>
    <w:rsid w:val="009F75BE"/>
    <w:rsid w:val="00A148F1"/>
    <w:rsid w:val="00A40909"/>
    <w:rsid w:val="00A444F4"/>
    <w:rsid w:val="00A4507C"/>
    <w:rsid w:val="00A52425"/>
    <w:rsid w:val="00A54BC7"/>
    <w:rsid w:val="00A56587"/>
    <w:rsid w:val="00A5742F"/>
    <w:rsid w:val="00A653C9"/>
    <w:rsid w:val="00A65585"/>
    <w:rsid w:val="00A715AB"/>
    <w:rsid w:val="00A77AB8"/>
    <w:rsid w:val="00A83818"/>
    <w:rsid w:val="00A84268"/>
    <w:rsid w:val="00AA15E7"/>
    <w:rsid w:val="00AA36A9"/>
    <w:rsid w:val="00AB2BA9"/>
    <w:rsid w:val="00AB2D46"/>
    <w:rsid w:val="00AC22A9"/>
    <w:rsid w:val="00AC3E91"/>
    <w:rsid w:val="00AC4379"/>
    <w:rsid w:val="00AC44FE"/>
    <w:rsid w:val="00AC7C2C"/>
    <w:rsid w:val="00AD332D"/>
    <w:rsid w:val="00AE473D"/>
    <w:rsid w:val="00AE6BD3"/>
    <w:rsid w:val="00AF08DA"/>
    <w:rsid w:val="00AF4034"/>
    <w:rsid w:val="00AF71AD"/>
    <w:rsid w:val="00B12FA6"/>
    <w:rsid w:val="00B24A7C"/>
    <w:rsid w:val="00B330EA"/>
    <w:rsid w:val="00B35688"/>
    <w:rsid w:val="00B3664B"/>
    <w:rsid w:val="00B46129"/>
    <w:rsid w:val="00B50E49"/>
    <w:rsid w:val="00B52D3A"/>
    <w:rsid w:val="00B53C70"/>
    <w:rsid w:val="00B61D8B"/>
    <w:rsid w:val="00B879A4"/>
    <w:rsid w:val="00B9289E"/>
    <w:rsid w:val="00B93C10"/>
    <w:rsid w:val="00B97324"/>
    <w:rsid w:val="00BA10FE"/>
    <w:rsid w:val="00BA1265"/>
    <w:rsid w:val="00BA25F7"/>
    <w:rsid w:val="00BA62F4"/>
    <w:rsid w:val="00BA771A"/>
    <w:rsid w:val="00BB6B40"/>
    <w:rsid w:val="00BC5F63"/>
    <w:rsid w:val="00BC65AC"/>
    <w:rsid w:val="00BD061A"/>
    <w:rsid w:val="00BD3E4A"/>
    <w:rsid w:val="00BD48A4"/>
    <w:rsid w:val="00BD5D95"/>
    <w:rsid w:val="00BD6862"/>
    <w:rsid w:val="00BE0013"/>
    <w:rsid w:val="00BE04F6"/>
    <w:rsid w:val="00BE787B"/>
    <w:rsid w:val="00BF17A8"/>
    <w:rsid w:val="00BF1DC0"/>
    <w:rsid w:val="00BF606F"/>
    <w:rsid w:val="00C07C4F"/>
    <w:rsid w:val="00C11F42"/>
    <w:rsid w:val="00C216D7"/>
    <w:rsid w:val="00C22FB7"/>
    <w:rsid w:val="00C31514"/>
    <w:rsid w:val="00C32153"/>
    <w:rsid w:val="00C37F6F"/>
    <w:rsid w:val="00C62111"/>
    <w:rsid w:val="00C645C9"/>
    <w:rsid w:val="00C67B23"/>
    <w:rsid w:val="00C72460"/>
    <w:rsid w:val="00C82BFC"/>
    <w:rsid w:val="00C845F1"/>
    <w:rsid w:val="00C87510"/>
    <w:rsid w:val="00C87D17"/>
    <w:rsid w:val="00C95129"/>
    <w:rsid w:val="00C95A9D"/>
    <w:rsid w:val="00CA05EF"/>
    <w:rsid w:val="00CC1230"/>
    <w:rsid w:val="00CC2A55"/>
    <w:rsid w:val="00CC51DA"/>
    <w:rsid w:val="00CE3EDA"/>
    <w:rsid w:val="00CE68DE"/>
    <w:rsid w:val="00CF40E8"/>
    <w:rsid w:val="00D03395"/>
    <w:rsid w:val="00D03B03"/>
    <w:rsid w:val="00D12D3F"/>
    <w:rsid w:val="00D12E43"/>
    <w:rsid w:val="00D23FFA"/>
    <w:rsid w:val="00D30366"/>
    <w:rsid w:val="00D3230B"/>
    <w:rsid w:val="00D3371D"/>
    <w:rsid w:val="00D3488E"/>
    <w:rsid w:val="00D41817"/>
    <w:rsid w:val="00D43461"/>
    <w:rsid w:val="00D457D8"/>
    <w:rsid w:val="00D476C5"/>
    <w:rsid w:val="00D47BD9"/>
    <w:rsid w:val="00D50D65"/>
    <w:rsid w:val="00D5278D"/>
    <w:rsid w:val="00D55DE5"/>
    <w:rsid w:val="00D626AC"/>
    <w:rsid w:val="00D62F0A"/>
    <w:rsid w:val="00D65A23"/>
    <w:rsid w:val="00D73368"/>
    <w:rsid w:val="00D76950"/>
    <w:rsid w:val="00D92AC8"/>
    <w:rsid w:val="00DA2E66"/>
    <w:rsid w:val="00DA375D"/>
    <w:rsid w:val="00DB211A"/>
    <w:rsid w:val="00DB29BD"/>
    <w:rsid w:val="00DB2C90"/>
    <w:rsid w:val="00DB6A64"/>
    <w:rsid w:val="00DC1250"/>
    <w:rsid w:val="00DC3574"/>
    <w:rsid w:val="00DC3DCC"/>
    <w:rsid w:val="00DC3DE4"/>
    <w:rsid w:val="00DC48B6"/>
    <w:rsid w:val="00DD0208"/>
    <w:rsid w:val="00DD4B75"/>
    <w:rsid w:val="00DE39A5"/>
    <w:rsid w:val="00DF5209"/>
    <w:rsid w:val="00E04754"/>
    <w:rsid w:val="00E04F45"/>
    <w:rsid w:val="00E05C0A"/>
    <w:rsid w:val="00E10C47"/>
    <w:rsid w:val="00E13D36"/>
    <w:rsid w:val="00E14B42"/>
    <w:rsid w:val="00E17A6F"/>
    <w:rsid w:val="00E26696"/>
    <w:rsid w:val="00E323CB"/>
    <w:rsid w:val="00E32E76"/>
    <w:rsid w:val="00E34645"/>
    <w:rsid w:val="00E37751"/>
    <w:rsid w:val="00E44469"/>
    <w:rsid w:val="00E45047"/>
    <w:rsid w:val="00E55379"/>
    <w:rsid w:val="00E62B6F"/>
    <w:rsid w:val="00E778E6"/>
    <w:rsid w:val="00E80768"/>
    <w:rsid w:val="00E82606"/>
    <w:rsid w:val="00E83823"/>
    <w:rsid w:val="00E85969"/>
    <w:rsid w:val="00E91431"/>
    <w:rsid w:val="00E91B4A"/>
    <w:rsid w:val="00E92D41"/>
    <w:rsid w:val="00EA3C7E"/>
    <w:rsid w:val="00EA5C1A"/>
    <w:rsid w:val="00EA6FDF"/>
    <w:rsid w:val="00EB1AF5"/>
    <w:rsid w:val="00EB3DB7"/>
    <w:rsid w:val="00EC2242"/>
    <w:rsid w:val="00EC5C35"/>
    <w:rsid w:val="00ED0EF0"/>
    <w:rsid w:val="00ED1A5A"/>
    <w:rsid w:val="00EE0A65"/>
    <w:rsid w:val="00EE570F"/>
    <w:rsid w:val="00EF19EC"/>
    <w:rsid w:val="00EF5B9E"/>
    <w:rsid w:val="00F02E74"/>
    <w:rsid w:val="00F0650E"/>
    <w:rsid w:val="00F07382"/>
    <w:rsid w:val="00F111F4"/>
    <w:rsid w:val="00F13AE8"/>
    <w:rsid w:val="00F13B33"/>
    <w:rsid w:val="00F145C8"/>
    <w:rsid w:val="00F15592"/>
    <w:rsid w:val="00F17278"/>
    <w:rsid w:val="00F251A5"/>
    <w:rsid w:val="00F254E0"/>
    <w:rsid w:val="00F41C7C"/>
    <w:rsid w:val="00F46FAB"/>
    <w:rsid w:val="00F61AC7"/>
    <w:rsid w:val="00F635DD"/>
    <w:rsid w:val="00F64EE1"/>
    <w:rsid w:val="00F652CA"/>
    <w:rsid w:val="00F719F8"/>
    <w:rsid w:val="00F84F97"/>
    <w:rsid w:val="00F86C21"/>
    <w:rsid w:val="00FA1071"/>
    <w:rsid w:val="00FA17BB"/>
    <w:rsid w:val="00FA7ED8"/>
    <w:rsid w:val="00FB073B"/>
    <w:rsid w:val="00FB396A"/>
    <w:rsid w:val="00FC2D48"/>
    <w:rsid w:val="00FD1B61"/>
    <w:rsid w:val="00FD637C"/>
    <w:rsid w:val="00FD6616"/>
    <w:rsid w:val="00FD6E41"/>
    <w:rsid w:val="00FD7E19"/>
    <w:rsid w:val="00FE45BD"/>
    <w:rsid w:val="00FF2D7E"/>
    <w:rsid w:val="00FF6999"/>
    <w:rsid w:val="08A51AF2"/>
    <w:rsid w:val="1DD03531"/>
    <w:rsid w:val="36593B29"/>
    <w:rsid w:val="3EDB54EB"/>
    <w:rsid w:val="424E35D0"/>
    <w:rsid w:val="43B90E74"/>
    <w:rsid w:val="583C354B"/>
    <w:rsid w:val="7D1C14B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2"/>
      <w:szCs w:val="22"/>
      <w:lang w:eastAsia="en-US"/>
    </w:rPr>
  </w:style>
  <w:style w:type="paragraph" w:styleId="1">
    <w:name w:val="heading 1"/>
    <w:basedOn w:val="a"/>
    <w:next w:val="a"/>
    <w:link w:val="10"/>
    <w:uiPriority w:val="99"/>
    <w:qFormat/>
    <w:rsid w:val="001B613A"/>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qFormat/>
    <w:pPr>
      <w:widowControl w:val="0"/>
      <w:autoSpaceDE w:val="0"/>
      <w:autoSpaceDN w:val="0"/>
      <w:spacing w:after="0" w:line="240" w:lineRule="auto"/>
    </w:pPr>
    <w:rPr>
      <w:rFonts w:ascii="Calibri" w:eastAsia="Times New Roman" w:hAnsi="Calibri" w:cs="Calibri"/>
      <w:sz w:val="22"/>
    </w:rPr>
  </w:style>
  <w:style w:type="paragraph" w:customStyle="1" w:styleId="11">
    <w:name w:val="Абзац списка1"/>
    <w:basedOn w:val="a"/>
    <w:uiPriority w:val="34"/>
    <w:qFormat/>
    <w:pPr>
      <w:ind w:left="720"/>
      <w:contextualSpacing/>
    </w:pPr>
  </w:style>
  <w:style w:type="paragraph" w:styleId="a3">
    <w:name w:val="Balloon Text"/>
    <w:basedOn w:val="a"/>
    <w:link w:val="a4"/>
    <w:uiPriority w:val="99"/>
    <w:semiHidden/>
    <w:unhideWhenUsed/>
    <w:rsid w:val="0058789E"/>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58789E"/>
    <w:rPr>
      <w:rFonts w:ascii="Segoe UI" w:hAnsi="Segoe UI" w:cs="Segoe UI"/>
      <w:sz w:val="18"/>
      <w:szCs w:val="18"/>
      <w:lang w:eastAsia="en-US"/>
    </w:rPr>
  </w:style>
  <w:style w:type="paragraph" w:styleId="a5">
    <w:name w:val="List Paragraph"/>
    <w:basedOn w:val="a"/>
    <w:uiPriority w:val="99"/>
    <w:rsid w:val="001947ED"/>
    <w:pPr>
      <w:ind w:left="720"/>
      <w:contextualSpacing/>
    </w:pPr>
  </w:style>
  <w:style w:type="paragraph" w:styleId="a6">
    <w:name w:val="header"/>
    <w:basedOn w:val="a"/>
    <w:link w:val="a7"/>
    <w:uiPriority w:val="99"/>
    <w:unhideWhenUsed/>
    <w:rsid w:val="00635D5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35D5C"/>
    <w:rPr>
      <w:sz w:val="22"/>
      <w:szCs w:val="22"/>
      <w:lang w:eastAsia="en-US"/>
    </w:rPr>
  </w:style>
  <w:style w:type="paragraph" w:styleId="a8">
    <w:name w:val="footer"/>
    <w:basedOn w:val="a"/>
    <w:link w:val="a9"/>
    <w:uiPriority w:val="99"/>
    <w:unhideWhenUsed/>
    <w:rsid w:val="00635D5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35D5C"/>
    <w:rPr>
      <w:sz w:val="22"/>
      <w:szCs w:val="22"/>
      <w:lang w:eastAsia="en-US"/>
    </w:rPr>
  </w:style>
  <w:style w:type="paragraph" w:styleId="aa">
    <w:name w:val="No Spacing"/>
    <w:uiPriority w:val="1"/>
    <w:qFormat/>
    <w:rsid w:val="004C7DBC"/>
    <w:pPr>
      <w:spacing w:after="0" w:line="240" w:lineRule="auto"/>
      <w:jc w:val="both"/>
    </w:pPr>
    <w:rPr>
      <w:rFonts w:ascii="Times New Roman" w:eastAsia="Calibri" w:hAnsi="Times New Roman" w:cs="Times New Roman"/>
      <w:sz w:val="28"/>
      <w:szCs w:val="22"/>
      <w:lang w:eastAsia="en-US"/>
    </w:rPr>
  </w:style>
  <w:style w:type="paragraph" w:customStyle="1" w:styleId="2">
    <w:name w:val="Абзац списка2"/>
    <w:basedOn w:val="a"/>
    <w:uiPriority w:val="99"/>
    <w:qFormat/>
    <w:rsid w:val="005E39C0"/>
    <w:pPr>
      <w:ind w:left="720"/>
      <w:contextualSpacing/>
    </w:pPr>
    <w:rPr>
      <w:rFonts w:ascii="Calibri" w:eastAsia="Calibri" w:hAnsi="Calibri" w:cs="Times New Roman"/>
    </w:rPr>
  </w:style>
  <w:style w:type="table" w:styleId="ab">
    <w:name w:val="Table Grid"/>
    <w:basedOn w:val="a1"/>
    <w:uiPriority w:val="39"/>
    <w:rsid w:val="009B0CA8"/>
    <w:pPr>
      <w:spacing w:after="0" w:line="240" w:lineRule="auto"/>
    </w:pPr>
    <w:rPr>
      <w:rFonts w:ascii="Times New Roman" w:eastAsia="Calibri"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c">
    <w:name w:val="Цветовое выделение"/>
    <w:uiPriority w:val="99"/>
    <w:rsid w:val="00CA05EF"/>
    <w:rPr>
      <w:b/>
      <w:color w:val="26282F"/>
    </w:rPr>
  </w:style>
  <w:style w:type="character" w:customStyle="1" w:styleId="ad">
    <w:name w:val="Гипертекстовая ссылка"/>
    <w:basedOn w:val="ac"/>
    <w:uiPriority w:val="99"/>
    <w:rsid w:val="00D92AC8"/>
    <w:rPr>
      <w:rFonts w:cs="Times New Roman"/>
      <w:b w:val="0"/>
      <w:color w:val="106BBE"/>
    </w:rPr>
  </w:style>
  <w:style w:type="character" w:customStyle="1" w:styleId="10">
    <w:name w:val="Заголовок 1 Знак"/>
    <w:basedOn w:val="a0"/>
    <w:link w:val="1"/>
    <w:uiPriority w:val="9"/>
    <w:rsid w:val="001B613A"/>
    <w:rPr>
      <w:rFonts w:ascii="Times New Roman CYR" w:eastAsiaTheme="minorEastAsia" w:hAnsi="Times New Roman CYR" w:cs="Times New Roman CYR"/>
      <w:b/>
      <w:bCs/>
      <w:color w:val="26282F"/>
      <w:sz w:val="24"/>
      <w:szCs w:val="24"/>
    </w:rPr>
  </w:style>
  <w:style w:type="paragraph" w:customStyle="1" w:styleId="ae">
    <w:name w:val="Комментарий"/>
    <w:basedOn w:val="a"/>
    <w:next w:val="a"/>
    <w:uiPriority w:val="99"/>
    <w:rsid w:val="001B613A"/>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paragraph" w:customStyle="1" w:styleId="af">
    <w:name w:val="Информация о версии"/>
    <w:basedOn w:val="ae"/>
    <w:next w:val="a"/>
    <w:uiPriority w:val="99"/>
    <w:rsid w:val="001B613A"/>
    <w:rPr>
      <w:i/>
      <w:iCs/>
    </w:rPr>
  </w:style>
  <w:style w:type="paragraph" w:customStyle="1" w:styleId="s1">
    <w:name w:val="s_1"/>
    <w:basedOn w:val="a"/>
    <w:rsid w:val="00BB6B4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2"/>
      <w:szCs w:val="22"/>
      <w:lang w:eastAsia="en-US"/>
    </w:rPr>
  </w:style>
  <w:style w:type="paragraph" w:styleId="1">
    <w:name w:val="heading 1"/>
    <w:basedOn w:val="a"/>
    <w:next w:val="a"/>
    <w:link w:val="10"/>
    <w:uiPriority w:val="99"/>
    <w:qFormat/>
    <w:rsid w:val="001B613A"/>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qFormat/>
    <w:pPr>
      <w:widowControl w:val="0"/>
      <w:autoSpaceDE w:val="0"/>
      <w:autoSpaceDN w:val="0"/>
      <w:spacing w:after="0" w:line="240" w:lineRule="auto"/>
    </w:pPr>
    <w:rPr>
      <w:rFonts w:ascii="Calibri" w:eastAsia="Times New Roman" w:hAnsi="Calibri" w:cs="Calibri"/>
      <w:sz w:val="22"/>
    </w:rPr>
  </w:style>
  <w:style w:type="paragraph" w:customStyle="1" w:styleId="11">
    <w:name w:val="Абзац списка1"/>
    <w:basedOn w:val="a"/>
    <w:uiPriority w:val="34"/>
    <w:qFormat/>
    <w:pPr>
      <w:ind w:left="720"/>
      <w:contextualSpacing/>
    </w:pPr>
  </w:style>
  <w:style w:type="paragraph" w:styleId="a3">
    <w:name w:val="Balloon Text"/>
    <w:basedOn w:val="a"/>
    <w:link w:val="a4"/>
    <w:uiPriority w:val="99"/>
    <w:semiHidden/>
    <w:unhideWhenUsed/>
    <w:rsid w:val="0058789E"/>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58789E"/>
    <w:rPr>
      <w:rFonts w:ascii="Segoe UI" w:hAnsi="Segoe UI" w:cs="Segoe UI"/>
      <w:sz w:val="18"/>
      <w:szCs w:val="18"/>
      <w:lang w:eastAsia="en-US"/>
    </w:rPr>
  </w:style>
  <w:style w:type="paragraph" w:styleId="a5">
    <w:name w:val="List Paragraph"/>
    <w:basedOn w:val="a"/>
    <w:uiPriority w:val="99"/>
    <w:rsid w:val="001947ED"/>
    <w:pPr>
      <w:ind w:left="720"/>
      <w:contextualSpacing/>
    </w:pPr>
  </w:style>
  <w:style w:type="paragraph" w:styleId="a6">
    <w:name w:val="header"/>
    <w:basedOn w:val="a"/>
    <w:link w:val="a7"/>
    <w:uiPriority w:val="99"/>
    <w:unhideWhenUsed/>
    <w:rsid w:val="00635D5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35D5C"/>
    <w:rPr>
      <w:sz w:val="22"/>
      <w:szCs w:val="22"/>
      <w:lang w:eastAsia="en-US"/>
    </w:rPr>
  </w:style>
  <w:style w:type="paragraph" w:styleId="a8">
    <w:name w:val="footer"/>
    <w:basedOn w:val="a"/>
    <w:link w:val="a9"/>
    <w:uiPriority w:val="99"/>
    <w:unhideWhenUsed/>
    <w:rsid w:val="00635D5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35D5C"/>
    <w:rPr>
      <w:sz w:val="22"/>
      <w:szCs w:val="22"/>
      <w:lang w:eastAsia="en-US"/>
    </w:rPr>
  </w:style>
  <w:style w:type="paragraph" w:styleId="aa">
    <w:name w:val="No Spacing"/>
    <w:uiPriority w:val="1"/>
    <w:qFormat/>
    <w:rsid w:val="004C7DBC"/>
    <w:pPr>
      <w:spacing w:after="0" w:line="240" w:lineRule="auto"/>
      <w:jc w:val="both"/>
    </w:pPr>
    <w:rPr>
      <w:rFonts w:ascii="Times New Roman" w:eastAsia="Calibri" w:hAnsi="Times New Roman" w:cs="Times New Roman"/>
      <w:sz w:val="28"/>
      <w:szCs w:val="22"/>
      <w:lang w:eastAsia="en-US"/>
    </w:rPr>
  </w:style>
  <w:style w:type="paragraph" w:customStyle="1" w:styleId="2">
    <w:name w:val="Абзац списка2"/>
    <w:basedOn w:val="a"/>
    <w:uiPriority w:val="99"/>
    <w:qFormat/>
    <w:rsid w:val="005E39C0"/>
    <w:pPr>
      <w:ind w:left="720"/>
      <w:contextualSpacing/>
    </w:pPr>
    <w:rPr>
      <w:rFonts w:ascii="Calibri" w:eastAsia="Calibri" w:hAnsi="Calibri" w:cs="Times New Roman"/>
    </w:rPr>
  </w:style>
  <w:style w:type="table" w:styleId="ab">
    <w:name w:val="Table Grid"/>
    <w:basedOn w:val="a1"/>
    <w:uiPriority w:val="39"/>
    <w:rsid w:val="009B0CA8"/>
    <w:pPr>
      <w:spacing w:after="0" w:line="240" w:lineRule="auto"/>
    </w:pPr>
    <w:rPr>
      <w:rFonts w:ascii="Times New Roman" w:eastAsia="Calibri"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c">
    <w:name w:val="Цветовое выделение"/>
    <w:uiPriority w:val="99"/>
    <w:rsid w:val="00CA05EF"/>
    <w:rPr>
      <w:b/>
      <w:color w:val="26282F"/>
    </w:rPr>
  </w:style>
  <w:style w:type="character" w:customStyle="1" w:styleId="ad">
    <w:name w:val="Гипертекстовая ссылка"/>
    <w:basedOn w:val="ac"/>
    <w:uiPriority w:val="99"/>
    <w:rsid w:val="00D92AC8"/>
    <w:rPr>
      <w:rFonts w:cs="Times New Roman"/>
      <w:b w:val="0"/>
      <w:color w:val="106BBE"/>
    </w:rPr>
  </w:style>
  <w:style w:type="character" w:customStyle="1" w:styleId="10">
    <w:name w:val="Заголовок 1 Знак"/>
    <w:basedOn w:val="a0"/>
    <w:link w:val="1"/>
    <w:uiPriority w:val="9"/>
    <w:rsid w:val="001B613A"/>
    <w:rPr>
      <w:rFonts w:ascii="Times New Roman CYR" w:eastAsiaTheme="minorEastAsia" w:hAnsi="Times New Roman CYR" w:cs="Times New Roman CYR"/>
      <w:b/>
      <w:bCs/>
      <w:color w:val="26282F"/>
      <w:sz w:val="24"/>
      <w:szCs w:val="24"/>
    </w:rPr>
  </w:style>
  <w:style w:type="paragraph" w:customStyle="1" w:styleId="ae">
    <w:name w:val="Комментарий"/>
    <w:basedOn w:val="a"/>
    <w:next w:val="a"/>
    <w:uiPriority w:val="99"/>
    <w:rsid w:val="001B613A"/>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paragraph" w:customStyle="1" w:styleId="af">
    <w:name w:val="Информация о версии"/>
    <w:basedOn w:val="ae"/>
    <w:next w:val="a"/>
    <w:uiPriority w:val="99"/>
    <w:rsid w:val="001B613A"/>
    <w:rPr>
      <w:i/>
      <w:iCs/>
    </w:rPr>
  </w:style>
  <w:style w:type="paragraph" w:customStyle="1" w:styleId="s1">
    <w:name w:val="s_1"/>
    <w:basedOn w:val="a"/>
    <w:rsid w:val="00BB6B4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082649">
      <w:bodyDiv w:val="1"/>
      <w:marLeft w:val="0"/>
      <w:marRight w:val="0"/>
      <w:marTop w:val="0"/>
      <w:marBottom w:val="0"/>
      <w:divBdr>
        <w:top w:val="none" w:sz="0" w:space="0" w:color="auto"/>
        <w:left w:val="none" w:sz="0" w:space="0" w:color="auto"/>
        <w:bottom w:val="none" w:sz="0" w:space="0" w:color="auto"/>
        <w:right w:val="none" w:sz="0" w:space="0" w:color="auto"/>
      </w:divBdr>
    </w:div>
    <w:div w:id="414546993">
      <w:bodyDiv w:val="1"/>
      <w:marLeft w:val="0"/>
      <w:marRight w:val="0"/>
      <w:marTop w:val="0"/>
      <w:marBottom w:val="0"/>
      <w:divBdr>
        <w:top w:val="none" w:sz="0" w:space="0" w:color="auto"/>
        <w:left w:val="none" w:sz="0" w:space="0" w:color="auto"/>
        <w:bottom w:val="none" w:sz="0" w:space="0" w:color="auto"/>
        <w:right w:val="none" w:sz="0" w:space="0" w:color="auto"/>
      </w:divBdr>
    </w:div>
    <w:div w:id="788427826">
      <w:bodyDiv w:val="1"/>
      <w:marLeft w:val="0"/>
      <w:marRight w:val="0"/>
      <w:marTop w:val="0"/>
      <w:marBottom w:val="0"/>
      <w:divBdr>
        <w:top w:val="none" w:sz="0" w:space="0" w:color="auto"/>
        <w:left w:val="none" w:sz="0" w:space="0" w:color="auto"/>
        <w:bottom w:val="none" w:sz="0" w:space="0" w:color="auto"/>
        <w:right w:val="none" w:sz="0" w:space="0" w:color="auto"/>
      </w:divBdr>
    </w:div>
    <w:div w:id="1669213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hyperlink" Target="http://internet.garant.ru/document/redirect/12136432/0"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internet.garant.ru/document/redirect/12145525/19" TargetMode="External"/><Relationship Id="rId24" Type="http://schemas.openxmlformats.org/officeDocument/2006/relationships/image" Target="media/image11.jpeg"/><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hyperlink" Target="consultantplus://offline/ref=39D49EA50D21284B37FD80C335D5E36C7FC707D1E99A23E9744F6E8580BD798B1348D698A01C7EDC725EEDDDF2V7y7K" TargetMode="Externa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jpeg"/><Relationship Id="rId2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C19B6E-3384-46B9-8C02-B9CC95B43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6039</Words>
  <Characters>34423</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dizainer</dc:creator>
  <cp:lastModifiedBy>Елена Дерлюкова Владимировна</cp:lastModifiedBy>
  <cp:revision>2</cp:revision>
  <cp:lastPrinted>2021-05-26T14:11:00Z</cp:lastPrinted>
  <dcterms:created xsi:type="dcterms:W3CDTF">2023-07-06T07:53:00Z</dcterms:created>
  <dcterms:modified xsi:type="dcterms:W3CDTF">2023-07-06T07:53:00Z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1049-10.2.0.5871</vt:lpwstr>
  </property>
</Properties>
</file>