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5B64EB3" w14:textId="77777777" w:rsidR="002C6F26" w:rsidRPr="0083562C" w:rsidRDefault="002C6F26" w:rsidP="002C6F26">
      <w:pPr>
        <w:autoSpaceDE w:val="0"/>
        <w:autoSpaceDN w:val="0"/>
        <w:adjustRightInd w:val="0"/>
        <w:spacing w:after="0" w:line="288" w:lineRule="auto"/>
        <w:ind w:right="-142"/>
        <w:jc w:val="right"/>
        <w:outlineLvl w:val="0"/>
        <w:rPr>
          <w:rFonts w:ascii="Times New Roman" w:hAnsi="Times New Roman"/>
          <w:b/>
          <w:bCs/>
          <w:sz w:val="28"/>
          <w:szCs w:val="28"/>
        </w:rPr>
      </w:pPr>
      <w:r w:rsidRPr="0083562C">
        <w:rPr>
          <w:rFonts w:ascii="Times New Roman" w:hAnsi="Times New Roman"/>
          <w:b/>
          <w:bCs/>
          <w:sz w:val="28"/>
          <w:szCs w:val="28"/>
        </w:rPr>
        <w:t>Дата размещения –0</w:t>
      </w:r>
      <w:r>
        <w:rPr>
          <w:rFonts w:ascii="Times New Roman" w:hAnsi="Times New Roman"/>
          <w:b/>
          <w:bCs/>
          <w:sz w:val="28"/>
          <w:szCs w:val="28"/>
        </w:rPr>
        <w:t>6</w:t>
      </w:r>
      <w:r w:rsidRPr="0083562C">
        <w:rPr>
          <w:rFonts w:ascii="Times New Roman" w:hAnsi="Times New Roman"/>
          <w:b/>
          <w:bCs/>
          <w:sz w:val="28"/>
          <w:szCs w:val="28"/>
        </w:rPr>
        <w:t>.0</w:t>
      </w:r>
      <w:r>
        <w:rPr>
          <w:rFonts w:ascii="Times New Roman" w:hAnsi="Times New Roman"/>
          <w:b/>
          <w:bCs/>
          <w:sz w:val="28"/>
          <w:szCs w:val="28"/>
        </w:rPr>
        <w:t>7</w:t>
      </w:r>
      <w:r w:rsidRPr="0083562C">
        <w:rPr>
          <w:rFonts w:ascii="Times New Roman" w:hAnsi="Times New Roman"/>
          <w:b/>
          <w:bCs/>
          <w:sz w:val="28"/>
          <w:szCs w:val="28"/>
        </w:rPr>
        <w:t>.2023</w:t>
      </w:r>
    </w:p>
    <w:p w14:paraId="4DF608B6" w14:textId="77777777" w:rsidR="002C6F26" w:rsidRPr="0083562C" w:rsidRDefault="002C6F26" w:rsidP="002C6F26">
      <w:pPr>
        <w:autoSpaceDE w:val="0"/>
        <w:autoSpaceDN w:val="0"/>
        <w:adjustRightInd w:val="0"/>
        <w:spacing w:after="0" w:line="288" w:lineRule="auto"/>
        <w:ind w:right="-142"/>
        <w:jc w:val="right"/>
        <w:outlineLvl w:val="0"/>
        <w:rPr>
          <w:rFonts w:ascii="Times New Roman" w:hAnsi="Times New Roman"/>
          <w:b/>
          <w:bCs/>
          <w:sz w:val="28"/>
          <w:szCs w:val="28"/>
        </w:rPr>
      </w:pPr>
      <w:r w:rsidRPr="0083562C">
        <w:rPr>
          <w:rFonts w:ascii="Times New Roman" w:hAnsi="Times New Roman"/>
          <w:b/>
          <w:bCs/>
          <w:sz w:val="28"/>
          <w:szCs w:val="28"/>
        </w:rPr>
        <w:t xml:space="preserve">Дата истечения срока проведения независимой антикоррупционной экспертизы (не менее пяти рабочих дней с даты размещения) - </w:t>
      </w:r>
      <w:r>
        <w:rPr>
          <w:rFonts w:ascii="Times New Roman" w:hAnsi="Times New Roman"/>
          <w:b/>
          <w:bCs/>
          <w:sz w:val="28"/>
          <w:szCs w:val="28"/>
        </w:rPr>
        <w:t>13</w:t>
      </w:r>
      <w:r w:rsidRPr="0083562C">
        <w:rPr>
          <w:rFonts w:ascii="Times New Roman" w:hAnsi="Times New Roman"/>
          <w:b/>
          <w:bCs/>
          <w:sz w:val="28"/>
          <w:szCs w:val="28"/>
        </w:rPr>
        <w:t>.0</w:t>
      </w:r>
      <w:r>
        <w:rPr>
          <w:rFonts w:ascii="Times New Roman" w:hAnsi="Times New Roman"/>
          <w:b/>
          <w:bCs/>
          <w:sz w:val="28"/>
          <w:szCs w:val="28"/>
        </w:rPr>
        <w:t>7</w:t>
      </w:r>
      <w:r w:rsidRPr="0083562C">
        <w:rPr>
          <w:rFonts w:ascii="Times New Roman" w:hAnsi="Times New Roman"/>
          <w:b/>
          <w:bCs/>
          <w:sz w:val="28"/>
          <w:szCs w:val="28"/>
        </w:rPr>
        <w:t>.2023</w:t>
      </w:r>
    </w:p>
    <w:p w14:paraId="72B9063B" w14:textId="77777777" w:rsidR="002C6F26" w:rsidRPr="0083562C" w:rsidRDefault="002C6F26" w:rsidP="002C6F26">
      <w:pPr>
        <w:autoSpaceDE w:val="0"/>
        <w:autoSpaceDN w:val="0"/>
        <w:adjustRightInd w:val="0"/>
        <w:spacing w:after="0" w:line="288" w:lineRule="auto"/>
        <w:ind w:right="-142"/>
        <w:jc w:val="right"/>
        <w:outlineLvl w:val="0"/>
        <w:rPr>
          <w:rFonts w:ascii="Times New Roman" w:hAnsi="Times New Roman"/>
          <w:b/>
          <w:bCs/>
          <w:sz w:val="28"/>
          <w:szCs w:val="28"/>
        </w:rPr>
      </w:pPr>
      <w:r w:rsidRPr="0083562C">
        <w:rPr>
          <w:rFonts w:ascii="Times New Roman" w:hAnsi="Times New Roman"/>
          <w:b/>
          <w:bCs/>
          <w:sz w:val="28"/>
          <w:szCs w:val="28"/>
        </w:rPr>
        <w:t>Почтовый адрес для направления результатов независимой антикоррупционной экспертизы  - 420012,  г.Казань, ул.Груздева, д.5</w:t>
      </w:r>
    </w:p>
    <w:p w14:paraId="3F30F6A7" w14:textId="77777777" w:rsidR="002C6F26" w:rsidRPr="0083562C" w:rsidRDefault="002C6F26" w:rsidP="002C6F26">
      <w:pPr>
        <w:autoSpaceDE w:val="0"/>
        <w:autoSpaceDN w:val="0"/>
        <w:adjustRightInd w:val="0"/>
        <w:spacing w:after="0" w:line="288" w:lineRule="auto"/>
        <w:ind w:right="-142"/>
        <w:jc w:val="right"/>
        <w:outlineLvl w:val="0"/>
        <w:rPr>
          <w:rFonts w:ascii="Times New Roman" w:hAnsi="Times New Roman"/>
          <w:b/>
          <w:bCs/>
          <w:sz w:val="28"/>
          <w:szCs w:val="28"/>
          <w:lang w:val="en-US"/>
        </w:rPr>
      </w:pPr>
      <w:r w:rsidRPr="0083562C">
        <w:rPr>
          <w:rFonts w:ascii="Times New Roman" w:hAnsi="Times New Roman"/>
          <w:b/>
          <w:bCs/>
          <w:sz w:val="28"/>
          <w:szCs w:val="28"/>
          <w:lang w:val="en-US"/>
        </w:rPr>
        <w:t>e-mail – Elena.nurtdinova@tatar.ru</w:t>
      </w:r>
    </w:p>
    <w:p w14:paraId="547329D3" w14:textId="77777777" w:rsidR="002C6F26" w:rsidRPr="0083562C" w:rsidRDefault="002C6F26" w:rsidP="002C6F26">
      <w:pPr>
        <w:keepNext/>
        <w:spacing w:after="0" w:line="288" w:lineRule="auto"/>
        <w:ind w:right="-142"/>
        <w:jc w:val="right"/>
        <w:outlineLvl w:val="0"/>
        <w:rPr>
          <w:rFonts w:ascii="Times New Roman" w:hAnsi="Times New Roman"/>
          <w:b/>
          <w:bCs/>
          <w:kern w:val="32"/>
          <w:sz w:val="28"/>
          <w:szCs w:val="28"/>
        </w:rPr>
      </w:pPr>
      <w:r w:rsidRPr="0083562C">
        <w:rPr>
          <w:rFonts w:ascii="Times New Roman" w:hAnsi="Times New Roman"/>
          <w:b/>
          <w:bCs/>
          <w:kern w:val="32"/>
          <w:sz w:val="28"/>
          <w:szCs w:val="28"/>
        </w:rPr>
        <w:t xml:space="preserve">На имя начальника отдела проектов планировок МКУ "Управление архитектуры и градостроительства </w:t>
      </w:r>
    </w:p>
    <w:p w14:paraId="61187697" w14:textId="77777777" w:rsidR="002C6F26" w:rsidRPr="0083562C" w:rsidRDefault="002C6F26" w:rsidP="002C6F26">
      <w:pPr>
        <w:spacing w:after="0" w:line="288" w:lineRule="auto"/>
        <w:ind w:right="-142"/>
        <w:jc w:val="right"/>
        <w:rPr>
          <w:rFonts w:ascii="Times New Roman" w:hAnsi="Times New Roman"/>
          <w:b/>
          <w:sz w:val="28"/>
          <w:szCs w:val="28"/>
        </w:rPr>
      </w:pPr>
      <w:r w:rsidRPr="0083562C">
        <w:rPr>
          <w:rFonts w:ascii="Times New Roman" w:hAnsi="Times New Roman"/>
          <w:b/>
          <w:sz w:val="28"/>
          <w:szCs w:val="28"/>
        </w:rPr>
        <w:t xml:space="preserve">                                        ИК МО г.Казани" Д.С.Политова</w:t>
      </w:r>
    </w:p>
    <w:p w14:paraId="028A7120" w14:textId="77777777" w:rsidR="002C6F26" w:rsidRPr="0083562C" w:rsidRDefault="002C6F26" w:rsidP="002C6F26">
      <w:pPr>
        <w:spacing w:line="288" w:lineRule="auto"/>
        <w:ind w:right="-142"/>
        <w:jc w:val="right"/>
        <w:rPr>
          <w:rFonts w:ascii="Times New Roman" w:hAnsi="Times New Roman"/>
          <w:b/>
          <w:sz w:val="28"/>
          <w:szCs w:val="28"/>
        </w:rPr>
      </w:pPr>
    </w:p>
    <w:p w14:paraId="14228C2E" w14:textId="77777777" w:rsidR="002C6F26" w:rsidRPr="0083562C" w:rsidRDefault="002C6F26" w:rsidP="002C6F26">
      <w:pPr>
        <w:spacing w:line="264" w:lineRule="auto"/>
        <w:ind w:right="-142"/>
        <w:jc w:val="right"/>
        <w:rPr>
          <w:rFonts w:ascii="Times New Roman" w:hAnsi="Times New Roman"/>
          <w:b/>
          <w:sz w:val="28"/>
          <w:szCs w:val="28"/>
        </w:rPr>
      </w:pPr>
      <w:r w:rsidRPr="0083562C">
        <w:rPr>
          <w:rFonts w:ascii="Times New Roman" w:hAnsi="Times New Roman"/>
          <w:b/>
          <w:sz w:val="28"/>
          <w:szCs w:val="28"/>
        </w:rPr>
        <w:t>Проект постановления Исполнительного комитета г.Казани</w:t>
      </w:r>
    </w:p>
    <w:p w14:paraId="0C6872FE" w14:textId="77777777" w:rsidR="002C6F26" w:rsidRDefault="002C6F26" w:rsidP="002C6F26">
      <w:pPr>
        <w:pStyle w:val="afff3"/>
        <w:rPr>
          <w:b/>
        </w:rPr>
      </w:pPr>
    </w:p>
    <w:p w14:paraId="1E10402F" w14:textId="77777777" w:rsidR="002C6F26" w:rsidRPr="00EF38D8" w:rsidRDefault="002C6F26" w:rsidP="002C6F26">
      <w:pPr>
        <w:pStyle w:val="afff3"/>
        <w:spacing w:line="288" w:lineRule="auto"/>
        <w:rPr>
          <w:b/>
          <w:bCs/>
          <w:spacing w:val="-1"/>
        </w:rPr>
      </w:pPr>
      <w:r w:rsidRPr="00EF38D8">
        <w:rPr>
          <w:b/>
          <w:bCs/>
          <w:spacing w:val="-1"/>
        </w:rPr>
        <w:t>Об</w:t>
      </w:r>
      <w:r w:rsidRPr="00EF38D8">
        <w:rPr>
          <w:b/>
          <w:bCs/>
          <w:spacing w:val="1"/>
        </w:rPr>
        <w:t xml:space="preserve"> </w:t>
      </w:r>
      <w:r w:rsidRPr="00EF38D8">
        <w:rPr>
          <w:b/>
          <w:bCs/>
          <w:spacing w:val="-1"/>
        </w:rPr>
        <w:t>утверждении проекта планировки и</w:t>
      </w:r>
    </w:p>
    <w:p w14:paraId="707B109B" w14:textId="77777777" w:rsidR="002C6F26" w:rsidRPr="00EF38D8" w:rsidRDefault="002C6F26" w:rsidP="002C6F26">
      <w:pPr>
        <w:pStyle w:val="afff3"/>
        <w:spacing w:line="288" w:lineRule="auto"/>
        <w:rPr>
          <w:b/>
          <w:color w:val="000000"/>
        </w:rPr>
      </w:pPr>
      <w:r w:rsidRPr="00EF38D8">
        <w:rPr>
          <w:b/>
          <w:bCs/>
          <w:spacing w:val="-1"/>
        </w:rPr>
        <w:t xml:space="preserve">межевания территории </w:t>
      </w:r>
      <w:r w:rsidRPr="00EF38D8">
        <w:rPr>
          <w:b/>
        </w:rPr>
        <w:t>линейного объекта</w:t>
      </w:r>
      <w:r w:rsidRPr="00EF38D8">
        <w:rPr>
          <w:b/>
          <w:color w:val="000000"/>
        </w:rPr>
        <w:t xml:space="preserve"> </w:t>
      </w:r>
    </w:p>
    <w:p w14:paraId="3C38F9BA" w14:textId="77777777" w:rsidR="002C6F26" w:rsidRPr="00EF38D8" w:rsidRDefault="002C6F26" w:rsidP="002C6F26">
      <w:pPr>
        <w:pStyle w:val="afff3"/>
        <w:spacing w:line="288" w:lineRule="auto"/>
        <w:rPr>
          <w:b/>
          <w:lang w:eastAsia="ar-SA"/>
        </w:rPr>
      </w:pPr>
      <w:r w:rsidRPr="00EF38D8">
        <w:rPr>
          <w:b/>
          <w:color w:val="000000"/>
        </w:rPr>
        <w:t>«</w:t>
      </w:r>
      <w:r w:rsidRPr="00EF38D8">
        <w:rPr>
          <w:b/>
          <w:lang w:eastAsia="ar-SA"/>
        </w:rPr>
        <w:t xml:space="preserve">Реконструкция участка водопровода по ул.Халитова от </w:t>
      </w:r>
    </w:p>
    <w:p w14:paraId="70D1324E" w14:textId="77777777" w:rsidR="002C6F26" w:rsidRPr="00EF38D8" w:rsidRDefault="002C6F26" w:rsidP="002C6F26">
      <w:pPr>
        <w:pStyle w:val="afff3"/>
        <w:spacing w:line="288" w:lineRule="auto"/>
        <w:rPr>
          <w:b/>
          <w:color w:val="000000"/>
        </w:rPr>
      </w:pPr>
      <w:r w:rsidRPr="00EF38D8">
        <w:rPr>
          <w:b/>
          <w:lang w:eastAsia="ar-SA"/>
        </w:rPr>
        <w:t>ул.Сибирский тракт до ул.Коновалова</w:t>
      </w:r>
      <w:r w:rsidRPr="00EF38D8">
        <w:rPr>
          <w:b/>
          <w:color w:val="000000"/>
        </w:rPr>
        <w:t>»</w:t>
      </w:r>
    </w:p>
    <w:p w14:paraId="2483BD18" w14:textId="77777777" w:rsidR="002C6F26" w:rsidRPr="005A364A" w:rsidRDefault="002C6F26" w:rsidP="002C6F26">
      <w:pPr>
        <w:widowControl w:val="0"/>
        <w:spacing w:line="360" w:lineRule="auto"/>
        <w:ind w:firstLine="709"/>
        <w:jc w:val="center"/>
        <w:rPr>
          <w:b/>
          <w:color w:val="000000"/>
          <w:sz w:val="28"/>
          <w:szCs w:val="28"/>
        </w:rPr>
      </w:pPr>
    </w:p>
    <w:p w14:paraId="6CFA04C7" w14:textId="43C2F72B" w:rsidR="002C6F26" w:rsidRPr="009E39E8" w:rsidRDefault="002C6F26" w:rsidP="002C6F26">
      <w:pPr>
        <w:pStyle w:val="af2"/>
        <w:spacing w:line="288" w:lineRule="auto"/>
        <w:ind w:firstLine="851"/>
        <w:contextualSpacing/>
        <w:jc w:val="both"/>
        <w:rPr>
          <w:sz w:val="28"/>
          <w:szCs w:val="28"/>
        </w:rPr>
      </w:pPr>
      <w:r w:rsidRPr="009E39E8">
        <w:rPr>
          <w:sz w:val="28"/>
          <w:szCs w:val="28"/>
        </w:rPr>
        <w:t xml:space="preserve">В целях обеспечения территории градостроительной документацией, на основании предложения МУП «Центр подготовки исходной информации», в соответствии со статьями 42, 43, 45 и 46 Градостроительного кодекса Российской Федерации, согласно постановлениям Правительства Российской Федерации от 02.04.2022 №575, Кабинета Министров Республики Татарстан от </w:t>
      </w:r>
      <w:r w:rsidR="00230F89">
        <w:rPr>
          <w:position w:val="-2"/>
          <w:sz w:val="28"/>
          <w:szCs w:val="28"/>
        </w:rPr>
        <w:t>10</w:t>
      </w:r>
      <w:r w:rsidR="00230F89" w:rsidRPr="007601FB">
        <w:rPr>
          <w:position w:val="-2"/>
          <w:sz w:val="28"/>
          <w:szCs w:val="28"/>
        </w:rPr>
        <w:t>.0</w:t>
      </w:r>
      <w:r w:rsidR="00230F89">
        <w:rPr>
          <w:position w:val="-2"/>
          <w:sz w:val="28"/>
          <w:szCs w:val="28"/>
        </w:rPr>
        <w:t>2</w:t>
      </w:r>
      <w:r w:rsidR="00230F89" w:rsidRPr="007601FB">
        <w:rPr>
          <w:position w:val="-2"/>
          <w:sz w:val="28"/>
          <w:szCs w:val="28"/>
        </w:rPr>
        <w:t>.202</w:t>
      </w:r>
      <w:r w:rsidR="00230F89">
        <w:rPr>
          <w:position w:val="-2"/>
          <w:sz w:val="28"/>
          <w:szCs w:val="28"/>
        </w:rPr>
        <w:t>3</w:t>
      </w:r>
      <w:r w:rsidR="00230F89" w:rsidRPr="007601FB">
        <w:rPr>
          <w:position w:val="-2"/>
          <w:sz w:val="28"/>
          <w:szCs w:val="28"/>
        </w:rPr>
        <w:t xml:space="preserve"> №</w:t>
      </w:r>
      <w:r w:rsidR="00230F89">
        <w:rPr>
          <w:position w:val="-2"/>
          <w:sz w:val="28"/>
          <w:szCs w:val="28"/>
        </w:rPr>
        <w:t>132</w:t>
      </w:r>
      <w:r w:rsidRPr="009E39E8">
        <w:rPr>
          <w:sz w:val="28"/>
          <w:szCs w:val="28"/>
        </w:rPr>
        <w:t xml:space="preserve">, </w:t>
      </w:r>
      <w:r w:rsidRPr="009E39E8">
        <w:rPr>
          <w:b/>
          <w:sz w:val="28"/>
          <w:szCs w:val="28"/>
        </w:rPr>
        <w:t>постановляю</w:t>
      </w:r>
      <w:r w:rsidRPr="009E39E8">
        <w:rPr>
          <w:sz w:val="28"/>
          <w:szCs w:val="28"/>
        </w:rPr>
        <w:t>:</w:t>
      </w:r>
    </w:p>
    <w:p w14:paraId="4E9635F0" w14:textId="57D7CF47" w:rsidR="002C6F26" w:rsidRPr="009E39E8" w:rsidRDefault="002C6F26" w:rsidP="002C6F26">
      <w:pPr>
        <w:pStyle w:val="af2"/>
        <w:widowControl w:val="0"/>
        <w:numPr>
          <w:ilvl w:val="0"/>
          <w:numId w:val="47"/>
        </w:numPr>
        <w:spacing w:line="288" w:lineRule="auto"/>
        <w:ind w:left="0" w:firstLine="709"/>
        <w:contextualSpacing/>
        <w:jc w:val="both"/>
        <w:rPr>
          <w:sz w:val="28"/>
          <w:szCs w:val="28"/>
        </w:rPr>
      </w:pPr>
      <w:r w:rsidRPr="009E39E8">
        <w:rPr>
          <w:sz w:val="28"/>
          <w:szCs w:val="28"/>
        </w:rPr>
        <w:t xml:space="preserve">Утвердить проект планировки и межевания территории линейного объекта </w:t>
      </w:r>
      <w:r w:rsidRPr="004410BA">
        <w:rPr>
          <w:sz w:val="28"/>
          <w:szCs w:val="28"/>
          <w:lang w:eastAsia="ar-SA"/>
        </w:rPr>
        <w:t>«Реконструкция участка водопровода по ул.Халитова от ул.Сибирский тракт до ул.Коновалова</w:t>
      </w:r>
      <w:r>
        <w:rPr>
          <w:sz w:val="28"/>
          <w:szCs w:val="28"/>
          <w:lang w:eastAsia="ar-SA"/>
        </w:rPr>
        <w:t>»</w:t>
      </w:r>
      <w:r w:rsidRPr="00622D22">
        <w:rPr>
          <w:sz w:val="28"/>
          <w:szCs w:val="28"/>
        </w:rPr>
        <w:t xml:space="preserve"> </w:t>
      </w:r>
      <w:r w:rsidRPr="009E39E8">
        <w:rPr>
          <w:sz w:val="28"/>
          <w:szCs w:val="28"/>
        </w:rPr>
        <w:t>(прилагается).</w:t>
      </w:r>
    </w:p>
    <w:p w14:paraId="73A00489" w14:textId="77777777" w:rsidR="002C6F26" w:rsidRPr="009E39E8" w:rsidRDefault="002C6F26" w:rsidP="002C6F26">
      <w:pPr>
        <w:spacing w:after="0" w:line="288" w:lineRule="auto"/>
        <w:ind w:firstLine="709"/>
        <w:contextualSpacing/>
        <w:jc w:val="both"/>
        <w:rPr>
          <w:rFonts w:ascii="Times New Roman" w:hAnsi="Times New Roman"/>
          <w:color w:val="000000"/>
          <w:sz w:val="28"/>
          <w:szCs w:val="28"/>
        </w:rPr>
      </w:pPr>
      <w:r w:rsidRPr="009E39E8">
        <w:rPr>
          <w:rFonts w:ascii="Times New Roman" w:hAnsi="Times New Roman"/>
          <w:sz w:val="28"/>
          <w:szCs w:val="28"/>
        </w:rPr>
        <w:t xml:space="preserve">2. Опубликовать настоящее постановление, за исключением перечня координат характерных точек </w:t>
      </w:r>
      <w:r w:rsidRPr="009E39E8">
        <w:rPr>
          <w:rFonts w:ascii="Times New Roman" w:hAnsi="Times New Roman"/>
          <w:color w:val="000000"/>
          <w:sz w:val="28"/>
          <w:szCs w:val="28"/>
        </w:rPr>
        <w:t>границ зоны планируемого размещения линейн</w:t>
      </w:r>
      <w:r>
        <w:rPr>
          <w:rFonts w:ascii="Times New Roman" w:hAnsi="Times New Roman"/>
          <w:color w:val="000000"/>
          <w:sz w:val="28"/>
          <w:szCs w:val="28"/>
        </w:rPr>
        <w:t>ого</w:t>
      </w:r>
      <w:r w:rsidRPr="009E39E8">
        <w:rPr>
          <w:rFonts w:ascii="Times New Roman" w:hAnsi="Times New Roman"/>
          <w:color w:val="000000"/>
          <w:sz w:val="28"/>
          <w:szCs w:val="28"/>
        </w:rPr>
        <w:t xml:space="preserve"> объект</w:t>
      </w:r>
      <w:r>
        <w:rPr>
          <w:rFonts w:ascii="Times New Roman" w:hAnsi="Times New Roman"/>
          <w:color w:val="000000"/>
          <w:sz w:val="28"/>
          <w:szCs w:val="28"/>
        </w:rPr>
        <w:t>а</w:t>
      </w:r>
      <w:r w:rsidRPr="009E39E8">
        <w:rPr>
          <w:rFonts w:ascii="Times New Roman" w:hAnsi="Times New Roman"/>
          <w:color w:val="000000"/>
          <w:sz w:val="28"/>
          <w:szCs w:val="28"/>
        </w:rPr>
        <w:t>,</w:t>
      </w:r>
      <w:r w:rsidRPr="009E39E8">
        <w:rPr>
          <w:rFonts w:ascii="Times New Roman" w:hAnsi="Times New Roman"/>
          <w:sz w:val="28"/>
          <w:szCs w:val="28"/>
        </w:rPr>
        <w:t xml:space="preserve"> </w:t>
      </w:r>
      <w:r w:rsidRPr="007A1119">
        <w:rPr>
          <w:rFonts w:ascii="Times New Roman" w:hAnsi="Times New Roman"/>
          <w:sz w:val="26"/>
          <w:szCs w:val="26"/>
        </w:rPr>
        <w:t>перечн</w:t>
      </w:r>
      <w:r>
        <w:rPr>
          <w:rFonts w:ascii="Times New Roman" w:hAnsi="Times New Roman"/>
          <w:sz w:val="26"/>
          <w:szCs w:val="26"/>
        </w:rPr>
        <w:t>я</w:t>
      </w:r>
      <w:r w:rsidRPr="007A1119">
        <w:rPr>
          <w:rFonts w:ascii="Times New Roman" w:hAnsi="Times New Roman"/>
          <w:sz w:val="26"/>
          <w:szCs w:val="26"/>
        </w:rPr>
        <w:t xml:space="preserve"> координат характерных точек границ зон планируемого размещения линейных объектов, подлежащих реконструкции в связи с изменением их местоположения, перечн</w:t>
      </w:r>
      <w:r>
        <w:rPr>
          <w:rFonts w:ascii="Times New Roman" w:hAnsi="Times New Roman"/>
          <w:sz w:val="26"/>
          <w:szCs w:val="26"/>
        </w:rPr>
        <w:t>я</w:t>
      </w:r>
      <w:r w:rsidRPr="007A1119">
        <w:rPr>
          <w:rFonts w:ascii="Times New Roman" w:hAnsi="Times New Roman"/>
          <w:sz w:val="26"/>
          <w:szCs w:val="26"/>
        </w:rPr>
        <w:t xml:space="preserve"> координат характерных точек границ территории проекта межевания, </w:t>
      </w:r>
      <w:r w:rsidRPr="005C04FD">
        <w:rPr>
          <w:rFonts w:ascii="Times New Roman" w:hAnsi="Times New Roman"/>
          <w:sz w:val="26"/>
          <w:szCs w:val="26"/>
        </w:rPr>
        <w:t>перечн</w:t>
      </w:r>
      <w:r>
        <w:rPr>
          <w:rFonts w:ascii="Times New Roman" w:hAnsi="Times New Roman"/>
          <w:sz w:val="26"/>
          <w:szCs w:val="26"/>
        </w:rPr>
        <w:t>я</w:t>
      </w:r>
      <w:r w:rsidRPr="005C04FD">
        <w:rPr>
          <w:rFonts w:ascii="Times New Roman" w:hAnsi="Times New Roman"/>
          <w:sz w:val="26"/>
          <w:szCs w:val="26"/>
        </w:rPr>
        <w:t xml:space="preserve"> координат характерных точек границ образуемого земельного участка, перечнем координат характерных точек границ планируемого сервитута</w:t>
      </w:r>
      <w:r w:rsidRPr="009E39E8">
        <w:rPr>
          <w:rFonts w:ascii="Times New Roman" w:hAnsi="Times New Roman"/>
          <w:sz w:val="28"/>
          <w:szCs w:val="28"/>
        </w:rPr>
        <w:t xml:space="preserve"> (материалы для служебного пользования)</w:t>
      </w:r>
      <w:r w:rsidRPr="009E39E8">
        <w:rPr>
          <w:rFonts w:ascii="Times New Roman" w:hAnsi="Times New Roman"/>
          <w:spacing w:val="-1"/>
          <w:sz w:val="28"/>
          <w:szCs w:val="28"/>
        </w:rPr>
        <w:t>,</w:t>
      </w:r>
      <w:r w:rsidRPr="009E39E8">
        <w:rPr>
          <w:rFonts w:ascii="Times New Roman" w:hAnsi="Times New Roman"/>
          <w:sz w:val="28"/>
          <w:szCs w:val="28"/>
        </w:rPr>
        <w:t xml:space="preserve"> в Сборнике документов и правовых актов муниципального образования города Казани.</w:t>
      </w:r>
    </w:p>
    <w:p w14:paraId="5CDAFF7E" w14:textId="77777777" w:rsidR="002C6F26" w:rsidRPr="009E39E8" w:rsidRDefault="002C6F26" w:rsidP="002C6F26">
      <w:pPr>
        <w:spacing w:after="0" w:line="288" w:lineRule="auto"/>
        <w:ind w:firstLine="709"/>
        <w:contextualSpacing/>
        <w:jc w:val="both"/>
        <w:rPr>
          <w:rFonts w:ascii="Times New Roman" w:hAnsi="Times New Roman"/>
          <w:sz w:val="28"/>
          <w:szCs w:val="28"/>
        </w:rPr>
      </w:pPr>
      <w:r w:rsidRPr="009E39E8">
        <w:rPr>
          <w:rFonts w:ascii="Times New Roman" w:hAnsi="Times New Roman"/>
          <w:sz w:val="28"/>
          <w:szCs w:val="28"/>
        </w:rPr>
        <w:lastRenderedPageBreak/>
        <w:t xml:space="preserve">3. Разместить настоящее постановление, за исключением перечня координат характерных точек </w:t>
      </w:r>
      <w:r w:rsidRPr="009E39E8">
        <w:rPr>
          <w:rFonts w:ascii="Times New Roman" w:hAnsi="Times New Roman"/>
          <w:color w:val="000000"/>
          <w:sz w:val="28"/>
          <w:szCs w:val="28"/>
        </w:rPr>
        <w:t>границ зоны планируемого размещения линейн</w:t>
      </w:r>
      <w:r>
        <w:rPr>
          <w:rFonts w:ascii="Times New Roman" w:hAnsi="Times New Roman"/>
          <w:color w:val="000000"/>
          <w:sz w:val="28"/>
          <w:szCs w:val="28"/>
        </w:rPr>
        <w:t>ого</w:t>
      </w:r>
      <w:r w:rsidRPr="009E39E8">
        <w:rPr>
          <w:rFonts w:ascii="Times New Roman" w:hAnsi="Times New Roman"/>
          <w:color w:val="000000"/>
          <w:sz w:val="28"/>
          <w:szCs w:val="28"/>
        </w:rPr>
        <w:t xml:space="preserve"> объект</w:t>
      </w:r>
      <w:r>
        <w:rPr>
          <w:rFonts w:ascii="Times New Roman" w:hAnsi="Times New Roman"/>
          <w:color w:val="000000"/>
          <w:sz w:val="28"/>
          <w:szCs w:val="28"/>
        </w:rPr>
        <w:t>а</w:t>
      </w:r>
      <w:r w:rsidRPr="009E39E8">
        <w:rPr>
          <w:rFonts w:ascii="Times New Roman" w:hAnsi="Times New Roman"/>
          <w:color w:val="000000"/>
          <w:sz w:val="28"/>
          <w:szCs w:val="28"/>
        </w:rPr>
        <w:t>,</w:t>
      </w:r>
      <w:r w:rsidRPr="009E39E8">
        <w:rPr>
          <w:rFonts w:ascii="Times New Roman" w:hAnsi="Times New Roman"/>
          <w:sz w:val="28"/>
          <w:szCs w:val="28"/>
        </w:rPr>
        <w:t xml:space="preserve"> </w:t>
      </w:r>
      <w:r w:rsidRPr="007A1119">
        <w:rPr>
          <w:rFonts w:ascii="Times New Roman" w:hAnsi="Times New Roman"/>
          <w:sz w:val="26"/>
          <w:szCs w:val="26"/>
        </w:rPr>
        <w:t>перечн</w:t>
      </w:r>
      <w:r>
        <w:rPr>
          <w:rFonts w:ascii="Times New Roman" w:hAnsi="Times New Roman"/>
          <w:sz w:val="26"/>
          <w:szCs w:val="26"/>
        </w:rPr>
        <w:t>я</w:t>
      </w:r>
      <w:r w:rsidRPr="007A1119">
        <w:rPr>
          <w:rFonts w:ascii="Times New Roman" w:hAnsi="Times New Roman"/>
          <w:sz w:val="26"/>
          <w:szCs w:val="26"/>
        </w:rPr>
        <w:t xml:space="preserve"> координат характерных точек границ зон планируемого размещения линейных объектов, подлежащих реконструкции в связи с изменением их местоположения, перечн</w:t>
      </w:r>
      <w:r>
        <w:rPr>
          <w:rFonts w:ascii="Times New Roman" w:hAnsi="Times New Roman"/>
          <w:sz w:val="26"/>
          <w:szCs w:val="26"/>
        </w:rPr>
        <w:t>я</w:t>
      </w:r>
      <w:r w:rsidRPr="007A1119">
        <w:rPr>
          <w:rFonts w:ascii="Times New Roman" w:hAnsi="Times New Roman"/>
          <w:sz w:val="26"/>
          <w:szCs w:val="26"/>
        </w:rPr>
        <w:t xml:space="preserve"> координат характерных точек границ территории проекта межевания, </w:t>
      </w:r>
      <w:r w:rsidRPr="005C04FD">
        <w:rPr>
          <w:rFonts w:ascii="Times New Roman" w:hAnsi="Times New Roman"/>
          <w:sz w:val="26"/>
          <w:szCs w:val="26"/>
        </w:rPr>
        <w:t>перечн</w:t>
      </w:r>
      <w:r>
        <w:rPr>
          <w:rFonts w:ascii="Times New Roman" w:hAnsi="Times New Roman"/>
          <w:sz w:val="26"/>
          <w:szCs w:val="26"/>
        </w:rPr>
        <w:t>я</w:t>
      </w:r>
      <w:r w:rsidRPr="005C04FD">
        <w:rPr>
          <w:rFonts w:ascii="Times New Roman" w:hAnsi="Times New Roman"/>
          <w:sz w:val="26"/>
          <w:szCs w:val="26"/>
        </w:rPr>
        <w:t xml:space="preserve"> координат характерных точек границ образуемого земельного участка, перечнем координат характерных точек границ планируемого сервитута</w:t>
      </w:r>
      <w:r w:rsidRPr="009E39E8">
        <w:rPr>
          <w:rFonts w:ascii="Times New Roman" w:hAnsi="Times New Roman"/>
          <w:sz w:val="28"/>
          <w:szCs w:val="28"/>
        </w:rPr>
        <w:t xml:space="preserve"> (материалы для служебного пользования)</w:t>
      </w:r>
      <w:r w:rsidRPr="009E39E8">
        <w:rPr>
          <w:rFonts w:ascii="Times New Roman" w:hAnsi="Times New Roman"/>
          <w:spacing w:val="-1"/>
          <w:sz w:val="28"/>
          <w:szCs w:val="28"/>
        </w:rPr>
        <w:t>,</w:t>
      </w:r>
      <w:r w:rsidRPr="009E39E8">
        <w:rPr>
          <w:rFonts w:ascii="Times New Roman" w:hAnsi="Times New Roman"/>
          <w:sz w:val="28"/>
          <w:szCs w:val="28"/>
        </w:rPr>
        <w:t xml:space="preserve"> на официальном портале органов местного самоуправления города Казани (www.kzn.ru).</w:t>
      </w:r>
    </w:p>
    <w:p w14:paraId="58886B33" w14:textId="77777777" w:rsidR="002C6F26" w:rsidRPr="009E39E8" w:rsidRDefault="002C6F26" w:rsidP="002C6F26">
      <w:pPr>
        <w:spacing w:after="0" w:line="288" w:lineRule="auto"/>
        <w:ind w:firstLine="709"/>
        <w:contextualSpacing/>
        <w:jc w:val="both"/>
        <w:rPr>
          <w:rFonts w:ascii="Times New Roman" w:hAnsi="Times New Roman"/>
          <w:sz w:val="28"/>
          <w:szCs w:val="28"/>
        </w:rPr>
      </w:pPr>
      <w:r w:rsidRPr="009E39E8">
        <w:rPr>
          <w:rFonts w:ascii="Times New Roman" w:hAnsi="Times New Roman"/>
          <w:sz w:val="28"/>
          <w:szCs w:val="28"/>
        </w:rPr>
        <w:t>4. Установить, что настоящее постановление вступает в силу со дня его официального опубликования.</w:t>
      </w:r>
    </w:p>
    <w:p w14:paraId="048568FC" w14:textId="77777777" w:rsidR="002C6F26" w:rsidRPr="009E39E8" w:rsidRDefault="002C6F26" w:rsidP="002C6F26">
      <w:pPr>
        <w:pStyle w:val="af2"/>
        <w:tabs>
          <w:tab w:val="left" w:pos="2247"/>
        </w:tabs>
        <w:spacing w:line="288" w:lineRule="auto"/>
        <w:contextualSpacing/>
        <w:jc w:val="both"/>
        <w:rPr>
          <w:sz w:val="28"/>
          <w:szCs w:val="28"/>
        </w:rPr>
      </w:pPr>
      <w:r w:rsidRPr="009E39E8">
        <w:rPr>
          <w:sz w:val="28"/>
          <w:szCs w:val="28"/>
        </w:rPr>
        <w:t>5. Контроль за выполнением настоящего постановления возложить на первого заместителя Руководителя Исполнительного комитета г.Казани А.Р.Нигматзянова.</w:t>
      </w:r>
    </w:p>
    <w:p w14:paraId="0D193CC7" w14:textId="77777777" w:rsidR="002C6F26" w:rsidRPr="009E39E8" w:rsidRDefault="002C6F26" w:rsidP="002C6F26">
      <w:pPr>
        <w:pStyle w:val="af2"/>
        <w:tabs>
          <w:tab w:val="left" w:pos="2247"/>
        </w:tabs>
        <w:spacing w:line="288" w:lineRule="auto"/>
        <w:contextualSpacing/>
        <w:jc w:val="both"/>
        <w:rPr>
          <w:sz w:val="28"/>
          <w:szCs w:val="28"/>
        </w:rPr>
      </w:pPr>
    </w:p>
    <w:p w14:paraId="1C3D5EBC" w14:textId="77777777" w:rsidR="002C6F26" w:rsidRDefault="002C6F26" w:rsidP="002C6F26">
      <w:pPr>
        <w:tabs>
          <w:tab w:val="left" w:pos="7938"/>
          <w:tab w:val="left" w:pos="9639"/>
        </w:tabs>
        <w:spacing w:line="360" w:lineRule="auto"/>
        <w:jc w:val="center"/>
        <w:rPr>
          <w:b/>
        </w:rPr>
      </w:pPr>
      <w:r>
        <w:rPr>
          <w:rFonts w:ascii="Times New Roman" w:hAnsi="Times New Roman"/>
          <w:b/>
          <w:sz w:val="28"/>
          <w:szCs w:val="28"/>
        </w:rPr>
        <w:t>____________________</w:t>
      </w:r>
    </w:p>
    <w:p w14:paraId="79680DDD" w14:textId="77777777" w:rsidR="002C6F26" w:rsidRDefault="002C6F26" w:rsidP="002C6F26">
      <w:pPr>
        <w:widowControl w:val="0"/>
        <w:spacing w:after="0" w:line="288" w:lineRule="auto"/>
        <w:ind w:left="6095"/>
        <w:outlineLvl w:val="0"/>
        <w:rPr>
          <w:rFonts w:ascii="Times New Roman" w:hAnsi="Times New Roman"/>
          <w:sz w:val="28"/>
          <w:szCs w:val="28"/>
        </w:rPr>
      </w:pPr>
    </w:p>
    <w:p w14:paraId="27E8C0A3" w14:textId="77777777" w:rsidR="002C6F26" w:rsidRDefault="002C6F26" w:rsidP="002C6F26">
      <w:pPr>
        <w:widowControl w:val="0"/>
        <w:spacing w:after="0" w:line="288" w:lineRule="auto"/>
        <w:ind w:left="6095"/>
        <w:outlineLvl w:val="0"/>
        <w:rPr>
          <w:rFonts w:ascii="Times New Roman" w:hAnsi="Times New Roman"/>
          <w:sz w:val="28"/>
          <w:szCs w:val="28"/>
        </w:rPr>
      </w:pPr>
    </w:p>
    <w:p w14:paraId="2732EFAE" w14:textId="77777777" w:rsidR="002C6F26" w:rsidRDefault="002C6F26" w:rsidP="002C6F26">
      <w:pPr>
        <w:widowControl w:val="0"/>
        <w:spacing w:after="0" w:line="288" w:lineRule="auto"/>
        <w:ind w:left="6095"/>
        <w:outlineLvl w:val="0"/>
        <w:rPr>
          <w:rFonts w:ascii="Times New Roman" w:hAnsi="Times New Roman"/>
          <w:sz w:val="28"/>
          <w:szCs w:val="28"/>
        </w:rPr>
      </w:pPr>
    </w:p>
    <w:p w14:paraId="7DE26E37" w14:textId="77777777" w:rsidR="002C6F26" w:rsidRDefault="002C6F26" w:rsidP="00581BC3">
      <w:pPr>
        <w:pStyle w:val="Default"/>
        <w:spacing w:line="288" w:lineRule="auto"/>
        <w:ind w:left="5812"/>
        <w:rPr>
          <w:sz w:val="26"/>
          <w:szCs w:val="26"/>
        </w:rPr>
      </w:pPr>
    </w:p>
    <w:p w14:paraId="31204DBA" w14:textId="77777777" w:rsidR="002C6F26" w:rsidRDefault="002C6F26" w:rsidP="00581BC3">
      <w:pPr>
        <w:pStyle w:val="Default"/>
        <w:spacing w:line="288" w:lineRule="auto"/>
        <w:ind w:left="5812"/>
        <w:rPr>
          <w:sz w:val="26"/>
          <w:szCs w:val="26"/>
        </w:rPr>
      </w:pPr>
    </w:p>
    <w:p w14:paraId="1C45EAAD" w14:textId="77777777" w:rsidR="002C6F26" w:rsidRDefault="002C6F26" w:rsidP="00581BC3">
      <w:pPr>
        <w:pStyle w:val="Default"/>
        <w:spacing w:line="288" w:lineRule="auto"/>
        <w:ind w:left="5812"/>
        <w:rPr>
          <w:sz w:val="26"/>
          <w:szCs w:val="26"/>
        </w:rPr>
      </w:pPr>
    </w:p>
    <w:p w14:paraId="08F0E9B4" w14:textId="77777777" w:rsidR="002C6F26" w:rsidRDefault="002C6F26" w:rsidP="00581BC3">
      <w:pPr>
        <w:pStyle w:val="Default"/>
        <w:spacing w:line="288" w:lineRule="auto"/>
        <w:ind w:left="5812"/>
        <w:rPr>
          <w:sz w:val="26"/>
          <w:szCs w:val="26"/>
        </w:rPr>
      </w:pPr>
    </w:p>
    <w:p w14:paraId="5CE3F9F4" w14:textId="77777777" w:rsidR="002C6F26" w:rsidRDefault="002C6F26" w:rsidP="00581BC3">
      <w:pPr>
        <w:pStyle w:val="Default"/>
        <w:spacing w:line="288" w:lineRule="auto"/>
        <w:ind w:left="5812"/>
        <w:rPr>
          <w:sz w:val="26"/>
          <w:szCs w:val="26"/>
        </w:rPr>
      </w:pPr>
    </w:p>
    <w:p w14:paraId="0957DD55" w14:textId="77777777" w:rsidR="002C6F26" w:rsidRDefault="002C6F26" w:rsidP="00581BC3">
      <w:pPr>
        <w:pStyle w:val="Default"/>
        <w:spacing w:line="288" w:lineRule="auto"/>
        <w:ind w:left="5812"/>
        <w:rPr>
          <w:sz w:val="26"/>
          <w:szCs w:val="26"/>
        </w:rPr>
      </w:pPr>
    </w:p>
    <w:p w14:paraId="2A5A19B3" w14:textId="77777777" w:rsidR="002C6F26" w:rsidRDefault="002C6F26" w:rsidP="00581BC3">
      <w:pPr>
        <w:pStyle w:val="Default"/>
        <w:spacing w:line="288" w:lineRule="auto"/>
        <w:ind w:left="5812"/>
        <w:rPr>
          <w:sz w:val="26"/>
          <w:szCs w:val="26"/>
        </w:rPr>
      </w:pPr>
    </w:p>
    <w:p w14:paraId="282A4506" w14:textId="77777777" w:rsidR="002C6F26" w:rsidRDefault="002C6F26" w:rsidP="00581BC3">
      <w:pPr>
        <w:pStyle w:val="Default"/>
        <w:spacing w:line="288" w:lineRule="auto"/>
        <w:ind w:left="5812"/>
        <w:rPr>
          <w:sz w:val="26"/>
          <w:szCs w:val="26"/>
        </w:rPr>
      </w:pPr>
    </w:p>
    <w:p w14:paraId="25420EC9" w14:textId="77777777" w:rsidR="002C6F26" w:rsidRDefault="002C6F26" w:rsidP="00581BC3">
      <w:pPr>
        <w:pStyle w:val="Default"/>
        <w:spacing w:line="288" w:lineRule="auto"/>
        <w:ind w:left="5812"/>
        <w:rPr>
          <w:sz w:val="26"/>
          <w:szCs w:val="26"/>
        </w:rPr>
      </w:pPr>
    </w:p>
    <w:p w14:paraId="0324D119" w14:textId="77777777" w:rsidR="002C6F26" w:rsidRDefault="002C6F26" w:rsidP="00581BC3">
      <w:pPr>
        <w:pStyle w:val="Default"/>
        <w:spacing w:line="288" w:lineRule="auto"/>
        <w:ind w:left="5812"/>
        <w:rPr>
          <w:sz w:val="26"/>
          <w:szCs w:val="26"/>
        </w:rPr>
      </w:pPr>
    </w:p>
    <w:p w14:paraId="29011BB6" w14:textId="65A2FBFF" w:rsidR="002C6F26" w:rsidRDefault="002C6F26" w:rsidP="00581BC3">
      <w:pPr>
        <w:pStyle w:val="Default"/>
        <w:spacing w:line="288" w:lineRule="auto"/>
        <w:ind w:left="5812"/>
        <w:rPr>
          <w:sz w:val="26"/>
          <w:szCs w:val="26"/>
        </w:rPr>
      </w:pPr>
    </w:p>
    <w:p w14:paraId="38AA5ECC" w14:textId="66B739A3" w:rsidR="002C6F26" w:rsidRDefault="002C6F26" w:rsidP="00581BC3">
      <w:pPr>
        <w:pStyle w:val="Default"/>
        <w:spacing w:line="288" w:lineRule="auto"/>
        <w:ind w:left="5812"/>
        <w:rPr>
          <w:sz w:val="26"/>
          <w:szCs w:val="26"/>
        </w:rPr>
      </w:pPr>
    </w:p>
    <w:p w14:paraId="1E2B1A8D" w14:textId="322DF821" w:rsidR="002C6F26" w:rsidRDefault="002C6F26" w:rsidP="00581BC3">
      <w:pPr>
        <w:pStyle w:val="Default"/>
        <w:spacing w:line="288" w:lineRule="auto"/>
        <w:ind w:left="5812"/>
        <w:rPr>
          <w:sz w:val="26"/>
          <w:szCs w:val="26"/>
        </w:rPr>
      </w:pPr>
    </w:p>
    <w:p w14:paraId="2894DAD6" w14:textId="612DB68A" w:rsidR="002C6F26" w:rsidRDefault="002C6F26" w:rsidP="00581BC3">
      <w:pPr>
        <w:pStyle w:val="Default"/>
        <w:spacing w:line="288" w:lineRule="auto"/>
        <w:ind w:left="5812"/>
        <w:rPr>
          <w:sz w:val="26"/>
          <w:szCs w:val="26"/>
        </w:rPr>
      </w:pPr>
    </w:p>
    <w:p w14:paraId="31C0A6DF" w14:textId="358744D2" w:rsidR="002C6F26" w:rsidRDefault="002C6F26" w:rsidP="00581BC3">
      <w:pPr>
        <w:pStyle w:val="Default"/>
        <w:spacing w:line="288" w:lineRule="auto"/>
        <w:ind w:left="5812"/>
        <w:rPr>
          <w:sz w:val="26"/>
          <w:szCs w:val="26"/>
        </w:rPr>
      </w:pPr>
    </w:p>
    <w:p w14:paraId="216804A2" w14:textId="36CB9D4F" w:rsidR="002C6F26" w:rsidRDefault="002C6F26" w:rsidP="00581BC3">
      <w:pPr>
        <w:pStyle w:val="Default"/>
        <w:spacing w:line="288" w:lineRule="auto"/>
        <w:ind w:left="5812"/>
        <w:rPr>
          <w:sz w:val="26"/>
          <w:szCs w:val="26"/>
        </w:rPr>
      </w:pPr>
    </w:p>
    <w:p w14:paraId="3C5EB56B" w14:textId="4798E2D1" w:rsidR="002C6F26" w:rsidRDefault="002C6F26" w:rsidP="00581BC3">
      <w:pPr>
        <w:pStyle w:val="Default"/>
        <w:spacing w:line="288" w:lineRule="auto"/>
        <w:ind w:left="5812"/>
        <w:rPr>
          <w:sz w:val="26"/>
          <w:szCs w:val="26"/>
        </w:rPr>
      </w:pPr>
    </w:p>
    <w:p w14:paraId="4F424D8F" w14:textId="2888BED5" w:rsidR="002C6F26" w:rsidRDefault="002C6F26" w:rsidP="00581BC3">
      <w:pPr>
        <w:pStyle w:val="Default"/>
        <w:spacing w:line="288" w:lineRule="auto"/>
        <w:ind w:left="5812"/>
        <w:rPr>
          <w:sz w:val="26"/>
          <w:szCs w:val="26"/>
        </w:rPr>
      </w:pPr>
    </w:p>
    <w:p w14:paraId="210DA8AE" w14:textId="77777777" w:rsidR="002C6F26" w:rsidRDefault="002C6F26" w:rsidP="00581BC3">
      <w:pPr>
        <w:pStyle w:val="Default"/>
        <w:spacing w:line="288" w:lineRule="auto"/>
        <w:ind w:left="5812"/>
        <w:rPr>
          <w:sz w:val="26"/>
          <w:szCs w:val="26"/>
        </w:rPr>
      </w:pPr>
    </w:p>
    <w:p w14:paraId="0D0599F7" w14:textId="77777777" w:rsidR="002C6F26" w:rsidRDefault="002C6F26" w:rsidP="00581BC3">
      <w:pPr>
        <w:pStyle w:val="Default"/>
        <w:spacing w:line="288" w:lineRule="auto"/>
        <w:ind w:left="5812"/>
        <w:rPr>
          <w:sz w:val="26"/>
          <w:szCs w:val="26"/>
        </w:rPr>
      </w:pPr>
      <w:r>
        <w:rPr>
          <w:sz w:val="26"/>
          <w:szCs w:val="26"/>
        </w:rPr>
        <w:t>Утвержден</w:t>
      </w:r>
    </w:p>
    <w:p w14:paraId="1D7E2B03" w14:textId="1F5BAFBC" w:rsidR="00946378" w:rsidRPr="007A1119" w:rsidRDefault="00946378" w:rsidP="00581BC3">
      <w:pPr>
        <w:pStyle w:val="Default"/>
        <w:spacing w:line="288" w:lineRule="auto"/>
        <w:ind w:left="5812"/>
        <w:rPr>
          <w:sz w:val="26"/>
          <w:szCs w:val="26"/>
        </w:rPr>
      </w:pPr>
      <w:r w:rsidRPr="007A1119">
        <w:rPr>
          <w:sz w:val="26"/>
          <w:szCs w:val="26"/>
        </w:rPr>
        <w:t>постановлени</w:t>
      </w:r>
      <w:r w:rsidR="002C6F26">
        <w:rPr>
          <w:sz w:val="26"/>
          <w:szCs w:val="26"/>
        </w:rPr>
        <w:t>ем</w:t>
      </w:r>
    </w:p>
    <w:p w14:paraId="0C44CA4A" w14:textId="77777777" w:rsidR="00946378" w:rsidRPr="007A1119" w:rsidRDefault="00946378" w:rsidP="00581BC3">
      <w:pPr>
        <w:pStyle w:val="Default"/>
        <w:spacing w:line="288" w:lineRule="auto"/>
        <w:ind w:left="5812"/>
        <w:rPr>
          <w:sz w:val="26"/>
          <w:szCs w:val="26"/>
        </w:rPr>
      </w:pPr>
      <w:r w:rsidRPr="007A1119">
        <w:rPr>
          <w:sz w:val="26"/>
          <w:szCs w:val="26"/>
        </w:rPr>
        <w:t xml:space="preserve">Исполнительного комитета г.Казани </w:t>
      </w:r>
    </w:p>
    <w:p w14:paraId="46113533" w14:textId="77777777" w:rsidR="00946378" w:rsidRPr="00FB53CF" w:rsidRDefault="00946378" w:rsidP="00581BC3">
      <w:pPr>
        <w:pStyle w:val="Default"/>
        <w:spacing w:line="288" w:lineRule="auto"/>
        <w:ind w:left="5812"/>
        <w:rPr>
          <w:sz w:val="26"/>
          <w:szCs w:val="26"/>
        </w:rPr>
      </w:pPr>
      <w:r w:rsidRPr="007A1119">
        <w:rPr>
          <w:sz w:val="26"/>
          <w:szCs w:val="26"/>
        </w:rPr>
        <w:t>от_______№_____</w:t>
      </w:r>
    </w:p>
    <w:p w14:paraId="1D32C7D6" w14:textId="77777777" w:rsidR="00DE7422" w:rsidRPr="007A1119" w:rsidRDefault="00DE7422" w:rsidP="00581BC3">
      <w:pPr>
        <w:spacing w:after="0" w:line="288" w:lineRule="auto"/>
        <w:jc w:val="both"/>
        <w:rPr>
          <w:rFonts w:ascii="Times New Roman" w:hAnsi="Times New Roman"/>
          <w:sz w:val="26"/>
          <w:szCs w:val="26"/>
        </w:rPr>
      </w:pPr>
    </w:p>
    <w:p w14:paraId="0A4FE8E7" w14:textId="77777777" w:rsidR="00B722A7" w:rsidRDefault="00C167D5" w:rsidP="00C167D5">
      <w:pPr>
        <w:spacing w:after="0" w:line="288" w:lineRule="auto"/>
        <w:jc w:val="center"/>
        <w:rPr>
          <w:rFonts w:ascii="Times New Roman" w:hAnsi="Times New Roman"/>
          <w:b/>
          <w:sz w:val="26"/>
          <w:szCs w:val="26"/>
          <w:lang w:eastAsia="ar-SA"/>
        </w:rPr>
      </w:pPr>
      <w:r w:rsidRPr="0040146D">
        <w:rPr>
          <w:rFonts w:ascii="Times New Roman" w:hAnsi="Times New Roman"/>
          <w:b/>
          <w:sz w:val="26"/>
          <w:szCs w:val="26"/>
          <w:lang w:eastAsia="ar-SA"/>
        </w:rPr>
        <w:t>Проект пла</w:t>
      </w:r>
      <w:r w:rsidR="00F6506F">
        <w:rPr>
          <w:rFonts w:ascii="Times New Roman" w:hAnsi="Times New Roman"/>
          <w:b/>
          <w:sz w:val="26"/>
          <w:szCs w:val="26"/>
          <w:lang w:eastAsia="ar-SA"/>
        </w:rPr>
        <w:t xml:space="preserve">нировки и межевания территории </w:t>
      </w:r>
      <w:r w:rsidR="00100915" w:rsidRPr="0040146D">
        <w:rPr>
          <w:rFonts w:ascii="Times New Roman" w:hAnsi="Times New Roman"/>
          <w:b/>
          <w:sz w:val="26"/>
          <w:szCs w:val="26"/>
          <w:lang w:eastAsia="ar-SA"/>
        </w:rPr>
        <w:t xml:space="preserve">линейного объекта «Реконструкция участка водопровода по ул.Халитова от </w:t>
      </w:r>
    </w:p>
    <w:p w14:paraId="40291C35" w14:textId="0E811D5B" w:rsidR="004D69AD" w:rsidRPr="0040146D" w:rsidRDefault="00100915" w:rsidP="00C167D5">
      <w:pPr>
        <w:spacing w:after="0" w:line="288" w:lineRule="auto"/>
        <w:jc w:val="center"/>
        <w:rPr>
          <w:rFonts w:ascii="Times New Roman" w:hAnsi="Times New Roman"/>
          <w:b/>
          <w:sz w:val="26"/>
          <w:szCs w:val="26"/>
          <w:lang w:eastAsia="ar-SA"/>
        </w:rPr>
      </w:pPr>
      <w:bookmarkStart w:id="0" w:name="_GoBack"/>
      <w:bookmarkEnd w:id="0"/>
      <w:r w:rsidRPr="0040146D">
        <w:rPr>
          <w:rFonts w:ascii="Times New Roman" w:hAnsi="Times New Roman"/>
          <w:b/>
          <w:sz w:val="26"/>
          <w:szCs w:val="26"/>
          <w:lang w:eastAsia="ar-SA"/>
        </w:rPr>
        <w:t>ул.Сибирский тракт до ул.Коновалова»</w:t>
      </w:r>
    </w:p>
    <w:p w14:paraId="042BF154" w14:textId="77777777" w:rsidR="00DA0AAB" w:rsidRPr="0040146D" w:rsidRDefault="00DA0AAB" w:rsidP="00581BC3">
      <w:pPr>
        <w:spacing w:after="0" w:line="288" w:lineRule="auto"/>
        <w:jc w:val="center"/>
        <w:rPr>
          <w:rFonts w:ascii="Times New Roman" w:hAnsi="Times New Roman"/>
          <w:b/>
          <w:sz w:val="26"/>
          <w:szCs w:val="26"/>
        </w:rPr>
      </w:pPr>
    </w:p>
    <w:p w14:paraId="1662A78A" w14:textId="72640A97" w:rsidR="000F4611" w:rsidRPr="0040146D" w:rsidRDefault="00C167D5" w:rsidP="00C167D5">
      <w:pPr>
        <w:spacing w:after="0" w:line="288" w:lineRule="auto"/>
        <w:ind w:firstLine="709"/>
        <w:jc w:val="both"/>
        <w:rPr>
          <w:rFonts w:ascii="Times New Roman" w:hAnsi="Times New Roman"/>
          <w:sz w:val="26"/>
          <w:szCs w:val="26"/>
        </w:rPr>
      </w:pPr>
      <w:r w:rsidRPr="0040146D">
        <w:rPr>
          <w:rFonts w:ascii="Times New Roman" w:hAnsi="Times New Roman"/>
          <w:sz w:val="26"/>
          <w:szCs w:val="26"/>
          <w:lang w:eastAsia="ar-SA"/>
        </w:rPr>
        <w:t>Проект планировки и межевания территории</w:t>
      </w:r>
      <w:r w:rsidR="00E650BA" w:rsidRPr="0040146D">
        <w:rPr>
          <w:rFonts w:ascii="Times New Roman" w:hAnsi="Times New Roman"/>
          <w:sz w:val="26"/>
          <w:szCs w:val="26"/>
          <w:lang w:eastAsia="ar-SA"/>
        </w:rPr>
        <w:t xml:space="preserve"> линейного объекта: </w:t>
      </w:r>
      <w:r w:rsidR="00100915" w:rsidRPr="0040146D">
        <w:rPr>
          <w:rFonts w:ascii="Times New Roman" w:hAnsi="Times New Roman"/>
          <w:sz w:val="26"/>
          <w:szCs w:val="26"/>
          <w:lang w:eastAsia="ar-SA"/>
        </w:rPr>
        <w:t>«Реконструкция участка водопровода по ул.Халитова от ул.Сибирский тракт до ул.Коновалова»</w:t>
      </w:r>
      <w:r w:rsidR="00E650BA" w:rsidRPr="0040146D">
        <w:rPr>
          <w:rFonts w:ascii="Times New Roman" w:hAnsi="Times New Roman"/>
          <w:sz w:val="26"/>
          <w:szCs w:val="26"/>
          <w:lang w:eastAsia="ar-SA"/>
        </w:rPr>
        <w:t xml:space="preserve"> </w:t>
      </w:r>
      <w:r w:rsidR="00E32A2A" w:rsidRPr="0040146D">
        <w:rPr>
          <w:rFonts w:ascii="Times New Roman" w:hAnsi="Times New Roman"/>
          <w:sz w:val="26"/>
          <w:szCs w:val="26"/>
          <w:lang w:eastAsia="ar-SA"/>
        </w:rPr>
        <w:t>состоит из</w:t>
      </w:r>
      <w:r w:rsidR="0055413F" w:rsidRPr="0040146D">
        <w:rPr>
          <w:rFonts w:ascii="Times New Roman" w:hAnsi="Times New Roman"/>
          <w:sz w:val="26"/>
          <w:szCs w:val="26"/>
        </w:rPr>
        <w:t>:</w:t>
      </w:r>
    </w:p>
    <w:p w14:paraId="65B70AC9" w14:textId="47795E56" w:rsidR="000F4611" w:rsidRPr="0040146D" w:rsidRDefault="000F4611" w:rsidP="000F4611">
      <w:pPr>
        <w:pStyle w:val="a6"/>
        <w:numPr>
          <w:ilvl w:val="0"/>
          <w:numId w:val="44"/>
        </w:numPr>
        <w:autoSpaceDE w:val="0"/>
        <w:autoSpaceDN w:val="0"/>
        <w:adjustRightInd w:val="0"/>
        <w:spacing w:after="0" w:line="288" w:lineRule="auto"/>
        <w:ind w:left="0" w:firstLine="709"/>
        <w:jc w:val="both"/>
        <w:rPr>
          <w:rFonts w:ascii="Times New Roman" w:hAnsi="Times New Roman"/>
          <w:sz w:val="26"/>
          <w:szCs w:val="26"/>
        </w:rPr>
      </w:pPr>
      <w:r w:rsidRPr="0040146D">
        <w:rPr>
          <w:rFonts w:ascii="Times New Roman" w:hAnsi="Times New Roman"/>
          <w:sz w:val="26"/>
          <w:szCs w:val="26"/>
        </w:rPr>
        <w:t>Проекта планировки территории. Графической части. Чертежа красных линий. Чертежа границ зон планируемого размещения линейных объектов. Чертежа границ зон планируемого размещения линейных объектов, подлежащих реконструкции в связи с изменениями их местоположения.</w:t>
      </w:r>
    </w:p>
    <w:p w14:paraId="1314D74C" w14:textId="3FACD1B4" w:rsidR="00DA29C2" w:rsidRPr="009F7B2F" w:rsidRDefault="00DA29C2" w:rsidP="000F4611">
      <w:pPr>
        <w:pStyle w:val="a6"/>
        <w:numPr>
          <w:ilvl w:val="0"/>
          <w:numId w:val="44"/>
        </w:numPr>
        <w:spacing w:after="0" w:line="288" w:lineRule="auto"/>
        <w:ind w:left="0" w:firstLine="709"/>
        <w:jc w:val="both"/>
        <w:rPr>
          <w:rFonts w:ascii="Times New Roman" w:hAnsi="Times New Roman"/>
          <w:sz w:val="26"/>
          <w:szCs w:val="26"/>
        </w:rPr>
      </w:pPr>
      <w:r w:rsidRPr="0040146D">
        <w:rPr>
          <w:rFonts w:ascii="Times New Roman" w:hAnsi="Times New Roman"/>
          <w:sz w:val="26"/>
          <w:szCs w:val="26"/>
        </w:rPr>
        <w:t>Положения о размещении линейного объекта с перечнем координат характерных точек границ зон планируемого размещения линейного объекта, перечнем координат характерных точек границ зон планируемого размещения</w:t>
      </w:r>
      <w:r w:rsidRPr="009F7B2F">
        <w:rPr>
          <w:rFonts w:ascii="Times New Roman" w:hAnsi="Times New Roman"/>
          <w:sz w:val="26"/>
          <w:szCs w:val="26"/>
        </w:rPr>
        <w:t xml:space="preserve"> линейных объектов, подлежащих реконструкции в связи с изменением их местоположения.</w:t>
      </w:r>
    </w:p>
    <w:p w14:paraId="21944C16" w14:textId="77777777" w:rsidR="00A67143" w:rsidRPr="007A1119" w:rsidRDefault="00A67143" w:rsidP="000F4611">
      <w:pPr>
        <w:pStyle w:val="a6"/>
        <w:widowControl w:val="0"/>
        <w:numPr>
          <w:ilvl w:val="0"/>
          <w:numId w:val="44"/>
        </w:numPr>
        <w:spacing w:after="0" w:line="288" w:lineRule="auto"/>
        <w:ind w:left="0" w:firstLine="709"/>
        <w:jc w:val="both"/>
        <w:rPr>
          <w:rFonts w:ascii="Times New Roman" w:hAnsi="Times New Roman"/>
          <w:sz w:val="26"/>
          <w:szCs w:val="26"/>
        </w:rPr>
      </w:pPr>
      <w:r w:rsidRPr="009F7B2F">
        <w:rPr>
          <w:rFonts w:ascii="Times New Roman" w:hAnsi="Times New Roman"/>
          <w:sz w:val="26"/>
          <w:szCs w:val="26"/>
        </w:rPr>
        <w:t>Проекта межевания территории</w:t>
      </w:r>
      <w:r w:rsidRPr="007A1119">
        <w:rPr>
          <w:rFonts w:ascii="Times New Roman" w:hAnsi="Times New Roman"/>
          <w:sz w:val="26"/>
          <w:szCs w:val="26"/>
        </w:rPr>
        <w:t>. Графической части. Чертежа межевания территории.</w:t>
      </w:r>
    </w:p>
    <w:p w14:paraId="5137BACA" w14:textId="77777777" w:rsidR="00A67143" w:rsidRPr="007A1119" w:rsidRDefault="00A67143" w:rsidP="000F4611">
      <w:pPr>
        <w:pStyle w:val="a6"/>
        <w:widowControl w:val="0"/>
        <w:numPr>
          <w:ilvl w:val="0"/>
          <w:numId w:val="44"/>
        </w:numPr>
        <w:spacing w:after="0" w:line="288" w:lineRule="auto"/>
        <w:ind w:left="0" w:firstLine="709"/>
        <w:jc w:val="both"/>
        <w:rPr>
          <w:rFonts w:ascii="Times New Roman" w:hAnsi="Times New Roman"/>
          <w:sz w:val="26"/>
          <w:szCs w:val="26"/>
        </w:rPr>
      </w:pPr>
      <w:r w:rsidRPr="007A1119">
        <w:rPr>
          <w:rFonts w:ascii="Times New Roman" w:hAnsi="Times New Roman"/>
          <w:sz w:val="26"/>
          <w:szCs w:val="26"/>
        </w:rPr>
        <w:t xml:space="preserve">Проекта межевания территории. Текстовой части с перечнем координат характерных точек границ территории проекта межевания, </w:t>
      </w:r>
      <w:r w:rsidR="005C04FD" w:rsidRPr="005C04FD">
        <w:rPr>
          <w:rFonts w:ascii="Times New Roman" w:hAnsi="Times New Roman"/>
          <w:sz w:val="26"/>
          <w:szCs w:val="26"/>
        </w:rPr>
        <w:t>перечнем координат характерных точек границ образуемого земельного участка, перечнем координат характерных точек границ планируемого сервитута</w:t>
      </w:r>
      <w:r w:rsidR="005C04FD">
        <w:rPr>
          <w:rFonts w:ascii="Times New Roman" w:hAnsi="Times New Roman"/>
          <w:sz w:val="26"/>
          <w:szCs w:val="26"/>
        </w:rPr>
        <w:t>.</w:t>
      </w:r>
    </w:p>
    <w:p w14:paraId="6205A635" w14:textId="77777777" w:rsidR="00275BBB" w:rsidRPr="007A1119" w:rsidRDefault="009D2543" w:rsidP="00581BC3">
      <w:pPr>
        <w:spacing w:after="0" w:line="288" w:lineRule="auto"/>
        <w:ind w:firstLine="709"/>
        <w:jc w:val="both"/>
        <w:rPr>
          <w:rFonts w:ascii="Times New Roman" w:hAnsi="Times New Roman"/>
          <w:sz w:val="26"/>
          <w:szCs w:val="26"/>
        </w:rPr>
      </w:pPr>
      <w:r>
        <w:rPr>
          <w:rFonts w:ascii="Times New Roman" w:hAnsi="Times New Roman"/>
          <w:sz w:val="26"/>
          <w:szCs w:val="26"/>
        </w:rPr>
        <w:t>П</w:t>
      </w:r>
      <w:r w:rsidR="00DA29C2" w:rsidRPr="007A1119">
        <w:rPr>
          <w:rFonts w:ascii="Times New Roman" w:hAnsi="Times New Roman"/>
          <w:sz w:val="26"/>
          <w:szCs w:val="26"/>
        </w:rPr>
        <w:t>еречень координат характерных точек границ зон планируемого размещения линейного объекта, перечень координат характерных точек границ зон планируемого размещения линейных объектов, подлежащих реконструкции в связи с изменением их местоположения</w:t>
      </w:r>
      <w:r w:rsidR="00A67143" w:rsidRPr="007A1119">
        <w:rPr>
          <w:rFonts w:ascii="Times New Roman" w:hAnsi="Times New Roman"/>
          <w:sz w:val="26"/>
          <w:szCs w:val="26"/>
        </w:rPr>
        <w:t xml:space="preserve">, перечень координат характерных точек границ территории проекта межевания, </w:t>
      </w:r>
      <w:r w:rsidR="005C04FD" w:rsidRPr="005C04FD">
        <w:rPr>
          <w:rFonts w:ascii="Times New Roman" w:hAnsi="Times New Roman"/>
          <w:sz w:val="26"/>
          <w:szCs w:val="26"/>
        </w:rPr>
        <w:t>перечнем координат характерных точек границ образуемого земельного участка, перечнем координат характерных точек границ планируемого сервитута</w:t>
      </w:r>
      <w:r w:rsidR="00A67143" w:rsidRPr="007A1119">
        <w:rPr>
          <w:rFonts w:ascii="Times New Roman" w:hAnsi="Times New Roman"/>
          <w:sz w:val="26"/>
          <w:szCs w:val="26"/>
        </w:rPr>
        <w:t xml:space="preserve"> </w:t>
      </w:r>
      <w:r w:rsidR="00AF3EC0" w:rsidRPr="007A1119">
        <w:rPr>
          <w:rFonts w:ascii="Times New Roman" w:hAnsi="Times New Roman"/>
          <w:sz w:val="26"/>
          <w:szCs w:val="26"/>
        </w:rPr>
        <w:t>являются документами для служебного пользования и не подлежат опубликованию в Сборнике документов и правовых актов муниципального образования города Казани и размещению на официальном портале органов местного самоуправления города Казани (www.kzn.ru).</w:t>
      </w:r>
      <w:r w:rsidR="00275BBB" w:rsidRPr="007A1119">
        <w:rPr>
          <w:rFonts w:ascii="Times New Roman" w:hAnsi="Times New Roman"/>
          <w:sz w:val="26"/>
          <w:szCs w:val="26"/>
        </w:rPr>
        <w:br w:type="page"/>
      </w:r>
    </w:p>
    <w:p w14:paraId="0DC61C65" w14:textId="77777777" w:rsidR="00293F85" w:rsidRDefault="00293F85" w:rsidP="00581BC3">
      <w:pPr>
        <w:autoSpaceDE w:val="0"/>
        <w:autoSpaceDN w:val="0"/>
        <w:adjustRightInd w:val="0"/>
        <w:spacing w:after="0" w:line="288" w:lineRule="auto"/>
        <w:jc w:val="center"/>
        <w:rPr>
          <w:rFonts w:ascii="Times New Roman" w:hAnsi="Times New Roman"/>
          <w:b/>
          <w:bCs/>
          <w:color w:val="000000"/>
          <w:sz w:val="26"/>
          <w:szCs w:val="26"/>
        </w:rPr>
        <w:sectPr w:rsidR="00293F85" w:rsidSect="008D790A">
          <w:headerReference w:type="default" r:id="rId8"/>
          <w:headerReference w:type="first" r:id="rId9"/>
          <w:pgSz w:w="11906" w:h="16838" w:code="9"/>
          <w:pgMar w:top="851" w:right="1274" w:bottom="709" w:left="1134" w:header="1134" w:footer="1134" w:gutter="0"/>
          <w:cols w:space="720"/>
          <w:titlePg/>
          <w:docGrid w:linePitch="299"/>
        </w:sectPr>
      </w:pPr>
    </w:p>
    <w:p w14:paraId="043BF9B4" w14:textId="77777777" w:rsidR="00E650BA" w:rsidRPr="007A1119" w:rsidRDefault="00E650BA" w:rsidP="00581BC3">
      <w:pPr>
        <w:autoSpaceDE w:val="0"/>
        <w:autoSpaceDN w:val="0"/>
        <w:adjustRightInd w:val="0"/>
        <w:spacing w:after="0" w:line="288" w:lineRule="auto"/>
        <w:jc w:val="center"/>
        <w:rPr>
          <w:rFonts w:ascii="Times New Roman" w:hAnsi="Times New Roman"/>
          <w:b/>
          <w:bCs/>
          <w:color w:val="000000"/>
          <w:sz w:val="26"/>
          <w:szCs w:val="26"/>
        </w:rPr>
      </w:pPr>
      <w:r w:rsidRPr="007A1119">
        <w:rPr>
          <w:rFonts w:ascii="Times New Roman" w:hAnsi="Times New Roman"/>
          <w:b/>
          <w:bCs/>
          <w:color w:val="000000"/>
          <w:sz w:val="26"/>
          <w:szCs w:val="26"/>
        </w:rPr>
        <w:t>I. Проект планировки территории.</w:t>
      </w:r>
    </w:p>
    <w:p w14:paraId="0BE72BE9" w14:textId="77777777" w:rsidR="00293F85" w:rsidRDefault="00E650BA" w:rsidP="00581BC3">
      <w:pPr>
        <w:autoSpaceDE w:val="0"/>
        <w:autoSpaceDN w:val="0"/>
        <w:adjustRightInd w:val="0"/>
        <w:spacing w:after="0" w:line="288" w:lineRule="auto"/>
        <w:jc w:val="center"/>
        <w:rPr>
          <w:rFonts w:ascii="Times New Roman" w:hAnsi="Times New Roman"/>
          <w:b/>
          <w:bCs/>
          <w:color w:val="000000"/>
          <w:sz w:val="26"/>
          <w:szCs w:val="26"/>
        </w:rPr>
      </w:pPr>
      <w:r w:rsidRPr="007A1119">
        <w:rPr>
          <w:rFonts w:ascii="Times New Roman" w:hAnsi="Times New Roman"/>
          <w:b/>
          <w:bCs/>
          <w:color w:val="000000"/>
          <w:sz w:val="26"/>
          <w:szCs w:val="26"/>
        </w:rPr>
        <w:t>Графическая часть. Чертеж красных линий</w:t>
      </w:r>
      <w:r w:rsidR="009D2543">
        <w:rPr>
          <w:rFonts w:ascii="Times New Roman" w:hAnsi="Times New Roman"/>
          <w:b/>
          <w:bCs/>
          <w:color w:val="000000"/>
          <w:sz w:val="26"/>
          <w:szCs w:val="26"/>
        </w:rPr>
        <w:t>. Чертеж</w:t>
      </w:r>
      <w:r w:rsidRPr="007A1119">
        <w:rPr>
          <w:rFonts w:ascii="Times New Roman" w:hAnsi="Times New Roman"/>
          <w:b/>
          <w:bCs/>
          <w:color w:val="000000"/>
          <w:sz w:val="26"/>
          <w:szCs w:val="26"/>
        </w:rPr>
        <w:t xml:space="preserve"> границ зон планируемого размещения линейн</w:t>
      </w:r>
      <w:r w:rsidR="009D2543">
        <w:rPr>
          <w:rFonts w:ascii="Times New Roman" w:hAnsi="Times New Roman"/>
          <w:b/>
          <w:bCs/>
          <w:color w:val="000000"/>
          <w:sz w:val="26"/>
          <w:szCs w:val="26"/>
        </w:rPr>
        <w:t>ых</w:t>
      </w:r>
      <w:r w:rsidRPr="007A1119">
        <w:rPr>
          <w:rFonts w:ascii="Times New Roman" w:hAnsi="Times New Roman"/>
          <w:b/>
          <w:bCs/>
          <w:color w:val="000000"/>
          <w:sz w:val="26"/>
          <w:szCs w:val="26"/>
        </w:rPr>
        <w:t xml:space="preserve"> объект</w:t>
      </w:r>
      <w:r w:rsidR="009D2543">
        <w:rPr>
          <w:rFonts w:ascii="Times New Roman" w:hAnsi="Times New Roman"/>
          <w:b/>
          <w:bCs/>
          <w:color w:val="000000"/>
          <w:sz w:val="26"/>
          <w:szCs w:val="26"/>
        </w:rPr>
        <w:t xml:space="preserve">ов. </w:t>
      </w:r>
    </w:p>
    <w:p w14:paraId="3E8C41FE" w14:textId="77777777" w:rsidR="00C05E3F" w:rsidRDefault="009D2543" w:rsidP="00581BC3">
      <w:pPr>
        <w:autoSpaceDE w:val="0"/>
        <w:autoSpaceDN w:val="0"/>
        <w:adjustRightInd w:val="0"/>
        <w:spacing w:after="0" w:line="288" w:lineRule="auto"/>
        <w:jc w:val="center"/>
        <w:rPr>
          <w:rFonts w:ascii="Times New Roman" w:hAnsi="Times New Roman"/>
          <w:b/>
          <w:bCs/>
          <w:color w:val="000000"/>
          <w:sz w:val="26"/>
          <w:szCs w:val="26"/>
        </w:rPr>
      </w:pPr>
      <w:r>
        <w:rPr>
          <w:rFonts w:ascii="Times New Roman" w:hAnsi="Times New Roman"/>
          <w:b/>
          <w:bCs/>
          <w:color w:val="000000"/>
          <w:sz w:val="26"/>
          <w:szCs w:val="26"/>
        </w:rPr>
        <w:t>Чертеж</w:t>
      </w:r>
      <w:r w:rsidR="00E650BA" w:rsidRPr="007A1119">
        <w:rPr>
          <w:rFonts w:ascii="Times New Roman" w:hAnsi="Times New Roman"/>
          <w:b/>
          <w:bCs/>
          <w:color w:val="000000"/>
          <w:sz w:val="26"/>
          <w:szCs w:val="26"/>
        </w:rPr>
        <w:t xml:space="preserve"> границ зон планируем</w:t>
      </w:r>
      <w:r>
        <w:rPr>
          <w:rFonts w:ascii="Times New Roman" w:hAnsi="Times New Roman"/>
          <w:b/>
          <w:bCs/>
          <w:color w:val="000000"/>
          <w:sz w:val="26"/>
          <w:szCs w:val="26"/>
        </w:rPr>
        <w:t>ого</w:t>
      </w:r>
      <w:r w:rsidR="00E650BA" w:rsidRPr="007A1119">
        <w:rPr>
          <w:rFonts w:ascii="Times New Roman" w:hAnsi="Times New Roman"/>
          <w:b/>
          <w:bCs/>
          <w:color w:val="000000"/>
          <w:sz w:val="26"/>
          <w:szCs w:val="26"/>
        </w:rPr>
        <w:t xml:space="preserve"> размещения линейных объектов,</w:t>
      </w:r>
      <w:r w:rsidR="00D51BE8" w:rsidRPr="007A1119">
        <w:rPr>
          <w:rFonts w:ascii="Times New Roman" w:hAnsi="Times New Roman"/>
          <w:b/>
          <w:bCs/>
          <w:color w:val="000000"/>
          <w:sz w:val="26"/>
          <w:szCs w:val="26"/>
        </w:rPr>
        <w:t xml:space="preserve"> </w:t>
      </w:r>
      <w:r w:rsidR="00E650BA" w:rsidRPr="007A1119">
        <w:rPr>
          <w:rFonts w:ascii="Times New Roman" w:hAnsi="Times New Roman"/>
          <w:b/>
          <w:bCs/>
          <w:color w:val="000000"/>
          <w:sz w:val="26"/>
          <w:szCs w:val="26"/>
        </w:rPr>
        <w:t>подлежащих реконструкции в связи с изменениями их местоположения</w:t>
      </w:r>
      <w:r w:rsidR="00152392" w:rsidRPr="007A1119">
        <w:rPr>
          <w:rFonts w:ascii="Times New Roman" w:hAnsi="Times New Roman"/>
          <w:b/>
          <w:bCs/>
          <w:color w:val="000000"/>
          <w:sz w:val="26"/>
          <w:szCs w:val="26"/>
        </w:rPr>
        <w:t>.</w:t>
      </w:r>
    </w:p>
    <w:p w14:paraId="25CC7788" w14:textId="77777777" w:rsidR="00293F85" w:rsidRDefault="00293F85" w:rsidP="00581BC3">
      <w:pPr>
        <w:autoSpaceDE w:val="0"/>
        <w:autoSpaceDN w:val="0"/>
        <w:adjustRightInd w:val="0"/>
        <w:spacing w:after="0" w:line="288" w:lineRule="auto"/>
        <w:jc w:val="center"/>
        <w:rPr>
          <w:rFonts w:ascii="Times New Roman" w:hAnsi="Times New Roman"/>
          <w:b/>
          <w:bCs/>
          <w:color w:val="000000"/>
          <w:sz w:val="26"/>
          <w:szCs w:val="26"/>
        </w:rPr>
      </w:pPr>
      <w:r>
        <w:rPr>
          <w:rFonts w:ascii="Times New Roman" w:hAnsi="Times New Roman"/>
          <w:b/>
          <w:bCs/>
          <w:color w:val="000000"/>
          <w:sz w:val="26"/>
          <w:szCs w:val="26"/>
        </w:rPr>
        <w:t>(Лист 1)</w:t>
      </w:r>
    </w:p>
    <w:p w14:paraId="3012501C" w14:textId="168BCF4A" w:rsidR="00293F85" w:rsidRDefault="00B722A7" w:rsidP="00581BC3">
      <w:pPr>
        <w:autoSpaceDE w:val="0"/>
        <w:autoSpaceDN w:val="0"/>
        <w:adjustRightInd w:val="0"/>
        <w:spacing w:after="0" w:line="288" w:lineRule="auto"/>
        <w:jc w:val="center"/>
        <w:rPr>
          <w:rFonts w:ascii="Times New Roman" w:hAnsi="Times New Roman"/>
          <w:b/>
          <w:sz w:val="26"/>
          <w:szCs w:val="26"/>
        </w:rPr>
      </w:pPr>
      <w:r>
        <w:rPr>
          <w:rFonts w:ascii="Times New Roman" w:hAnsi="Times New Roman"/>
          <w:b/>
          <w:sz w:val="26"/>
          <w:szCs w:val="26"/>
        </w:rPr>
        <w:pict w14:anchorId="0483AD0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11.95pt;height:361.15pt">
            <v:imagedata r:id="rId10" o:title="Чертеж ППТ А4-001"/>
          </v:shape>
        </w:pict>
      </w:r>
    </w:p>
    <w:p w14:paraId="49980263" w14:textId="77777777" w:rsidR="00293F85" w:rsidRDefault="00293F85" w:rsidP="00293F85">
      <w:pPr>
        <w:autoSpaceDE w:val="0"/>
        <w:autoSpaceDN w:val="0"/>
        <w:adjustRightInd w:val="0"/>
        <w:spacing w:after="0" w:line="288" w:lineRule="auto"/>
        <w:jc w:val="center"/>
        <w:rPr>
          <w:rFonts w:ascii="Times New Roman" w:hAnsi="Times New Roman"/>
          <w:b/>
          <w:bCs/>
          <w:color w:val="000000"/>
          <w:sz w:val="26"/>
          <w:szCs w:val="26"/>
        </w:rPr>
      </w:pPr>
      <w:r>
        <w:rPr>
          <w:rFonts w:ascii="Times New Roman" w:hAnsi="Times New Roman"/>
          <w:b/>
          <w:bCs/>
          <w:color w:val="000000"/>
          <w:sz w:val="26"/>
          <w:szCs w:val="26"/>
        </w:rPr>
        <w:t>(Лист 2)</w:t>
      </w:r>
    </w:p>
    <w:p w14:paraId="67A05CFD" w14:textId="522CBF77" w:rsidR="00293F85" w:rsidRDefault="00B722A7" w:rsidP="00293F85">
      <w:pPr>
        <w:autoSpaceDE w:val="0"/>
        <w:autoSpaceDN w:val="0"/>
        <w:adjustRightInd w:val="0"/>
        <w:spacing w:after="0" w:line="288" w:lineRule="auto"/>
        <w:jc w:val="center"/>
        <w:rPr>
          <w:rFonts w:ascii="Times New Roman" w:hAnsi="Times New Roman"/>
          <w:b/>
          <w:bCs/>
          <w:color w:val="000000"/>
          <w:sz w:val="26"/>
          <w:szCs w:val="26"/>
        </w:rPr>
      </w:pPr>
      <w:r>
        <w:rPr>
          <w:rFonts w:ascii="Times New Roman" w:hAnsi="Times New Roman"/>
          <w:b/>
          <w:bCs/>
          <w:color w:val="000000"/>
          <w:sz w:val="26"/>
          <w:szCs w:val="26"/>
        </w:rPr>
        <w:pict w14:anchorId="72B075E3">
          <v:shape id="_x0000_i1026" type="#_x0000_t75" style="width:605.5pt;height:428.6pt">
            <v:imagedata r:id="rId11" o:title="Чертеж ППТ А4-002"/>
          </v:shape>
        </w:pict>
      </w:r>
    </w:p>
    <w:p w14:paraId="0E1C4BA0" w14:textId="77777777" w:rsidR="00293F85" w:rsidRDefault="00293F85" w:rsidP="00293F85">
      <w:pPr>
        <w:autoSpaceDE w:val="0"/>
        <w:autoSpaceDN w:val="0"/>
        <w:adjustRightInd w:val="0"/>
        <w:spacing w:after="0" w:line="288" w:lineRule="auto"/>
        <w:jc w:val="center"/>
        <w:rPr>
          <w:rFonts w:ascii="Times New Roman" w:hAnsi="Times New Roman"/>
          <w:b/>
          <w:bCs/>
          <w:color w:val="000000"/>
          <w:sz w:val="26"/>
          <w:szCs w:val="26"/>
        </w:rPr>
      </w:pPr>
      <w:r>
        <w:rPr>
          <w:rFonts w:ascii="Times New Roman" w:hAnsi="Times New Roman"/>
          <w:b/>
          <w:bCs/>
          <w:color w:val="000000"/>
          <w:sz w:val="26"/>
          <w:szCs w:val="26"/>
        </w:rPr>
        <w:t>(Лист 3)</w:t>
      </w:r>
    </w:p>
    <w:p w14:paraId="6E8DFA4F" w14:textId="751D63CF" w:rsidR="00293F85" w:rsidRDefault="00B722A7" w:rsidP="00293F85">
      <w:pPr>
        <w:autoSpaceDE w:val="0"/>
        <w:autoSpaceDN w:val="0"/>
        <w:adjustRightInd w:val="0"/>
        <w:spacing w:after="0" w:line="288" w:lineRule="auto"/>
        <w:jc w:val="center"/>
        <w:rPr>
          <w:rFonts w:ascii="Times New Roman" w:hAnsi="Times New Roman"/>
          <w:b/>
          <w:bCs/>
          <w:color w:val="000000"/>
          <w:sz w:val="26"/>
          <w:szCs w:val="26"/>
        </w:rPr>
      </w:pPr>
      <w:r>
        <w:rPr>
          <w:rFonts w:ascii="Times New Roman" w:hAnsi="Times New Roman"/>
          <w:b/>
          <w:bCs/>
          <w:color w:val="000000"/>
          <w:sz w:val="26"/>
          <w:szCs w:val="26"/>
        </w:rPr>
        <w:pict w14:anchorId="57F0C095">
          <v:shape id="_x0000_i1027" type="#_x0000_t75" style="width:605.5pt;height:428.6pt">
            <v:imagedata r:id="rId12" o:title="Чертеж ППТ А4-003"/>
          </v:shape>
        </w:pict>
      </w:r>
    </w:p>
    <w:p w14:paraId="57C8A9F3" w14:textId="77777777" w:rsidR="00293F85" w:rsidRDefault="00293F85" w:rsidP="00293F85">
      <w:pPr>
        <w:autoSpaceDE w:val="0"/>
        <w:autoSpaceDN w:val="0"/>
        <w:adjustRightInd w:val="0"/>
        <w:spacing w:after="0" w:line="288" w:lineRule="auto"/>
        <w:jc w:val="center"/>
        <w:rPr>
          <w:rFonts w:ascii="Times New Roman" w:hAnsi="Times New Roman"/>
          <w:b/>
          <w:bCs/>
          <w:color w:val="000000"/>
          <w:sz w:val="26"/>
          <w:szCs w:val="26"/>
        </w:rPr>
      </w:pPr>
      <w:r>
        <w:rPr>
          <w:rFonts w:ascii="Times New Roman" w:hAnsi="Times New Roman"/>
          <w:b/>
          <w:bCs/>
          <w:color w:val="000000"/>
          <w:sz w:val="26"/>
          <w:szCs w:val="26"/>
        </w:rPr>
        <w:t>(Лист 4)</w:t>
      </w:r>
    </w:p>
    <w:p w14:paraId="4041AF03" w14:textId="06CDF6FD" w:rsidR="006E6DBE" w:rsidRDefault="00B722A7" w:rsidP="00581BC3">
      <w:pPr>
        <w:pStyle w:val="a6"/>
        <w:spacing w:after="0" w:line="288" w:lineRule="auto"/>
        <w:ind w:left="567"/>
        <w:jc w:val="center"/>
        <w:rPr>
          <w:rFonts w:ascii="Times New Roman" w:hAnsi="Times New Roman"/>
          <w:b/>
          <w:sz w:val="26"/>
          <w:szCs w:val="26"/>
        </w:rPr>
        <w:sectPr w:rsidR="006E6DBE" w:rsidSect="00293F85">
          <w:pgSz w:w="16838" w:h="11906" w:orient="landscape" w:code="9"/>
          <w:pgMar w:top="1134" w:right="851" w:bottom="1276" w:left="709" w:header="1134" w:footer="1134" w:gutter="0"/>
          <w:cols w:space="720"/>
          <w:titlePg/>
          <w:docGrid w:linePitch="299"/>
        </w:sectPr>
      </w:pPr>
      <w:r>
        <w:rPr>
          <w:rFonts w:ascii="Times New Roman" w:hAnsi="Times New Roman"/>
          <w:b/>
          <w:sz w:val="26"/>
          <w:szCs w:val="26"/>
        </w:rPr>
        <w:pict w14:anchorId="5B23B269">
          <v:shape id="_x0000_i1028" type="#_x0000_t75" style="width:609.45pt;height:431.45pt">
            <v:imagedata r:id="rId13" o:title="Чертеж ППТ А4-004"/>
          </v:shape>
        </w:pict>
      </w:r>
    </w:p>
    <w:p w14:paraId="76495F95" w14:textId="77777777" w:rsidR="00CF4D95" w:rsidRPr="007A1119" w:rsidRDefault="00894C56" w:rsidP="000F4611">
      <w:pPr>
        <w:pStyle w:val="a6"/>
        <w:numPr>
          <w:ilvl w:val="0"/>
          <w:numId w:val="46"/>
        </w:numPr>
        <w:spacing w:after="0" w:line="288" w:lineRule="auto"/>
        <w:jc w:val="center"/>
        <w:rPr>
          <w:rFonts w:ascii="Times New Roman" w:hAnsi="Times New Roman"/>
          <w:b/>
          <w:sz w:val="26"/>
          <w:szCs w:val="26"/>
        </w:rPr>
      </w:pPr>
      <w:r w:rsidRPr="007A1119">
        <w:rPr>
          <w:rFonts w:ascii="Times New Roman" w:hAnsi="Times New Roman"/>
          <w:b/>
          <w:sz w:val="26"/>
          <w:szCs w:val="26"/>
        </w:rPr>
        <w:t>Положение о размещении линейного объекта</w:t>
      </w:r>
    </w:p>
    <w:p w14:paraId="4D647F39" w14:textId="77777777" w:rsidR="0040146D" w:rsidRDefault="0040146D" w:rsidP="00581BC3">
      <w:pPr>
        <w:widowControl w:val="0"/>
        <w:spacing w:after="0" w:line="288" w:lineRule="auto"/>
        <w:ind w:firstLine="709"/>
        <w:jc w:val="both"/>
        <w:rPr>
          <w:rFonts w:ascii="Times New Roman" w:hAnsi="Times New Roman"/>
          <w:bCs/>
          <w:sz w:val="26"/>
          <w:szCs w:val="26"/>
        </w:rPr>
      </w:pPr>
    </w:p>
    <w:p w14:paraId="738840AC" w14:textId="25F6ED88" w:rsidR="00996F0D" w:rsidRPr="0040146D" w:rsidRDefault="009D2543" w:rsidP="00581BC3">
      <w:pPr>
        <w:widowControl w:val="0"/>
        <w:spacing w:after="0" w:line="288" w:lineRule="auto"/>
        <w:ind w:firstLine="709"/>
        <w:jc w:val="both"/>
        <w:rPr>
          <w:rFonts w:ascii="Times New Roman" w:hAnsi="Times New Roman"/>
          <w:sz w:val="26"/>
          <w:szCs w:val="26"/>
        </w:rPr>
      </w:pPr>
      <w:r w:rsidRPr="009D2543">
        <w:rPr>
          <w:rFonts w:ascii="Times New Roman" w:hAnsi="Times New Roman"/>
          <w:bCs/>
          <w:sz w:val="26"/>
          <w:szCs w:val="26"/>
        </w:rPr>
        <w:t xml:space="preserve">Проект планировки территории подготовлен в соответствии </w:t>
      </w:r>
      <w:r w:rsidR="009D1C8C">
        <w:rPr>
          <w:rFonts w:ascii="Times New Roman" w:hAnsi="Times New Roman"/>
          <w:bCs/>
          <w:sz w:val="26"/>
          <w:szCs w:val="26"/>
        </w:rPr>
        <w:t xml:space="preserve">с </w:t>
      </w:r>
      <w:r w:rsidR="009D1C8C" w:rsidRPr="009D1C8C">
        <w:rPr>
          <w:rFonts w:ascii="Times New Roman" w:hAnsi="Times New Roman"/>
          <w:bCs/>
          <w:sz w:val="26"/>
          <w:szCs w:val="26"/>
        </w:rPr>
        <w:t>Договор</w:t>
      </w:r>
      <w:r w:rsidR="009D1C8C">
        <w:rPr>
          <w:rFonts w:ascii="Times New Roman" w:hAnsi="Times New Roman"/>
          <w:bCs/>
          <w:sz w:val="26"/>
          <w:szCs w:val="26"/>
        </w:rPr>
        <w:t>ом</w:t>
      </w:r>
      <w:r w:rsidR="009D1C8C" w:rsidRPr="009D1C8C">
        <w:rPr>
          <w:rFonts w:ascii="Times New Roman" w:hAnsi="Times New Roman"/>
          <w:bCs/>
          <w:sz w:val="26"/>
          <w:szCs w:val="26"/>
        </w:rPr>
        <w:t xml:space="preserve"> на разработку проекта планировки и межевания территории линейного сооружения от 01.03.2023 №1045</w:t>
      </w:r>
      <w:r w:rsidRPr="009D2543">
        <w:rPr>
          <w:rFonts w:ascii="Times New Roman" w:hAnsi="Times New Roman"/>
          <w:bCs/>
          <w:sz w:val="26"/>
          <w:szCs w:val="26"/>
        </w:rPr>
        <w:t xml:space="preserve">, предусматривающие размещение территории «Реконструкция </w:t>
      </w:r>
      <w:r w:rsidRPr="0040146D">
        <w:rPr>
          <w:rFonts w:ascii="Times New Roman" w:hAnsi="Times New Roman"/>
          <w:bCs/>
          <w:sz w:val="26"/>
          <w:szCs w:val="26"/>
        </w:rPr>
        <w:t>участка водопровода по ул.Халитова от ул.Сибирский тракт до ул.Коновалова» на территории муниципального образования г.Казань Республики Татарстан, а также в соответствии с действующим законодательством.</w:t>
      </w:r>
      <w:r w:rsidR="00700E7B" w:rsidRPr="0040146D">
        <w:rPr>
          <w:rFonts w:ascii="Times New Roman" w:hAnsi="Times New Roman"/>
          <w:sz w:val="26"/>
          <w:szCs w:val="26"/>
        </w:rPr>
        <w:t xml:space="preserve"> </w:t>
      </w:r>
    </w:p>
    <w:p w14:paraId="06F09787" w14:textId="1731C27B" w:rsidR="000F4611" w:rsidRPr="0040146D" w:rsidRDefault="000F4611" w:rsidP="00581BC3">
      <w:pPr>
        <w:widowControl w:val="0"/>
        <w:spacing w:after="0" w:line="288" w:lineRule="auto"/>
        <w:ind w:firstLine="709"/>
        <w:jc w:val="both"/>
        <w:rPr>
          <w:rFonts w:ascii="Times New Roman" w:hAnsi="Times New Roman"/>
          <w:sz w:val="26"/>
          <w:szCs w:val="26"/>
        </w:rPr>
      </w:pPr>
      <w:r w:rsidRPr="0040146D">
        <w:rPr>
          <w:rFonts w:ascii="Times New Roman" w:hAnsi="Times New Roman"/>
          <w:sz w:val="26"/>
          <w:szCs w:val="26"/>
        </w:rPr>
        <w:t>Проектирование ведется на территории муниципального образования г.Казань Республики Татарстан</w:t>
      </w:r>
      <w:r w:rsidR="005D6383" w:rsidRPr="0040146D">
        <w:rPr>
          <w:rFonts w:ascii="Times New Roman" w:hAnsi="Times New Roman"/>
          <w:sz w:val="26"/>
          <w:szCs w:val="26"/>
        </w:rPr>
        <w:t>. В административном отношении участок водопровода находится в Советском районе, проходит по ул.Халитова от ул.Сибирский тракт до ул.Коновалова.</w:t>
      </w:r>
    </w:p>
    <w:p w14:paraId="7DA00EE5" w14:textId="77777777" w:rsidR="009D1C8C" w:rsidRPr="0040146D" w:rsidRDefault="009D1C8C" w:rsidP="00581BC3">
      <w:pPr>
        <w:widowControl w:val="0"/>
        <w:spacing w:after="0" w:line="288" w:lineRule="auto"/>
        <w:ind w:firstLine="709"/>
        <w:jc w:val="both"/>
        <w:rPr>
          <w:rFonts w:ascii="Times New Roman" w:hAnsi="Times New Roman"/>
          <w:sz w:val="26"/>
          <w:szCs w:val="26"/>
        </w:rPr>
      </w:pPr>
      <w:r w:rsidRPr="0040146D">
        <w:rPr>
          <w:rFonts w:ascii="Times New Roman" w:hAnsi="Times New Roman"/>
          <w:sz w:val="26"/>
          <w:szCs w:val="26"/>
        </w:rPr>
        <w:t>Размеры границ зон планируемого размещения линейного объекта принимаются исходя из технологической целесообразности, функционального назначения объекта с учетом СП 42.13330.2016.</w:t>
      </w:r>
    </w:p>
    <w:p w14:paraId="6AFEA320" w14:textId="120A6F66" w:rsidR="005D6383" w:rsidRPr="0040146D" w:rsidRDefault="005D6383" w:rsidP="00581BC3">
      <w:pPr>
        <w:widowControl w:val="0"/>
        <w:spacing w:after="0" w:line="288" w:lineRule="auto"/>
        <w:ind w:firstLine="709"/>
        <w:jc w:val="both"/>
        <w:rPr>
          <w:rFonts w:ascii="Times New Roman" w:hAnsi="Times New Roman"/>
          <w:sz w:val="26"/>
          <w:szCs w:val="26"/>
        </w:rPr>
      </w:pPr>
      <w:r w:rsidRPr="0040146D">
        <w:rPr>
          <w:rFonts w:ascii="Times New Roman" w:hAnsi="Times New Roman"/>
          <w:sz w:val="26"/>
          <w:szCs w:val="26"/>
        </w:rPr>
        <w:t xml:space="preserve">В границах проекта планировки территории, земельные участки, попадающие под изъятие и резервирование для государственных или муниципальных нужд отсутствуют. </w:t>
      </w:r>
    </w:p>
    <w:p w14:paraId="532FE45A" w14:textId="704AB8CA" w:rsidR="00894C56" w:rsidRDefault="00894C56" w:rsidP="00581BC3">
      <w:pPr>
        <w:widowControl w:val="0"/>
        <w:spacing w:after="0" w:line="288" w:lineRule="auto"/>
        <w:ind w:firstLine="709"/>
        <w:jc w:val="both"/>
        <w:rPr>
          <w:rFonts w:ascii="Times New Roman" w:hAnsi="Times New Roman"/>
          <w:bCs/>
          <w:sz w:val="26"/>
          <w:szCs w:val="26"/>
        </w:rPr>
      </w:pPr>
      <w:r w:rsidRPr="0040146D">
        <w:rPr>
          <w:rFonts w:ascii="Times New Roman" w:hAnsi="Times New Roman"/>
          <w:bCs/>
          <w:sz w:val="26"/>
          <w:szCs w:val="26"/>
        </w:rPr>
        <w:t xml:space="preserve">Площадь территории планируемого размещения линейного объекта составляет </w:t>
      </w:r>
      <w:r w:rsidR="00CC7B13" w:rsidRPr="0040146D">
        <w:rPr>
          <w:rFonts w:ascii="Times New Roman" w:hAnsi="Times New Roman"/>
          <w:bCs/>
          <w:sz w:val="26"/>
          <w:szCs w:val="26"/>
        </w:rPr>
        <w:t>10872</w:t>
      </w:r>
      <w:r w:rsidRPr="0040146D">
        <w:rPr>
          <w:rFonts w:ascii="Times New Roman" w:hAnsi="Times New Roman"/>
          <w:bCs/>
          <w:sz w:val="26"/>
          <w:szCs w:val="26"/>
        </w:rPr>
        <w:t xml:space="preserve"> кв.м</w:t>
      </w:r>
      <w:r w:rsidR="00094189" w:rsidRPr="0040146D">
        <w:rPr>
          <w:rFonts w:ascii="Times New Roman" w:hAnsi="Times New Roman"/>
          <w:bCs/>
          <w:sz w:val="26"/>
          <w:szCs w:val="26"/>
        </w:rPr>
        <w:t>.</w:t>
      </w:r>
    </w:p>
    <w:p w14:paraId="6F582CC8" w14:textId="77777777" w:rsidR="00581BC3" w:rsidRPr="00581BC3" w:rsidRDefault="00581BC3" w:rsidP="00581BC3">
      <w:pPr>
        <w:widowControl w:val="0"/>
        <w:spacing w:after="0" w:line="288" w:lineRule="auto"/>
        <w:ind w:firstLine="709"/>
        <w:jc w:val="both"/>
        <w:rPr>
          <w:rFonts w:ascii="Times New Roman" w:hAnsi="Times New Roman"/>
          <w:bCs/>
          <w:sz w:val="26"/>
          <w:szCs w:val="26"/>
        </w:rPr>
      </w:pPr>
      <w:r w:rsidRPr="00581BC3">
        <w:rPr>
          <w:rFonts w:ascii="Times New Roman" w:hAnsi="Times New Roman"/>
          <w:bCs/>
          <w:sz w:val="26"/>
          <w:szCs w:val="26"/>
        </w:rPr>
        <w:t>Трубы водопровода приняты:</w:t>
      </w:r>
    </w:p>
    <w:p w14:paraId="24BAD790" w14:textId="77777777" w:rsidR="00581BC3" w:rsidRDefault="00581BC3" w:rsidP="00581BC3">
      <w:pPr>
        <w:widowControl w:val="0"/>
        <w:spacing w:after="0" w:line="288" w:lineRule="auto"/>
        <w:ind w:firstLine="709"/>
        <w:jc w:val="both"/>
        <w:rPr>
          <w:rFonts w:ascii="Times New Roman" w:hAnsi="Times New Roman"/>
          <w:bCs/>
          <w:sz w:val="26"/>
          <w:szCs w:val="26"/>
        </w:rPr>
      </w:pPr>
      <w:r w:rsidRPr="00581BC3">
        <w:rPr>
          <w:rFonts w:ascii="Times New Roman" w:hAnsi="Times New Roman"/>
          <w:bCs/>
          <w:sz w:val="26"/>
          <w:szCs w:val="26"/>
        </w:rPr>
        <w:t xml:space="preserve">- полиэтиленовые марки ПЭ 100 SDR11 по ГОСТ 18599-2001 - </w:t>
      </w:r>
      <w:r w:rsidRPr="00581BC3">
        <w:rPr>
          <w:rFonts w:ascii="Cambria Math" w:hAnsi="Cambria Math" w:cs="Cambria Math"/>
          <w:bCs/>
          <w:sz w:val="26"/>
          <w:szCs w:val="26"/>
        </w:rPr>
        <w:t>∅</w:t>
      </w:r>
      <w:r w:rsidRPr="00581BC3">
        <w:rPr>
          <w:rFonts w:ascii="Times New Roman" w:hAnsi="Times New Roman"/>
          <w:bCs/>
          <w:sz w:val="26"/>
          <w:szCs w:val="26"/>
        </w:rPr>
        <w:t>315</w:t>
      </w:r>
      <w:r w:rsidRPr="00581BC3">
        <w:rPr>
          <w:rFonts w:ascii="Times New Roman" w:hAnsi="Times New Roman" w:cs="Calibri"/>
          <w:bCs/>
          <w:sz w:val="26"/>
          <w:szCs w:val="26"/>
        </w:rPr>
        <w:t>х</w:t>
      </w:r>
      <w:r w:rsidRPr="00581BC3">
        <w:rPr>
          <w:rFonts w:ascii="Times New Roman" w:hAnsi="Times New Roman"/>
          <w:bCs/>
          <w:sz w:val="26"/>
          <w:szCs w:val="26"/>
        </w:rPr>
        <w:t>28,6</w:t>
      </w:r>
      <w:r w:rsidRPr="00581BC3">
        <w:rPr>
          <w:rFonts w:ascii="Times New Roman" w:hAnsi="Times New Roman" w:cs="Calibri"/>
          <w:bCs/>
          <w:sz w:val="26"/>
          <w:szCs w:val="26"/>
        </w:rPr>
        <w:t>–</w:t>
      </w:r>
      <w:r w:rsidRPr="00581BC3">
        <w:rPr>
          <w:rFonts w:ascii="Times New Roman" w:hAnsi="Times New Roman"/>
          <w:bCs/>
          <w:sz w:val="26"/>
          <w:szCs w:val="26"/>
        </w:rPr>
        <w:t xml:space="preserve"> </w:t>
      </w:r>
      <w:r w:rsidRPr="00581BC3">
        <w:rPr>
          <w:rFonts w:ascii="Times New Roman" w:hAnsi="Times New Roman" w:cs="Calibri"/>
          <w:bCs/>
          <w:sz w:val="26"/>
          <w:szCs w:val="26"/>
        </w:rPr>
        <w:t>при</w:t>
      </w:r>
      <w:r w:rsidRPr="00581BC3">
        <w:rPr>
          <w:rFonts w:ascii="Times New Roman" w:hAnsi="Times New Roman"/>
          <w:bCs/>
          <w:sz w:val="26"/>
          <w:szCs w:val="26"/>
        </w:rPr>
        <w:t xml:space="preserve"> </w:t>
      </w:r>
      <w:r w:rsidRPr="00581BC3">
        <w:rPr>
          <w:rFonts w:ascii="Times New Roman" w:hAnsi="Times New Roman" w:cs="Calibri"/>
          <w:bCs/>
          <w:sz w:val="26"/>
          <w:szCs w:val="26"/>
        </w:rPr>
        <w:t>прокладке</w:t>
      </w:r>
      <w:r w:rsidRPr="00581BC3">
        <w:rPr>
          <w:rFonts w:ascii="Times New Roman" w:hAnsi="Times New Roman"/>
          <w:bCs/>
          <w:sz w:val="26"/>
          <w:szCs w:val="26"/>
        </w:rPr>
        <w:t xml:space="preserve"> </w:t>
      </w:r>
      <w:r w:rsidRPr="00581BC3">
        <w:rPr>
          <w:rFonts w:ascii="Times New Roman" w:hAnsi="Times New Roman" w:cs="Calibri"/>
          <w:bCs/>
          <w:sz w:val="26"/>
          <w:szCs w:val="26"/>
        </w:rPr>
        <w:t>труб</w:t>
      </w:r>
      <w:r w:rsidRPr="00581BC3">
        <w:rPr>
          <w:rFonts w:ascii="Times New Roman" w:hAnsi="Times New Roman"/>
          <w:bCs/>
          <w:sz w:val="26"/>
          <w:szCs w:val="26"/>
        </w:rPr>
        <w:t xml:space="preserve"> </w:t>
      </w:r>
      <w:r w:rsidRPr="00581BC3">
        <w:rPr>
          <w:rFonts w:ascii="Times New Roman" w:hAnsi="Times New Roman" w:cs="Calibri"/>
          <w:bCs/>
          <w:sz w:val="26"/>
          <w:szCs w:val="26"/>
        </w:rPr>
        <w:t>методом</w:t>
      </w:r>
      <w:r w:rsidRPr="00581BC3">
        <w:rPr>
          <w:rFonts w:ascii="Times New Roman" w:hAnsi="Times New Roman"/>
          <w:bCs/>
          <w:sz w:val="26"/>
          <w:szCs w:val="26"/>
        </w:rPr>
        <w:t xml:space="preserve"> </w:t>
      </w:r>
      <w:r w:rsidRPr="00581BC3">
        <w:rPr>
          <w:rFonts w:ascii="Times New Roman" w:hAnsi="Times New Roman" w:cs="Calibri"/>
          <w:bCs/>
          <w:sz w:val="26"/>
          <w:szCs w:val="26"/>
        </w:rPr>
        <w:t>ГНБ</w:t>
      </w:r>
      <w:r w:rsidRPr="00581BC3">
        <w:rPr>
          <w:rFonts w:ascii="Times New Roman" w:hAnsi="Times New Roman"/>
          <w:bCs/>
          <w:sz w:val="26"/>
          <w:szCs w:val="26"/>
        </w:rPr>
        <w:t xml:space="preserve">. </w:t>
      </w:r>
    </w:p>
    <w:p w14:paraId="2EEC8029" w14:textId="77777777" w:rsidR="00CC7B13" w:rsidRDefault="00CC7B13" w:rsidP="00581BC3">
      <w:pPr>
        <w:widowControl w:val="0"/>
        <w:spacing w:after="0" w:line="288" w:lineRule="auto"/>
        <w:ind w:firstLine="709"/>
        <w:jc w:val="both"/>
        <w:rPr>
          <w:rFonts w:ascii="Times New Roman" w:hAnsi="Times New Roman"/>
          <w:bCs/>
          <w:sz w:val="26"/>
          <w:szCs w:val="26"/>
        </w:rPr>
      </w:pPr>
      <w:r w:rsidRPr="00CC7B13">
        <w:rPr>
          <w:rFonts w:ascii="Times New Roman" w:hAnsi="Times New Roman"/>
          <w:bCs/>
          <w:sz w:val="26"/>
          <w:szCs w:val="26"/>
        </w:rPr>
        <w:t>Водопровод прокладывается методом ГНБ в футлярах, в местах установки технического оборудования для бурения скважин – открытым способом.</w:t>
      </w:r>
    </w:p>
    <w:p w14:paraId="41FD7E5C" w14:textId="77777777" w:rsidR="00581BC3" w:rsidRDefault="00581BC3" w:rsidP="00581BC3">
      <w:pPr>
        <w:widowControl w:val="0"/>
        <w:spacing w:after="0" w:line="288" w:lineRule="auto"/>
        <w:ind w:firstLine="709"/>
        <w:jc w:val="both"/>
        <w:rPr>
          <w:rFonts w:ascii="Times New Roman" w:hAnsi="Times New Roman"/>
          <w:bCs/>
          <w:sz w:val="26"/>
          <w:szCs w:val="26"/>
        </w:rPr>
      </w:pPr>
      <w:r w:rsidRPr="00581BC3">
        <w:rPr>
          <w:rFonts w:ascii="Times New Roman" w:hAnsi="Times New Roman"/>
          <w:bCs/>
          <w:sz w:val="26"/>
          <w:szCs w:val="26"/>
        </w:rPr>
        <w:t>Протяженность сети с ответвлениями на подключения составляет 1100</w:t>
      </w:r>
      <w:r w:rsidR="009F7B2F">
        <w:rPr>
          <w:rFonts w:ascii="Times New Roman" w:hAnsi="Times New Roman"/>
          <w:bCs/>
          <w:sz w:val="26"/>
          <w:szCs w:val="26"/>
        </w:rPr>
        <w:t xml:space="preserve"> </w:t>
      </w:r>
      <w:r w:rsidRPr="00581BC3">
        <w:rPr>
          <w:rFonts w:ascii="Times New Roman" w:hAnsi="Times New Roman"/>
          <w:bCs/>
          <w:sz w:val="26"/>
          <w:szCs w:val="26"/>
        </w:rPr>
        <w:t>м метра.</w:t>
      </w:r>
    </w:p>
    <w:p w14:paraId="34E5649E" w14:textId="77777777" w:rsidR="000D4B2B" w:rsidRPr="007A1119" w:rsidRDefault="000D4B2B" w:rsidP="00581BC3">
      <w:pPr>
        <w:widowControl w:val="0"/>
        <w:spacing w:after="0" w:line="288" w:lineRule="auto"/>
        <w:ind w:firstLine="709"/>
        <w:jc w:val="both"/>
        <w:rPr>
          <w:rFonts w:ascii="Times New Roman" w:hAnsi="Times New Roman"/>
          <w:bCs/>
          <w:sz w:val="26"/>
          <w:szCs w:val="26"/>
        </w:rPr>
      </w:pPr>
    </w:p>
    <w:p w14:paraId="5F51C907" w14:textId="77777777" w:rsidR="00700E7B" w:rsidRPr="007A1119" w:rsidRDefault="00700E7B" w:rsidP="00581BC3">
      <w:pPr>
        <w:spacing w:after="0" w:line="288" w:lineRule="auto"/>
        <w:ind w:left="142" w:right="112" w:firstLine="567"/>
        <w:jc w:val="center"/>
        <w:rPr>
          <w:rFonts w:ascii="Times New Roman" w:hAnsi="Times New Roman"/>
          <w:b/>
          <w:bCs/>
          <w:sz w:val="26"/>
          <w:szCs w:val="26"/>
        </w:rPr>
      </w:pPr>
      <w:r w:rsidRPr="007A1119">
        <w:rPr>
          <w:rFonts w:ascii="Times New Roman" w:hAnsi="Times New Roman"/>
          <w:b/>
          <w:bCs/>
          <w:sz w:val="26"/>
          <w:szCs w:val="26"/>
        </w:rPr>
        <w:t>Инженерно-техническое обеспечение территории</w:t>
      </w:r>
    </w:p>
    <w:p w14:paraId="32D715AE" w14:textId="77777777" w:rsidR="009D1C8C" w:rsidRDefault="009D1C8C" w:rsidP="00581BC3">
      <w:pPr>
        <w:widowControl w:val="0"/>
        <w:spacing w:after="0" w:line="288" w:lineRule="auto"/>
        <w:ind w:firstLine="709"/>
        <w:jc w:val="both"/>
        <w:rPr>
          <w:rFonts w:ascii="Times New Roman" w:hAnsi="Times New Roman"/>
          <w:sz w:val="26"/>
          <w:szCs w:val="26"/>
        </w:rPr>
      </w:pPr>
      <w:r w:rsidRPr="009D1C8C">
        <w:rPr>
          <w:rFonts w:ascii="Times New Roman" w:hAnsi="Times New Roman"/>
          <w:sz w:val="26"/>
          <w:szCs w:val="26"/>
        </w:rPr>
        <w:t>Вдоль трассы водопровода, местами пересекая её, проходит сеть подземных и наземных коммуникаций, различной глубины и давности заложения (канализация хозяйственно-бытовая и ливневая, водопровод, линии электропередачи (воздушные и подземные), газопровод, теплопровод, кабели связи). При пересечении трубопроводов инженерных сетей расстояния по вертикали (в свету) и горизонтали приняты с учетом требований СП 42.13330.2016.</w:t>
      </w:r>
    </w:p>
    <w:p w14:paraId="32A23557" w14:textId="5169827C" w:rsidR="00191838" w:rsidRPr="00581BC3" w:rsidRDefault="00750F8A" w:rsidP="00581BC3">
      <w:pPr>
        <w:widowControl w:val="0"/>
        <w:spacing w:after="0" w:line="288" w:lineRule="auto"/>
        <w:ind w:firstLine="709"/>
        <w:jc w:val="both"/>
        <w:rPr>
          <w:rFonts w:ascii="Times New Roman" w:hAnsi="Times New Roman"/>
          <w:sz w:val="26"/>
          <w:szCs w:val="26"/>
        </w:rPr>
      </w:pPr>
      <w:r>
        <w:rPr>
          <w:rFonts w:ascii="Times New Roman" w:hAnsi="Times New Roman"/>
          <w:sz w:val="26"/>
          <w:szCs w:val="26"/>
        </w:rPr>
        <w:t>В проекте планировки</w:t>
      </w:r>
      <w:r w:rsidR="00581BC3" w:rsidRPr="00581BC3">
        <w:rPr>
          <w:rFonts w:ascii="Times New Roman" w:hAnsi="Times New Roman"/>
          <w:sz w:val="26"/>
          <w:szCs w:val="26"/>
        </w:rPr>
        <w:t xml:space="preserve"> территории указываются охранные зоны, сведения о которых имеются в ГКН, расположенные на участке проектирования, подземных и наземных инженерных коммуникаций. </w:t>
      </w:r>
      <w:r w:rsidR="00191838" w:rsidRPr="00581BC3">
        <w:rPr>
          <w:rFonts w:ascii="Times New Roman" w:hAnsi="Times New Roman"/>
          <w:sz w:val="26"/>
          <w:szCs w:val="26"/>
        </w:rPr>
        <w:br w:type="page"/>
      </w:r>
    </w:p>
    <w:p w14:paraId="13E50A86" w14:textId="77777777" w:rsidR="00894C56" w:rsidRPr="007A1119" w:rsidRDefault="00894C56" w:rsidP="00581BC3">
      <w:pPr>
        <w:widowControl w:val="0"/>
        <w:spacing w:after="0" w:line="288" w:lineRule="auto"/>
        <w:ind w:firstLine="720"/>
        <w:jc w:val="center"/>
        <w:rPr>
          <w:rFonts w:ascii="Times New Roman" w:hAnsi="Times New Roman"/>
          <w:b/>
          <w:sz w:val="26"/>
          <w:szCs w:val="26"/>
        </w:rPr>
      </w:pPr>
      <w:r w:rsidRPr="007A1119">
        <w:rPr>
          <w:rFonts w:ascii="Times New Roman" w:hAnsi="Times New Roman"/>
          <w:b/>
          <w:sz w:val="26"/>
          <w:szCs w:val="26"/>
        </w:rPr>
        <w:t>Информация о необходимости осуществления мероприятий по сохранению объектов культурного наследия от возможного негативного воздействия в связи с размещением линейного объекта</w:t>
      </w:r>
    </w:p>
    <w:p w14:paraId="54D167D5" w14:textId="77777777" w:rsidR="00894C56" w:rsidRDefault="00894C56" w:rsidP="00581BC3">
      <w:pPr>
        <w:widowControl w:val="0"/>
        <w:spacing w:after="0" w:line="288" w:lineRule="auto"/>
        <w:ind w:firstLine="709"/>
        <w:jc w:val="both"/>
        <w:rPr>
          <w:rFonts w:ascii="Times New Roman" w:hAnsi="Times New Roman"/>
          <w:bCs/>
          <w:sz w:val="26"/>
          <w:szCs w:val="26"/>
        </w:rPr>
      </w:pPr>
      <w:r w:rsidRPr="007A1119">
        <w:rPr>
          <w:rFonts w:ascii="Times New Roman" w:hAnsi="Times New Roman"/>
          <w:bCs/>
          <w:sz w:val="26"/>
          <w:szCs w:val="26"/>
        </w:rPr>
        <w:t>На территории в границах проекта планировки отсутствуют объекты культурного наследия, включенные в Единый государственный реестр объектов культурного наследия (памятников истории и культуры) народов Российской Федерации и государственный учет объектов, обладающих признаками объекта культурного наследия.</w:t>
      </w:r>
    </w:p>
    <w:p w14:paraId="00893637" w14:textId="77777777" w:rsidR="00581BC3" w:rsidRPr="007A1119" w:rsidRDefault="00581BC3" w:rsidP="00581BC3">
      <w:pPr>
        <w:widowControl w:val="0"/>
        <w:spacing w:after="0" w:line="288" w:lineRule="auto"/>
        <w:ind w:firstLine="709"/>
        <w:jc w:val="both"/>
        <w:rPr>
          <w:rFonts w:ascii="Times New Roman" w:hAnsi="Times New Roman"/>
          <w:bCs/>
          <w:sz w:val="26"/>
          <w:szCs w:val="26"/>
        </w:rPr>
      </w:pPr>
    </w:p>
    <w:p w14:paraId="2AF19BAC" w14:textId="77777777" w:rsidR="00894C56" w:rsidRPr="007A1119" w:rsidRDefault="00894C56" w:rsidP="00581BC3">
      <w:pPr>
        <w:widowControl w:val="0"/>
        <w:spacing w:after="0" w:line="288" w:lineRule="auto"/>
        <w:jc w:val="center"/>
        <w:rPr>
          <w:rFonts w:ascii="Times New Roman" w:hAnsi="Times New Roman"/>
          <w:b/>
          <w:sz w:val="26"/>
          <w:szCs w:val="26"/>
        </w:rPr>
      </w:pPr>
      <w:r w:rsidRPr="007A1119">
        <w:rPr>
          <w:rFonts w:ascii="Times New Roman" w:hAnsi="Times New Roman"/>
          <w:b/>
          <w:sz w:val="26"/>
          <w:szCs w:val="26"/>
        </w:rPr>
        <w:t xml:space="preserve">Информация о необходимости осуществления </w:t>
      </w:r>
    </w:p>
    <w:p w14:paraId="11EDD81A" w14:textId="77777777" w:rsidR="00894C56" w:rsidRPr="007A1119" w:rsidRDefault="00894C56" w:rsidP="00581BC3">
      <w:pPr>
        <w:widowControl w:val="0"/>
        <w:spacing w:after="0" w:line="288" w:lineRule="auto"/>
        <w:jc w:val="center"/>
        <w:rPr>
          <w:rFonts w:ascii="Times New Roman" w:hAnsi="Times New Roman"/>
          <w:b/>
          <w:sz w:val="26"/>
          <w:szCs w:val="26"/>
        </w:rPr>
      </w:pPr>
      <w:r w:rsidRPr="007A1119">
        <w:rPr>
          <w:rFonts w:ascii="Times New Roman" w:hAnsi="Times New Roman"/>
          <w:b/>
          <w:sz w:val="26"/>
          <w:szCs w:val="26"/>
        </w:rPr>
        <w:t>мероприятий по охране окружающей среды</w:t>
      </w:r>
    </w:p>
    <w:p w14:paraId="6C88086A" w14:textId="77777777" w:rsidR="00894C56" w:rsidRPr="007A1119" w:rsidRDefault="00894C56" w:rsidP="00581BC3">
      <w:pPr>
        <w:widowControl w:val="0"/>
        <w:spacing w:after="0" w:line="288" w:lineRule="auto"/>
        <w:ind w:firstLine="709"/>
        <w:jc w:val="both"/>
        <w:rPr>
          <w:rFonts w:ascii="Times New Roman" w:hAnsi="Times New Roman"/>
          <w:sz w:val="26"/>
          <w:szCs w:val="26"/>
        </w:rPr>
      </w:pPr>
      <w:r w:rsidRPr="007A1119">
        <w:rPr>
          <w:rFonts w:ascii="Times New Roman" w:hAnsi="Times New Roman"/>
          <w:sz w:val="26"/>
          <w:szCs w:val="26"/>
        </w:rPr>
        <w:t>В состав природо</w:t>
      </w:r>
      <w:r w:rsidR="00581BC3">
        <w:rPr>
          <w:rFonts w:ascii="Times New Roman" w:hAnsi="Times New Roman"/>
          <w:sz w:val="26"/>
          <w:szCs w:val="26"/>
        </w:rPr>
        <w:t>охранных мероприятий на объекте</w:t>
      </w:r>
      <w:r w:rsidR="00160B6C" w:rsidRPr="007A1119">
        <w:rPr>
          <w:rFonts w:ascii="Times New Roman" w:hAnsi="Times New Roman"/>
          <w:sz w:val="26"/>
          <w:szCs w:val="26"/>
        </w:rPr>
        <w:t xml:space="preserve"> </w:t>
      </w:r>
      <w:r w:rsidRPr="007A1119">
        <w:rPr>
          <w:rFonts w:ascii="Times New Roman" w:hAnsi="Times New Roman"/>
          <w:sz w:val="26"/>
          <w:szCs w:val="26"/>
        </w:rPr>
        <w:t>должны быть включены следующие оперативные и предупредительные мероприятия на время планируемых работ:</w:t>
      </w:r>
    </w:p>
    <w:p w14:paraId="39B7BE16" w14:textId="77777777" w:rsidR="00894C56" w:rsidRPr="007A1119" w:rsidRDefault="00894C56" w:rsidP="00581BC3">
      <w:pPr>
        <w:pStyle w:val="a6"/>
        <w:widowControl w:val="0"/>
        <w:numPr>
          <w:ilvl w:val="0"/>
          <w:numId w:val="34"/>
        </w:numPr>
        <w:spacing w:after="0" w:line="288" w:lineRule="auto"/>
        <w:ind w:left="0" w:firstLine="0"/>
        <w:jc w:val="both"/>
        <w:rPr>
          <w:rFonts w:ascii="Times New Roman" w:hAnsi="Times New Roman"/>
          <w:sz w:val="26"/>
          <w:szCs w:val="26"/>
        </w:rPr>
      </w:pPr>
      <w:r w:rsidRPr="007A1119">
        <w:rPr>
          <w:rFonts w:ascii="Times New Roman" w:hAnsi="Times New Roman"/>
          <w:sz w:val="26"/>
          <w:szCs w:val="26"/>
        </w:rPr>
        <w:t>строительно-монтажные работы должны осуществляться при строгом соблюдении действующих требований, норм природоохранного законодательства, в режимах постоянного производственного, ведомственного и государственного инженерно-экологического контроля;</w:t>
      </w:r>
    </w:p>
    <w:p w14:paraId="59041FB1" w14:textId="77777777" w:rsidR="00894C56" w:rsidRPr="007A1119" w:rsidRDefault="00894C56" w:rsidP="00581BC3">
      <w:pPr>
        <w:pStyle w:val="a6"/>
        <w:widowControl w:val="0"/>
        <w:numPr>
          <w:ilvl w:val="0"/>
          <w:numId w:val="34"/>
        </w:numPr>
        <w:spacing w:after="0" w:line="288" w:lineRule="auto"/>
        <w:ind w:left="0" w:firstLine="0"/>
        <w:jc w:val="both"/>
        <w:rPr>
          <w:rFonts w:ascii="Times New Roman" w:hAnsi="Times New Roman"/>
          <w:sz w:val="26"/>
          <w:szCs w:val="26"/>
        </w:rPr>
      </w:pPr>
      <w:r w:rsidRPr="007A1119">
        <w:rPr>
          <w:rFonts w:ascii="Times New Roman" w:hAnsi="Times New Roman"/>
          <w:sz w:val="26"/>
          <w:szCs w:val="26"/>
        </w:rPr>
        <w:t>при выполнении строительно-монтажных работ на объектах принять меры по предотвращению поступления вредных примесей в воздушную среду, почву, поверхностные воды или их ограничению;</w:t>
      </w:r>
    </w:p>
    <w:p w14:paraId="0E40B101" w14:textId="77777777" w:rsidR="00894C56" w:rsidRPr="007A1119" w:rsidRDefault="00894C56" w:rsidP="00581BC3">
      <w:pPr>
        <w:pStyle w:val="a6"/>
        <w:widowControl w:val="0"/>
        <w:numPr>
          <w:ilvl w:val="0"/>
          <w:numId w:val="34"/>
        </w:numPr>
        <w:spacing w:after="0" w:line="288" w:lineRule="auto"/>
        <w:ind w:left="0" w:firstLine="0"/>
        <w:jc w:val="both"/>
        <w:rPr>
          <w:rFonts w:ascii="Times New Roman" w:hAnsi="Times New Roman"/>
          <w:sz w:val="26"/>
          <w:szCs w:val="26"/>
        </w:rPr>
      </w:pPr>
      <w:r w:rsidRPr="007A1119">
        <w:rPr>
          <w:rFonts w:ascii="Times New Roman" w:hAnsi="Times New Roman"/>
          <w:sz w:val="26"/>
          <w:szCs w:val="26"/>
        </w:rPr>
        <w:t>сырье и отходы строительно-монтажных работ не должны приводить к заболеваниям и гибели объектов животного мира или ухудшению условий среды их обитания;</w:t>
      </w:r>
    </w:p>
    <w:p w14:paraId="62D335D3" w14:textId="77777777" w:rsidR="00894C56" w:rsidRPr="007A1119" w:rsidRDefault="00894C56" w:rsidP="00581BC3">
      <w:pPr>
        <w:pStyle w:val="a6"/>
        <w:widowControl w:val="0"/>
        <w:numPr>
          <w:ilvl w:val="0"/>
          <w:numId w:val="34"/>
        </w:numPr>
        <w:spacing w:after="0" w:line="288" w:lineRule="auto"/>
        <w:ind w:left="0" w:firstLine="0"/>
        <w:jc w:val="both"/>
        <w:rPr>
          <w:rFonts w:ascii="Times New Roman" w:hAnsi="Times New Roman"/>
          <w:sz w:val="26"/>
          <w:szCs w:val="26"/>
        </w:rPr>
      </w:pPr>
      <w:r w:rsidRPr="007A1119">
        <w:rPr>
          <w:rFonts w:ascii="Times New Roman" w:hAnsi="Times New Roman"/>
          <w:sz w:val="26"/>
          <w:szCs w:val="26"/>
        </w:rPr>
        <w:t>необходимо установить запреты на выжигание растительности, хранение и применение ядохимикатов, химических реагентов, горюче-смазочных материалов и других веществ, опасных для объектов животного мира и среды их обитания;</w:t>
      </w:r>
    </w:p>
    <w:p w14:paraId="5BC4BDE9" w14:textId="77777777" w:rsidR="00894C56" w:rsidRPr="007A1119" w:rsidRDefault="00894C56" w:rsidP="00581BC3">
      <w:pPr>
        <w:pStyle w:val="a6"/>
        <w:widowControl w:val="0"/>
        <w:numPr>
          <w:ilvl w:val="0"/>
          <w:numId w:val="34"/>
        </w:numPr>
        <w:spacing w:after="0" w:line="288" w:lineRule="auto"/>
        <w:ind w:left="0" w:firstLine="0"/>
        <w:jc w:val="both"/>
        <w:rPr>
          <w:rFonts w:ascii="Times New Roman" w:hAnsi="Times New Roman"/>
          <w:sz w:val="26"/>
          <w:szCs w:val="26"/>
        </w:rPr>
      </w:pPr>
      <w:r w:rsidRPr="007A1119">
        <w:rPr>
          <w:rFonts w:ascii="Times New Roman" w:hAnsi="Times New Roman"/>
          <w:sz w:val="26"/>
          <w:szCs w:val="26"/>
        </w:rPr>
        <w:t>масла и смазки хранить в герметично закрытых бочках на водонепроницаемых и огороженных бордюром площадках для недопущения их попадания в объекты окружающей среды, а после использования переработать или ликвидировать в специальных установках;</w:t>
      </w:r>
    </w:p>
    <w:p w14:paraId="25B680D1" w14:textId="77777777" w:rsidR="00894C56" w:rsidRPr="007A1119" w:rsidRDefault="00894C56" w:rsidP="00581BC3">
      <w:pPr>
        <w:pStyle w:val="a6"/>
        <w:widowControl w:val="0"/>
        <w:numPr>
          <w:ilvl w:val="0"/>
          <w:numId w:val="34"/>
        </w:numPr>
        <w:spacing w:after="0" w:line="288" w:lineRule="auto"/>
        <w:ind w:left="0" w:firstLine="0"/>
        <w:jc w:val="both"/>
        <w:rPr>
          <w:rFonts w:ascii="Times New Roman" w:hAnsi="Times New Roman"/>
          <w:sz w:val="26"/>
          <w:szCs w:val="26"/>
        </w:rPr>
      </w:pPr>
      <w:r w:rsidRPr="007A1119">
        <w:rPr>
          <w:rFonts w:ascii="Times New Roman" w:hAnsi="Times New Roman"/>
          <w:sz w:val="26"/>
          <w:szCs w:val="26"/>
        </w:rPr>
        <w:t>максимально использовать существующие дороги;</w:t>
      </w:r>
    </w:p>
    <w:p w14:paraId="65789E5A" w14:textId="77777777" w:rsidR="00894C56" w:rsidRPr="007A1119" w:rsidRDefault="00894C56" w:rsidP="00581BC3">
      <w:pPr>
        <w:pStyle w:val="a6"/>
        <w:widowControl w:val="0"/>
        <w:numPr>
          <w:ilvl w:val="0"/>
          <w:numId w:val="34"/>
        </w:numPr>
        <w:spacing w:after="0" w:line="288" w:lineRule="auto"/>
        <w:ind w:left="0" w:firstLine="0"/>
        <w:jc w:val="both"/>
        <w:rPr>
          <w:rFonts w:ascii="Times New Roman" w:hAnsi="Times New Roman"/>
          <w:sz w:val="26"/>
          <w:szCs w:val="26"/>
        </w:rPr>
      </w:pPr>
      <w:r w:rsidRPr="007A1119">
        <w:rPr>
          <w:rFonts w:ascii="Times New Roman" w:hAnsi="Times New Roman"/>
          <w:sz w:val="26"/>
          <w:szCs w:val="26"/>
        </w:rPr>
        <w:t>проводить мероприятия по восстановлению растительности;</w:t>
      </w:r>
    </w:p>
    <w:p w14:paraId="5F5FC706" w14:textId="77777777" w:rsidR="00894C56" w:rsidRPr="007A1119" w:rsidRDefault="00894C56" w:rsidP="00581BC3">
      <w:pPr>
        <w:pStyle w:val="a6"/>
        <w:widowControl w:val="0"/>
        <w:numPr>
          <w:ilvl w:val="0"/>
          <w:numId w:val="34"/>
        </w:numPr>
        <w:spacing w:after="0" w:line="288" w:lineRule="auto"/>
        <w:ind w:left="0" w:firstLine="0"/>
        <w:jc w:val="both"/>
        <w:rPr>
          <w:rFonts w:ascii="Times New Roman" w:hAnsi="Times New Roman"/>
          <w:sz w:val="26"/>
          <w:szCs w:val="26"/>
        </w:rPr>
      </w:pPr>
      <w:r w:rsidRPr="007A1119">
        <w:rPr>
          <w:rFonts w:ascii="Times New Roman" w:hAnsi="Times New Roman"/>
          <w:sz w:val="26"/>
          <w:szCs w:val="26"/>
        </w:rPr>
        <w:t>за счет запланированных организационно-технических мероприятий необходимо уменьшить количество производственных и бытовых отходов;</w:t>
      </w:r>
    </w:p>
    <w:p w14:paraId="78631355" w14:textId="77777777" w:rsidR="00894C56" w:rsidRPr="007A1119" w:rsidRDefault="00894C56" w:rsidP="00581BC3">
      <w:pPr>
        <w:pStyle w:val="a6"/>
        <w:widowControl w:val="0"/>
        <w:numPr>
          <w:ilvl w:val="0"/>
          <w:numId w:val="34"/>
        </w:numPr>
        <w:spacing w:after="0" w:line="288" w:lineRule="auto"/>
        <w:ind w:left="0" w:firstLine="0"/>
        <w:jc w:val="both"/>
        <w:rPr>
          <w:rFonts w:ascii="Times New Roman" w:hAnsi="Times New Roman"/>
          <w:sz w:val="26"/>
          <w:szCs w:val="26"/>
        </w:rPr>
      </w:pPr>
      <w:r w:rsidRPr="007A1119">
        <w:rPr>
          <w:rFonts w:ascii="Times New Roman" w:hAnsi="Times New Roman"/>
          <w:sz w:val="26"/>
          <w:szCs w:val="26"/>
        </w:rPr>
        <w:t>складирование строительных материалов и отходов строительства осуществлять на специально отведенных бетонированных площадках;</w:t>
      </w:r>
    </w:p>
    <w:p w14:paraId="0BE9A223" w14:textId="77777777" w:rsidR="00894C56" w:rsidRPr="007A1119" w:rsidRDefault="00894C56" w:rsidP="00581BC3">
      <w:pPr>
        <w:pStyle w:val="a6"/>
        <w:widowControl w:val="0"/>
        <w:numPr>
          <w:ilvl w:val="0"/>
          <w:numId w:val="34"/>
        </w:numPr>
        <w:spacing w:after="0" w:line="288" w:lineRule="auto"/>
        <w:ind w:left="0" w:firstLine="0"/>
        <w:jc w:val="both"/>
        <w:rPr>
          <w:rFonts w:ascii="Times New Roman" w:hAnsi="Times New Roman"/>
          <w:sz w:val="26"/>
          <w:szCs w:val="26"/>
        </w:rPr>
      </w:pPr>
      <w:r w:rsidRPr="007A1119">
        <w:rPr>
          <w:rFonts w:ascii="Times New Roman" w:hAnsi="Times New Roman"/>
          <w:sz w:val="26"/>
          <w:szCs w:val="26"/>
        </w:rPr>
        <w:t>рабочий персонал необходимо обучить сбору отходов, сортировке, обработке и их утилизации. При этом все отходы, которые невозможно использовать вторично, необходимо собрать в контейнеры и вывезти на официально существующие или специально оборудованные полигоны (свалки) для хранения (утилизации) отходов;</w:t>
      </w:r>
    </w:p>
    <w:p w14:paraId="1CFDCEBE" w14:textId="77777777" w:rsidR="00894C56" w:rsidRPr="007A1119" w:rsidRDefault="00894C56" w:rsidP="00581BC3">
      <w:pPr>
        <w:pStyle w:val="a6"/>
        <w:widowControl w:val="0"/>
        <w:numPr>
          <w:ilvl w:val="0"/>
          <w:numId w:val="35"/>
        </w:numPr>
        <w:spacing w:after="0" w:line="288" w:lineRule="auto"/>
        <w:ind w:left="0" w:firstLine="0"/>
        <w:jc w:val="both"/>
        <w:rPr>
          <w:rFonts w:ascii="Times New Roman" w:hAnsi="Times New Roman"/>
          <w:sz w:val="26"/>
          <w:szCs w:val="26"/>
        </w:rPr>
      </w:pPr>
      <w:r w:rsidRPr="007A1119">
        <w:rPr>
          <w:rFonts w:ascii="Times New Roman" w:hAnsi="Times New Roman"/>
          <w:sz w:val="26"/>
          <w:szCs w:val="26"/>
        </w:rPr>
        <w:t>организовать сбор и вывоз хозяйственно-бытовых сточных вод;</w:t>
      </w:r>
    </w:p>
    <w:p w14:paraId="4FF10113" w14:textId="77777777" w:rsidR="00894C56" w:rsidRPr="007A1119" w:rsidRDefault="00894C56" w:rsidP="00581BC3">
      <w:pPr>
        <w:pStyle w:val="a6"/>
        <w:widowControl w:val="0"/>
        <w:numPr>
          <w:ilvl w:val="0"/>
          <w:numId w:val="36"/>
        </w:numPr>
        <w:spacing w:after="0" w:line="288" w:lineRule="auto"/>
        <w:ind w:left="0" w:firstLine="0"/>
        <w:jc w:val="both"/>
        <w:rPr>
          <w:rFonts w:ascii="Times New Roman" w:hAnsi="Times New Roman"/>
          <w:sz w:val="26"/>
          <w:szCs w:val="26"/>
        </w:rPr>
      </w:pPr>
      <w:r w:rsidRPr="007A1119">
        <w:rPr>
          <w:rFonts w:ascii="Times New Roman" w:hAnsi="Times New Roman"/>
          <w:sz w:val="26"/>
          <w:szCs w:val="26"/>
        </w:rPr>
        <w:t xml:space="preserve">после окончания строительных работ необходимо убрать неиспользованные конструкции и оборудование, а территорию очистить от остатков мусора и отходов. </w:t>
      </w:r>
    </w:p>
    <w:p w14:paraId="6BC31CA0" w14:textId="77777777" w:rsidR="00894C56" w:rsidRPr="007A1119" w:rsidRDefault="00894C56" w:rsidP="00581BC3">
      <w:pPr>
        <w:widowControl w:val="0"/>
        <w:spacing w:after="0" w:line="288" w:lineRule="auto"/>
        <w:ind w:firstLine="709"/>
        <w:jc w:val="both"/>
        <w:rPr>
          <w:rFonts w:ascii="Times New Roman" w:hAnsi="Times New Roman"/>
          <w:sz w:val="26"/>
          <w:szCs w:val="26"/>
        </w:rPr>
      </w:pPr>
      <w:r w:rsidRPr="007A1119">
        <w:rPr>
          <w:rFonts w:ascii="Times New Roman" w:hAnsi="Times New Roman"/>
          <w:sz w:val="26"/>
          <w:szCs w:val="26"/>
        </w:rPr>
        <w:t>На заключительном этапе требуется предусмотреть проведение технического и биологического этапов рекультивации нарушенных участков в соответствии с действующими нормативными требованиями Федерального закона от 10.01.2002 №7-ФЗ «Об охране окружающей среды», Земельного кодекса Российской Федерации, ГОСТ 17.4.3.02-85, ГОСТ Р 59070-2020, ГОСТ Р 59060-2020, ГОСТ 17.5.1.03-86, ГОСТ 17.5.1.06-84, ГОСТ Р 59057-2020, ГОСТ 17.5.3.05-84, ГОСТ 17.5.3.06-85 и других.</w:t>
      </w:r>
    </w:p>
    <w:p w14:paraId="372E2774" w14:textId="77777777" w:rsidR="00894C56" w:rsidRPr="007A1119" w:rsidRDefault="00894C56" w:rsidP="00581BC3">
      <w:pPr>
        <w:widowControl w:val="0"/>
        <w:spacing w:after="0" w:line="288" w:lineRule="auto"/>
        <w:ind w:firstLine="709"/>
        <w:jc w:val="both"/>
        <w:rPr>
          <w:rFonts w:ascii="Times New Roman" w:hAnsi="Times New Roman"/>
          <w:sz w:val="26"/>
          <w:szCs w:val="26"/>
        </w:rPr>
      </w:pPr>
      <w:r w:rsidRPr="007A1119">
        <w:rPr>
          <w:rFonts w:ascii="Times New Roman" w:hAnsi="Times New Roman"/>
          <w:sz w:val="26"/>
          <w:szCs w:val="26"/>
        </w:rPr>
        <w:t xml:space="preserve">После проведения работ должны быть прокультивированы нарушенные участки почв. </w:t>
      </w:r>
    </w:p>
    <w:p w14:paraId="00AC5467" w14:textId="77777777" w:rsidR="00894C56" w:rsidRPr="007A1119" w:rsidRDefault="00894C56" w:rsidP="00581BC3">
      <w:pPr>
        <w:widowControl w:val="0"/>
        <w:spacing w:after="0" w:line="288" w:lineRule="auto"/>
        <w:ind w:firstLine="709"/>
        <w:jc w:val="both"/>
        <w:rPr>
          <w:rFonts w:ascii="Times New Roman" w:hAnsi="Times New Roman"/>
          <w:sz w:val="26"/>
          <w:szCs w:val="26"/>
        </w:rPr>
      </w:pPr>
      <w:r w:rsidRPr="007A1119">
        <w:rPr>
          <w:rFonts w:ascii="Times New Roman" w:hAnsi="Times New Roman"/>
          <w:sz w:val="26"/>
          <w:szCs w:val="26"/>
        </w:rPr>
        <w:t>В зоне воздействия запрещается:</w:t>
      </w:r>
    </w:p>
    <w:p w14:paraId="6E2E9CED" w14:textId="77777777" w:rsidR="00894C56" w:rsidRPr="007A1119" w:rsidRDefault="00894C56" w:rsidP="00581BC3">
      <w:pPr>
        <w:pStyle w:val="a6"/>
        <w:widowControl w:val="0"/>
        <w:numPr>
          <w:ilvl w:val="0"/>
          <w:numId w:val="37"/>
        </w:numPr>
        <w:spacing w:after="0" w:line="288" w:lineRule="auto"/>
        <w:ind w:left="0" w:firstLine="0"/>
        <w:jc w:val="both"/>
        <w:rPr>
          <w:rFonts w:ascii="Times New Roman" w:hAnsi="Times New Roman"/>
          <w:sz w:val="26"/>
          <w:szCs w:val="26"/>
        </w:rPr>
      </w:pPr>
      <w:r w:rsidRPr="007A1119">
        <w:rPr>
          <w:rFonts w:ascii="Times New Roman" w:hAnsi="Times New Roman"/>
          <w:sz w:val="26"/>
          <w:szCs w:val="26"/>
        </w:rPr>
        <w:t>перемещать, засыпать, ломать опознавательные и сигнальные знаки;</w:t>
      </w:r>
    </w:p>
    <w:p w14:paraId="0D472211" w14:textId="77777777" w:rsidR="00894C56" w:rsidRPr="007A1119" w:rsidRDefault="00894C56" w:rsidP="00581BC3">
      <w:pPr>
        <w:pStyle w:val="a6"/>
        <w:widowControl w:val="0"/>
        <w:numPr>
          <w:ilvl w:val="0"/>
          <w:numId w:val="37"/>
        </w:numPr>
        <w:spacing w:after="0" w:line="288" w:lineRule="auto"/>
        <w:ind w:left="0" w:firstLine="0"/>
        <w:jc w:val="both"/>
        <w:rPr>
          <w:rFonts w:ascii="Times New Roman" w:hAnsi="Times New Roman"/>
          <w:sz w:val="26"/>
          <w:szCs w:val="26"/>
        </w:rPr>
      </w:pPr>
      <w:r w:rsidRPr="007A1119">
        <w:rPr>
          <w:rFonts w:ascii="Times New Roman" w:hAnsi="Times New Roman"/>
          <w:sz w:val="26"/>
          <w:szCs w:val="26"/>
        </w:rPr>
        <w:t>устраивать свалки;</w:t>
      </w:r>
    </w:p>
    <w:p w14:paraId="7CF2AFD4" w14:textId="77777777" w:rsidR="00894C56" w:rsidRPr="007A1119" w:rsidRDefault="00894C56" w:rsidP="00581BC3">
      <w:pPr>
        <w:pStyle w:val="a6"/>
        <w:widowControl w:val="0"/>
        <w:numPr>
          <w:ilvl w:val="0"/>
          <w:numId w:val="37"/>
        </w:numPr>
        <w:spacing w:after="0" w:line="288" w:lineRule="auto"/>
        <w:ind w:left="0" w:firstLine="0"/>
        <w:jc w:val="both"/>
        <w:rPr>
          <w:rFonts w:ascii="Times New Roman" w:hAnsi="Times New Roman"/>
          <w:sz w:val="26"/>
          <w:szCs w:val="26"/>
        </w:rPr>
      </w:pPr>
      <w:r w:rsidRPr="007A1119">
        <w:rPr>
          <w:rFonts w:ascii="Times New Roman" w:hAnsi="Times New Roman"/>
          <w:sz w:val="26"/>
          <w:szCs w:val="26"/>
        </w:rPr>
        <w:t>разводить огонь и размещать какие-либо источники огня;</w:t>
      </w:r>
    </w:p>
    <w:p w14:paraId="05504710" w14:textId="77777777" w:rsidR="00894C56" w:rsidRPr="007A1119" w:rsidRDefault="00894C56" w:rsidP="00581BC3">
      <w:pPr>
        <w:pStyle w:val="a6"/>
        <w:widowControl w:val="0"/>
        <w:numPr>
          <w:ilvl w:val="0"/>
          <w:numId w:val="37"/>
        </w:numPr>
        <w:spacing w:after="0" w:line="288" w:lineRule="auto"/>
        <w:ind w:left="0" w:firstLine="0"/>
        <w:jc w:val="both"/>
        <w:rPr>
          <w:rFonts w:ascii="Times New Roman" w:hAnsi="Times New Roman"/>
          <w:sz w:val="26"/>
          <w:szCs w:val="26"/>
        </w:rPr>
      </w:pPr>
      <w:r w:rsidRPr="007A1119">
        <w:rPr>
          <w:rFonts w:ascii="Times New Roman" w:hAnsi="Times New Roman"/>
          <w:sz w:val="26"/>
          <w:szCs w:val="26"/>
        </w:rPr>
        <w:t>высаживать деревья и кустарники всех видов;</w:t>
      </w:r>
    </w:p>
    <w:p w14:paraId="73C2EBC7" w14:textId="77777777" w:rsidR="00894C56" w:rsidRPr="007A1119" w:rsidRDefault="00894C56" w:rsidP="00581BC3">
      <w:pPr>
        <w:pStyle w:val="a6"/>
        <w:widowControl w:val="0"/>
        <w:numPr>
          <w:ilvl w:val="0"/>
          <w:numId w:val="37"/>
        </w:numPr>
        <w:spacing w:after="0" w:line="288" w:lineRule="auto"/>
        <w:ind w:left="0" w:firstLine="0"/>
        <w:jc w:val="both"/>
        <w:rPr>
          <w:rFonts w:ascii="Times New Roman" w:hAnsi="Times New Roman"/>
          <w:sz w:val="26"/>
          <w:szCs w:val="26"/>
        </w:rPr>
      </w:pPr>
      <w:r w:rsidRPr="007A1119">
        <w:rPr>
          <w:rFonts w:ascii="Times New Roman" w:hAnsi="Times New Roman"/>
          <w:sz w:val="26"/>
          <w:szCs w:val="26"/>
        </w:rPr>
        <w:t>складывать материалы;</w:t>
      </w:r>
    </w:p>
    <w:p w14:paraId="17DC2FA0" w14:textId="77777777" w:rsidR="00894C56" w:rsidRPr="007A1119" w:rsidRDefault="00894C56" w:rsidP="00581BC3">
      <w:pPr>
        <w:pStyle w:val="a6"/>
        <w:widowControl w:val="0"/>
        <w:numPr>
          <w:ilvl w:val="0"/>
          <w:numId w:val="37"/>
        </w:numPr>
        <w:spacing w:after="0" w:line="288" w:lineRule="auto"/>
        <w:ind w:left="0" w:firstLine="0"/>
        <w:jc w:val="both"/>
        <w:rPr>
          <w:rFonts w:ascii="Times New Roman" w:hAnsi="Times New Roman"/>
          <w:sz w:val="26"/>
          <w:szCs w:val="26"/>
        </w:rPr>
      </w:pPr>
      <w:r w:rsidRPr="007A1119">
        <w:rPr>
          <w:rFonts w:ascii="Times New Roman" w:hAnsi="Times New Roman"/>
          <w:sz w:val="26"/>
          <w:szCs w:val="26"/>
        </w:rPr>
        <w:t>устраивать стоянки автомашин;</w:t>
      </w:r>
    </w:p>
    <w:p w14:paraId="751BCA30" w14:textId="77777777" w:rsidR="00894C56" w:rsidRPr="007A1119" w:rsidRDefault="00894C56" w:rsidP="00581BC3">
      <w:pPr>
        <w:pStyle w:val="a6"/>
        <w:widowControl w:val="0"/>
        <w:numPr>
          <w:ilvl w:val="0"/>
          <w:numId w:val="37"/>
        </w:numPr>
        <w:spacing w:after="0" w:line="288" w:lineRule="auto"/>
        <w:ind w:left="0" w:firstLine="0"/>
        <w:jc w:val="both"/>
        <w:rPr>
          <w:rFonts w:ascii="Times New Roman" w:hAnsi="Times New Roman"/>
          <w:sz w:val="26"/>
          <w:szCs w:val="26"/>
        </w:rPr>
      </w:pPr>
      <w:r w:rsidRPr="007A1119">
        <w:rPr>
          <w:rFonts w:ascii="Times New Roman" w:hAnsi="Times New Roman"/>
          <w:sz w:val="26"/>
          <w:szCs w:val="26"/>
        </w:rPr>
        <w:t>размещать сады и огороды;</w:t>
      </w:r>
    </w:p>
    <w:p w14:paraId="46289510" w14:textId="77777777" w:rsidR="00894C56" w:rsidRPr="007A1119" w:rsidRDefault="00894C56" w:rsidP="00581BC3">
      <w:pPr>
        <w:pStyle w:val="a6"/>
        <w:widowControl w:val="0"/>
        <w:numPr>
          <w:ilvl w:val="0"/>
          <w:numId w:val="37"/>
        </w:numPr>
        <w:spacing w:after="0" w:line="288" w:lineRule="auto"/>
        <w:ind w:left="0" w:firstLine="0"/>
        <w:jc w:val="both"/>
        <w:rPr>
          <w:rFonts w:ascii="Times New Roman" w:hAnsi="Times New Roman"/>
          <w:sz w:val="26"/>
          <w:szCs w:val="26"/>
        </w:rPr>
      </w:pPr>
      <w:r w:rsidRPr="007A1119">
        <w:rPr>
          <w:rFonts w:ascii="Times New Roman" w:hAnsi="Times New Roman"/>
          <w:sz w:val="26"/>
          <w:szCs w:val="26"/>
        </w:rPr>
        <w:t>производить мелиоративные работы, сооружать оросительные и осушительные системы;</w:t>
      </w:r>
    </w:p>
    <w:p w14:paraId="1DEB69F2" w14:textId="77777777" w:rsidR="00894C56" w:rsidRPr="007A1119" w:rsidRDefault="00894C56" w:rsidP="00581BC3">
      <w:pPr>
        <w:pStyle w:val="a6"/>
        <w:widowControl w:val="0"/>
        <w:numPr>
          <w:ilvl w:val="0"/>
          <w:numId w:val="37"/>
        </w:numPr>
        <w:spacing w:after="0" w:line="288" w:lineRule="auto"/>
        <w:ind w:left="0" w:firstLine="0"/>
        <w:jc w:val="both"/>
        <w:rPr>
          <w:rFonts w:ascii="Times New Roman" w:hAnsi="Times New Roman"/>
          <w:sz w:val="26"/>
          <w:szCs w:val="26"/>
        </w:rPr>
      </w:pPr>
      <w:r w:rsidRPr="007A1119">
        <w:rPr>
          <w:rFonts w:ascii="Times New Roman" w:hAnsi="Times New Roman"/>
          <w:sz w:val="26"/>
          <w:szCs w:val="26"/>
        </w:rPr>
        <w:t>производить геологические, поисковые, изыскательские работы, не запланированные по графику.</w:t>
      </w:r>
    </w:p>
    <w:p w14:paraId="6B4C284D" w14:textId="77777777" w:rsidR="00894C56" w:rsidRPr="007A1119" w:rsidRDefault="00894C56" w:rsidP="00581BC3">
      <w:pPr>
        <w:pStyle w:val="a6"/>
        <w:widowControl w:val="0"/>
        <w:spacing w:after="0" w:line="288" w:lineRule="auto"/>
        <w:ind w:left="0" w:firstLine="709"/>
        <w:jc w:val="both"/>
        <w:rPr>
          <w:rFonts w:ascii="Times New Roman" w:hAnsi="Times New Roman"/>
          <w:sz w:val="26"/>
          <w:szCs w:val="26"/>
        </w:rPr>
      </w:pPr>
      <w:r w:rsidRPr="007A1119">
        <w:rPr>
          <w:rFonts w:ascii="Times New Roman" w:hAnsi="Times New Roman"/>
          <w:sz w:val="26"/>
          <w:szCs w:val="26"/>
        </w:rPr>
        <w:t>Для уменьшения негативного воздействия и сохранения оптимальных условий существования животных должен быть предусмотрен ряд биотехнических и организационных мероприятий:</w:t>
      </w:r>
    </w:p>
    <w:p w14:paraId="63B3056F" w14:textId="77777777" w:rsidR="00894C56" w:rsidRPr="007A1119" w:rsidRDefault="00894C56" w:rsidP="00581BC3">
      <w:pPr>
        <w:pStyle w:val="a6"/>
        <w:widowControl w:val="0"/>
        <w:numPr>
          <w:ilvl w:val="0"/>
          <w:numId w:val="37"/>
        </w:numPr>
        <w:spacing w:after="0" w:line="288" w:lineRule="auto"/>
        <w:ind w:left="0" w:firstLine="0"/>
        <w:jc w:val="both"/>
        <w:rPr>
          <w:rFonts w:ascii="Times New Roman" w:hAnsi="Times New Roman"/>
          <w:sz w:val="26"/>
          <w:szCs w:val="26"/>
        </w:rPr>
      </w:pPr>
      <w:r w:rsidRPr="007A1119">
        <w:rPr>
          <w:rFonts w:ascii="Times New Roman" w:hAnsi="Times New Roman"/>
          <w:sz w:val="26"/>
          <w:szCs w:val="26"/>
        </w:rPr>
        <w:t>контроль за выполнением природоохранных мероприятий группой специалистов должен быть организован с момента начала работ;</w:t>
      </w:r>
    </w:p>
    <w:p w14:paraId="65E47014" w14:textId="77777777" w:rsidR="00894C56" w:rsidRPr="007A1119" w:rsidRDefault="00894C56" w:rsidP="00581BC3">
      <w:pPr>
        <w:pStyle w:val="a6"/>
        <w:widowControl w:val="0"/>
        <w:numPr>
          <w:ilvl w:val="0"/>
          <w:numId w:val="37"/>
        </w:numPr>
        <w:spacing w:after="0" w:line="288" w:lineRule="auto"/>
        <w:ind w:left="0" w:firstLine="0"/>
        <w:jc w:val="both"/>
        <w:rPr>
          <w:rFonts w:ascii="Times New Roman" w:hAnsi="Times New Roman"/>
          <w:sz w:val="26"/>
          <w:szCs w:val="26"/>
        </w:rPr>
      </w:pPr>
      <w:r w:rsidRPr="007A1119">
        <w:rPr>
          <w:rFonts w:ascii="Times New Roman" w:hAnsi="Times New Roman"/>
          <w:sz w:val="26"/>
          <w:szCs w:val="26"/>
        </w:rPr>
        <w:t>строительная техника для производства работ должна перемещаться только по специально отведенным дорогам;</w:t>
      </w:r>
    </w:p>
    <w:p w14:paraId="07AC99AB" w14:textId="77777777" w:rsidR="00894C56" w:rsidRDefault="00894C56" w:rsidP="00581BC3">
      <w:pPr>
        <w:pStyle w:val="a6"/>
        <w:widowControl w:val="0"/>
        <w:numPr>
          <w:ilvl w:val="0"/>
          <w:numId w:val="37"/>
        </w:numPr>
        <w:spacing w:after="0" w:line="288" w:lineRule="auto"/>
        <w:ind w:left="0" w:firstLine="0"/>
        <w:jc w:val="both"/>
        <w:rPr>
          <w:rFonts w:ascii="Times New Roman" w:hAnsi="Times New Roman"/>
          <w:sz w:val="26"/>
          <w:szCs w:val="26"/>
        </w:rPr>
      </w:pPr>
      <w:r w:rsidRPr="007A1119">
        <w:rPr>
          <w:rFonts w:ascii="Times New Roman" w:hAnsi="Times New Roman"/>
          <w:sz w:val="26"/>
          <w:szCs w:val="26"/>
        </w:rPr>
        <w:t>ямы под столбы или котлованы не должны оставаться незакопанными на длительное время.</w:t>
      </w:r>
    </w:p>
    <w:p w14:paraId="038FE5E7" w14:textId="77777777" w:rsidR="00581BC3" w:rsidRDefault="00581BC3" w:rsidP="00581BC3">
      <w:pPr>
        <w:widowControl w:val="0"/>
        <w:spacing w:after="0" w:line="288" w:lineRule="auto"/>
        <w:jc w:val="both"/>
        <w:rPr>
          <w:rFonts w:ascii="Times New Roman" w:hAnsi="Times New Roman"/>
          <w:sz w:val="26"/>
          <w:szCs w:val="26"/>
        </w:rPr>
      </w:pPr>
    </w:p>
    <w:p w14:paraId="42738BE9" w14:textId="77777777" w:rsidR="00581BC3" w:rsidRDefault="00581BC3" w:rsidP="00581BC3">
      <w:pPr>
        <w:widowControl w:val="0"/>
        <w:spacing w:after="0" w:line="288" w:lineRule="auto"/>
        <w:jc w:val="both"/>
        <w:rPr>
          <w:rFonts w:ascii="Times New Roman" w:hAnsi="Times New Roman"/>
          <w:sz w:val="26"/>
          <w:szCs w:val="26"/>
        </w:rPr>
      </w:pPr>
    </w:p>
    <w:p w14:paraId="65CB3DF0" w14:textId="77777777" w:rsidR="00581BC3" w:rsidRDefault="00581BC3" w:rsidP="00581BC3">
      <w:pPr>
        <w:widowControl w:val="0"/>
        <w:spacing w:after="0" w:line="288" w:lineRule="auto"/>
        <w:jc w:val="both"/>
        <w:rPr>
          <w:rFonts w:ascii="Times New Roman" w:hAnsi="Times New Roman"/>
          <w:sz w:val="26"/>
          <w:szCs w:val="26"/>
        </w:rPr>
      </w:pPr>
    </w:p>
    <w:p w14:paraId="4114074A" w14:textId="77777777" w:rsidR="00AD79C6" w:rsidRDefault="00AD79C6" w:rsidP="00581BC3">
      <w:pPr>
        <w:widowControl w:val="0"/>
        <w:spacing w:after="0" w:line="288" w:lineRule="auto"/>
        <w:jc w:val="both"/>
        <w:rPr>
          <w:rFonts w:ascii="Times New Roman" w:hAnsi="Times New Roman"/>
          <w:sz w:val="26"/>
          <w:szCs w:val="26"/>
        </w:rPr>
      </w:pPr>
    </w:p>
    <w:p w14:paraId="38687953" w14:textId="77777777" w:rsidR="00AD79C6" w:rsidRDefault="00AD79C6" w:rsidP="00581BC3">
      <w:pPr>
        <w:widowControl w:val="0"/>
        <w:spacing w:after="0" w:line="288" w:lineRule="auto"/>
        <w:jc w:val="both"/>
        <w:rPr>
          <w:rFonts w:ascii="Times New Roman" w:hAnsi="Times New Roman"/>
          <w:sz w:val="26"/>
          <w:szCs w:val="26"/>
        </w:rPr>
      </w:pPr>
    </w:p>
    <w:p w14:paraId="1B033E05" w14:textId="77777777" w:rsidR="00581BC3" w:rsidRPr="00581BC3" w:rsidRDefault="00581BC3" w:rsidP="00581BC3">
      <w:pPr>
        <w:widowControl w:val="0"/>
        <w:spacing w:after="0" w:line="288" w:lineRule="auto"/>
        <w:jc w:val="both"/>
        <w:rPr>
          <w:rFonts w:ascii="Times New Roman" w:hAnsi="Times New Roman"/>
          <w:sz w:val="26"/>
          <w:szCs w:val="26"/>
        </w:rPr>
      </w:pPr>
    </w:p>
    <w:p w14:paraId="666F09A0" w14:textId="77777777" w:rsidR="00894C56" w:rsidRPr="007A1119" w:rsidRDefault="00894C56" w:rsidP="00581BC3">
      <w:pPr>
        <w:widowControl w:val="0"/>
        <w:spacing w:after="0" w:line="288" w:lineRule="auto"/>
        <w:jc w:val="center"/>
        <w:rPr>
          <w:rFonts w:ascii="Times New Roman" w:hAnsi="Times New Roman"/>
          <w:b/>
          <w:sz w:val="26"/>
          <w:szCs w:val="26"/>
        </w:rPr>
      </w:pPr>
      <w:r w:rsidRPr="007A1119">
        <w:rPr>
          <w:rFonts w:ascii="Times New Roman" w:hAnsi="Times New Roman"/>
          <w:b/>
          <w:sz w:val="26"/>
          <w:szCs w:val="26"/>
        </w:rPr>
        <w:t>Информация о необходимости осуществления</w:t>
      </w:r>
    </w:p>
    <w:p w14:paraId="4CD127B9" w14:textId="77777777" w:rsidR="00894C56" w:rsidRPr="007A1119" w:rsidRDefault="00894C56" w:rsidP="00581BC3">
      <w:pPr>
        <w:widowControl w:val="0"/>
        <w:spacing w:after="0" w:line="288" w:lineRule="auto"/>
        <w:jc w:val="center"/>
        <w:rPr>
          <w:rFonts w:ascii="Times New Roman" w:hAnsi="Times New Roman"/>
          <w:b/>
          <w:sz w:val="26"/>
          <w:szCs w:val="26"/>
        </w:rPr>
      </w:pPr>
      <w:r w:rsidRPr="007A1119">
        <w:rPr>
          <w:rFonts w:ascii="Times New Roman" w:hAnsi="Times New Roman"/>
          <w:b/>
          <w:sz w:val="26"/>
          <w:szCs w:val="26"/>
        </w:rPr>
        <w:t xml:space="preserve"> мероприятий по защите территории от чрезвычайных ситуаций природного и техногенного характера, в том числе по обеспечению пожарной безопасности и гражданской обороне</w:t>
      </w:r>
    </w:p>
    <w:p w14:paraId="0EEDD3EE" w14:textId="77777777" w:rsidR="00894C56" w:rsidRPr="007A1119" w:rsidRDefault="00894C56" w:rsidP="00581BC3">
      <w:pPr>
        <w:widowControl w:val="0"/>
        <w:spacing w:after="0" w:line="288" w:lineRule="auto"/>
        <w:ind w:firstLine="709"/>
        <w:jc w:val="both"/>
        <w:rPr>
          <w:rFonts w:ascii="Times New Roman" w:hAnsi="Times New Roman"/>
          <w:sz w:val="26"/>
          <w:szCs w:val="26"/>
        </w:rPr>
      </w:pPr>
      <w:r w:rsidRPr="007A1119">
        <w:rPr>
          <w:rFonts w:ascii="Times New Roman" w:hAnsi="Times New Roman"/>
          <w:sz w:val="26"/>
          <w:szCs w:val="26"/>
        </w:rPr>
        <w:t>Для обеспечения пожарной безопасности проектируемых сооружений проектом предусмотрено следующее:</w:t>
      </w:r>
    </w:p>
    <w:p w14:paraId="54E7FE44" w14:textId="77777777" w:rsidR="00894C56" w:rsidRPr="007A1119" w:rsidRDefault="00894C56" w:rsidP="00581BC3">
      <w:pPr>
        <w:widowControl w:val="0"/>
        <w:spacing w:after="0" w:line="288" w:lineRule="auto"/>
        <w:ind w:firstLine="709"/>
        <w:jc w:val="both"/>
        <w:rPr>
          <w:rFonts w:ascii="Times New Roman" w:hAnsi="Times New Roman"/>
          <w:sz w:val="26"/>
          <w:szCs w:val="26"/>
        </w:rPr>
      </w:pPr>
      <w:r w:rsidRPr="007A1119">
        <w:rPr>
          <w:rFonts w:ascii="Times New Roman" w:hAnsi="Times New Roman"/>
          <w:sz w:val="26"/>
          <w:szCs w:val="26"/>
        </w:rPr>
        <w:t>- размещение технологического оборудования с учетом категории по взрывопожароопасности с обеспечением необходимых по нормам проходов и с учетом требуемых противопожарных разрывов;</w:t>
      </w:r>
    </w:p>
    <w:p w14:paraId="6312685E" w14:textId="77777777" w:rsidR="00894C56" w:rsidRPr="007A1119" w:rsidRDefault="00894C56" w:rsidP="00581BC3">
      <w:pPr>
        <w:widowControl w:val="0"/>
        <w:spacing w:after="0" w:line="288" w:lineRule="auto"/>
        <w:ind w:firstLine="709"/>
        <w:jc w:val="both"/>
        <w:rPr>
          <w:rFonts w:ascii="Times New Roman" w:hAnsi="Times New Roman"/>
          <w:sz w:val="26"/>
          <w:szCs w:val="26"/>
        </w:rPr>
      </w:pPr>
      <w:r w:rsidRPr="007A1119">
        <w:rPr>
          <w:rFonts w:ascii="Times New Roman" w:hAnsi="Times New Roman"/>
          <w:sz w:val="26"/>
          <w:szCs w:val="26"/>
        </w:rPr>
        <w:t>- перед вводом объекта в эксплуатацию назначаются ответственные за пожарную безопасность.</w:t>
      </w:r>
    </w:p>
    <w:p w14:paraId="543ACD0B" w14:textId="77777777" w:rsidR="00894C56" w:rsidRPr="007A1119" w:rsidRDefault="00894C56" w:rsidP="00581BC3">
      <w:pPr>
        <w:widowControl w:val="0"/>
        <w:spacing w:after="0" w:line="288" w:lineRule="auto"/>
        <w:ind w:firstLine="709"/>
        <w:jc w:val="both"/>
        <w:rPr>
          <w:rFonts w:ascii="Times New Roman" w:hAnsi="Times New Roman"/>
          <w:sz w:val="26"/>
          <w:szCs w:val="26"/>
        </w:rPr>
      </w:pPr>
      <w:r w:rsidRPr="007A1119">
        <w:rPr>
          <w:rFonts w:ascii="Times New Roman" w:hAnsi="Times New Roman"/>
          <w:sz w:val="26"/>
          <w:szCs w:val="26"/>
        </w:rPr>
        <w:t>Для предотвращения и снижения последствий воздействия загрязняющих веществ на поверхностные и подземные воды в период строительства необходимо исключить разливы ГСМ.</w:t>
      </w:r>
    </w:p>
    <w:p w14:paraId="6ED8F23D" w14:textId="77777777" w:rsidR="00894C56" w:rsidRPr="007A1119" w:rsidRDefault="00894C56" w:rsidP="00581BC3">
      <w:pPr>
        <w:widowControl w:val="0"/>
        <w:spacing w:after="0" w:line="288" w:lineRule="auto"/>
        <w:ind w:firstLine="709"/>
        <w:jc w:val="both"/>
        <w:rPr>
          <w:rFonts w:ascii="Times New Roman" w:hAnsi="Times New Roman"/>
          <w:sz w:val="26"/>
          <w:szCs w:val="26"/>
        </w:rPr>
      </w:pPr>
      <w:r w:rsidRPr="007A1119">
        <w:rPr>
          <w:rFonts w:ascii="Times New Roman" w:hAnsi="Times New Roman"/>
          <w:sz w:val="26"/>
          <w:szCs w:val="26"/>
        </w:rPr>
        <w:t>На этапе проведения строительных работ основным мероприятием по охране атмосферного воздуха является применение сертифицированного топлива и смазочных материалов.</w:t>
      </w:r>
    </w:p>
    <w:p w14:paraId="13D206CC" w14:textId="77777777" w:rsidR="00894C56" w:rsidRPr="007A1119" w:rsidRDefault="00894C56" w:rsidP="00581BC3">
      <w:pPr>
        <w:widowControl w:val="0"/>
        <w:spacing w:after="0" w:line="288" w:lineRule="auto"/>
        <w:ind w:firstLine="709"/>
        <w:jc w:val="both"/>
        <w:rPr>
          <w:rFonts w:ascii="Times New Roman" w:hAnsi="Times New Roman"/>
          <w:bCs/>
          <w:sz w:val="26"/>
          <w:szCs w:val="26"/>
        </w:rPr>
      </w:pPr>
      <w:r w:rsidRPr="007A1119">
        <w:rPr>
          <w:rFonts w:ascii="Times New Roman" w:hAnsi="Times New Roman"/>
          <w:bCs/>
          <w:sz w:val="26"/>
          <w:szCs w:val="26"/>
        </w:rPr>
        <w:t>Чрезвычайные ситуации техногенного характера создаются взрывами, пожарами, крушениями, выбросами химических и радиоактивных веществ, разрушениями, падениями, обвалами на объектах техносферы.</w:t>
      </w:r>
    </w:p>
    <w:p w14:paraId="7B5B84AA" w14:textId="3713B3EB" w:rsidR="00894C56" w:rsidRPr="007A1119" w:rsidRDefault="00894C56" w:rsidP="00581BC3">
      <w:pPr>
        <w:widowControl w:val="0"/>
        <w:spacing w:after="0" w:line="288" w:lineRule="auto"/>
        <w:ind w:firstLine="709"/>
        <w:jc w:val="both"/>
        <w:rPr>
          <w:rFonts w:ascii="Times New Roman" w:hAnsi="Times New Roman"/>
          <w:bCs/>
          <w:sz w:val="26"/>
          <w:szCs w:val="26"/>
        </w:rPr>
      </w:pPr>
      <w:r w:rsidRPr="007A1119">
        <w:rPr>
          <w:rFonts w:ascii="Times New Roman" w:hAnsi="Times New Roman"/>
          <w:bCs/>
          <w:sz w:val="26"/>
          <w:szCs w:val="26"/>
        </w:rPr>
        <w:t xml:space="preserve">Ближайшим подразделением пожарной охраны к территории проектируемого линейного объекта является пожарная часть № </w:t>
      </w:r>
      <w:r w:rsidR="0014204F">
        <w:rPr>
          <w:rFonts w:ascii="Times New Roman" w:hAnsi="Times New Roman"/>
          <w:bCs/>
          <w:sz w:val="26"/>
          <w:szCs w:val="26"/>
        </w:rPr>
        <w:t>6</w:t>
      </w:r>
      <w:r w:rsidRPr="007A1119">
        <w:rPr>
          <w:rFonts w:ascii="Times New Roman" w:hAnsi="Times New Roman"/>
          <w:bCs/>
          <w:sz w:val="26"/>
          <w:szCs w:val="26"/>
        </w:rPr>
        <w:t xml:space="preserve">, которое расположено по адресу: ул. </w:t>
      </w:r>
      <w:r w:rsidR="0014204F">
        <w:rPr>
          <w:rFonts w:ascii="Times New Roman" w:hAnsi="Times New Roman"/>
          <w:bCs/>
          <w:sz w:val="26"/>
          <w:szCs w:val="26"/>
        </w:rPr>
        <w:t>Красной позиции</w:t>
      </w:r>
      <w:r w:rsidRPr="007A1119">
        <w:rPr>
          <w:rFonts w:ascii="Times New Roman" w:hAnsi="Times New Roman"/>
          <w:bCs/>
          <w:sz w:val="26"/>
          <w:szCs w:val="26"/>
        </w:rPr>
        <w:t xml:space="preserve">, </w:t>
      </w:r>
      <w:r w:rsidR="0014204F">
        <w:rPr>
          <w:rFonts w:ascii="Times New Roman" w:hAnsi="Times New Roman"/>
          <w:bCs/>
          <w:sz w:val="26"/>
          <w:szCs w:val="26"/>
        </w:rPr>
        <w:t>3Б</w:t>
      </w:r>
      <w:r w:rsidRPr="007A1119">
        <w:rPr>
          <w:rFonts w:ascii="Times New Roman" w:hAnsi="Times New Roman"/>
          <w:bCs/>
          <w:sz w:val="26"/>
          <w:szCs w:val="26"/>
        </w:rPr>
        <w:t xml:space="preserve">. </w:t>
      </w:r>
    </w:p>
    <w:p w14:paraId="00FD75AF" w14:textId="77777777" w:rsidR="00894C56" w:rsidRPr="007A1119" w:rsidRDefault="00894C56" w:rsidP="00581BC3">
      <w:pPr>
        <w:widowControl w:val="0"/>
        <w:spacing w:after="0" w:line="288" w:lineRule="auto"/>
        <w:jc w:val="center"/>
        <w:rPr>
          <w:rFonts w:ascii="Times New Roman" w:hAnsi="Times New Roman"/>
          <w:b/>
          <w:bCs/>
          <w:sz w:val="26"/>
          <w:szCs w:val="26"/>
        </w:rPr>
      </w:pPr>
      <w:r w:rsidRPr="007A1119">
        <w:rPr>
          <w:rFonts w:ascii="Times New Roman" w:hAnsi="Times New Roman"/>
          <w:b/>
          <w:bCs/>
          <w:sz w:val="26"/>
          <w:szCs w:val="26"/>
        </w:rPr>
        <w:t>Мероприятия по гражданской обороне</w:t>
      </w:r>
    </w:p>
    <w:p w14:paraId="16985ADF" w14:textId="77777777" w:rsidR="00C00A6E" w:rsidRPr="007A1119" w:rsidRDefault="00894C56" w:rsidP="00581BC3">
      <w:pPr>
        <w:widowControl w:val="0"/>
        <w:spacing w:after="0" w:line="288" w:lineRule="auto"/>
        <w:ind w:firstLine="709"/>
        <w:jc w:val="both"/>
        <w:rPr>
          <w:rFonts w:ascii="Times New Roman" w:hAnsi="Times New Roman"/>
          <w:bCs/>
          <w:sz w:val="26"/>
          <w:szCs w:val="26"/>
        </w:rPr>
      </w:pPr>
      <w:r w:rsidRPr="007A1119">
        <w:rPr>
          <w:rFonts w:ascii="Times New Roman" w:hAnsi="Times New Roman"/>
          <w:bCs/>
          <w:sz w:val="26"/>
          <w:szCs w:val="26"/>
        </w:rPr>
        <w:t>Рассматриваемая территория линейного объекта не попадает в зоны возможных разрушений, химического и радиоактивного заражения, катастрофического затопления. Подготовка и проведение специальных мероприятий по гражданской обороне не требуются.</w:t>
      </w:r>
      <w:r w:rsidR="00C00A6E" w:rsidRPr="007A1119">
        <w:rPr>
          <w:rFonts w:ascii="Times New Roman" w:hAnsi="Times New Roman"/>
          <w:bCs/>
          <w:sz w:val="26"/>
          <w:szCs w:val="26"/>
        </w:rPr>
        <w:br w:type="page"/>
      </w:r>
    </w:p>
    <w:p w14:paraId="4C71B257" w14:textId="77777777" w:rsidR="00BF0F08" w:rsidRPr="007A1119" w:rsidRDefault="00BF0F08" w:rsidP="00581BC3">
      <w:pPr>
        <w:pStyle w:val="a6"/>
        <w:spacing w:after="0" w:line="288" w:lineRule="auto"/>
        <w:ind w:left="709"/>
        <w:jc w:val="both"/>
        <w:rPr>
          <w:rFonts w:ascii="Times New Roman" w:hAnsi="Times New Roman"/>
          <w:b/>
          <w:sz w:val="26"/>
          <w:szCs w:val="26"/>
        </w:rPr>
        <w:sectPr w:rsidR="00BF0F08" w:rsidRPr="007A1119" w:rsidSect="008D790A">
          <w:pgSz w:w="11906" w:h="16838" w:code="9"/>
          <w:pgMar w:top="851" w:right="1274" w:bottom="709" w:left="1134" w:header="1134" w:footer="1134" w:gutter="0"/>
          <w:cols w:space="720"/>
          <w:titlePg/>
          <w:docGrid w:linePitch="299"/>
        </w:sectPr>
      </w:pPr>
    </w:p>
    <w:p w14:paraId="40D37E76" w14:textId="77777777" w:rsidR="000D1047" w:rsidRPr="007A1119" w:rsidRDefault="000D1047" w:rsidP="00581BC3">
      <w:pPr>
        <w:widowControl w:val="0"/>
        <w:spacing w:after="0" w:line="288" w:lineRule="auto"/>
        <w:ind w:left="709"/>
        <w:jc w:val="center"/>
        <w:rPr>
          <w:rFonts w:ascii="Times New Roman" w:hAnsi="Times New Roman"/>
          <w:b/>
          <w:sz w:val="26"/>
          <w:szCs w:val="26"/>
        </w:rPr>
      </w:pPr>
      <w:r w:rsidRPr="007A1119">
        <w:rPr>
          <w:rFonts w:ascii="Times New Roman" w:hAnsi="Times New Roman"/>
          <w:b/>
          <w:sz w:val="26"/>
          <w:szCs w:val="26"/>
          <w:lang w:val="en-US"/>
        </w:rPr>
        <w:t>III</w:t>
      </w:r>
      <w:r w:rsidRPr="007A1119">
        <w:rPr>
          <w:rFonts w:ascii="Times New Roman" w:hAnsi="Times New Roman"/>
          <w:b/>
          <w:sz w:val="26"/>
          <w:szCs w:val="26"/>
        </w:rPr>
        <w:t xml:space="preserve">. Проект межевания территории. Графическая часть. </w:t>
      </w:r>
    </w:p>
    <w:p w14:paraId="0CA739F4" w14:textId="77777777" w:rsidR="000D1047" w:rsidRPr="007A1119" w:rsidRDefault="000D1047" w:rsidP="00581BC3">
      <w:pPr>
        <w:widowControl w:val="0"/>
        <w:spacing w:after="0" w:line="288" w:lineRule="auto"/>
        <w:ind w:left="709"/>
        <w:jc w:val="center"/>
        <w:rPr>
          <w:rFonts w:ascii="Times New Roman" w:hAnsi="Times New Roman"/>
          <w:b/>
          <w:sz w:val="26"/>
          <w:szCs w:val="26"/>
        </w:rPr>
      </w:pPr>
      <w:r w:rsidRPr="007A1119">
        <w:rPr>
          <w:rFonts w:ascii="Times New Roman" w:hAnsi="Times New Roman"/>
          <w:b/>
          <w:sz w:val="26"/>
          <w:szCs w:val="26"/>
        </w:rPr>
        <w:t>Чертеж межевания территории</w:t>
      </w:r>
      <w:r w:rsidR="001F0518" w:rsidRPr="007A1119">
        <w:rPr>
          <w:rFonts w:ascii="Times New Roman" w:hAnsi="Times New Roman"/>
          <w:b/>
          <w:sz w:val="26"/>
          <w:szCs w:val="26"/>
        </w:rPr>
        <w:t>.</w:t>
      </w:r>
    </w:p>
    <w:p w14:paraId="06670B41" w14:textId="77777777" w:rsidR="009B489B" w:rsidRPr="007A1119" w:rsidRDefault="009B489B" w:rsidP="009B489B">
      <w:pPr>
        <w:widowControl w:val="0"/>
        <w:spacing w:after="0" w:line="264" w:lineRule="auto"/>
        <w:ind w:left="709"/>
        <w:jc w:val="center"/>
        <w:rPr>
          <w:rFonts w:ascii="Times New Roman" w:hAnsi="Times New Roman"/>
          <w:b/>
          <w:sz w:val="26"/>
          <w:szCs w:val="26"/>
        </w:rPr>
      </w:pPr>
      <w:r>
        <w:rPr>
          <w:rFonts w:ascii="Times New Roman" w:hAnsi="Times New Roman"/>
          <w:b/>
          <w:sz w:val="26"/>
          <w:szCs w:val="26"/>
        </w:rPr>
        <w:t>(Лист 1)</w:t>
      </w:r>
    </w:p>
    <w:p w14:paraId="3A276646" w14:textId="4184ABD7" w:rsidR="009B489B" w:rsidRDefault="00B722A7" w:rsidP="0020339E">
      <w:pPr>
        <w:widowControl w:val="0"/>
        <w:spacing w:after="0" w:line="264" w:lineRule="auto"/>
        <w:ind w:left="142"/>
        <w:jc w:val="center"/>
        <w:rPr>
          <w:rFonts w:ascii="Times New Roman" w:hAnsi="Times New Roman"/>
          <w:b/>
          <w:sz w:val="26"/>
          <w:szCs w:val="26"/>
        </w:rPr>
      </w:pPr>
      <w:r>
        <w:rPr>
          <w:rFonts w:ascii="Times New Roman" w:hAnsi="Times New Roman"/>
          <w:b/>
          <w:sz w:val="26"/>
          <w:szCs w:val="26"/>
        </w:rPr>
        <w:pict w14:anchorId="2668DA92">
          <v:shape id="_x0000_i1029" type="#_x0000_t75" style="width:590.75pt;height:417.85pt">
            <v:imagedata r:id="rId14" o:title="Чертеж ПМТ А4-001"/>
          </v:shape>
        </w:pict>
      </w:r>
    </w:p>
    <w:p w14:paraId="148B64F9" w14:textId="77777777" w:rsidR="009B489B" w:rsidRDefault="009B489B" w:rsidP="009B489B">
      <w:pPr>
        <w:widowControl w:val="0"/>
        <w:spacing w:after="0" w:line="264" w:lineRule="auto"/>
        <w:ind w:left="709"/>
        <w:jc w:val="center"/>
        <w:rPr>
          <w:rFonts w:ascii="Times New Roman" w:hAnsi="Times New Roman"/>
          <w:b/>
          <w:sz w:val="26"/>
          <w:szCs w:val="26"/>
        </w:rPr>
      </w:pPr>
      <w:r>
        <w:rPr>
          <w:rFonts w:ascii="Times New Roman" w:hAnsi="Times New Roman"/>
          <w:b/>
          <w:sz w:val="26"/>
          <w:szCs w:val="26"/>
        </w:rPr>
        <w:t>(Лист 2)</w:t>
      </w:r>
    </w:p>
    <w:p w14:paraId="42AD5A41" w14:textId="3FE44E5D" w:rsidR="009B489B" w:rsidRDefault="00B722A7" w:rsidP="0020339E">
      <w:pPr>
        <w:widowControl w:val="0"/>
        <w:spacing w:after="0" w:line="264" w:lineRule="auto"/>
        <w:ind w:left="142"/>
        <w:jc w:val="center"/>
        <w:rPr>
          <w:rFonts w:ascii="Times New Roman" w:hAnsi="Times New Roman"/>
          <w:b/>
          <w:sz w:val="26"/>
          <w:szCs w:val="26"/>
        </w:rPr>
      </w:pPr>
      <w:r>
        <w:rPr>
          <w:rFonts w:ascii="Times New Roman" w:hAnsi="Times New Roman"/>
          <w:b/>
          <w:sz w:val="26"/>
          <w:szCs w:val="26"/>
        </w:rPr>
        <w:pict w14:anchorId="7B13A811">
          <v:shape id="_x0000_i1030" type="#_x0000_t75" style="width:644.05pt;height:455.8pt">
            <v:imagedata r:id="rId15" o:title="Чертеж ПМТ А4-002"/>
          </v:shape>
        </w:pict>
      </w:r>
    </w:p>
    <w:p w14:paraId="0F6C597E" w14:textId="77777777" w:rsidR="009B489B" w:rsidRDefault="009B489B" w:rsidP="009B489B">
      <w:pPr>
        <w:widowControl w:val="0"/>
        <w:spacing w:after="0" w:line="264" w:lineRule="auto"/>
        <w:ind w:left="709"/>
        <w:jc w:val="center"/>
        <w:rPr>
          <w:rFonts w:ascii="Times New Roman" w:hAnsi="Times New Roman"/>
          <w:b/>
          <w:sz w:val="26"/>
          <w:szCs w:val="26"/>
        </w:rPr>
      </w:pPr>
      <w:r>
        <w:rPr>
          <w:rFonts w:ascii="Times New Roman" w:hAnsi="Times New Roman"/>
          <w:b/>
          <w:sz w:val="26"/>
          <w:szCs w:val="26"/>
        </w:rPr>
        <w:t>(Лист 3)</w:t>
      </w:r>
    </w:p>
    <w:p w14:paraId="4AB1DD23" w14:textId="3383D38D" w:rsidR="009B489B" w:rsidRDefault="00B722A7" w:rsidP="0020339E">
      <w:pPr>
        <w:widowControl w:val="0"/>
        <w:spacing w:after="0" w:line="264" w:lineRule="auto"/>
        <w:ind w:left="142"/>
        <w:jc w:val="center"/>
        <w:rPr>
          <w:rFonts w:ascii="Times New Roman" w:hAnsi="Times New Roman"/>
          <w:b/>
          <w:sz w:val="26"/>
          <w:szCs w:val="26"/>
        </w:rPr>
      </w:pPr>
      <w:r>
        <w:rPr>
          <w:rFonts w:ascii="Times New Roman" w:hAnsi="Times New Roman"/>
          <w:b/>
          <w:sz w:val="26"/>
          <w:szCs w:val="26"/>
        </w:rPr>
        <w:pict w14:anchorId="09A3D73D">
          <v:shape id="_x0000_i1031" type="#_x0000_t75" style="width:637.25pt;height:451.85pt">
            <v:imagedata r:id="rId16" o:title="Чертеж ПМТ А4-003"/>
          </v:shape>
        </w:pict>
      </w:r>
    </w:p>
    <w:p w14:paraId="247D618E" w14:textId="77777777" w:rsidR="009B489B" w:rsidRDefault="009B489B" w:rsidP="009B489B">
      <w:pPr>
        <w:widowControl w:val="0"/>
        <w:spacing w:after="0" w:line="264" w:lineRule="auto"/>
        <w:ind w:left="709"/>
        <w:jc w:val="center"/>
        <w:rPr>
          <w:rFonts w:ascii="Times New Roman" w:hAnsi="Times New Roman"/>
          <w:b/>
          <w:sz w:val="26"/>
          <w:szCs w:val="26"/>
        </w:rPr>
      </w:pPr>
      <w:r>
        <w:rPr>
          <w:rFonts w:ascii="Times New Roman" w:hAnsi="Times New Roman"/>
          <w:b/>
          <w:sz w:val="26"/>
          <w:szCs w:val="26"/>
        </w:rPr>
        <w:t>(Лист 4)</w:t>
      </w:r>
    </w:p>
    <w:p w14:paraId="1C3DFB5E" w14:textId="1116BCEB" w:rsidR="009B489B" w:rsidRDefault="00B722A7" w:rsidP="006E6DBE">
      <w:pPr>
        <w:tabs>
          <w:tab w:val="left" w:pos="2775"/>
        </w:tabs>
        <w:spacing w:after="0" w:line="264" w:lineRule="auto"/>
        <w:jc w:val="center"/>
        <w:rPr>
          <w:rFonts w:ascii="Times New Roman" w:hAnsi="Times New Roman"/>
          <w:sz w:val="26"/>
          <w:szCs w:val="26"/>
        </w:rPr>
        <w:sectPr w:rsidR="009B489B" w:rsidSect="009B489B">
          <w:pgSz w:w="16838" w:h="11906" w:orient="landscape" w:code="9"/>
          <w:pgMar w:top="1134" w:right="851" w:bottom="1276" w:left="709" w:header="284" w:footer="284" w:gutter="0"/>
          <w:cols w:space="720"/>
          <w:titlePg/>
          <w:docGrid w:linePitch="299"/>
        </w:sectPr>
      </w:pPr>
      <w:r>
        <w:rPr>
          <w:rFonts w:ascii="Times New Roman" w:hAnsi="Times New Roman"/>
          <w:sz w:val="26"/>
          <w:szCs w:val="26"/>
        </w:rPr>
        <w:pict w14:anchorId="29FD3062">
          <v:shape id="_x0000_i1032" type="#_x0000_t75" style="width:642.35pt;height:454.7pt">
            <v:imagedata r:id="rId17" o:title="Чертеж ПМТ А4-004"/>
          </v:shape>
        </w:pict>
      </w:r>
    </w:p>
    <w:p w14:paraId="25B3F580" w14:textId="77777777" w:rsidR="000D1047" w:rsidRDefault="00BC3FF9" w:rsidP="00581BC3">
      <w:pPr>
        <w:spacing w:after="0" w:line="288" w:lineRule="auto"/>
        <w:jc w:val="center"/>
        <w:rPr>
          <w:rFonts w:ascii="Times New Roman" w:hAnsi="Times New Roman"/>
          <w:b/>
          <w:sz w:val="26"/>
          <w:szCs w:val="26"/>
        </w:rPr>
      </w:pPr>
      <w:r w:rsidRPr="007A1119">
        <w:rPr>
          <w:rFonts w:ascii="Times New Roman" w:hAnsi="Times New Roman"/>
          <w:b/>
          <w:sz w:val="26"/>
          <w:szCs w:val="26"/>
          <w:lang w:val="en-US"/>
        </w:rPr>
        <w:t>IV</w:t>
      </w:r>
      <w:r w:rsidR="000D1047" w:rsidRPr="007A1119">
        <w:rPr>
          <w:rFonts w:ascii="Times New Roman" w:hAnsi="Times New Roman"/>
          <w:b/>
          <w:sz w:val="26"/>
          <w:szCs w:val="26"/>
        </w:rPr>
        <w:t>. Проект межевания территории. Текстовая часть</w:t>
      </w:r>
    </w:p>
    <w:p w14:paraId="75673F50" w14:textId="0B005B08" w:rsidR="001474BE" w:rsidRPr="0040146D" w:rsidRDefault="001474BE" w:rsidP="00EE7857">
      <w:pPr>
        <w:pStyle w:val="ad"/>
        <w:suppressAutoHyphens/>
        <w:spacing w:line="288" w:lineRule="auto"/>
        <w:ind w:right="122" w:firstLine="709"/>
        <w:jc w:val="both"/>
        <w:rPr>
          <w:rFonts w:ascii="Times New Roman" w:hAnsi="Times New Roman"/>
          <w:bCs/>
          <w:sz w:val="26"/>
          <w:szCs w:val="26"/>
          <w:lang w:eastAsia="ar-SA"/>
        </w:rPr>
      </w:pPr>
      <w:bookmarkStart w:id="1" w:name="_Hlk72334008"/>
      <w:r w:rsidRPr="001474BE">
        <w:rPr>
          <w:rFonts w:ascii="Times New Roman" w:hAnsi="Times New Roman"/>
          <w:bCs/>
          <w:sz w:val="26"/>
          <w:szCs w:val="26"/>
          <w:lang w:eastAsia="ar-SA"/>
        </w:rPr>
        <w:t xml:space="preserve">Проект межевания содержит в своем составе план границ земельных участков и учитывает фактическое землепользование, градостроительные нормативы, установленные на данной территории. Правомерность формирования земельных </w:t>
      </w:r>
      <w:r w:rsidRPr="0040146D">
        <w:rPr>
          <w:rFonts w:ascii="Times New Roman" w:hAnsi="Times New Roman"/>
          <w:bCs/>
          <w:sz w:val="26"/>
          <w:szCs w:val="26"/>
          <w:lang w:eastAsia="ar-SA"/>
        </w:rPr>
        <w:t>участков определена действующим законодательством и нормативными актами муниципального уровня.</w:t>
      </w:r>
    </w:p>
    <w:p w14:paraId="2215598D" w14:textId="77777777" w:rsidR="005D6383" w:rsidRPr="0040146D" w:rsidRDefault="005D6383" w:rsidP="005D6383">
      <w:pPr>
        <w:widowControl w:val="0"/>
        <w:spacing w:after="0" w:line="288" w:lineRule="auto"/>
        <w:ind w:firstLine="709"/>
        <w:jc w:val="both"/>
        <w:rPr>
          <w:rFonts w:ascii="Times New Roman" w:hAnsi="Times New Roman"/>
          <w:sz w:val="26"/>
          <w:szCs w:val="26"/>
        </w:rPr>
      </w:pPr>
      <w:r w:rsidRPr="0040146D">
        <w:rPr>
          <w:rFonts w:ascii="Times New Roman" w:hAnsi="Times New Roman"/>
          <w:sz w:val="26"/>
          <w:szCs w:val="26"/>
        </w:rPr>
        <w:t>Проектирование ведется на территории муниципального образования г.Казань Республики Татарстан. В административном отношении участок водопровода находится в Советском районе, проходит по ул.Халитова от ул.Сибирский тракт до ул.Коновалова.</w:t>
      </w:r>
    </w:p>
    <w:p w14:paraId="27B0F9BB" w14:textId="68CA2788" w:rsidR="00750F8A" w:rsidRDefault="00750F8A" w:rsidP="00EE7857">
      <w:pPr>
        <w:pStyle w:val="ad"/>
        <w:suppressAutoHyphens/>
        <w:spacing w:line="288" w:lineRule="auto"/>
        <w:ind w:right="122" w:firstLine="709"/>
        <w:jc w:val="both"/>
        <w:rPr>
          <w:rFonts w:ascii="Times New Roman" w:hAnsi="Times New Roman"/>
          <w:bCs/>
          <w:sz w:val="26"/>
          <w:szCs w:val="26"/>
          <w:lang w:eastAsia="ar-SA"/>
        </w:rPr>
      </w:pPr>
      <w:r w:rsidRPr="0040146D">
        <w:rPr>
          <w:rFonts w:ascii="Times New Roman" w:hAnsi="Times New Roman"/>
          <w:bCs/>
          <w:sz w:val="26"/>
          <w:szCs w:val="26"/>
          <w:lang w:eastAsia="ar-SA"/>
        </w:rPr>
        <w:t>Целью</w:t>
      </w:r>
      <w:r w:rsidRPr="00750F8A">
        <w:rPr>
          <w:rFonts w:ascii="Times New Roman" w:hAnsi="Times New Roman"/>
          <w:bCs/>
          <w:sz w:val="26"/>
          <w:szCs w:val="26"/>
          <w:lang w:eastAsia="ar-SA"/>
        </w:rPr>
        <w:t xml:space="preserve"> разработанного проекта межевания территории является формирование земельного участка под предоставление коммунальных услуг.</w:t>
      </w:r>
    </w:p>
    <w:p w14:paraId="14F4D76D" w14:textId="77777777" w:rsidR="001474BE" w:rsidRPr="00FB53CF" w:rsidRDefault="001474BE" w:rsidP="00EE7857">
      <w:pPr>
        <w:pStyle w:val="ad"/>
        <w:suppressAutoHyphens/>
        <w:spacing w:line="288" w:lineRule="auto"/>
        <w:ind w:right="122" w:firstLine="709"/>
        <w:jc w:val="both"/>
        <w:rPr>
          <w:rFonts w:ascii="Times New Roman" w:hAnsi="Times New Roman"/>
          <w:sz w:val="26"/>
          <w:szCs w:val="26"/>
        </w:rPr>
      </w:pPr>
      <w:r w:rsidRPr="00FB53CF">
        <w:rPr>
          <w:rFonts w:ascii="Times New Roman" w:hAnsi="Times New Roman"/>
          <w:bCs/>
          <w:sz w:val="26"/>
          <w:szCs w:val="26"/>
          <w:lang w:eastAsia="ar-SA"/>
        </w:rPr>
        <w:t>Проектом межевания пре</w:t>
      </w:r>
      <w:r w:rsidR="00FB53CF" w:rsidRPr="00FB53CF">
        <w:rPr>
          <w:rFonts w:ascii="Times New Roman" w:hAnsi="Times New Roman"/>
          <w:bCs/>
          <w:sz w:val="26"/>
          <w:szCs w:val="26"/>
          <w:lang w:eastAsia="ar-SA"/>
        </w:rPr>
        <w:t>дусмотрено образование земельного</w:t>
      </w:r>
      <w:r w:rsidRPr="00FB53CF">
        <w:rPr>
          <w:rFonts w:ascii="Times New Roman" w:hAnsi="Times New Roman"/>
          <w:bCs/>
          <w:sz w:val="26"/>
          <w:szCs w:val="26"/>
          <w:lang w:eastAsia="ar-SA"/>
        </w:rPr>
        <w:t xml:space="preserve"> участков с у</w:t>
      </w:r>
      <w:r w:rsidR="00CC7B13" w:rsidRPr="00CC7B13">
        <w:rPr>
          <w:rFonts w:ascii="Times New Roman" w:hAnsi="Times New Roman"/>
          <w:bCs/>
          <w:sz w:val="26"/>
          <w:szCs w:val="26"/>
          <w:lang w:eastAsia="ar-SA"/>
        </w:rPr>
        <w:t>с</w:t>
      </w:r>
      <w:r w:rsidRPr="00FB53CF">
        <w:rPr>
          <w:rFonts w:ascii="Times New Roman" w:hAnsi="Times New Roman"/>
          <w:bCs/>
          <w:sz w:val="26"/>
          <w:szCs w:val="26"/>
          <w:lang w:eastAsia="ar-SA"/>
        </w:rPr>
        <w:t xml:space="preserve">ловным обозначением </w:t>
      </w:r>
      <w:r w:rsidRPr="00FB53CF">
        <w:rPr>
          <w:rFonts w:ascii="Times New Roman" w:hAnsi="Times New Roman"/>
          <w:sz w:val="26"/>
          <w:szCs w:val="26"/>
        </w:rPr>
        <w:t>16:50:050203:ЗУ1</w:t>
      </w:r>
      <w:r w:rsidR="00FB53CF" w:rsidRPr="00FB53CF">
        <w:rPr>
          <w:rFonts w:ascii="Times New Roman" w:hAnsi="Times New Roman"/>
          <w:sz w:val="26"/>
          <w:szCs w:val="26"/>
        </w:rPr>
        <w:t xml:space="preserve"> из неразграниченной государственной собственности</w:t>
      </w:r>
      <w:r w:rsidRPr="00FB53CF">
        <w:rPr>
          <w:rFonts w:ascii="Times New Roman" w:hAnsi="Times New Roman"/>
          <w:sz w:val="26"/>
          <w:szCs w:val="26"/>
        </w:rPr>
        <w:t>.</w:t>
      </w:r>
    </w:p>
    <w:p w14:paraId="0FF931B7" w14:textId="77777777" w:rsidR="001474BE" w:rsidRPr="001474BE" w:rsidRDefault="001474BE" w:rsidP="001474BE">
      <w:pPr>
        <w:spacing w:after="0" w:line="288" w:lineRule="auto"/>
        <w:ind w:firstLine="567"/>
        <w:jc w:val="both"/>
        <w:rPr>
          <w:rFonts w:ascii="Times New Roman" w:hAnsi="Times New Roman"/>
          <w:bCs/>
          <w:sz w:val="26"/>
          <w:szCs w:val="26"/>
          <w:lang w:eastAsia="ar-SA"/>
        </w:rPr>
      </w:pPr>
      <w:r w:rsidRPr="001474BE">
        <w:rPr>
          <w:rFonts w:ascii="Times New Roman" w:hAnsi="Times New Roman"/>
          <w:bCs/>
          <w:sz w:val="26"/>
          <w:szCs w:val="26"/>
          <w:lang w:eastAsia="ar-SA"/>
        </w:rPr>
        <w:t>Сформированный земельный участок должны обеспечить:</w:t>
      </w:r>
    </w:p>
    <w:p w14:paraId="65F4E709" w14:textId="77777777" w:rsidR="001474BE" w:rsidRPr="001474BE" w:rsidRDefault="001474BE" w:rsidP="001474BE">
      <w:pPr>
        <w:spacing w:after="0" w:line="288" w:lineRule="auto"/>
        <w:ind w:firstLine="567"/>
        <w:jc w:val="both"/>
        <w:rPr>
          <w:rFonts w:ascii="Times New Roman" w:hAnsi="Times New Roman"/>
          <w:bCs/>
          <w:sz w:val="26"/>
          <w:szCs w:val="26"/>
          <w:lang w:eastAsia="ar-SA"/>
        </w:rPr>
      </w:pPr>
      <w:r w:rsidRPr="001474BE">
        <w:rPr>
          <w:rFonts w:ascii="Times New Roman" w:hAnsi="Times New Roman"/>
          <w:bCs/>
          <w:sz w:val="26"/>
          <w:szCs w:val="26"/>
          <w:lang w:eastAsia="ar-SA"/>
        </w:rPr>
        <w:t>- беспрепятственный доступ при необходимости и невозможности выбора другой трассы для прокладки новых инженерных коммуникаций по согласованию с владельцем земельного участка.</w:t>
      </w:r>
    </w:p>
    <w:p w14:paraId="7F502EE4" w14:textId="77777777" w:rsidR="001474BE" w:rsidRDefault="001474BE" w:rsidP="001474BE">
      <w:pPr>
        <w:spacing w:after="0" w:line="288" w:lineRule="auto"/>
        <w:ind w:firstLine="567"/>
        <w:jc w:val="both"/>
        <w:rPr>
          <w:rFonts w:ascii="Times New Roman" w:hAnsi="Times New Roman"/>
          <w:bCs/>
          <w:sz w:val="26"/>
          <w:szCs w:val="26"/>
          <w:lang w:eastAsia="ar-SA"/>
        </w:rPr>
      </w:pPr>
      <w:r w:rsidRPr="001474BE">
        <w:rPr>
          <w:rFonts w:ascii="Times New Roman" w:hAnsi="Times New Roman"/>
          <w:bCs/>
          <w:sz w:val="26"/>
          <w:szCs w:val="26"/>
          <w:lang w:eastAsia="ar-SA"/>
        </w:rPr>
        <w:t>- беспрепятственный доступ эксплуатирующих организаций для ремонта и обслуживания существующих инженерных коммуникаций по согласованию с владельцем земельного участка.</w:t>
      </w:r>
    </w:p>
    <w:p w14:paraId="28193D8E" w14:textId="77777777" w:rsidR="005D6383" w:rsidRDefault="001474BE" w:rsidP="005D6383">
      <w:pPr>
        <w:pStyle w:val="ad"/>
        <w:suppressAutoHyphens/>
        <w:spacing w:line="288" w:lineRule="auto"/>
        <w:ind w:left="284" w:right="122" w:firstLine="425"/>
        <w:jc w:val="both"/>
        <w:rPr>
          <w:rFonts w:ascii="Times New Roman" w:hAnsi="Times New Roman"/>
          <w:iCs/>
          <w:sz w:val="26"/>
          <w:szCs w:val="26"/>
        </w:rPr>
      </w:pPr>
      <w:r w:rsidRPr="001474BE">
        <w:rPr>
          <w:rFonts w:ascii="Times New Roman" w:hAnsi="Times New Roman"/>
          <w:bCs/>
          <w:sz w:val="26"/>
          <w:szCs w:val="26"/>
          <w:lang w:eastAsia="ar-SA"/>
        </w:rPr>
        <w:t>Перечень и сведения о площади образуемых земельных участков участка представлены в Таблице1.</w:t>
      </w:r>
      <w:r w:rsidR="00B22759" w:rsidRPr="007A1119">
        <w:rPr>
          <w:rFonts w:ascii="Times New Roman" w:hAnsi="Times New Roman"/>
          <w:iCs/>
          <w:sz w:val="26"/>
          <w:szCs w:val="26"/>
        </w:rPr>
        <w:t xml:space="preserve"> </w:t>
      </w:r>
    </w:p>
    <w:p w14:paraId="72778484" w14:textId="27D00E72" w:rsidR="00B22759" w:rsidRPr="007A1119" w:rsidRDefault="00041535" w:rsidP="005D6383">
      <w:pPr>
        <w:pStyle w:val="ad"/>
        <w:suppressAutoHyphens/>
        <w:spacing w:line="288" w:lineRule="auto"/>
        <w:ind w:left="284" w:right="122" w:firstLine="425"/>
        <w:jc w:val="right"/>
        <w:rPr>
          <w:rFonts w:ascii="Times New Roman" w:hAnsi="Times New Roman"/>
          <w:iCs/>
          <w:sz w:val="26"/>
          <w:szCs w:val="26"/>
        </w:rPr>
      </w:pPr>
      <w:r w:rsidRPr="007A1119">
        <w:rPr>
          <w:rFonts w:ascii="Times New Roman" w:hAnsi="Times New Roman"/>
          <w:iCs/>
          <w:sz w:val="26"/>
          <w:szCs w:val="26"/>
        </w:rPr>
        <w:t>Таблица 1</w:t>
      </w:r>
    </w:p>
    <w:tbl>
      <w:tblPr>
        <w:tblW w:w="9356" w:type="dxa"/>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9"/>
        <w:gridCol w:w="1843"/>
        <w:gridCol w:w="1560"/>
        <w:gridCol w:w="1700"/>
        <w:gridCol w:w="1701"/>
        <w:gridCol w:w="993"/>
      </w:tblGrid>
      <w:tr w:rsidR="001474BE" w14:paraId="143149DF" w14:textId="77777777" w:rsidTr="00CC7B13">
        <w:trPr>
          <w:trHeight w:val="852"/>
        </w:trPr>
        <w:tc>
          <w:tcPr>
            <w:tcW w:w="1559" w:type="dxa"/>
            <w:tcBorders>
              <w:top w:val="single" w:sz="4" w:space="0" w:color="auto"/>
              <w:left w:val="single" w:sz="4" w:space="0" w:color="auto"/>
              <w:bottom w:val="single" w:sz="4" w:space="0" w:color="auto"/>
              <w:right w:val="single" w:sz="4" w:space="0" w:color="auto"/>
            </w:tcBorders>
            <w:vAlign w:val="center"/>
            <w:hideMark/>
          </w:tcPr>
          <w:bookmarkEnd w:id="1"/>
          <w:p w14:paraId="6E239F4E" w14:textId="77777777" w:rsidR="001474BE" w:rsidRDefault="001474BE">
            <w:pPr>
              <w:spacing w:after="0" w:line="264" w:lineRule="auto"/>
              <w:jc w:val="center"/>
              <w:rPr>
                <w:rFonts w:ascii="Times New Roman" w:hAnsi="Times New Roman"/>
                <w:b/>
                <w:bCs/>
                <w:color w:val="000000"/>
                <w:sz w:val="20"/>
                <w:szCs w:val="20"/>
              </w:rPr>
            </w:pPr>
            <w:r>
              <w:rPr>
                <w:rFonts w:ascii="Times New Roman" w:hAnsi="Times New Roman"/>
                <w:b/>
                <w:bCs/>
                <w:color w:val="000000"/>
                <w:sz w:val="20"/>
                <w:szCs w:val="20"/>
              </w:rPr>
              <w:t>Кадастровый номер исходного земельного участка</w:t>
            </w:r>
          </w:p>
        </w:tc>
        <w:tc>
          <w:tcPr>
            <w:tcW w:w="1843" w:type="dxa"/>
            <w:tcBorders>
              <w:top w:val="single" w:sz="4" w:space="0" w:color="auto"/>
              <w:left w:val="single" w:sz="4" w:space="0" w:color="auto"/>
              <w:bottom w:val="single" w:sz="4" w:space="0" w:color="auto"/>
              <w:right w:val="single" w:sz="4" w:space="0" w:color="auto"/>
            </w:tcBorders>
            <w:vAlign w:val="center"/>
            <w:hideMark/>
          </w:tcPr>
          <w:p w14:paraId="67A36E24" w14:textId="77777777" w:rsidR="001474BE" w:rsidRDefault="001474BE">
            <w:pPr>
              <w:spacing w:after="0" w:line="264" w:lineRule="auto"/>
              <w:jc w:val="center"/>
              <w:rPr>
                <w:rFonts w:ascii="Times New Roman" w:hAnsi="Times New Roman"/>
                <w:b/>
                <w:bCs/>
                <w:color w:val="000000"/>
                <w:sz w:val="20"/>
                <w:szCs w:val="20"/>
              </w:rPr>
            </w:pPr>
            <w:r>
              <w:rPr>
                <w:rFonts w:ascii="Times New Roman" w:hAnsi="Times New Roman"/>
                <w:b/>
                <w:bCs/>
                <w:color w:val="000000"/>
                <w:sz w:val="20"/>
                <w:szCs w:val="20"/>
              </w:rPr>
              <w:t>Условное обозначение образуемого земельного участка</w:t>
            </w:r>
          </w:p>
        </w:tc>
        <w:tc>
          <w:tcPr>
            <w:tcW w:w="1560" w:type="dxa"/>
            <w:tcBorders>
              <w:top w:val="single" w:sz="4" w:space="0" w:color="auto"/>
              <w:left w:val="single" w:sz="4" w:space="0" w:color="auto"/>
              <w:bottom w:val="single" w:sz="4" w:space="0" w:color="auto"/>
              <w:right w:val="single" w:sz="4" w:space="0" w:color="auto"/>
            </w:tcBorders>
            <w:vAlign w:val="center"/>
            <w:hideMark/>
          </w:tcPr>
          <w:p w14:paraId="03C55032" w14:textId="77777777" w:rsidR="001474BE" w:rsidRDefault="001474BE">
            <w:pPr>
              <w:spacing w:after="0" w:line="264" w:lineRule="auto"/>
              <w:jc w:val="center"/>
              <w:rPr>
                <w:rFonts w:ascii="Times New Roman" w:hAnsi="Times New Roman"/>
                <w:b/>
                <w:bCs/>
                <w:color w:val="000000"/>
                <w:sz w:val="20"/>
                <w:szCs w:val="20"/>
              </w:rPr>
            </w:pPr>
            <w:r>
              <w:rPr>
                <w:rFonts w:ascii="Times New Roman" w:hAnsi="Times New Roman"/>
                <w:b/>
                <w:bCs/>
                <w:color w:val="000000"/>
                <w:sz w:val="20"/>
                <w:szCs w:val="20"/>
              </w:rPr>
              <w:t>Площадь формируемого земельного участка, кв.м</w:t>
            </w:r>
          </w:p>
        </w:tc>
        <w:tc>
          <w:tcPr>
            <w:tcW w:w="1700" w:type="dxa"/>
            <w:tcBorders>
              <w:top w:val="single" w:sz="4" w:space="0" w:color="auto"/>
              <w:left w:val="single" w:sz="4" w:space="0" w:color="auto"/>
              <w:bottom w:val="single" w:sz="4" w:space="0" w:color="auto"/>
              <w:right w:val="single" w:sz="4" w:space="0" w:color="auto"/>
            </w:tcBorders>
            <w:vAlign w:val="center"/>
            <w:hideMark/>
          </w:tcPr>
          <w:p w14:paraId="43A23DF8" w14:textId="77777777" w:rsidR="001474BE" w:rsidRDefault="001474BE">
            <w:pPr>
              <w:spacing w:after="0" w:line="264" w:lineRule="auto"/>
              <w:jc w:val="center"/>
              <w:rPr>
                <w:rFonts w:ascii="Times New Roman" w:hAnsi="Times New Roman"/>
                <w:b/>
                <w:bCs/>
                <w:color w:val="000000"/>
                <w:sz w:val="20"/>
                <w:szCs w:val="20"/>
              </w:rPr>
            </w:pPr>
            <w:r>
              <w:rPr>
                <w:rFonts w:ascii="Times New Roman" w:hAnsi="Times New Roman"/>
                <w:b/>
                <w:bCs/>
                <w:color w:val="000000"/>
                <w:sz w:val="20"/>
                <w:szCs w:val="20"/>
              </w:rPr>
              <w:t>Устанавливаемый вид разрешенного использования</w:t>
            </w:r>
          </w:p>
        </w:tc>
        <w:tc>
          <w:tcPr>
            <w:tcW w:w="1701" w:type="dxa"/>
            <w:tcBorders>
              <w:top w:val="single" w:sz="4" w:space="0" w:color="auto"/>
              <w:left w:val="single" w:sz="4" w:space="0" w:color="auto"/>
              <w:bottom w:val="single" w:sz="4" w:space="0" w:color="auto"/>
              <w:right w:val="single" w:sz="4" w:space="0" w:color="auto"/>
            </w:tcBorders>
            <w:vAlign w:val="center"/>
            <w:hideMark/>
          </w:tcPr>
          <w:p w14:paraId="42302896" w14:textId="77777777" w:rsidR="001474BE" w:rsidRDefault="001474BE">
            <w:pPr>
              <w:spacing w:after="0" w:line="264" w:lineRule="auto"/>
              <w:jc w:val="center"/>
              <w:rPr>
                <w:rFonts w:ascii="Times New Roman" w:hAnsi="Times New Roman"/>
                <w:b/>
                <w:bCs/>
                <w:color w:val="000000"/>
                <w:sz w:val="20"/>
                <w:szCs w:val="20"/>
              </w:rPr>
            </w:pPr>
            <w:r>
              <w:rPr>
                <w:rFonts w:ascii="Times New Roman" w:hAnsi="Times New Roman"/>
                <w:b/>
                <w:bCs/>
                <w:color w:val="000000"/>
                <w:sz w:val="20"/>
                <w:szCs w:val="20"/>
              </w:rPr>
              <w:t>Способ образования</w:t>
            </w:r>
          </w:p>
        </w:tc>
        <w:tc>
          <w:tcPr>
            <w:tcW w:w="993" w:type="dxa"/>
            <w:tcBorders>
              <w:top w:val="single" w:sz="4" w:space="0" w:color="auto"/>
              <w:left w:val="single" w:sz="4" w:space="0" w:color="auto"/>
              <w:bottom w:val="single" w:sz="4" w:space="0" w:color="auto"/>
              <w:right w:val="single" w:sz="4" w:space="0" w:color="auto"/>
            </w:tcBorders>
            <w:vAlign w:val="center"/>
            <w:hideMark/>
          </w:tcPr>
          <w:p w14:paraId="4C91E5FF" w14:textId="77777777" w:rsidR="001474BE" w:rsidRDefault="001474BE">
            <w:pPr>
              <w:spacing w:after="0" w:line="264" w:lineRule="auto"/>
              <w:ind w:left="-305" w:firstLine="305"/>
              <w:jc w:val="center"/>
              <w:rPr>
                <w:rFonts w:ascii="Times New Roman" w:hAnsi="Times New Roman"/>
                <w:b/>
                <w:bCs/>
                <w:color w:val="000000"/>
                <w:sz w:val="20"/>
                <w:szCs w:val="20"/>
              </w:rPr>
            </w:pPr>
            <w:r>
              <w:rPr>
                <w:rFonts w:ascii="Times New Roman" w:hAnsi="Times New Roman"/>
                <w:b/>
                <w:bCs/>
                <w:color w:val="000000"/>
                <w:sz w:val="20"/>
                <w:szCs w:val="20"/>
              </w:rPr>
              <w:t>Изъятие</w:t>
            </w:r>
          </w:p>
        </w:tc>
      </w:tr>
      <w:tr w:rsidR="001474BE" w14:paraId="530AD9CD" w14:textId="77777777" w:rsidTr="00CC7B13">
        <w:trPr>
          <w:trHeight w:val="113"/>
        </w:trPr>
        <w:tc>
          <w:tcPr>
            <w:tcW w:w="1559" w:type="dxa"/>
            <w:tcBorders>
              <w:top w:val="single" w:sz="4" w:space="0" w:color="auto"/>
              <w:left w:val="single" w:sz="4" w:space="0" w:color="auto"/>
              <w:bottom w:val="single" w:sz="4" w:space="0" w:color="auto"/>
              <w:right w:val="single" w:sz="4" w:space="0" w:color="auto"/>
            </w:tcBorders>
            <w:noWrap/>
            <w:vAlign w:val="center"/>
            <w:hideMark/>
          </w:tcPr>
          <w:p w14:paraId="41EBA882" w14:textId="77777777" w:rsidR="001474BE" w:rsidRDefault="001474BE" w:rsidP="001474BE">
            <w:pPr>
              <w:tabs>
                <w:tab w:val="left" w:pos="1441"/>
              </w:tabs>
              <w:spacing w:after="0" w:line="264" w:lineRule="auto"/>
              <w:jc w:val="center"/>
              <w:rPr>
                <w:rFonts w:ascii="Times New Roman" w:hAnsi="Times New Roman"/>
                <w:color w:val="000000"/>
                <w:sz w:val="20"/>
                <w:szCs w:val="20"/>
              </w:rPr>
            </w:pPr>
            <w:r>
              <w:rPr>
                <w:rFonts w:ascii="Times New Roman" w:hAnsi="Times New Roman"/>
                <w:color w:val="000000"/>
                <w:sz w:val="20"/>
                <w:szCs w:val="20"/>
              </w:rPr>
              <w:t>-</w:t>
            </w:r>
          </w:p>
        </w:tc>
        <w:tc>
          <w:tcPr>
            <w:tcW w:w="1843" w:type="dxa"/>
            <w:tcBorders>
              <w:top w:val="single" w:sz="4" w:space="0" w:color="auto"/>
              <w:left w:val="single" w:sz="4" w:space="0" w:color="auto"/>
              <w:bottom w:val="single" w:sz="4" w:space="0" w:color="auto"/>
              <w:right w:val="single" w:sz="4" w:space="0" w:color="auto"/>
            </w:tcBorders>
            <w:noWrap/>
            <w:vAlign w:val="center"/>
            <w:hideMark/>
          </w:tcPr>
          <w:p w14:paraId="08AC5B6C" w14:textId="77777777" w:rsidR="001474BE" w:rsidRDefault="001474BE">
            <w:pPr>
              <w:spacing w:after="0" w:line="264" w:lineRule="auto"/>
              <w:jc w:val="center"/>
              <w:rPr>
                <w:rFonts w:ascii="Times New Roman" w:hAnsi="Times New Roman"/>
                <w:color w:val="000000"/>
                <w:sz w:val="20"/>
                <w:szCs w:val="20"/>
              </w:rPr>
            </w:pPr>
            <w:r w:rsidRPr="001474BE">
              <w:rPr>
                <w:rFonts w:ascii="Times New Roman" w:hAnsi="Times New Roman"/>
                <w:color w:val="000000"/>
                <w:sz w:val="20"/>
                <w:szCs w:val="20"/>
              </w:rPr>
              <w:t>16:50:050203:ЗУ1</w:t>
            </w:r>
          </w:p>
        </w:tc>
        <w:tc>
          <w:tcPr>
            <w:tcW w:w="1560" w:type="dxa"/>
            <w:tcBorders>
              <w:top w:val="single" w:sz="4" w:space="0" w:color="auto"/>
              <w:left w:val="single" w:sz="4" w:space="0" w:color="auto"/>
              <w:bottom w:val="single" w:sz="4" w:space="0" w:color="auto"/>
              <w:right w:val="single" w:sz="4" w:space="0" w:color="auto"/>
            </w:tcBorders>
            <w:noWrap/>
            <w:vAlign w:val="center"/>
            <w:hideMark/>
          </w:tcPr>
          <w:p w14:paraId="573BE9B1" w14:textId="77777777" w:rsidR="001474BE" w:rsidRDefault="001474BE">
            <w:pPr>
              <w:spacing w:after="0" w:line="240" w:lineRule="auto"/>
              <w:jc w:val="center"/>
              <w:rPr>
                <w:rFonts w:ascii="Times New Roman" w:hAnsi="Times New Roman"/>
                <w:color w:val="000000"/>
                <w:sz w:val="20"/>
                <w:szCs w:val="20"/>
              </w:rPr>
            </w:pPr>
            <w:r>
              <w:rPr>
                <w:rFonts w:ascii="Times New Roman" w:hAnsi="Times New Roman"/>
                <w:color w:val="000000"/>
                <w:sz w:val="20"/>
                <w:szCs w:val="20"/>
              </w:rPr>
              <w:t>9</w:t>
            </w:r>
          </w:p>
        </w:tc>
        <w:tc>
          <w:tcPr>
            <w:tcW w:w="1700" w:type="dxa"/>
            <w:tcBorders>
              <w:top w:val="single" w:sz="4" w:space="0" w:color="auto"/>
              <w:left w:val="single" w:sz="4" w:space="0" w:color="auto"/>
              <w:bottom w:val="single" w:sz="4" w:space="0" w:color="auto"/>
              <w:right w:val="single" w:sz="4" w:space="0" w:color="auto"/>
            </w:tcBorders>
            <w:vAlign w:val="center"/>
            <w:hideMark/>
          </w:tcPr>
          <w:p w14:paraId="308112A1" w14:textId="77777777" w:rsidR="001474BE" w:rsidRDefault="00CC7B13">
            <w:pPr>
              <w:spacing w:after="0" w:line="264" w:lineRule="auto"/>
              <w:jc w:val="center"/>
              <w:rPr>
                <w:rFonts w:ascii="Times New Roman" w:hAnsi="Times New Roman"/>
                <w:color w:val="000000"/>
                <w:sz w:val="20"/>
                <w:szCs w:val="20"/>
              </w:rPr>
            </w:pPr>
            <w:r w:rsidRPr="00CC7B13">
              <w:rPr>
                <w:rFonts w:ascii="Times New Roman" w:hAnsi="Times New Roman"/>
                <w:color w:val="000000"/>
                <w:sz w:val="20"/>
                <w:szCs w:val="20"/>
              </w:rPr>
              <w:t>Предоставление коммунальных услуг</w:t>
            </w:r>
          </w:p>
        </w:tc>
        <w:tc>
          <w:tcPr>
            <w:tcW w:w="1701" w:type="dxa"/>
            <w:tcBorders>
              <w:top w:val="single" w:sz="4" w:space="0" w:color="auto"/>
              <w:left w:val="single" w:sz="4" w:space="0" w:color="auto"/>
              <w:bottom w:val="single" w:sz="4" w:space="0" w:color="auto"/>
              <w:right w:val="single" w:sz="4" w:space="0" w:color="auto"/>
            </w:tcBorders>
            <w:vAlign w:val="center"/>
            <w:hideMark/>
          </w:tcPr>
          <w:p w14:paraId="62B47078" w14:textId="77777777" w:rsidR="001474BE" w:rsidRDefault="001474BE">
            <w:pPr>
              <w:spacing w:after="0" w:line="264" w:lineRule="auto"/>
              <w:jc w:val="center"/>
              <w:rPr>
                <w:rFonts w:ascii="Times New Roman" w:hAnsi="Times New Roman"/>
                <w:color w:val="000000"/>
                <w:sz w:val="20"/>
                <w:szCs w:val="20"/>
              </w:rPr>
            </w:pPr>
            <w:r>
              <w:rPr>
                <w:rFonts w:ascii="Times New Roman" w:hAnsi="Times New Roman"/>
                <w:color w:val="000000"/>
                <w:sz w:val="20"/>
                <w:szCs w:val="20"/>
              </w:rPr>
              <w:t>Образование из земель неразграниченной государственной собственности</w:t>
            </w:r>
          </w:p>
        </w:tc>
        <w:tc>
          <w:tcPr>
            <w:tcW w:w="993" w:type="dxa"/>
            <w:tcBorders>
              <w:top w:val="single" w:sz="4" w:space="0" w:color="auto"/>
              <w:left w:val="single" w:sz="4" w:space="0" w:color="auto"/>
              <w:bottom w:val="single" w:sz="4" w:space="0" w:color="auto"/>
              <w:right w:val="single" w:sz="4" w:space="0" w:color="auto"/>
            </w:tcBorders>
            <w:noWrap/>
            <w:vAlign w:val="center"/>
            <w:hideMark/>
          </w:tcPr>
          <w:p w14:paraId="3F4B9E76" w14:textId="77777777" w:rsidR="001474BE" w:rsidRDefault="001474BE">
            <w:pPr>
              <w:spacing w:after="0" w:line="264" w:lineRule="auto"/>
              <w:jc w:val="center"/>
              <w:rPr>
                <w:rFonts w:ascii="Times New Roman" w:hAnsi="Times New Roman"/>
                <w:color w:val="000000"/>
                <w:sz w:val="20"/>
                <w:szCs w:val="20"/>
              </w:rPr>
            </w:pPr>
            <w:r>
              <w:rPr>
                <w:rFonts w:ascii="Times New Roman" w:hAnsi="Times New Roman"/>
                <w:color w:val="000000"/>
                <w:sz w:val="20"/>
                <w:szCs w:val="20"/>
              </w:rPr>
              <w:t>-</w:t>
            </w:r>
          </w:p>
        </w:tc>
      </w:tr>
    </w:tbl>
    <w:p w14:paraId="62526B82" w14:textId="77777777" w:rsidR="00B1090C" w:rsidRPr="0040146D" w:rsidRDefault="00B1090C" w:rsidP="00581BC3">
      <w:pPr>
        <w:spacing w:after="0" w:line="288" w:lineRule="auto"/>
        <w:ind w:firstLine="567"/>
        <w:jc w:val="both"/>
        <w:rPr>
          <w:rFonts w:ascii="Times New Roman" w:hAnsi="Times New Roman"/>
          <w:bCs/>
          <w:sz w:val="26"/>
          <w:szCs w:val="26"/>
          <w:lang w:eastAsia="ar-SA"/>
        </w:rPr>
      </w:pPr>
      <w:r w:rsidRPr="00B1090C">
        <w:rPr>
          <w:rFonts w:ascii="Times New Roman" w:hAnsi="Times New Roman"/>
          <w:bCs/>
          <w:sz w:val="26"/>
          <w:szCs w:val="26"/>
          <w:lang w:eastAsia="ar-SA"/>
        </w:rPr>
        <w:t xml:space="preserve">В соответствии с Правилами землепользования и застройки, утвержденными решением Казанской городской Думы от 16.08.2021 №5-8, образуемый земельный участок находится в территориальной </w:t>
      </w:r>
      <w:r w:rsidRPr="00CC7B13">
        <w:rPr>
          <w:rFonts w:ascii="Times New Roman" w:hAnsi="Times New Roman"/>
          <w:bCs/>
          <w:sz w:val="26"/>
          <w:szCs w:val="26"/>
          <w:lang w:eastAsia="ar-SA"/>
        </w:rPr>
        <w:t xml:space="preserve">зоне ОП - Зона размещения общественно-производственных объектов. Предельные значения площади для земельных участков с видом разрешенного использования - </w:t>
      </w:r>
      <w:r w:rsidR="00CC7B13" w:rsidRPr="00CC7B13">
        <w:rPr>
          <w:rFonts w:ascii="Times New Roman" w:hAnsi="Times New Roman"/>
          <w:bCs/>
          <w:sz w:val="26"/>
          <w:szCs w:val="26"/>
          <w:lang w:eastAsia="ar-SA"/>
        </w:rPr>
        <w:t>Предоставление коммунальных услуг</w:t>
      </w:r>
      <w:r w:rsidRPr="00CC7B13">
        <w:rPr>
          <w:rFonts w:ascii="Times New Roman" w:hAnsi="Times New Roman"/>
          <w:bCs/>
          <w:sz w:val="26"/>
          <w:szCs w:val="26"/>
          <w:lang w:eastAsia="ar-SA"/>
        </w:rPr>
        <w:t xml:space="preserve"> </w:t>
      </w:r>
      <w:r w:rsidR="00CC7B13" w:rsidRPr="00CC7B13">
        <w:rPr>
          <w:rFonts w:ascii="Times New Roman" w:hAnsi="Times New Roman"/>
          <w:bCs/>
          <w:sz w:val="26"/>
          <w:szCs w:val="26"/>
          <w:lang w:eastAsia="ar-SA"/>
        </w:rPr>
        <w:t>(код 3.1.1</w:t>
      </w:r>
      <w:r w:rsidRPr="00CC7B13">
        <w:rPr>
          <w:rFonts w:ascii="Times New Roman" w:hAnsi="Times New Roman"/>
          <w:bCs/>
          <w:sz w:val="26"/>
          <w:szCs w:val="26"/>
          <w:lang w:eastAsia="ar-SA"/>
        </w:rPr>
        <w:t xml:space="preserve"> в соответствии с Приказом Федеральной службы государственной регистрации, кадастра и картографии от 10 ноября 2020 года N П/0412 "Об </w:t>
      </w:r>
      <w:r>
        <w:rPr>
          <w:rFonts w:ascii="Times New Roman" w:hAnsi="Times New Roman"/>
          <w:bCs/>
          <w:sz w:val="26"/>
          <w:szCs w:val="26"/>
          <w:lang w:eastAsia="ar-SA"/>
        </w:rPr>
        <w:t xml:space="preserve">утверждении </w:t>
      </w:r>
      <w:r w:rsidRPr="0040146D">
        <w:rPr>
          <w:rFonts w:ascii="Times New Roman" w:hAnsi="Times New Roman"/>
          <w:bCs/>
          <w:sz w:val="26"/>
          <w:szCs w:val="26"/>
          <w:lang w:eastAsia="ar-SA"/>
        </w:rPr>
        <w:t>классификатора видов разрешенного использования земельных участков") не установлены.</w:t>
      </w:r>
    </w:p>
    <w:p w14:paraId="79945F30" w14:textId="14A0A944" w:rsidR="005D6383" w:rsidRDefault="005D6383" w:rsidP="005D6383">
      <w:pPr>
        <w:widowControl w:val="0"/>
        <w:spacing w:after="0" w:line="288" w:lineRule="auto"/>
        <w:ind w:firstLine="709"/>
        <w:jc w:val="both"/>
        <w:rPr>
          <w:rFonts w:ascii="Times New Roman" w:hAnsi="Times New Roman"/>
          <w:sz w:val="26"/>
          <w:szCs w:val="26"/>
        </w:rPr>
      </w:pPr>
      <w:r w:rsidRPr="0040146D">
        <w:rPr>
          <w:rFonts w:ascii="Times New Roman" w:hAnsi="Times New Roman"/>
          <w:sz w:val="26"/>
          <w:szCs w:val="26"/>
        </w:rPr>
        <w:t>В границах проекта межевания территории, земельные участки, попадающие под изъятие и резервирование для государственных или муниципальных нужд отсутствуют.</w:t>
      </w:r>
      <w:r>
        <w:rPr>
          <w:rFonts w:ascii="Times New Roman" w:hAnsi="Times New Roman"/>
          <w:sz w:val="26"/>
          <w:szCs w:val="26"/>
        </w:rPr>
        <w:t xml:space="preserve"> </w:t>
      </w:r>
    </w:p>
    <w:sectPr w:rsidR="005D6383" w:rsidSect="008978F0">
      <w:pgSz w:w="11906" w:h="16838" w:code="9"/>
      <w:pgMar w:top="1276" w:right="1274" w:bottom="709" w:left="1134" w:header="284" w:footer="284" w:gutter="0"/>
      <w:cols w:space="720"/>
      <w:titlePg/>
      <w:docGrid w:linePitch="299"/>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2A8B70B" w14:textId="77777777" w:rsidR="00272729" w:rsidRDefault="00272729" w:rsidP="00636395">
      <w:pPr>
        <w:spacing w:after="0" w:line="240" w:lineRule="auto"/>
      </w:pPr>
      <w:r>
        <w:separator/>
      </w:r>
    </w:p>
  </w:endnote>
  <w:endnote w:type="continuationSeparator" w:id="0">
    <w:p w14:paraId="7203AD43" w14:textId="77777777" w:rsidR="00272729" w:rsidRDefault="00272729" w:rsidP="0063639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A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MS Sans Serif">
    <w:altName w:val="Arial"/>
    <w:panose1 w:val="00000000000000000000"/>
    <w:charset w:val="00"/>
    <w:family w:val="swiss"/>
    <w:notTrueType/>
    <w:pitch w:val="variable"/>
    <w:sig w:usb0="00000003" w:usb1="00000000" w:usb2="00000000" w:usb3="00000000" w:csb0="00000001" w:csb1="00000000"/>
  </w:font>
  <w:font w:name="Tahoma">
    <w:panose1 w:val="020B0604030504040204"/>
    <w:charset w:val="CC"/>
    <w:family w:val="swiss"/>
    <w:pitch w:val="variable"/>
    <w:sig w:usb0="E1002EFF" w:usb1="C000605B" w:usb2="00000029" w:usb3="00000000" w:csb0="000101FF" w:csb1="00000000"/>
  </w:font>
  <w:font w:name="ISOCPEUR">
    <w:charset w:val="CC"/>
    <w:family w:val="swiss"/>
    <w:pitch w:val="variable"/>
    <w:sig w:usb0="00000287" w:usb1="00000000" w:usb2="00000000" w:usb3="00000000" w:csb0="0000009F" w:csb1="00000000"/>
  </w:font>
  <w:font w:name="Lucida Sans Unicode">
    <w:panose1 w:val="020B0602030504020204"/>
    <w:charset w:val="CC"/>
    <w:family w:val="swiss"/>
    <w:pitch w:val="variable"/>
    <w:sig w:usb0="80000AFF" w:usb1="0000396B" w:usb2="00000000" w:usb3="00000000" w:csb0="000000BF" w:csb1="00000000"/>
  </w:font>
  <w:font w:name="Verdana">
    <w:panose1 w:val="020B0604030504040204"/>
    <w:charset w:val="CC"/>
    <w:family w:val="swiss"/>
    <w:pitch w:val="variable"/>
    <w:sig w:usb0="A00006FF" w:usb1="4000205B" w:usb2="00000010" w:usb3="00000000" w:csb0="0000019F" w:csb1="00000000"/>
  </w:font>
  <w:font w:name="Arial Black">
    <w:panose1 w:val="020B0A04020102020204"/>
    <w:charset w:val="CC"/>
    <w:family w:val="swiss"/>
    <w:pitch w:val="variable"/>
    <w:sig w:usb0="A00002AF" w:usb1="400078FB" w:usb2="00000000" w:usb3="00000000" w:csb0="0000009F" w:csb1="00000000"/>
  </w:font>
  <w:font w:name="Georgia">
    <w:panose1 w:val="02040502050405020303"/>
    <w:charset w:val="CC"/>
    <w:family w:val="roman"/>
    <w:pitch w:val="variable"/>
    <w:sig w:usb0="00000287" w:usb1="00000000" w:usb2="00000000" w:usb3="00000000" w:csb0="0000009F" w:csb1="00000000"/>
  </w:font>
  <w:font w:name="Cambria Math">
    <w:panose1 w:val="02040503050406030204"/>
    <w:charset w:val="CC"/>
    <w:family w:val="roman"/>
    <w:pitch w:val="variable"/>
    <w:sig w:usb0="E00006FF" w:usb1="420024FF" w:usb2="02000000" w:usb3="00000000" w:csb0="0000019F" w:csb1="00000000"/>
  </w:font>
  <w:font w:name="Calibri Light">
    <w:panose1 w:val="020F0302020204030204"/>
    <w:charset w:val="CC"/>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990DE68" w14:textId="77777777" w:rsidR="00272729" w:rsidRDefault="00272729" w:rsidP="00636395">
      <w:pPr>
        <w:spacing w:after="0" w:line="240" w:lineRule="auto"/>
      </w:pPr>
      <w:r>
        <w:separator/>
      </w:r>
    </w:p>
  </w:footnote>
  <w:footnote w:type="continuationSeparator" w:id="0">
    <w:p w14:paraId="3E05DD9A" w14:textId="77777777" w:rsidR="00272729" w:rsidRDefault="00272729" w:rsidP="0063639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257787776"/>
      <w:docPartObj>
        <w:docPartGallery w:val="Page Numbers (Top of Page)"/>
        <w:docPartUnique/>
      </w:docPartObj>
    </w:sdtPr>
    <w:sdtEndPr/>
    <w:sdtContent>
      <w:p w14:paraId="00A7DDEE" w14:textId="74D4989E" w:rsidR="00EB55BD" w:rsidRDefault="00EB55BD">
        <w:pPr>
          <w:pStyle w:val="a8"/>
          <w:jc w:val="center"/>
        </w:pPr>
        <w:r>
          <w:fldChar w:fldCharType="begin"/>
        </w:r>
        <w:r>
          <w:instrText>PAGE   \* MERGEFORMAT</w:instrText>
        </w:r>
        <w:r>
          <w:fldChar w:fldCharType="separate"/>
        </w:r>
        <w:r w:rsidR="00B722A7">
          <w:rPr>
            <w:noProof/>
          </w:rPr>
          <w:t>17</w:t>
        </w:r>
        <w:r>
          <w:fldChar w:fldCharType="end"/>
        </w:r>
      </w:p>
    </w:sdtContent>
  </w:sdt>
  <w:p w14:paraId="42F9AD28" w14:textId="77777777" w:rsidR="00EB55BD" w:rsidRDefault="00EB55BD">
    <w:pPr>
      <w:pStyle w:val="a8"/>
      <w:jc w:val="center"/>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45464217"/>
      <w:docPartObj>
        <w:docPartGallery w:val="Page Numbers (Top of Page)"/>
        <w:docPartUnique/>
      </w:docPartObj>
    </w:sdtPr>
    <w:sdtEndPr/>
    <w:sdtContent>
      <w:p w14:paraId="39FC2FB3" w14:textId="77777777" w:rsidR="00EB55BD" w:rsidRDefault="00EB55BD" w:rsidP="00D10FDF">
        <w:pPr>
          <w:pStyle w:val="a8"/>
          <w:jc w:val="center"/>
        </w:pPr>
      </w:p>
      <w:p w14:paraId="1ABECB68" w14:textId="3B61B5C8" w:rsidR="00EB55BD" w:rsidRDefault="00EB55BD" w:rsidP="00D10FDF">
        <w:pPr>
          <w:pStyle w:val="a8"/>
          <w:jc w:val="center"/>
        </w:pPr>
        <w:r>
          <w:fldChar w:fldCharType="begin"/>
        </w:r>
        <w:r>
          <w:instrText>PAGE   \* MERGEFORMAT</w:instrText>
        </w:r>
        <w:r>
          <w:fldChar w:fldCharType="separate"/>
        </w:r>
        <w:r w:rsidR="00272729">
          <w:rPr>
            <w:noProof/>
          </w:rPr>
          <w:t>1</w:t>
        </w:r>
        <w:r>
          <w:fldChar w:fldCharType="end"/>
        </w:r>
      </w:p>
    </w:sdtContent>
  </w:sdt>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4310BE5"/>
    <w:multiLevelType w:val="hybridMultilevel"/>
    <w:tmpl w:val="173CCBB4"/>
    <w:lvl w:ilvl="0" w:tplc="04190001">
      <w:start w:val="1"/>
      <w:numFmt w:val="bullet"/>
      <w:lvlText w:val=""/>
      <w:lvlJc w:val="left"/>
      <w:pPr>
        <w:ind w:left="2149" w:hanging="360"/>
      </w:pPr>
      <w:rPr>
        <w:rFonts w:ascii="Symbol" w:hAnsi="Symbol" w:hint="default"/>
      </w:rPr>
    </w:lvl>
    <w:lvl w:ilvl="1" w:tplc="04190003">
      <w:start w:val="1"/>
      <w:numFmt w:val="bullet"/>
      <w:lvlText w:val="o"/>
      <w:lvlJc w:val="left"/>
      <w:pPr>
        <w:ind w:left="2869" w:hanging="360"/>
      </w:pPr>
      <w:rPr>
        <w:rFonts w:ascii="Courier New" w:hAnsi="Courier New" w:cs="Courier New" w:hint="default"/>
      </w:rPr>
    </w:lvl>
    <w:lvl w:ilvl="2" w:tplc="04190005">
      <w:start w:val="1"/>
      <w:numFmt w:val="bullet"/>
      <w:lvlText w:val=""/>
      <w:lvlJc w:val="left"/>
      <w:pPr>
        <w:ind w:left="3589" w:hanging="360"/>
      </w:pPr>
      <w:rPr>
        <w:rFonts w:ascii="Wingdings" w:hAnsi="Wingdings" w:hint="default"/>
      </w:rPr>
    </w:lvl>
    <w:lvl w:ilvl="3" w:tplc="04190001">
      <w:start w:val="1"/>
      <w:numFmt w:val="bullet"/>
      <w:lvlText w:val=""/>
      <w:lvlJc w:val="left"/>
      <w:pPr>
        <w:ind w:left="4309" w:hanging="360"/>
      </w:pPr>
      <w:rPr>
        <w:rFonts w:ascii="Symbol" w:hAnsi="Symbol" w:hint="default"/>
      </w:rPr>
    </w:lvl>
    <w:lvl w:ilvl="4" w:tplc="04190003">
      <w:start w:val="1"/>
      <w:numFmt w:val="bullet"/>
      <w:lvlText w:val="o"/>
      <w:lvlJc w:val="left"/>
      <w:pPr>
        <w:ind w:left="5029" w:hanging="360"/>
      </w:pPr>
      <w:rPr>
        <w:rFonts w:ascii="Courier New" w:hAnsi="Courier New" w:cs="Courier New" w:hint="default"/>
      </w:rPr>
    </w:lvl>
    <w:lvl w:ilvl="5" w:tplc="04190005">
      <w:start w:val="1"/>
      <w:numFmt w:val="bullet"/>
      <w:lvlText w:val=""/>
      <w:lvlJc w:val="left"/>
      <w:pPr>
        <w:ind w:left="5749" w:hanging="360"/>
      </w:pPr>
      <w:rPr>
        <w:rFonts w:ascii="Wingdings" w:hAnsi="Wingdings" w:hint="default"/>
      </w:rPr>
    </w:lvl>
    <w:lvl w:ilvl="6" w:tplc="04190001">
      <w:start w:val="1"/>
      <w:numFmt w:val="bullet"/>
      <w:lvlText w:val=""/>
      <w:lvlJc w:val="left"/>
      <w:pPr>
        <w:ind w:left="6469" w:hanging="360"/>
      </w:pPr>
      <w:rPr>
        <w:rFonts w:ascii="Symbol" w:hAnsi="Symbol" w:hint="default"/>
      </w:rPr>
    </w:lvl>
    <w:lvl w:ilvl="7" w:tplc="04190003">
      <w:start w:val="1"/>
      <w:numFmt w:val="bullet"/>
      <w:lvlText w:val="o"/>
      <w:lvlJc w:val="left"/>
      <w:pPr>
        <w:ind w:left="7189" w:hanging="360"/>
      </w:pPr>
      <w:rPr>
        <w:rFonts w:ascii="Courier New" w:hAnsi="Courier New" w:cs="Courier New" w:hint="default"/>
      </w:rPr>
    </w:lvl>
    <w:lvl w:ilvl="8" w:tplc="04190005">
      <w:start w:val="1"/>
      <w:numFmt w:val="bullet"/>
      <w:lvlText w:val=""/>
      <w:lvlJc w:val="left"/>
      <w:pPr>
        <w:ind w:left="7909" w:hanging="360"/>
      </w:pPr>
      <w:rPr>
        <w:rFonts w:ascii="Wingdings" w:hAnsi="Wingdings" w:hint="default"/>
      </w:rPr>
    </w:lvl>
  </w:abstractNum>
  <w:abstractNum w:abstractNumId="1" w15:restartNumberingAfterBreak="0">
    <w:nsid w:val="04637E53"/>
    <w:multiLevelType w:val="hybridMultilevel"/>
    <w:tmpl w:val="51267926"/>
    <w:lvl w:ilvl="0" w:tplc="3DB22B38">
      <w:start w:val="1"/>
      <w:numFmt w:val="upperRoman"/>
      <w:lvlText w:val="%1."/>
      <w:lvlJc w:val="left"/>
      <w:pPr>
        <w:ind w:left="1080" w:hanging="7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04F60162"/>
    <w:multiLevelType w:val="hybridMultilevel"/>
    <w:tmpl w:val="5EECDDDC"/>
    <w:lvl w:ilvl="0" w:tplc="04190001">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3" w15:restartNumberingAfterBreak="0">
    <w:nsid w:val="05C50F39"/>
    <w:multiLevelType w:val="hybridMultilevel"/>
    <w:tmpl w:val="47201DE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0CE133AA"/>
    <w:multiLevelType w:val="hybridMultilevel"/>
    <w:tmpl w:val="5A66870E"/>
    <w:lvl w:ilvl="0" w:tplc="45E83212">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5" w15:restartNumberingAfterBreak="0">
    <w:nsid w:val="0F93218E"/>
    <w:multiLevelType w:val="hybridMultilevel"/>
    <w:tmpl w:val="DF92A09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12673D00"/>
    <w:multiLevelType w:val="hybridMultilevel"/>
    <w:tmpl w:val="F906129A"/>
    <w:lvl w:ilvl="0" w:tplc="FE267BD0">
      <w:start w:val="1"/>
      <w:numFmt w:val="bullet"/>
      <w:lvlText w:val=""/>
      <w:lvlJc w:val="left"/>
      <w:pPr>
        <w:ind w:left="1571" w:hanging="360"/>
      </w:pPr>
      <w:rPr>
        <w:rFonts w:ascii="Symbol" w:hAnsi="Symbol" w:hint="default"/>
        <w:color w:val="auto"/>
        <w:vertAlign w:val="baseline"/>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7" w15:restartNumberingAfterBreak="0">
    <w:nsid w:val="13584037"/>
    <w:multiLevelType w:val="hybridMultilevel"/>
    <w:tmpl w:val="9D16C97C"/>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8" w15:restartNumberingAfterBreak="0">
    <w:nsid w:val="145D6BEE"/>
    <w:multiLevelType w:val="hybridMultilevel"/>
    <w:tmpl w:val="D41E2412"/>
    <w:lvl w:ilvl="0" w:tplc="04190001">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9" w15:restartNumberingAfterBreak="0">
    <w:nsid w:val="14E24588"/>
    <w:multiLevelType w:val="hybridMultilevel"/>
    <w:tmpl w:val="5C080F8C"/>
    <w:lvl w:ilvl="0" w:tplc="41361D5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 w15:restartNumberingAfterBreak="0">
    <w:nsid w:val="1AEF7EEA"/>
    <w:multiLevelType w:val="hybridMultilevel"/>
    <w:tmpl w:val="536E0A32"/>
    <w:lvl w:ilvl="0" w:tplc="F2DEF480">
      <w:start w:val="1"/>
      <w:numFmt w:val="bullet"/>
      <w:pStyle w:val="2"/>
      <w:lvlText w:val=""/>
      <w:lvlJc w:val="left"/>
      <w:pPr>
        <w:tabs>
          <w:tab w:val="num" w:pos="1751"/>
        </w:tabs>
        <w:ind w:left="900"/>
      </w:pPr>
      <w:rPr>
        <w:rFonts w:ascii="Symbol" w:hAnsi="Symbol" w:hint="default"/>
        <w:sz w:val="20"/>
      </w:rPr>
    </w:lvl>
    <w:lvl w:ilvl="1" w:tplc="04190003">
      <w:start w:val="1"/>
      <w:numFmt w:val="bullet"/>
      <w:lvlText w:val="o"/>
      <w:lvlJc w:val="left"/>
      <w:pPr>
        <w:tabs>
          <w:tab w:val="num" w:pos="2340"/>
        </w:tabs>
        <w:ind w:left="2340" w:hanging="360"/>
      </w:pPr>
      <w:rPr>
        <w:rFonts w:ascii="Courier New" w:hAnsi="Courier New" w:hint="default"/>
      </w:rPr>
    </w:lvl>
    <w:lvl w:ilvl="2" w:tplc="04190005" w:tentative="1">
      <w:start w:val="1"/>
      <w:numFmt w:val="bullet"/>
      <w:lvlText w:val=""/>
      <w:lvlJc w:val="left"/>
      <w:pPr>
        <w:tabs>
          <w:tab w:val="num" w:pos="3060"/>
        </w:tabs>
        <w:ind w:left="3060" w:hanging="360"/>
      </w:pPr>
      <w:rPr>
        <w:rFonts w:ascii="Wingdings" w:hAnsi="Wingdings" w:hint="default"/>
      </w:rPr>
    </w:lvl>
    <w:lvl w:ilvl="3" w:tplc="04190001" w:tentative="1">
      <w:start w:val="1"/>
      <w:numFmt w:val="bullet"/>
      <w:lvlText w:val=""/>
      <w:lvlJc w:val="left"/>
      <w:pPr>
        <w:tabs>
          <w:tab w:val="num" w:pos="3780"/>
        </w:tabs>
        <w:ind w:left="3780" w:hanging="360"/>
      </w:pPr>
      <w:rPr>
        <w:rFonts w:ascii="Symbol" w:hAnsi="Symbol" w:hint="default"/>
      </w:rPr>
    </w:lvl>
    <w:lvl w:ilvl="4" w:tplc="04190003" w:tentative="1">
      <w:start w:val="1"/>
      <w:numFmt w:val="bullet"/>
      <w:lvlText w:val="o"/>
      <w:lvlJc w:val="left"/>
      <w:pPr>
        <w:tabs>
          <w:tab w:val="num" w:pos="4500"/>
        </w:tabs>
        <w:ind w:left="4500" w:hanging="360"/>
      </w:pPr>
      <w:rPr>
        <w:rFonts w:ascii="Courier New" w:hAnsi="Courier New" w:hint="default"/>
      </w:rPr>
    </w:lvl>
    <w:lvl w:ilvl="5" w:tplc="04190005" w:tentative="1">
      <w:start w:val="1"/>
      <w:numFmt w:val="bullet"/>
      <w:lvlText w:val=""/>
      <w:lvlJc w:val="left"/>
      <w:pPr>
        <w:tabs>
          <w:tab w:val="num" w:pos="5220"/>
        </w:tabs>
        <w:ind w:left="5220" w:hanging="360"/>
      </w:pPr>
      <w:rPr>
        <w:rFonts w:ascii="Wingdings" w:hAnsi="Wingdings" w:hint="default"/>
      </w:rPr>
    </w:lvl>
    <w:lvl w:ilvl="6" w:tplc="04190001" w:tentative="1">
      <w:start w:val="1"/>
      <w:numFmt w:val="bullet"/>
      <w:lvlText w:val=""/>
      <w:lvlJc w:val="left"/>
      <w:pPr>
        <w:tabs>
          <w:tab w:val="num" w:pos="5940"/>
        </w:tabs>
        <w:ind w:left="5940" w:hanging="360"/>
      </w:pPr>
      <w:rPr>
        <w:rFonts w:ascii="Symbol" w:hAnsi="Symbol" w:hint="default"/>
      </w:rPr>
    </w:lvl>
    <w:lvl w:ilvl="7" w:tplc="04190003" w:tentative="1">
      <w:start w:val="1"/>
      <w:numFmt w:val="bullet"/>
      <w:lvlText w:val="o"/>
      <w:lvlJc w:val="left"/>
      <w:pPr>
        <w:tabs>
          <w:tab w:val="num" w:pos="6660"/>
        </w:tabs>
        <w:ind w:left="6660" w:hanging="360"/>
      </w:pPr>
      <w:rPr>
        <w:rFonts w:ascii="Courier New" w:hAnsi="Courier New" w:hint="default"/>
      </w:rPr>
    </w:lvl>
    <w:lvl w:ilvl="8" w:tplc="04190005" w:tentative="1">
      <w:start w:val="1"/>
      <w:numFmt w:val="bullet"/>
      <w:lvlText w:val=""/>
      <w:lvlJc w:val="left"/>
      <w:pPr>
        <w:tabs>
          <w:tab w:val="num" w:pos="7380"/>
        </w:tabs>
        <w:ind w:left="7380" w:hanging="360"/>
      </w:pPr>
      <w:rPr>
        <w:rFonts w:ascii="Wingdings" w:hAnsi="Wingdings" w:hint="default"/>
      </w:rPr>
    </w:lvl>
  </w:abstractNum>
  <w:abstractNum w:abstractNumId="11" w15:restartNumberingAfterBreak="0">
    <w:nsid w:val="1B640EE1"/>
    <w:multiLevelType w:val="hybridMultilevel"/>
    <w:tmpl w:val="41C0E234"/>
    <w:lvl w:ilvl="0" w:tplc="5DA8533E">
      <w:start w:val="1"/>
      <w:numFmt w:val="bullet"/>
      <w:lvlText w:val=""/>
      <w:lvlJc w:val="left"/>
      <w:pPr>
        <w:tabs>
          <w:tab w:val="num" w:pos="-9"/>
        </w:tabs>
        <w:ind w:left="-9" w:firstLine="709"/>
      </w:pPr>
      <w:rPr>
        <w:rFonts w:ascii="Symbol" w:hAnsi="Symbol" w:hint="default"/>
      </w:rPr>
    </w:lvl>
    <w:lvl w:ilvl="1" w:tplc="04190019" w:tentative="1">
      <w:start w:val="1"/>
      <w:numFmt w:val="bullet"/>
      <w:lvlText w:val="o"/>
      <w:lvlJc w:val="left"/>
      <w:pPr>
        <w:tabs>
          <w:tab w:val="num" w:pos="2149"/>
        </w:tabs>
        <w:ind w:left="2149" w:hanging="360"/>
      </w:pPr>
      <w:rPr>
        <w:rFonts w:ascii="Courier New" w:hAnsi="Courier New" w:cs="Courier New" w:hint="default"/>
      </w:rPr>
    </w:lvl>
    <w:lvl w:ilvl="2" w:tplc="0419001B" w:tentative="1">
      <w:start w:val="1"/>
      <w:numFmt w:val="bullet"/>
      <w:lvlText w:val=""/>
      <w:lvlJc w:val="left"/>
      <w:pPr>
        <w:tabs>
          <w:tab w:val="num" w:pos="2869"/>
        </w:tabs>
        <w:ind w:left="2869" w:hanging="360"/>
      </w:pPr>
      <w:rPr>
        <w:rFonts w:ascii="Wingdings" w:hAnsi="Wingdings" w:hint="default"/>
      </w:rPr>
    </w:lvl>
    <w:lvl w:ilvl="3" w:tplc="0419000F" w:tentative="1">
      <w:start w:val="1"/>
      <w:numFmt w:val="bullet"/>
      <w:lvlText w:val=""/>
      <w:lvlJc w:val="left"/>
      <w:pPr>
        <w:tabs>
          <w:tab w:val="num" w:pos="3589"/>
        </w:tabs>
        <w:ind w:left="3589" w:hanging="360"/>
      </w:pPr>
      <w:rPr>
        <w:rFonts w:ascii="Symbol" w:hAnsi="Symbol" w:hint="default"/>
      </w:rPr>
    </w:lvl>
    <w:lvl w:ilvl="4" w:tplc="04190019" w:tentative="1">
      <w:start w:val="1"/>
      <w:numFmt w:val="bullet"/>
      <w:lvlText w:val="o"/>
      <w:lvlJc w:val="left"/>
      <w:pPr>
        <w:tabs>
          <w:tab w:val="num" w:pos="4309"/>
        </w:tabs>
        <w:ind w:left="4309" w:hanging="360"/>
      </w:pPr>
      <w:rPr>
        <w:rFonts w:ascii="Courier New" w:hAnsi="Courier New" w:cs="Courier New" w:hint="default"/>
      </w:rPr>
    </w:lvl>
    <w:lvl w:ilvl="5" w:tplc="0419001B" w:tentative="1">
      <w:start w:val="1"/>
      <w:numFmt w:val="bullet"/>
      <w:lvlText w:val=""/>
      <w:lvlJc w:val="left"/>
      <w:pPr>
        <w:tabs>
          <w:tab w:val="num" w:pos="5029"/>
        </w:tabs>
        <w:ind w:left="5029" w:hanging="360"/>
      </w:pPr>
      <w:rPr>
        <w:rFonts w:ascii="Wingdings" w:hAnsi="Wingdings" w:hint="default"/>
      </w:rPr>
    </w:lvl>
    <w:lvl w:ilvl="6" w:tplc="0419000F" w:tentative="1">
      <w:start w:val="1"/>
      <w:numFmt w:val="bullet"/>
      <w:lvlText w:val=""/>
      <w:lvlJc w:val="left"/>
      <w:pPr>
        <w:tabs>
          <w:tab w:val="num" w:pos="5749"/>
        </w:tabs>
        <w:ind w:left="5749" w:hanging="360"/>
      </w:pPr>
      <w:rPr>
        <w:rFonts w:ascii="Symbol" w:hAnsi="Symbol" w:hint="default"/>
      </w:rPr>
    </w:lvl>
    <w:lvl w:ilvl="7" w:tplc="04190019" w:tentative="1">
      <w:start w:val="1"/>
      <w:numFmt w:val="bullet"/>
      <w:lvlText w:val="o"/>
      <w:lvlJc w:val="left"/>
      <w:pPr>
        <w:tabs>
          <w:tab w:val="num" w:pos="6469"/>
        </w:tabs>
        <w:ind w:left="6469" w:hanging="360"/>
      </w:pPr>
      <w:rPr>
        <w:rFonts w:ascii="Courier New" w:hAnsi="Courier New" w:cs="Courier New" w:hint="default"/>
      </w:rPr>
    </w:lvl>
    <w:lvl w:ilvl="8" w:tplc="0419001B" w:tentative="1">
      <w:start w:val="1"/>
      <w:numFmt w:val="bullet"/>
      <w:lvlText w:val=""/>
      <w:lvlJc w:val="left"/>
      <w:pPr>
        <w:tabs>
          <w:tab w:val="num" w:pos="7189"/>
        </w:tabs>
        <w:ind w:left="7189" w:hanging="360"/>
      </w:pPr>
      <w:rPr>
        <w:rFonts w:ascii="Wingdings" w:hAnsi="Wingdings" w:hint="default"/>
      </w:rPr>
    </w:lvl>
  </w:abstractNum>
  <w:abstractNum w:abstractNumId="12" w15:restartNumberingAfterBreak="0">
    <w:nsid w:val="1F9E2947"/>
    <w:multiLevelType w:val="hybridMultilevel"/>
    <w:tmpl w:val="56CEB676"/>
    <w:lvl w:ilvl="0" w:tplc="04190013">
      <w:start w:val="1"/>
      <w:numFmt w:val="upperRoman"/>
      <w:lvlText w:val="%1."/>
      <w:lvlJc w:val="righ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3" w15:restartNumberingAfterBreak="0">
    <w:nsid w:val="213D6ACE"/>
    <w:multiLevelType w:val="hybridMultilevel"/>
    <w:tmpl w:val="A0CC3C2C"/>
    <w:lvl w:ilvl="0" w:tplc="04963048">
      <w:start w:val="1"/>
      <w:numFmt w:val="bullet"/>
      <w:pStyle w:val="a"/>
      <w:lvlText w:val=""/>
      <w:lvlJc w:val="left"/>
      <w:pPr>
        <w:tabs>
          <w:tab w:val="num" w:pos="1260"/>
        </w:tabs>
        <w:ind w:left="1260" w:hanging="360"/>
      </w:pPr>
      <w:rPr>
        <w:rFonts w:ascii="Symbol" w:hAnsi="Symbol" w:hint="default"/>
        <w:vertAlign w:val="baseline"/>
      </w:rPr>
    </w:lvl>
    <w:lvl w:ilvl="1" w:tplc="04190003">
      <w:start w:val="5"/>
      <w:numFmt w:val="bullet"/>
      <w:lvlText w:val=""/>
      <w:lvlJc w:val="left"/>
      <w:pPr>
        <w:tabs>
          <w:tab w:val="num" w:pos="1437"/>
        </w:tabs>
        <w:ind w:left="1437" w:hanging="357"/>
      </w:pPr>
      <w:rPr>
        <w:rFonts w:ascii="Symbol" w:hAnsi="Symbol"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218700B9"/>
    <w:multiLevelType w:val="hybridMultilevel"/>
    <w:tmpl w:val="ACC6B774"/>
    <w:lvl w:ilvl="0" w:tplc="AD5C1594">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5" w15:restartNumberingAfterBreak="0">
    <w:nsid w:val="281B4D63"/>
    <w:multiLevelType w:val="hybridMultilevel"/>
    <w:tmpl w:val="56CEB676"/>
    <w:lvl w:ilvl="0" w:tplc="04190013">
      <w:start w:val="1"/>
      <w:numFmt w:val="upperRoman"/>
      <w:lvlText w:val="%1."/>
      <w:lvlJc w:val="righ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6" w15:restartNumberingAfterBreak="0">
    <w:nsid w:val="29C240B6"/>
    <w:multiLevelType w:val="hybridMultilevel"/>
    <w:tmpl w:val="A8D0DBF6"/>
    <w:lvl w:ilvl="0" w:tplc="AD5C1594">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7" w15:restartNumberingAfterBreak="0">
    <w:nsid w:val="2CF62405"/>
    <w:multiLevelType w:val="hybridMultilevel"/>
    <w:tmpl w:val="1C2AFD4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15:restartNumberingAfterBreak="0">
    <w:nsid w:val="2E30319C"/>
    <w:multiLevelType w:val="hybridMultilevel"/>
    <w:tmpl w:val="FE7C7700"/>
    <w:lvl w:ilvl="0" w:tplc="3ED6F298">
      <w:start w:val="1"/>
      <w:numFmt w:val="upperRoman"/>
      <w:pStyle w:val="a0"/>
      <w:lvlText w:val="%1."/>
      <w:lvlJc w:val="left"/>
      <w:pPr>
        <w:ind w:left="1855" w:hanging="72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19" w15:restartNumberingAfterBreak="0">
    <w:nsid w:val="2F2A16D6"/>
    <w:multiLevelType w:val="hybridMultilevel"/>
    <w:tmpl w:val="ADDED12E"/>
    <w:lvl w:ilvl="0" w:tplc="91DE948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0" w15:restartNumberingAfterBreak="0">
    <w:nsid w:val="2F7E315C"/>
    <w:multiLevelType w:val="hybridMultilevel"/>
    <w:tmpl w:val="AEE65588"/>
    <w:lvl w:ilvl="0" w:tplc="68AE501E">
      <w:start w:val="1"/>
      <w:numFmt w:val="bullet"/>
      <w:lvlText w:val=""/>
      <w:lvlJc w:val="left"/>
      <w:pPr>
        <w:ind w:left="1571" w:hanging="360"/>
      </w:pPr>
      <w:rPr>
        <w:rFonts w:ascii="Symbol" w:hAnsi="Symbol" w:hint="default"/>
        <w:b w:val="0"/>
        <w:color w:val="auto"/>
      </w:rPr>
    </w:lvl>
    <w:lvl w:ilvl="1" w:tplc="04190003">
      <w:start w:val="1"/>
      <w:numFmt w:val="bullet"/>
      <w:lvlText w:val="o"/>
      <w:lvlJc w:val="left"/>
      <w:pPr>
        <w:ind w:left="2291" w:hanging="360"/>
      </w:pPr>
      <w:rPr>
        <w:rFonts w:ascii="Courier New" w:hAnsi="Courier New" w:cs="Courier New" w:hint="default"/>
      </w:rPr>
    </w:lvl>
    <w:lvl w:ilvl="2" w:tplc="04190005">
      <w:start w:val="1"/>
      <w:numFmt w:val="bullet"/>
      <w:lvlText w:val=""/>
      <w:lvlJc w:val="left"/>
      <w:pPr>
        <w:ind w:left="3011" w:hanging="360"/>
      </w:pPr>
      <w:rPr>
        <w:rFonts w:ascii="Wingdings" w:hAnsi="Wingdings" w:hint="default"/>
      </w:rPr>
    </w:lvl>
    <w:lvl w:ilvl="3" w:tplc="04190001">
      <w:start w:val="1"/>
      <w:numFmt w:val="bullet"/>
      <w:lvlText w:val=""/>
      <w:lvlJc w:val="left"/>
      <w:pPr>
        <w:ind w:left="3731" w:hanging="360"/>
      </w:pPr>
      <w:rPr>
        <w:rFonts w:ascii="Symbol" w:hAnsi="Symbol" w:hint="default"/>
      </w:rPr>
    </w:lvl>
    <w:lvl w:ilvl="4" w:tplc="04190003">
      <w:start w:val="1"/>
      <w:numFmt w:val="bullet"/>
      <w:lvlText w:val="o"/>
      <w:lvlJc w:val="left"/>
      <w:pPr>
        <w:ind w:left="4451" w:hanging="360"/>
      </w:pPr>
      <w:rPr>
        <w:rFonts w:ascii="Courier New" w:hAnsi="Courier New" w:cs="Courier New" w:hint="default"/>
      </w:rPr>
    </w:lvl>
    <w:lvl w:ilvl="5" w:tplc="04190005">
      <w:start w:val="1"/>
      <w:numFmt w:val="bullet"/>
      <w:lvlText w:val=""/>
      <w:lvlJc w:val="left"/>
      <w:pPr>
        <w:ind w:left="5171" w:hanging="360"/>
      </w:pPr>
      <w:rPr>
        <w:rFonts w:ascii="Wingdings" w:hAnsi="Wingdings" w:hint="default"/>
      </w:rPr>
    </w:lvl>
    <w:lvl w:ilvl="6" w:tplc="04190001">
      <w:start w:val="1"/>
      <w:numFmt w:val="bullet"/>
      <w:lvlText w:val=""/>
      <w:lvlJc w:val="left"/>
      <w:pPr>
        <w:ind w:left="5891" w:hanging="360"/>
      </w:pPr>
      <w:rPr>
        <w:rFonts w:ascii="Symbol" w:hAnsi="Symbol" w:hint="default"/>
      </w:rPr>
    </w:lvl>
    <w:lvl w:ilvl="7" w:tplc="04190003">
      <w:start w:val="1"/>
      <w:numFmt w:val="bullet"/>
      <w:lvlText w:val="o"/>
      <w:lvlJc w:val="left"/>
      <w:pPr>
        <w:ind w:left="6611" w:hanging="360"/>
      </w:pPr>
      <w:rPr>
        <w:rFonts w:ascii="Courier New" w:hAnsi="Courier New" w:cs="Courier New" w:hint="default"/>
      </w:rPr>
    </w:lvl>
    <w:lvl w:ilvl="8" w:tplc="04190005">
      <w:start w:val="1"/>
      <w:numFmt w:val="bullet"/>
      <w:lvlText w:val=""/>
      <w:lvlJc w:val="left"/>
      <w:pPr>
        <w:ind w:left="7331" w:hanging="360"/>
      </w:pPr>
      <w:rPr>
        <w:rFonts w:ascii="Wingdings" w:hAnsi="Wingdings" w:hint="default"/>
      </w:rPr>
    </w:lvl>
  </w:abstractNum>
  <w:abstractNum w:abstractNumId="21" w15:restartNumberingAfterBreak="0">
    <w:nsid w:val="356F2E8A"/>
    <w:multiLevelType w:val="hybridMultilevel"/>
    <w:tmpl w:val="5DC4AB12"/>
    <w:lvl w:ilvl="0" w:tplc="FFFFFFFF">
      <w:start w:val="1"/>
      <w:numFmt w:val="bullet"/>
      <w:pStyle w:val="a1"/>
      <w:lvlText w:val=""/>
      <w:lvlJc w:val="left"/>
      <w:pPr>
        <w:tabs>
          <w:tab w:val="num" w:pos="990"/>
        </w:tabs>
        <w:ind w:left="990" w:hanging="360"/>
      </w:pPr>
      <w:rPr>
        <w:rFonts w:ascii="Symbol" w:hAnsi="Symbol" w:hint="default"/>
      </w:rPr>
    </w:lvl>
    <w:lvl w:ilvl="1" w:tplc="FFFFFFFF" w:tentative="1">
      <w:start w:val="1"/>
      <w:numFmt w:val="bullet"/>
      <w:lvlText w:val="o"/>
      <w:lvlJc w:val="left"/>
      <w:pPr>
        <w:tabs>
          <w:tab w:val="num" w:pos="2007"/>
        </w:tabs>
        <w:ind w:left="2007" w:hanging="360"/>
      </w:pPr>
      <w:rPr>
        <w:rFonts w:ascii="Courier New" w:hAnsi="Courier New" w:hint="default"/>
      </w:rPr>
    </w:lvl>
    <w:lvl w:ilvl="2" w:tplc="FFFFFFFF" w:tentative="1">
      <w:start w:val="1"/>
      <w:numFmt w:val="bullet"/>
      <w:lvlText w:val=""/>
      <w:lvlJc w:val="left"/>
      <w:pPr>
        <w:tabs>
          <w:tab w:val="num" w:pos="2727"/>
        </w:tabs>
        <w:ind w:left="2727" w:hanging="360"/>
      </w:pPr>
      <w:rPr>
        <w:rFonts w:ascii="Wingdings" w:hAnsi="Wingdings" w:hint="default"/>
      </w:rPr>
    </w:lvl>
    <w:lvl w:ilvl="3" w:tplc="FFFFFFFF" w:tentative="1">
      <w:start w:val="1"/>
      <w:numFmt w:val="bullet"/>
      <w:lvlText w:val=""/>
      <w:lvlJc w:val="left"/>
      <w:pPr>
        <w:tabs>
          <w:tab w:val="num" w:pos="3447"/>
        </w:tabs>
        <w:ind w:left="3447" w:hanging="360"/>
      </w:pPr>
      <w:rPr>
        <w:rFonts w:ascii="Symbol" w:hAnsi="Symbol" w:hint="default"/>
      </w:rPr>
    </w:lvl>
    <w:lvl w:ilvl="4" w:tplc="FFFFFFFF" w:tentative="1">
      <w:start w:val="1"/>
      <w:numFmt w:val="bullet"/>
      <w:lvlText w:val="o"/>
      <w:lvlJc w:val="left"/>
      <w:pPr>
        <w:tabs>
          <w:tab w:val="num" w:pos="4167"/>
        </w:tabs>
        <w:ind w:left="4167" w:hanging="360"/>
      </w:pPr>
      <w:rPr>
        <w:rFonts w:ascii="Courier New" w:hAnsi="Courier New" w:hint="default"/>
      </w:rPr>
    </w:lvl>
    <w:lvl w:ilvl="5" w:tplc="FFFFFFFF" w:tentative="1">
      <w:start w:val="1"/>
      <w:numFmt w:val="bullet"/>
      <w:lvlText w:val=""/>
      <w:lvlJc w:val="left"/>
      <w:pPr>
        <w:tabs>
          <w:tab w:val="num" w:pos="4887"/>
        </w:tabs>
        <w:ind w:left="4887" w:hanging="360"/>
      </w:pPr>
      <w:rPr>
        <w:rFonts w:ascii="Wingdings" w:hAnsi="Wingdings" w:hint="default"/>
      </w:rPr>
    </w:lvl>
    <w:lvl w:ilvl="6" w:tplc="FFFFFFFF" w:tentative="1">
      <w:start w:val="1"/>
      <w:numFmt w:val="bullet"/>
      <w:lvlText w:val=""/>
      <w:lvlJc w:val="left"/>
      <w:pPr>
        <w:tabs>
          <w:tab w:val="num" w:pos="5607"/>
        </w:tabs>
        <w:ind w:left="5607" w:hanging="360"/>
      </w:pPr>
      <w:rPr>
        <w:rFonts w:ascii="Symbol" w:hAnsi="Symbol" w:hint="default"/>
      </w:rPr>
    </w:lvl>
    <w:lvl w:ilvl="7" w:tplc="FFFFFFFF" w:tentative="1">
      <w:start w:val="1"/>
      <w:numFmt w:val="bullet"/>
      <w:lvlText w:val="o"/>
      <w:lvlJc w:val="left"/>
      <w:pPr>
        <w:tabs>
          <w:tab w:val="num" w:pos="6327"/>
        </w:tabs>
        <w:ind w:left="6327" w:hanging="360"/>
      </w:pPr>
      <w:rPr>
        <w:rFonts w:ascii="Courier New" w:hAnsi="Courier New" w:hint="default"/>
      </w:rPr>
    </w:lvl>
    <w:lvl w:ilvl="8" w:tplc="FFFFFFFF" w:tentative="1">
      <w:start w:val="1"/>
      <w:numFmt w:val="bullet"/>
      <w:lvlText w:val=""/>
      <w:lvlJc w:val="left"/>
      <w:pPr>
        <w:tabs>
          <w:tab w:val="num" w:pos="7047"/>
        </w:tabs>
        <w:ind w:left="7047" w:hanging="360"/>
      </w:pPr>
      <w:rPr>
        <w:rFonts w:ascii="Wingdings" w:hAnsi="Wingdings" w:hint="default"/>
      </w:rPr>
    </w:lvl>
  </w:abstractNum>
  <w:abstractNum w:abstractNumId="22" w15:restartNumberingAfterBreak="0">
    <w:nsid w:val="37404988"/>
    <w:multiLevelType w:val="hybridMultilevel"/>
    <w:tmpl w:val="5D1EB2F8"/>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15:restartNumberingAfterBreak="0">
    <w:nsid w:val="393A2031"/>
    <w:multiLevelType w:val="hybridMultilevel"/>
    <w:tmpl w:val="9D08A978"/>
    <w:lvl w:ilvl="0" w:tplc="41361D56">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24" w15:restartNumberingAfterBreak="0">
    <w:nsid w:val="3CBA725F"/>
    <w:multiLevelType w:val="hybridMultilevel"/>
    <w:tmpl w:val="E814CF64"/>
    <w:lvl w:ilvl="0" w:tplc="E7D8100E">
      <w:numFmt w:val="bullet"/>
      <w:lvlText w:val="-"/>
      <w:lvlJc w:val="left"/>
      <w:pPr>
        <w:ind w:left="1571" w:hanging="360"/>
      </w:pPr>
      <w:rPr>
        <w:rFonts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25" w15:restartNumberingAfterBreak="0">
    <w:nsid w:val="414F4129"/>
    <w:multiLevelType w:val="hybridMultilevel"/>
    <w:tmpl w:val="DF0085B6"/>
    <w:lvl w:ilvl="0" w:tplc="0ABA00E6">
      <w:start w:val="2"/>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26" w15:restartNumberingAfterBreak="0">
    <w:nsid w:val="41692339"/>
    <w:multiLevelType w:val="hybridMultilevel"/>
    <w:tmpl w:val="172C5320"/>
    <w:lvl w:ilvl="0" w:tplc="19DE9DE0">
      <w:start w:val="1"/>
      <w:numFmt w:val="decimal"/>
      <w:lvlText w:val="%1."/>
      <w:lvlJc w:val="left"/>
      <w:pPr>
        <w:ind w:left="2275" w:hanging="1140"/>
      </w:pPr>
      <w:rPr>
        <w:rFonts w:hint="default"/>
      </w:rPr>
    </w:lvl>
    <w:lvl w:ilvl="1" w:tplc="04190019" w:tentative="1">
      <w:start w:val="1"/>
      <w:numFmt w:val="lowerLetter"/>
      <w:lvlText w:val="%2."/>
      <w:lvlJc w:val="left"/>
      <w:pPr>
        <w:ind w:left="2215" w:hanging="360"/>
      </w:pPr>
    </w:lvl>
    <w:lvl w:ilvl="2" w:tplc="0419001B" w:tentative="1">
      <w:start w:val="1"/>
      <w:numFmt w:val="lowerRoman"/>
      <w:lvlText w:val="%3."/>
      <w:lvlJc w:val="right"/>
      <w:pPr>
        <w:ind w:left="2935" w:hanging="180"/>
      </w:pPr>
    </w:lvl>
    <w:lvl w:ilvl="3" w:tplc="0419000F" w:tentative="1">
      <w:start w:val="1"/>
      <w:numFmt w:val="decimal"/>
      <w:lvlText w:val="%4."/>
      <w:lvlJc w:val="left"/>
      <w:pPr>
        <w:ind w:left="3655" w:hanging="360"/>
      </w:pPr>
    </w:lvl>
    <w:lvl w:ilvl="4" w:tplc="04190019" w:tentative="1">
      <w:start w:val="1"/>
      <w:numFmt w:val="lowerLetter"/>
      <w:lvlText w:val="%5."/>
      <w:lvlJc w:val="left"/>
      <w:pPr>
        <w:ind w:left="4375" w:hanging="360"/>
      </w:pPr>
    </w:lvl>
    <w:lvl w:ilvl="5" w:tplc="0419001B" w:tentative="1">
      <w:start w:val="1"/>
      <w:numFmt w:val="lowerRoman"/>
      <w:lvlText w:val="%6."/>
      <w:lvlJc w:val="right"/>
      <w:pPr>
        <w:ind w:left="5095" w:hanging="180"/>
      </w:pPr>
    </w:lvl>
    <w:lvl w:ilvl="6" w:tplc="0419000F" w:tentative="1">
      <w:start w:val="1"/>
      <w:numFmt w:val="decimal"/>
      <w:lvlText w:val="%7."/>
      <w:lvlJc w:val="left"/>
      <w:pPr>
        <w:ind w:left="5815" w:hanging="360"/>
      </w:pPr>
    </w:lvl>
    <w:lvl w:ilvl="7" w:tplc="04190019" w:tentative="1">
      <w:start w:val="1"/>
      <w:numFmt w:val="lowerLetter"/>
      <w:lvlText w:val="%8."/>
      <w:lvlJc w:val="left"/>
      <w:pPr>
        <w:ind w:left="6535" w:hanging="360"/>
      </w:pPr>
    </w:lvl>
    <w:lvl w:ilvl="8" w:tplc="0419001B" w:tentative="1">
      <w:start w:val="1"/>
      <w:numFmt w:val="lowerRoman"/>
      <w:lvlText w:val="%9."/>
      <w:lvlJc w:val="right"/>
      <w:pPr>
        <w:ind w:left="7255" w:hanging="180"/>
      </w:pPr>
    </w:lvl>
  </w:abstractNum>
  <w:abstractNum w:abstractNumId="27" w15:restartNumberingAfterBreak="0">
    <w:nsid w:val="445C38DD"/>
    <w:multiLevelType w:val="hybridMultilevel"/>
    <w:tmpl w:val="209C634E"/>
    <w:lvl w:ilvl="0" w:tplc="8702F51E">
      <w:start w:val="1"/>
      <w:numFmt w:val="upperRoman"/>
      <w:lvlText w:val="%1."/>
      <w:lvlJc w:val="left"/>
      <w:pPr>
        <w:ind w:left="2575" w:hanging="720"/>
      </w:pPr>
      <w:rPr>
        <w:rFonts w:hint="default"/>
      </w:rPr>
    </w:lvl>
    <w:lvl w:ilvl="1" w:tplc="04190019" w:tentative="1">
      <w:start w:val="1"/>
      <w:numFmt w:val="lowerLetter"/>
      <w:lvlText w:val="%2."/>
      <w:lvlJc w:val="left"/>
      <w:pPr>
        <w:ind w:left="2935" w:hanging="360"/>
      </w:pPr>
    </w:lvl>
    <w:lvl w:ilvl="2" w:tplc="0419001B" w:tentative="1">
      <w:start w:val="1"/>
      <w:numFmt w:val="lowerRoman"/>
      <w:lvlText w:val="%3."/>
      <w:lvlJc w:val="right"/>
      <w:pPr>
        <w:ind w:left="3655" w:hanging="180"/>
      </w:pPr>
    </w:lvl>
    <w:lvl w:ilvl="3" w:tplc="0419000F" w:tentative="1">
      <w:start w:val="1"/>
      <w:numFmt w:val="decimal"/>
      <w:lvlText w:val="%4."/>
      <w:lvlJc w:val="left"/>
      <w:pPr>
        <w:ind w:left="4375" w:hanging="360"/>
      </w:pPr>
    </w:lvl>
    <w:lvl w:ilvl="4" w:tplc="04190019" w:tentative="1">
      <w:start w:val="1"/>
      <w:numFmt w:val="lowerLetter"/>
      <w:lvlText w:val="%5."/>
      <w:lvlJc w:val="left"/>
      <w:pPr>
        <w:ind w:left="5095" w:hanging="360"/>
      </w:pPr>
    </w:lvl>
    <w:lvl w:ilvl="5" w:tplc="0419001B" w:tentative="1">
      <w:start w:val="1"/>
      <w:numFmt w:val="lowerRoman"/>
      <w:lvlText w:val="%6."/>
      <w:lvlJc w:val="right"/>
      <w:pPr>
        <w:ind w:left="5815" w:hanging="180"/>
      </w:pPr>
    </w:lvl>
    <w:lvl w:ilvl="6" w:tplc="0419000F" w:tentative="1">
      <w:start w:val="1"/>
      <w:numFmt w:val="decimal"/>
      <w:lvlText w:val="%7."/>
      <w:lvlJc w:val="left"/>
      <w:pPr>
        <w:ind w:left="6535" w:hanging="360"/>
      </w:pPr>
    </w:lvl>
    <w:lvl w:ilvl="7" w:tplc="04190019" w:tentative="1">
      <w:start w:val="1"/>
      <w:numFmt w:val="lowerLetter"/>
      <w:lvlText w:val="%8."/>
      <w:lvlJc w:val="left"/>
      <w:pPr>
        <w:ind w:left="7255" w:hanging="360"/>
      </w:pPr>
    </w:lvl>
    <w:lvl w:ilvl="8" w:tplc="0419001B" w:tentative="1">
      <w:start w:val="1"/>
      <w:numFmt w:val="lowerRoman"/>
      <w:lvlText w:val="%9."/>
      <w:lvlJc w:val="right"/>
      <w:pPr>
        <w:ind w:left="7975" w:hanging="180"/>
      </w:pPr>
    </w:lvl>
  </w:abstractNum>
  <w:abstractNum w:abstractNumId="28" w15:restartNumberingAfterBreak="0">
    <w:nsid w:val="4A9F04E5"/>
    <w:multiLevelType w:val="hybridMultilevel"/>
    <w:tmpl w:val="D20497F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15:restartNumberingAfterBreak="0">
    <w:nsid w:val="4BB75D63"/>
    <w:multiLevelType w:val="hybridMultilevel"/>
    <w:tmpl w:val="9F46ABD8"/>
    <w:lvl w:ilvl="0" w:tplc="04190013">
      <w:start w:val="1"/>
      <w:numFmt w:val="upperRoman"/>
      <w:lvlText w:val="%1."/>
      <w:lvlJc w:val="right"/>
      <w:pPr>
        <w:ind w:left="1713" w:hanging="72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0" w15:restartNumberingAfterBreak="0">
    <w:nsid w:val="4BE26A71"/>
    <w:multiLevelType w:val="hybridMultilevel"/>
    <w:tmpl w:val="5D2E24D4"/>
    <w:lvl w:ilvl="0" w:tplc="0419000F">
      <w:start w:val="1"/>
      <w:numFmt w:val="decimal"/>
      <w:lvlText w:val="%1."/>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15:restartNumberingAfterBreak="0">
    <w:nsid w:val="52F8474F"/>
    <w:multiLevelType w:val="hybridMultilevel"/>
    <w:tmpl w:val="0142A03C"/>
    <w:lvl w:ilvl="0" w:tplc="672A4A8A">
      <w:start w:val="1"/>
      <w:numFmt w:val="decimal"/>
      <w:lvlText w:val="%1."/>
      <w:lvlJc w:val="left"/>
      <w:pPr>
        <w:ind w:left="1165" w:hanging="456"/>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2" w15:restartNumberingAfterBreak="0">
    <w:nsid w:val="532336D1"/>
    <w:multiLevelType w:val="hybridMultilevel"/>
    <w:tmpl w:val="2928263C"/>
    <w:lvl w:ilvl="0" w:tplc="04190013">
      <w:start w:val="1"/>
      <w:numFmt w:val="upperRoman"/>
      <w:lvlText w:val="%1."/>
      <w:lvlJc w:val="right"/>
      <w:pPr>
        <w:ind w:left="644" w:hanging="360"/>
      </w:pPr>
      <w:rPr>
        <w:b/>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33" w15:restartNumberingAfterBreak="0">
    <w:nsid w:val="5AA417EA"/>
    <w:multiLevelType w:val="multilevel"/>
    <w:tmpl w:val="D2989784"/>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5AE5496B"/>
    <w:multiLevelType w:val="hybridMultilevel"/>
    <w:tmpl w:val="99E0CB08"/>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15:restartNumberingAfterBreak="0">
    <w:nsid w:val="60B679EE"/>
    <w:multiLevelType w:val="hybridMultilevel"/>
    <w:tmpl w:val="F5C64986"/>
    <w:lvl w:ilvl="0" w:tplc="68AE501E">
      <w:start w:val="1"/>
      <w:numFmt w:val="bullet"/>
      <w:lvlText w:val=""/>
      <w:lvlJc w:val="left"/>
      <w:pPr>
        <w:ind w:left="1571" w:hanging="360"/>
      </w:pPr>
      <w:rPr>
        <w:rFonts w:ascii="Symbol" w:hAnsi="Symbol" w:hint="default"/>
        <w:b w:val="0"/>
        <w:color w:val="auto"/>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36" w15:restartNumberingAfterBreak="0">
    <w:nsid w:val="60F73558"/>
    <w:multiLevelType w:val="hybridMultilevel"/>
    <w:tmpl w:val="E17CDBF6"/>
    <w:lvl w:ilvl="0" w:tplc="E27E8864">
      <w:start w:val="1"/>
      <w:numFmt w:val="decimal"/>
      <w:lvlText w:val="%1"/>
      <w:lvlJc w:val="left"/>
      <w:pPr>
        <w:ind w:left="502"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15:restartNumberingAfterBreak="0">
    <w:nsid w:val="624B13DF"/>
    <w:multiLevelType w:val="hybridMultilevel"/>
    <w:tmpl w:val="01D2180E"/>
    <w:lvl w:ilvl="0" w:tplc="AD5C1594">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8" w15:restartNumberingAfterBreak="0">
    <w:nsid w:val="68530EAE"/>
    <w:multiLevelType w:val="hybridMultilevel"/>
    <w:tmpl w:val="C1B4CEA8"/>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39" w15:restartNumberingAfterBreak="0">
    <w:nsid w:val="686005CE"/>
    <w:multiLevelType w:val="hybridMultilevel"/>
    <w:tmpl w:val="3A0E7C6A"/>
    <w:lvl w:ilvl="0" w:tplc="416C37BA">
      <w:start w:val="1"/>
      <w:numFmt w:val="upperRoman"/>
      <w:lvlText w:val="%1."/>
      <w:lvlJc w:val="left"/>
      <w:pPr>
        <w:ind w:left="1288" w:hanging="72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40" w15:restartNumberingAfterBreak="0">
    <w:nsid w:val="696215C1"/>
    <w:multiLevelType w:val="hybridMultilevel"/>
    <w:tmpl w:val="A352F162"/>
    <w:lvl w:ilvl="0" w:tplc="8D125BE4">
      <w:start w:val="2"/>
      <w:numFmt w:val="upperRoman"/>
      <w:lvlText w:val="%1."/>
      <w:lvlJc w:val="right"/>
      <w:pPr>
        <w:ind w:left="1429"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 w15:restartNumberingAfterBreak="0">
    <w:nsid w:val="6D77454F"/>
    <w:multiLevelType w:val="hybridMultilevel"/>
    <w:tmpl w:val="5E0095CE"/>
    <w:lvl w:ilvl="0" w:tplc="AD5C1594">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2" w15:restartNumberingAfterBreak="0">
    <w:nsid w:val="79550C13"/>
    <w:multiLevelType w:val="hybridMultilevel"/>
    <w:tmpl w:val="A98041EA"/>
    <w:lvl w:ilvl="0" w:tplc="04190013">
      <w:start w:val="1"/>
      <w:numFmt w:val="upperRoman"/>
      <w:lvlText w:val="%1."/>
      <w:lvlJc w:val="righ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29"/>
  </w:num>
  <w:num w:numId="2">
    <w:abstractNumId w:val="18"/>
  </w:num>
  <w:num w:numId="3">
    <w:abstractNumId w:val="13"/>
  </w:num>
  <w:num w:numId="4">
    <w:abstractNumId w:val="10"/>
  </w:num>
  <w:num w:numId="5">
    <w:abstractNumId w:val="21"/>
  </w:num>
  <w:num w:numId="6">
    <w:abstractNumId w:val="6"/>
  </w:num>
  <w:num w:numId="7">
    <w:abstractNumId w:val="36"/>
  </w:num>
  <w:num w:numId="8">
    <w:abstractNumId w:val="19"/>
  </w:num>
  <w:num w:numId="9">
    <w:abstractNumId w:val="33"/>
  </w:num>
  <w:num w:numId="10">
    <w:abstractNumId w:val="35"/>
  </w:num>
  <w:num w:numId="11">
    <w:abstractNumId w:val="11"/>
  </w:num>
  <w:num w:numId="12">
    <w:abstractNumId w:val="20"/>
  </w:num>
  <w:num w:numId="13">
    <w:abstractNumId w:val="26"/>
  </w:num>
  <w:num w:numId="14">
    <w:abstractNumId w:val="24"/>
  </w:num>
  <w:num w:numId="15">
    <w:abstractNumId w:val="25"/>
  </w:num>
  <w:num w:numId="16">
    <w:abstractNumId w:val="28"/>
  </w:num>
  <w:num w:numId="17">
    <w:abstractNumId w:val="3"/>
  </w:num>
  <w:num w:numId="18">
    <w:abstractNumId w:val="5"/>
  </w:num>
  <w:num w:numId="19">
    <w:abstractNumId w:val="17"/>
  </w:num>
  <w:num w:numId="20">
    <w:abstractNumId w:val="30"/>
  </w:num>
  <w:num w:numId="21">
    <w:abstractNumId w:val="4"/>
  </w:num>
  <w:num w:numId="22">
    <w:abstractNumId w:val="27"/>
  </w:num>
  <w:num w:numId="23">
    <w:abstractNumId w:val="1"/>
  </w:num>
  <w:num w:numId="24">
    <w:abstractNumId w:val="39"/>
  </w:num>
  <w:num w:numId="25">
    <w:abstractNumId w:val="38"/>
  </w:num>
  <w:num w:numId="26">
    <w:abstractNumId w:val="34"/>
  </w:num>
  <w:num w:numId="27">
    <w:abstractNumId w:val="7"/>
  </w:num>
  <w:num w:numId="28">
    <w:abstractNumId w:val="22"/>
  </w:num>
  <w:num w:numId="29">
    <w:abstractNumId w:val="37"/>
  </w:num>
  <w:num w:numId="30">
    <w:abstractNumId w:val="14"/>
  </w:num>
  <w:num w:numId="31">
    <w:abstractNumId w:val="41"/>
  </w:num>
  <w:num w:numId="32">
    <w:abstractNumId w:val="16"/>
  </w:num>
  <w:num w:numId="33">
    <w:abstractNumId w:val="32"/>
  </w:num>
  <w:num w:numId="34">
    <w:abstractNumId w:val="37"/>
  </w:num>
  <w:num w:numId="35">
    <w:abstractNumId w:val="14"/>
  </w:num>
  <w:num w:numId="36">
    <w:abstractNumId w:val="41"/>
  </w:num>
  <w:num w:numId="37">
    <w:abstractNumId w:val="16"/>
  </w:num>
  <w:num w:numId="38">
    <w:abstractNumId w:val="9"/>
  </w:num>
  <w:num w:numId="39">
    <w:abstractNumId w:val="23"/>
  </w:num>
  <w:num w:numId="40">
    <w:abstractNumId w:val="2"/>
  </w:num>
  <w:num w:numId="41">
    <w:abstractNumId w:val="8"/>
  </w:num>
  <w:num w:numId="42">
    <w:abstractNumId w:val="0"/>
  </w:num>
  <w:num w:numId="43">
    <w:abstractNumId w:val="42"/>
  </w:num>
  <w:num w:numId="44">
    <w:abstractNumId w:val="12"/>
  </w:num>
  <w:num w:numId="45">
    <w:abstractNumId w:val="15"/>
  </w:num>
  <w:num w:numId="46">
    <w:abstractNumId w:val="40"/>
  </w:num>
  <w:num w:numId="47">
    <w:abstractNumId w:val="31"/>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32"/>
  <w:defaultTabStop w:val="708"/>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F71F9"/>
    <w:rsid w:val="00000005"/>
    <w:rsid w:val="00000378"/>
    <w:rsid w:val="00000F47"/>
    <w:rsid w:val="0000137C"/>
    <w:rsid w:val="000015AA"/>
    <w:rsid w:val="00001831"/>
    <w:rsid w:val="00001976"/>
    <w:rsid w:val="000025D5"/>
    <w:rsid w:val="00003197"/>
    <w:rsid w:val="0000333B"/>
    <w:rsid w:val="00003F3E"/>
    <w:rsid w:val="00004193"/>
    <w:rsid w:val="00004CB9"/>
    <w:rsid w:val="00004F1D"/>
    <w:rsid w:val="00007859"/>
    <w:rsid w:val="00010026"/>
    <w:rsid w:val="00012023"/>
    <w:rsid w:val="000127A3"/>
    <w:rsid w:val="00015058"/>
    <w:rsid w:val="000224EE"/>
    <w:rsid w:val="000225A3"/>
    <w:rsid w:val="00023FB6"/>
    <w:rsid w:val="00024B41"/>
    <w:rsid w:val="0002592F"/>
    <w:rsid w:val="00025E29"/>
    <w:rsid w:val="00025FA6"/>
    <w:rsid w:val="00026240"/>
    <w:rsid w:val="0002681F"/>
    <w:rsid w:val="00026A93"/>
    <w:rsid w:val="00026FE0"/>
    <w:rsid w:val="00030D1F"/>
    <w:rsid w:val="0003397D"/>
    <w:rsid w:val="00033AAA"/>
    <w:rsid w:val="00034233"/>
    <w:rsid w:val="0003453D"/>
    <w:rsid w:val="00034D1E"/>
    <w:rsid w:val="0003560C"/>
    <w:rsid w:val="00035E06"/>
    <w:rsid w:val="00036984"/>
    <w:rsid w:val="00036CE8"/>
    <w:rsid w:val="000378F3"/>
    <w:rsid w:val="00041535"/>
    <w:rsid w:val="00041EFA"/>
    <w:rsid w:val="000423B6"/>
    <w:rsid w:val="00043650"/>
    <w:rsid w:val="00043D37"/>
    <w:rsid w:val="0004425E"/>
    <w:rsid w:val="00044667"/>
    <w:rsid w:val="000451A6"/>
    <w:rsid w:val="0004559B"/>
    <w:rsid w:val="00045C16"/>
    <w:rsid w:val="00046F2A"/>
    <w:rsid w:val="000476D7"/>
    <w:rsid w:val="00047BDB"/>
    <w:rsid w:val="000504FB"/>
    <w:rsid w:val="000506CC"/>
    <w:rsid w:val="00050FAA"/>
    <w:rsid w:val="000512F8"/>
    <w:rsid w:val="00051703"/>
    <w:rsid w:val="00052174"/>
    <w:rsid w:val="00052DBC"/>
    <w:rsid w:val="000541BC"/>
    <w:rsid w:val="00054AA0"/>
    <w:rsid w:val="00054C78"/>
    <w:rsid w:val="00057F99"/>
    <w:rsid w:val="00060F24"/>
    <w:rsid w:val="00066E2C"/>
    <w:rsid w:val="00067DBD"/>
    <w:rsid w:val="00070F7B"/>
    <w:rsid w:val="00071687"/>
    <w:rsid w:val="00071A31"/>
    <w:rsid w:val="00071F81"/>
    <w:rsid w:val="00073641"/>
    <w:rsid w:val="0007560C"/>
    <w:rsid w:val="00075CAE"/>
    <w:rsid w:val="000761D2"/>
    <w:rsid w:val="00081B42"/>
    <w:rsid w:val="000830D1"/>
    <w:rsid w:val="000834B9"/>
    <w:rsid w:val="00083F2E"/>
    <w:rsid w:val="00084164"/>
    <w:rsid w:val="000850E4"/>
    <w:rsid w:val="000855B0"/>
    <w:rsid w:val="000856E2"/>
    <w:rsid w:val="00085DD9"/>
    <w:rsid w:val="00091598"/>
    <w:rsid w:val="00092082"/>
    <w:rsid w:val="0009294F"/>
    <w:rsid w:val="00094189"/>
    <w:rsid w:val="000943E5"/>
    <w:rsid w:val="00094E91"/>
    <w:rsid w:val="00096C1A"/>
    <w:rsid w:val="00096C28"/>
    <w:rsid w:val="00097E70"/>
    <w:rsid w:val="000A004D"/>
    <w:rsid w:val="000A09E6"/>
    <w:rsid w:val="000A25C4"/>
    <w:rsid w:val="000A34A1"/>
    <w:rsid w:val="000A375D"/>
    <w:rsid w:val="000A3E37"/>
    <w:rsid w:val="000A7008"/>
    <w:rsid w:val="000B115A"/>
    <w:rsid w:val="000B148B"/>
    <w:rsid w:val="000B1FA6"/>
    <w:rsid w:val="000B2757"/>
    <w:rsid w:val="000B71A2"/>
    <w:rsid w:val="000B73E0"/>
    <w:rsid w:val="000C0133"/>
    <w:rsid w:val="000C0694"/>
    <w:rsid w:val="000C139B"/>
    <w:rsid w:val="000C15D0"/>
    <w:rsid w:val="000C16BC"/>
    <w:rsid w:val="000C325E"/>
    <w:rsid w:val="000C528F"/>
    <w:rsid w:val="000C55EB"/>
    <w:rsid w:val="000C6CD3"/>
    <w:rsid w:val="000D03BE"/>
    <w:rsid w:val="000D1047"/>
    <w:rsid w:val="000D1CD4"/>
    <w:rsid w:val="000D2730"/>
    <w:rsid w:val="000D2B23"/>
    <w:rsid w:val="000D3C82"/>
    <w:rsid w:val="000D4AAA"/>
    <w:rsid w:val="000D4B2B"/>
    <w:rsid w:val="000D5636"/>
    <w:rsid w:val="000D795C"/>
    <w:rsid w:val="000D7CD2"/>
    <w:rsid w:val="000D7CDF"/>
    <w:rsid w:val="000E173F"/>
    <w:rsid w:val="000E25D3"/>
    <w:rsid w:val="000E48EB"/>
    <w:rsid w:val="000E4A2D"/>
    <w:rsid w:val="000E5B09"/>
    <w:rsid w:val="000E5EFC"/>
    <w:rsid w:val="000E783C"/>
    <w:rsid w:val="000F0602"/>
    <w:rsid w:val="000F1109"/>
    <w:rsid w:val="000F3F0A"/>
    <w:rsid w:val="000F4161"/>
    <w:rsid w:val="000F4611"/>
    <w:rsid w:val="000F5AD3"/>
    <w:rsid w:val="000F6682"/>
    <w:rsid w:val="000F6D53"/>
    <w:rsid w:val="00100915"/>
    <w:rsid w:val="00100B84"/>
    <w:rsid w:val="00101765"/>
    <w:rsid w:val="00101785"/>
    <w:rsid w:val="0010337B"/>
    <w:rsid w:val="00104386"/>
    <w:rsid w:val="001075E9"/>
    <w:rsid w:val="00107F84"/>
    <w:rsid w:val="00110DE8"/>
    <w:rsid w:val="00111D16"/>
    <w:rsid w:val="00111DB6"/>
    <w:rsid w:val="00112100"/>
    <w:rsid w:val="00112573"/>
    <w:rsid w:val="00114524"/>
    <w:rsid w:val="00115B43"/>
    <w:rsid w:val="00120A1B"/>
    <w:rsid w:val="00120AC1"/>
    <w:rsid w:val="0012331E"/>
    <w:rsid w:val="00130660"/>
    <w:rsid w:val="001306D2"/>
    <w:rsid w:val="001323A1"/>
    <w:rsid w:val="00134B5D"/>
    <w:rsid w:val="001368C5"/>
    <w:rsid w:val="00140C7F"/>
    <w:rsid w:val="00141773"/>
    <w:rsid w:val="0014204F"/>
    <w:rsid w:val="00142F3E"/>
    <w:rsid w:val="00143C56"/>
    <w:rsid w:val="0014599C"/>
    <w:rsid w:val="0014623B"/>
    <w:rsid w:val="001474BE"/>
    <w:rsid w:val="00147FE6"/>
    <w:rsid w:val="0015029E"/>
    <w:rsid w:val="00152392"/>
    <w:rsid w:val="00152701"/>
    <w:rsid w:val="00152DE3"/>
    <w:rsid w:val="00153660"/>
    <w:rsid w:val="00153BD2"/>
    <w:rsid w:val="00154039"/>
    <w:rsid w:val="00154CE4"/>
    <w:rsid w:val="001563F5"/>
    <w:rsid w:val="0015690C"/>
    <w:rsid w:val="00160B6C"/>
    <w:rsid w:val="00161751"/>
    <w:rsid w:val="00161F64"/>
    <w:rsid w:val="00162B5A"/>
    <w:rsid w:val="00163A2B"/>
    <w:rsid w:val="00163FC3"/>
    <w:rsid w:val="0016437D"/>
    <w:rsid w:val="001649B5"/>
    <w:rsid w:val="001655C4"/>
    <w:rsid w:val="001655D5"/>
    <w:rsid w:val="0016789D"/>
    <w:rsid w:val="00170038"/>
    <w:rsid w:val="00173191"/>
    <w:rsid w:val="001751F4"/>
    <w:rsid w:val="0017648C"/>
    <w:rsid w:val="00176BC6"/>
    <w:rsid w:val="00177D50"/>
    <w:rsid w:val="00180185"/>
    <w:rsid w:val="00180C4D"/>
    <w:rsid w:val="00182125"/>
    <w:rsid w:val="001833A4"/>
    <w:rsid w:val="001835CC"/>
    <w:rsid w:val="00183BE9"/>
    <w:rsid w:val="00183E8B"/>
    <w:rsid w:val="001849DE"/>
    <w:rsid w:val="0018500E"/>
    <w:rsid w:val="00186B8E"/>
    <w:rsid w:val="001871AC"/>
    <w:rsid w:val="0019018A"/>
    <w:rsid w:val="001903B2"/>
    <w:rsid w:val="00191838"/>
    <w:rsid w:val="00193124"/>
    <w:rsid w:val="00194FA3"/>
    <w:rsid w:val="00196D0D"/>
    <w:rsid w:val="001971B6"/>
    <w:rsid w:val="00197EAC"/>
    <w:rsid w:val="001A0598"/>
    <w:rsid w:val="001A0CCB"/>
    <w:rsid w:val="001A2F71"/>
    <w:rsid w:val="001A3AC5"/>
    <w:rsid w:val="001A496F"/>
    <w:rsid w:val="001A49F9"/>
    <w:rsid w:val="001A4E81"/>
    <w:rsid w:val="001A5D87"/>
    <w:rsid w:val="001B4080"/>
    <w:rsid w:val="001B4827"/>
    <w:rsid w:val="001C02F3"/>
    <w:rsid w:val="001C0D2D"/>
    <w:rsid w:val="001C3928"/>
    <w:rsid w:val="001C729C"/>
    <w:rsid w:val="001C7C95"/>
    <w:rsid w:val="001D0640"/>
    <w:rsid w:val="001D06F0"/>
    <w:rsid w:val="001D1037"/>
    <w:rsid w:val="001D1082"/>
    <w:rsid w:val="001D356C"/>
    <w:rsid w:val="001D475D"/>
    <w:rsid w:val="001D4DF7"/>
    <w:rsid w:val="001D5286"/>
    <w:rsid w:val="001D5599"/>
    <w:rsid w:val="001D5C81"/>
    <w:rsid w:val="001D6B96"/>
    <w:rsid w:val="001D7A05"/>
    <w:rsid w:val="001D7E0B"/>
    <w:rsid w:val="001E0B1F"/>
    <w:rsid w:val="001E1477"/>
    <w:rsid w:val="001E17E8"/>
    <w:rsid w:val="001E2F1B"/>
    <w:rsid w:val="001E3729"/>
    <w:rsid w:val="001E3AD8"/>
    <w:rsid w:val="001E3C40"/>
    <w:rsid w:val="001E4973"/>
    <w:rsid w:val="001E5491"/>
    <w:rsid w:val="001E759C"/>
    <w:rsid w:val="001E7F4C"/>
    <w:rsid w:val="001F004E"/>
    <w:rsid w:val="001F0518"/>
    <w:rsid w:val="001F165E"/>
    <w:rsid w:val="001F222C"/>
    <w:rsid w:val="001F3B6F"/>
    <w:rsid w:val="001F4D07"/>
    <w:rsid w:val="001F6061"/>
    <w:rsid w:val="001F6A81"/>
    <w:rsid w:val="00201768"/>
    <w:rsid w:val="00201B06"/>
    <w:rsid w:val="00202C2F"/>
    <w:rsid w:val="00202E11"/>
    <w:rsid w:val="0020310D"/>
    <w:rsid w:val="0020339E"/>
    <w:rsid w:val="002044AE"/>
    <w:rsid w:val="00204B69"/>
    <w:rsid w:val="002051DE"/>
    <w:rsid w:val="00206A32"/>
    <w:rsid w:val="00207995"/>
    <w:rsid w:val="00207E0A"/>
    <w:rsid w:val="00207F1C"/>
    <w:rsid w:val="002115EF"/>
    <w:rsid w:val="002121FD"/>
    <w:rsid w:val="002125C7"/>
    <w:rsid w:val="00212903"/>
    <w:rsid w:val="0021459E"/>
    <w:rsid w:val="002165F4"/>
    <w:rsid w:val="00220336"/>
    <w:rsid w:val="0022035E"/>
    <w:rsid w:val="0022077A"/>
    <w:rsid w:val="00220F1A"/>
    <w:rsid w:val="00221B70"/>
    <w:rsid w:val="00221E7A"/>
    <w:rsid w:val="002225D7"/>
    <w:rsid w:val="002238B8"/>
    <w:rsid w:val="00224F16"/>
    <w:rsid w:val="00226295"/>
    <w:rsid w:val="002275CF"/>
    <w:rsid w:val="00230A16"/>
    <w:rsid w:val="00230DB3"/>
    <w:rsid w:val="00230F07"/>
    <w:rsid w:val="00230F89"/>
    <w:rsid w:val="00231D52"/>
    <w:rsid w:val="002322F0"/>
    <w:rsid w:val="00232D5A"/>
    <w:rsid w:val="00233A3E"/>
    <w:rsid w:val="00233AFA"/>
    <w:rsid w:val="00234ABA"/>
    <w:rsid w:val="002378A5"/>
    <w:rsid w:val="002408E0"/>
    <w:rsid w:val="002416F8"/>
    <w:rsid w:val="002419EE"/>
    <w:rsid w:val="00241DEF"/>
    <w:rsid w:val="00243C00"/>
    <w:rsid w:val="00244077"/>
    <w:rsid w:val="002507E6"/>
    <w:rsid w:val="00250C64"/>
    <w:rsid w:val="00252BC2"/>
    <w:rsid w:val="002554A6"/>
    <w:rsid w:val="0025558D"/>
    <w:rsid w:val="002555C7"/>
    <w:rsid w:val="00260EFD"/>
    <w:rsid w:val="00262398"/>
    <w:rsid w:val="002632A9"/>
    <w:rsid w:val="00264D6F"/>
    <w:rsid w:val="00265A13"/>
    <w:rsid w:val="0026693E"/>
    <w:rsid w:val="0026699E"/>
    <w:rsid w:val="00266CF2"/>
    <w:rsid w:val="00267016"/>
    <w:rsid w:val="0027005A"/>
    <w:rsid w:val="00270FA8"/>
    <w:rsid w:val="00271D84"/>
    <w:rsid w:val="002725D2"/>
    <w:rsid w:val="00272729"/>
    <w:rsid w:val="00273725"/>
    <w:rsid w:val="00273E00"/>
    <w:rsid w:val="00275064"/>
    <w:rsid w:val="00275BBB"/>
    <w:rsid w:val="00276C1F"/>
    <w:rsid w:val="0027739D"/>
    <w:rsid w:val="002800B4"/>
    <w:rsid w:val="00280C48"/>
    <w:rsid w:val="002822D1"/>
    <w:rsid w:val="00282324"/>
    <w:rsid w:val="00283C54"/>
    <w:rsid w:val="002846F2"/>
    <w:rsid w:val="0028514A"/>
    <w:rsid w:val="00287289"/>
    <w:rsid w:val="00287E97"/>
    <w:rsid w:val="00290441"/>
    <w:rsid w:val="00290B0D"/>
    <w:rsid w:val="00291857"/>
    <w:rsid w:val="00292030"/>
    <w:rsid w:val="002930C7"/>
    <w:rsid w:val="00293F85"/>
    <w:rsid w:val="00293FA6"/>
    <w:rsid w:val="00294192"/>
    <w:rsid w:val="00294A95"/>
    <w:rsid w:val="00295000"/>
    <w:rsid w:val="002963BD"/>
    <w:rsid w:val="002971AB"/>
    <w:rsid w:val="0029747D"/>
    <w:rsid w:val="002A0031"/>
    <w:rsid w:val="002A02A3"/>
    <w:rsid w:val="002A3F08"/>
    <w:rsid w:val="002A5028"/>
    <w:rsid w:val="002A54E2"/>
    <w:rsid w:val="002A5AAA"/>
    <w:rsid w:val="002B043A"/>
    <w:rsid w:val="002B0930"/>
    <w:rsid w:val="002B1BF0"/>
    <w:rsid w:val="002B2D65"/>
    <w:rsid w:val="002B30EA"/>
    <w:rsid w:val="002B3FC4"/>
    <w:rsid w:val="002B4261"/>
    <w:rsid w:val="002B4BB8"/>
    <w:rsid w:val="002B7E31"/>
    <w:rsid w:val="002C309B"/>
    <w:rsid w:val="002C4692"/>
    <w:rsid w:val="002C550A"/>
    <w:rsid w:val="002C6F26"/>
    <w:rsid w:val="002D1BD2"/>
    <w:rsid w:val="002D2E19"/>
    <w:rsid w:val="002D5654"/>
    <w:rsid w:val="002D5CD2"/>
    <w:rsid w:val="002D7680"/>
    <w:rsid w:val="002D7DC7"/>
    <w:rsid w:val="002E0223"/>
    <w:rsid w:val="002E1C76"/>
    <w:rsid w:val="002E3902"/>
    <w:rsid w:val="002E3D2D"/>
    <w:rsid w:val="002E3E95"/>
    <w:rsid w:val="002E3EBC"/>
    <w:rsid w:val="002E4202"/>
    <w:rsid w:val="002E48CC"/>
    <w:rsid w:val="002E5EBA"/>
    <w:rsid w:val="002E7F38"/>
    <w:rsid w:val="002F17E7"/>
    <w:rsid w:val="002F3003"/>
    <w:rsid w:val="002F3A99"/>
    <w:rsid w:val="002F42E6"/>
    <w:rsid w:val="002F4615"/>
    <w:rsid w:val="00300B11"/>
    <w:rsid w:val="00301402"/>
    <w:rsid w:val="003014E7"/>
    <w:rsid w:val="0030213F"/>
    <w:rsid w:val="00303B5C"/>
    <w:rsid w:val="00305EA0"/>
    <w:rsid w:val="00306F73"/>
    <w:rsid w:val="00307826"/>
    <w:rsid w:val="00307BA3"/>
    <w:rsid w:val="00307F00"/>
    <w:rsid w:val="00310D0B"/>
    <w:rsid w:val="00312490"/>
    <w:rsid w:val="00313A6C"/>
    <w:rsid w:val="00315E55"/>
    <w:rsid w:val="00316D95"/>
    <w:rsid w:val="00317BBD"/>
    <w:rsid w:val="0032040D"/>
    <w:rsid w:val="00320412"/>
    <w:rsid w:val="0032072C"/>
    <w:rsid w:val="00320AA1"/>
    <w:rsid w:val="00320D03"/>
    <w:rsid w:val="00321109"/>
    <w:rsid w:val="003227AC"/>
    <w:rsid w:val="003236F1"/>
    <w:rsid w:val="00324683"/>
    <w:rsid w:val="003252AD"/>
    <w:rsid w:val="003254A2"/>
    <w:rsid w:val="00326C51"/>
    <w:rsid w:val="00326C66"/>
    <w:rsid w:val="003270B8"/>
    <w:rsid w:val="003300B7"/>
    <w:rsid w:val="0033026D"/>
    <w:rsid w:val="0033199F"/>
    <w:rsid w:val="00333FEC"/>
    <w:rsid w:val="003342B2"/>
    <w:rsid w:val="003343E4"/>
    <w:rsid w:val="003354BF"/>
    <w:rsid w:val="003369D5"/>
    <w:rsid w:val="0034064C"/>
    <w:rsid w:val="00340DEB"/>
    <w:rsid w:val="00340EAB"/>
    <w:rsid w:val="00341BA4"/>
    <w:rsid w:val="0034286B"/>
    <w:rsid w:val="003428A8"/>
    <w:rsid w:val="00344B39"/>
    <w:rsid w:val="00344F3D"/>
    <w:rsid w:val="00346329"/>
    <w:rsid w:val="0034650B"/>
    <w:rsid w:val="00346967"/>
    <w:rsid w:val="003472C1"/>
    <w:rsid w:val="00347A6D"/>
    <w:rsid w:val="00347C82"/>
    <w:rsid w:val="00350565"/>
    <w:rsid w:val="00350A73"/>
    <w:rsid w:val="00350B78"/>
    <w:rsid w:val="00351507"/>
    <w:rsid w:val="003538ED"/>
    <w:rsid w:val="0035637C"/>
    <w:rsid w:val="00357DAD"/>
    <w:rsid w:val="00361770"/>
    <w:rsid w:val="00361A3C"/>
    <w:rsid w:val="003622EA"/>
    <w:rsid w:val="00363DE4"/>
    <w:rsid w:val="00363E51"/>
    <w:rsid w:val="00364A8F"/>
    <w:rsid w:val="00364AE7"/>
    <w:rsid w:val="003650B7"/>
    <w:rsid w:val="003667FB"/>
    <w:rsid w:val="00366ED4"/>
    <w:rsid w:val="00367562"/>
    <w:rsid w:val="00367F86"/>
    <w:rsid w:val="00372C49"/>
    <w:rsid w:val="00373951"/>
    <w:rsid w:val="00373FDF"/>
    <w:rsid w:val="003745EB"/>
    <w:rsid w:val="00375E12"/>
    <w:rsid w:val="003774AB"/>
    <w:rsid w:val="00377DC1"/>
    <w:rsid w:val="00380980"/>
    <w:rsid w:val="00380E2B"/>
    <w:rsid w:val="0038214A"/>
    <w:rsid w:val="00382D62"/>
    <w:rsid w:val="003830F4"/>
    <w:rsid w:val="0038755D"/>
    <w:rsid w:val="0038773F"/>
    <w:rsid w:val="00387991"/>
    <w:rsid w:val="003900C6"/>
    <w:rsid w:val="003902FF"/>
    <w:rsid w:val="00393B5F"/>
    <w:rsid w:val="00393C01"/>
    <w:rsid w:val="003944ED"/>
    <w:rsid w:val="00395726"/>
    <w:rsid w:val="003957DD"/>
    <w:rsid w:val="003970C9"/>
    <w:rsid w:val="003A0592"/>
    <w:rsid w:val="003A066E"/>
    <w:rsid w:val="003A15B8"/>
    <w:rsid w:val="003A170A"/>
    <w:rsid w:val="003A1AFF"/>
    <w:rsid w:val="003A206D"/>
    <w:rsid w:val="003A22D1"/>
    <w:rsid w:val="003A2869"/>
    <w:rsid w:val="003A3CEF"/>
    <w:rsid w:val="003A3FF6"/>
    <w:rsid w:val="003A5077"/>
    <w:rsid w:val="003A6A4D"/>
    <w:rsid w:val="003A6EDA"/>
    <w:rsid w:val="003A73E3"/>
    <w:rsid w:val="003B02D8"/>
    <w:rsid w:val="003B062B"/>
    <w:rsid w:val="003B4199"/>
    <w:rsid w:val="003B4268"/>
    <w:rsid w:val="003B466D"/>
    <w:rsid w:val="003B4E4F"/>
    <w:rsid w:val="003B5991"/>
    <w:rsid w:val="003B6891"/>
    <w:rsid w:val="003B6D51"/>
    <w:rsid w:val="003B6E9C"/>
    <w:rsid w:val="003B6F8E"/>
    <w:rsid w:val="003B791C"/>
    <w:rsid w:val="003B7DD2"/>
    <w:rsid w:val="003C0220"/>
    <w:rsid w:val="003C56F7"/>
    <w:rsid w:val="003C58E7"/>
    <w:rsid w:val="003C6134"/>
    <w:rsid w:val="003D0F06"/>
    <w:rsid w:val="003D1498"/>
    <w:rsid w:val="003D1BD6"/>
    <w:rsid w:val="003D1C34"/>
    <w:rsid w:val="003D32C2"/>
    <w:rsid w:val="003D5D1E"/>
    <w:rsid w:val="003D66A7"/>
    <w:rsid w:val="003D6D1B"/>
    <w:rsid w:val="003E02FA"/>
    <w:rsid w:val="003E2614"/>
    <w:rsid w:val="003E3B0A"/>
    <w:rsid w:val="003E4720"/>
    <w:rsid w:val="003E6629"/>
    <w:rsid w:val="003E6C45"/>
    <w:rsid w:val="003F01F8"/>
    <w:rsid w:val="003F2405"/>
    <w:rsid w:val="003F30B4"/>
    <w:rsid w:val="003F3919"/>
    <w:rsid w:val="00401388"/>
    <w:rsid w:val="0040146D"/>
    <w:rsid w:val="004019EE"/>
    <w:rsid w:val="00401D64"/>
    <w:rsid w:val="00403E93"/>
    <w:rsid w:val="00404D6E"/>
    <w:rsid w:val="00404D8E"/>
    <w:rsid w:val="00405864"/>
    <w:rsid w:val="004065F1"/>
    <w:rsid w:val="00406A76"/>
    <w:rsid w:val="004078D0"/>
    <w:rsid w:val="0041008A"/>
    <w:rsid w:val="00410A4A"/>
    <w:rsid w:val="00410C2E"/>
    <w:rsid w:val="00413201"/>
    <w:rsid w:val="00413F67"/>
    <w:rsid w:val="0041502B"/>
    <w:rsid w:val="0041503F"/>
    <w:rsid w:val="00416F7A"/>
    <w:rsid w:val="00424E52"/>
    <w:rsid w:val="004277FD"/>
    <w:rsid w:val="00427E97"/>
    <w:rsid w:val="00430223"/>
    <w:rsid w:val="0043088B"/>
    <w:rsid w:val="00431F0B"/>
    <w:rsid w:val="0043363D"/>
    <w:rsid w:val="0043575B"/>
    <w:rsid w:val="0043671B"/>
    <w:rsid w:val="00436D19"/>
    <w:rsid w:val="00436E5D"/>
    <w:rsid w:val="00437870"/>
    <w:rsid w:val="00437BBF"/>
    <w:rsid w:val="0044043A"/>
    <w:rsid w:val="0044080D"/>
    <w:rsid w:val="0044113E"/>
    <w:rsid w:val="00441B06"/>
    <w:rsid w:val="00442307"/>
    <w:rsid w:val="0044425C"/>
    <w:rsid w:val="004444A6"/>
    <w:rsid w:val="004444F3"/>
    <w:rsid w:val="00445BC5"/>
    <w:rsid w:val="00446DBE"/>
    <w:rsid w:val="004476E3"/>
    <w:rsid w:val="00451664"/>
    <w:rsid w:val="00451B08"/>
    <w:rsid w:val="00452822"/>
    <w:rsid w:val="00453730"/>
    <w:rsid w:val="00454FBB"/>
    <w:rsid w:val="004555F2"/>
    <w:rsid w:val="00455B02"/>
    <w:rsid w:val="00456191"/>
    <w:rsid w:val="00456A92"/>
    <w:rsid w:val="004571B3"/>
    <w:rsid w:val="00457314"/>
    <w:rsid w:val="00457420"/>
    <w:rsid w:val="00462C9B"/>
    <w:rsid w:val="00462F6C"/>
    <w:rsid w:val="00463B9C"/>
    <w:rsid w:val="0046586B"/>
    <w:rsid w:val="00465AFC"/>
    <w:rsid w:val="0046731E"/>
    <w:rsid w:val="00467EE8"/>
    <w:rsid w:val="004716D2"/>
    <w:rsid w:val="004723C0"/>
    <w:rsid w:val="00472448"/>
    <w:rsid w:val="0047428B"/>
    <w:rsid w:val="00475B86"/>
    <w:rsid w:val="00476535"/>
    <w:rsid w:val="004765C9"/>
    <w:rsid w:val="00482409"/>
    <w:rsid w:val="0048278D"/>
    <w:rsid w:val="0048344F"/>
    <w:rsid w:val="00484626"/>
    <w:rsid w:val="00484FA4"/>
    <w:rsid w:val="00484FAF"/>
    <w:rsid w:val="00485295"/>
    <w:rsid w:val="00485791"/>
    <w:rsid w:val="00485803"/>
    <w:rsid w:val="004873B4"/>
    <w:rsid w:val="004902BA"/>
    <w:rsid w:val="00491875"/>
    <w:rsid w:val="00495126"/>
    <w:rsid w:val="004957FB"/>
    <w:rsid w:val="00496821"/>
    <w:rsid w:val="004969C2"/>
    <w:rsid w:val="0049731D"/>
    <w:rsid w:val="00497709"/>
    <w:rsid w:val="004A0F5E"/>
    <w:rsid w:val="004A1285"/>
    <w:rsid w:val="004A3D0B"/>
    <w:rsid w:val="004A42D3"/>
    <w:rsid w:val="004B1D5F"/>
    <w:rsid w:val="004B244B"/>
    <w:rsid w:val="004B28B1"/>
    <w:rsid w:val="004B3511"/>
    <w:rsid w:val="004B36D0"/>
    <w:rsid w:val="004B499E"/>
    <w:rsid w:val="004C0542"/>
    <w:rsid w:val="004C0936"/>
    <w:rsid w:val="004C0A87"/>
    <w:rsid w:val="004C10B4"/>
    <w:rsid w:val="004C2633"/>
    <w:rsid w:val="004C2E5C"/>
    <w:rsid w:val="004C39B7"/>
    <w:rsid w:val="004D1B55"/>
    <w:rsid w:val="004D242D"/>
    <w:rsid w:val="004D25F5"/>
    <w:rsid w:val="004D375B"/>
    <w:rsid w:val="004D60FC"/>
    <w:rsid w:val="004D69AD"/>
    <w:rsid w:val="004E1DFC"/>
    <w:rsid w:val="004E2B84"/>
    <w:rsid w:val="004E2D4C"/>
    <w:rsid w:val="004E3DE1"/>
    <w:rsid w:val="004E595A"/>
    <w:rsid w:val="004E709B"/>
    <w:rsid w:val="004E741B"/>
    <w:rsid w:val="004F1365"/>
    <w:rsid w:val="004F146F"/>
    <w:rsid w:val="004F247D"/>
    <w:rsid w:val="004F35D1"/>
    <w:rsid w:val="004F3D02"/>
    <w:rsid w:val="004F3E52"/>
    <w:rsid w:val="004F59D0"/>
    <w:rsid w:val="004F5B60"/>
    <w:rsid w:val="004F794A"/>
    <w:rsid w:val="00500529"/>
    <w:rsid w:val="005011A5"/>
    <w:rsid w:val="00502485"/>
    <w:rsid w:val="0050331F"/>
    <w:rsid w:val="005038B3"/>
    <w:rsid w:val="00503A7F"/>
    <w:rsid w:val="005043D1"/>
    <w:rsid w:val="00504482"/>
    <w:rsid w:val="00504E92"/>
    <w:rsid w:val="00506C6F"/>
    <w:rsid w:val="00507655"/>
    <w:rsid w:val="00512BF7"/>
    <w:rsid w:val="00513536"/>
    <w:rsid w:val="00513772"/>
    <w:rsid w:val="00514C86"/>
    <w:rsid w:val="00520845"/>
    <w:rsid w:val="00520E8F"/>
    <w:rsid w:val="0052135A"/>
    <w:rsid w:val="00522712"/>
    <w:rsid w:val="0052378F"/>
    <w:rsid w:val="005241C5"/>
    <w:rsid w:val="00524CF8"/>
    <w:rsid w:val="00526620"/>
    <w:rsid w:val="005279AE"/>
    <w:rsid w:val="0053046B"/>
    <w:rsid w:val="00530B6B"/>
    <w:rsid w:val="00530D0E"/>
    <w:rsid w:val="00531518"/>
    <w:rsid w:val="00535A9D"/>
    <w:rsid w:val="005374A3"/>
    <w:rsid w:val="005374B1"/>
    <w:rsid w:val="00537AE6"/>
    <w:rsid w:val="005402CC"/>
    <w:rsid w:val="00540C2E"/>
    <w:rsid w:val="005434C0"/>
    <w:rsid w:val="00544E28"/>
    <w:rsid w:val="00545D2F"/>
    <w:rsid w:val="005468AE"/>
    <w:rsid w:val="00547BAE"/>
    <w:rsid w:val="00550164"/>
    <w:rsid w:val="005504F5"/>
    <w:rsid w:val="00550583"/>
    <w:rsid w:val="00550E57"/>
    <w:rsid w:val="00551905"/>
    <w:rsid w:val="0055258A"/>
    <w:rsid w:val="00552756"/>
    <w:rsid w:val="00553065"/>
    <w:rsid w:val="0055392A"/>
    <w:rsid w:val="00553FFE"/>
    <w:rsid w:val="0055413F"/>
    <w:rsid w:val="005553DE"/>
    <w:rsid w:val="00555C7E"/>
    <w:rsid w:val="0055621F"/>
    <w:rsid w:val="005568BF"/>
    <w:rsid w:val="00556C92"/>
    <w:rsid w:val="00560F24"/>
    <w:rsid w:val="005616CA"/>
    <w:rsid w:val="00561910"/>
    <w:rsid w:val="00561F29"/>
    <w:rsid w:val="005625BF"/>
    <w:rsid w:val="00563CD0"/>
    <w:rsid w:val="00564BB2"/>
    <w:rsid w:val="00566771"/>
    <w:rsid w:val="00566B4A"/>
    <w:rsid w:val="005677E9"/>
    <w:rsid w:val="00571E90"/>
    <w:rsid w:val="00573BF8"/>
    <w:rsid w:val="00573EF7"/>
    <w:rsid w:val="0057722D"/>
    <w:rsid w:val="005805A4"/>
    <w:rsid w:val="005809E0"/>
    <w:rsid w:val="00581ACD"/>
    <w:rsid w:val="00581BC3"/>
    <w:rsid w:val="00583E8D"/>
    <w:rsid w:val="00583F5E"/>
    <w:rsid w:val="0058402E"/>
    <w:rsid w:val="005844ED"/>
    <w:rsid w:val="0058478B"/>
    <w:rsid w:val="005852C0"/>
    <w:rsid w:val="0058626E"/>
    <w:rsid w:val="0059014D"/>
    <w:rsid w:val="0059089F"/>
    <w:rsid w:val="00591C90"/>
    <w:rsid w:val="00591D05"/>
    <w:rsid w:val="00592D76"/>
    <w:rsid w:val="00593A06"/>
    <w:rsid w:val="00593E23"/>
    <w:rsid w:val="00596619"/>
    <w:rsid w:val="005966E6"/>
    <w:rsid w:val="005A0D8B"/>
    <w:rsid w:val="005A1F5D"/>
    <w:rsid w:val="005A3C83"/>
    <w:rsid w:val="005A471F"/>
    <w:rsid w:val="005A49CD"/>
    <w:rsid w:val="005A53DD"/>
    <w:rsid w:val="005A5BFD"/>
    <w:rsid w:val="005A6E2F"/>
    <w:rsid w:val="005A7133"/>
    <w:rsid w:val="005A7379"/>
    <w:rsid w:val="005B02E8"/>
    <w:rsid w:val="005B132F"/>
    <w:rsid w:val="005B1879"/>
    <w:rsid w:val="005B3976"/>
    <w:rsid w:val="005B3F13"/>
    <w:rsid w:val="005B4D8F"/>
    <w:rsid w:val="005B5681"/>
    <w:rsid w:val="005B5E23"/>
    <w:rsid w:val="005B61C4"/>
    <w:rsid w:val="005B6A5F"/>
    <w:rsid w:val="005B7C2B"/>
    <w:rsid w:val="005C04FD"/>
    <w:rsid w:val="005C0EE6"/>
    <w:rsid w:val="005C209D"/>
    <w:rsid w:val="005C2C24"/>
    <w:rsid w:val="005C4C66"/>
    <w:rsid w:val="005D105B"/>
    <w:rsid w:val="005D107C"/>
    <w:rsid w:val="005D11F3"/>
    <w:rsid w:val="005D1AC5"/>
    <w:rsid w:val="005D2796"/>
    <w:rsid w:val="005D3003"/>
    <w:rsid w:val="005D34AD"/>
    <w:rsid w:val="005D6383"/>
    <w:rsid w:val="005D6917"/>
    <w:rsid w:val="005D70B9"/>
    <w:rsid w:val="005D7533"/>
    <w:rsid w:val="005D766E"/>
    <w:rsid w:val="005D7E24"/>
    <w:rsid w:val="005D7EDB"/>
    <w:rsid w:val="005E1D08"/>
    <w:rsid w:val="005E23BE"/>
    <w:rsid w:val="005E27C8"/>
    <w:rsid w:val="005E30D3"/>
    <w:rsid w:val="005E470E"/>
    <w:rsid w:val="005E5A43"/>
    <w:rsid w:val="005E75F2"/>
    <w:rsid w:val="005E7DCD"/>
    <w:rsid w:val="005F0A2D"/>
    <w:rsid w:val="005F0E5A"/>
    <w:rsid w:val="005F103E"/>
    <w:rsid w:val="005F1566"/>
    <w:rsid w:val="005F1793"/>
    <w:rsid w:val="005F243B"/>
    <w:rsid w:val="005F383E"/>
    <w:rsid w:val="005F44AA"/>
    <w:rsid w:val="005F5A3B"/>
    <w:rsid w:val="005F5C72"/>
    <w:rsid w:val="005F7EBC"/>
    <w:rsid w:val="005F7F5A"/>
    <w:rsid w:val="00600E6D"/>
    <w:rsid w:val="006010D5"/>
    <w:rsid w:val="00601C1A"/>
    <w:rsid w:val="00602AC6"/>
    <w:rsid w:val="00603D81"/>
    <w:rsid w:val="00604EB1"/>
    <w:rsid w:val="00604FF4"/>
    <w:rsid w:val="0060530F"/>
    <w:rsid w:val="00606386"/>
    <w:rsid w:val="00606B43"/>
    <w:rsid w:val="006074B9"/>
    <w:rsid w:val="006076D6"/>
    <w:rsid w:val="006079CF"/>
    <w:rsid w:val="006102A7"/>
    <w:rsid w:val="006115A8"/>
    <w:rsid w:val="00611BA5"/>
    <w:rsid w:val="006121EC"/>
    <w:rsid w:val="00613014"/>
    <w:rsid w:val="00613AAE"/>
    <w:rsid w:val="006172D5"/>
    <w:rsid w:val="006172EB"/>
    <w:rsid w:val="0061730C"/>
    <w:rsid w:val="00620A0D"/>
    <w:rsid w:val="00620B3A"/>
    <w:rsid w:val="006221D1"/>
    <w:rsid w:val="00623793"/>
    <w:rsid w:val="00624934"/>
    <w:rsid w:val="00624C9F"/>
    <w:rsid w:val="00624EE9"/>
    <w:rsid w:val="006263B1"/>
    <w:rsid w:val="0062698D"/>
    <w:rsid w:val="00626FA3"/>
    <w:rsid w:val="00630BD0"/>
    <w:rsid w:val="006320E3"/>
    <w:rsid w:val="006340CB"/>
    <w:rsid w:val="00634D82"/>
    <w:rsid w:val="00636395"/>
    <w:rsid w:val="0063676B"/>
    <w:rsid w:val="00640CBD"/>
    <w:rsid w:val="00641673"/>
    <w:rsid w:val="006423D9"/>
    <w:rsid w:val="00642CAA"/>
    <w:rsid w:val="0064402F"/>
    <w:rsid w:val="00645C74"/>
    <w:rsid w:val="00646358"/>
    <w:rsid w:val="00646A37"/>
    <w:rsid w:val="006472F0"/>
    <w:rsid w:val="006502FC"/>
    <w:rsid w:val="006506FA"/>
    <w:rsid w:val="00650709"/>
    <w:rsid w:val="00650F8F"/>
    <w:rsid w:val="00652541"/>
    <w:rsid w:val="0065273A"/>
    <w:rsid w:val="006533ED"/>
    <w:rsid w:val="00653CD8"/>
    <w:rsid w:val="00654288"/>
    <w:rsid w:val="006544EC"/>
    <w:rsid w:val="00656B09"/>
    <w:rsid w:val="0065719E"/>
    <w:rsid w:val="0065779E"/>
    <w:rsid w:val="0066022D"/>
    <w:rsid w:val="00661981"/>
    <w:rsid w:val="00662522"/>
    <w:rsid w:val="00663D45"/>
    <w:rsid w:val="0066452A"/>
    <w:rsid w:val="00664E51"/>
    <w:rsid w:val="0066554D"/>
    <w:rsid w:val="00666E16"/>
    <w:rsid w:val="006670C4"/>
    <w:rsid w:val="00670069"/>
    <w:rsid w:val="0067041D"/>
    <w:rsid w:val="00672C82"/>
    <w:rsid w:val="00672E1F"/>
    <w:rsid w:val="00672E8E"/>
    <w:rsid w:val="00673BA4"/>
    <w:rsid w:val="006748D0"/>
    <w:rsid w:val="006753BC"/>
    <w:rsid w:val="0067659D"/>
    <w:rsid w:val="006766A2"/>
    <w:rsid w:val="006801F6"/>
    <w:rsid w:val="006806D5"/>
    <w:rsid w:val="00680A4D"/>
    <w:rsid w:val="00681C08"/>
    <w:rsid w:val="006830DE"/>
    <w:rsid w:val="006854F6"/>
    <w:rsid w:val="00685534"/>
    <w:rsid w:val="0068600C"/>
    <w:rsid w:val="006865F5"/>
    <w:rsid w:val="00687C74"/>
    <w:rsid w:val="00692011"/>
    <w:rsid w:val="00692170"/>
    <w:rsid w:val="00692507"/>
    <w:rsid w:val="00692A84"/>
    <w:rsid w:val="006957DF"/>
    <w:rsid w:val="006A25DE"/>
    <w:rsid w:val="006A2A92"/>
    <w:rsid w:val="006A301C"/>
    <w:rsid w:val="006A496C"/>
    <w:rsid w:val="006A49C9"/>
    <w:rsid w:val="006A77CE"/>
    <w:rsid w:val="006B35CA"/>
    <w:rsid w:val="006B44E2"/>
    <w:rsid w:val="006B4FEB"/>
    <w:rsid w:val="006B531E"/>
    <w:rsid w:val="006B7238"/>
    <w:rsid w:val="006C6199"/>
    <w:rsid w:val="006C72FF"/>
    <w:rsid w:val="006D0AAB"/>
    <w:rsid w:val="006D0F1A"/>
    <w:rsid w:val="006D1B1B"/>
    <w:rsid w:val="006D2CA1"/>
    <w:rsid w:val="006D3CDD"/>
    <w:rsid w:val="006D44DD"/>
    <w:rsid w:val="006D4A3D"/>
    <w:rsid w:val="006D4A45"/>
    <w:rsid w:val="006D4B34"/>
    <w:rsid w:val="006D52E4"/>
    <w:rsid w:val="006D6A29"/>
    <w:rsid w:val="006D75A4"/>
    <w:rsid w:val="006E0543"/>
    <w:rsid w:val="006E16DA"/>
    <w:rsid w:val="006E1911"/>
    <w:rsid w:val="006E1A93"/>
    <w:rsid w:val="006E2605"/>
    <w:rsid w:val="006E2B3B"/>
    <w:rsid w:val="006E2F8B"/>
    <w:rsid w:val="006E37DA"/>
    <w:rsid w:val="006E4007"/>
    <w:rsid w:val="006E565F"/>
    <w:rsid w:val="006E5D9F"/>
    <w:rsid w:val="006E669E"/>
    <w:rsid w:val="006E6DBE"/>
    <w:rsid w:val="006E6E20"/>
    <w:rsid w:val="006F0F9F"/>
    <w:rsid w:val="006F1E2A"/>
    <w:rsid w:val="006F2B4F"/>
    <w:rsid w:val="006F33FA"/>
    <w:rsid w:val="006F4227"/>
    <w:rsid w:val="006F4496"/>
    <w:rsid w:val="006F4604"/>
    <w:rsid w:val="006F4765"/>
    <w:rsid w:val="006F5942"/>
    <w:rsid w:val="006F6C06"/>
    <w:rsid w:val="006F6C1D"/>
    <w:rsid w:val="006F7315"/>
    <w:rsid w:val="006F743D"/>
    <w:rsid w:val="0070027F"/>
    <w:rsid w:val="00700E7B"/>
    <w:rsid w:val="00700ECB"/>
    <w:rsid w:val="00701233"/>
    <w:rsid w:val="00704DE9"/>
    <w:rsid w:val="007062AF"/>
    <w:rsid w:val="00707107"/>
    <w:rsid w:val="00707BA3"/>
    <w:rsid w:val="00707EFF"/>
    <w:rsid w:val="0071062D"/>
    <w:rsid w:val="00711527"/>
    <w:rsid w:val="007142FA"/>
    <w:rsid w:val="007144F5"/>
    <w:rsid w:val="00715EE4"/>
    <w:rsid w:val="0071692A"/>
    <w:rsid w:val="00721540"/>
    <w:rsid w:val="0072311F"/>
    <w:rsid w:val="007236ED"/>
    <w:rsid w:val="007259B6"/>
    <w:rsid w:val="00726B05"/>
    <w:rsid w:val="00730A44"/>
    <w:rsid w:val="0073135A"/>
    <w:rsid w:val="0073142E"/>
    <w:rsid w:val="00732E91"/>
    <w:rsid w:val="00733259"/>
    <w:rsid w:val="0073410D"/>
    <w:rsid w:val="007349D3"/>
    <w:rsid w:val="0073540B"/>
    <w:rsid w:val="00737001"/>
    <w:rsid w:val="00737176"/>
    <w:rsid w:val="00737357"/>
    <w:rsid w:val="00737DAC"/>
    <w:rsid w:val="007410D1"/>
    <w:rsid w:val="00741753"/>
    <w:rsid w:val="00742398"/>
    <w:rsid w:val="00744645"/>
    <w:rsid w:val="00744BA2"/>
    <w:rsid w:val="00744FB9"/>
    <w:rsid w:val="007458AA"/>
    <w:rsid w:val="00750F8A"/>
    <w:rsid w:val="00753777"/>
    <w:rsid w:val="00753D10"/>
    <w:rsid w:val="00754973"/>
    <w:rsid w:val="00755484"/>
    <w:rsid w:val="00756E49"/>
    <w:rsid w:val="00757048"/>
    <w:rsid w:val="007572F5"/>
    <w:rsid w:val="00757EE9"/>
    <w:rsid w:val="00757F0E"/>
    <w:rsid w:val="007601E9"/>
    <w:rsid w:val="007604AF"/>
    <w:rsid w:val="0076145A"/>
    <w:rsid w:val="007626E7"/>
    <w:rsid w:val="00762AE8"/>
    <w:rsid w:val="00764684"/>
    <w:rsid w:val="007658A6"/>
    <w:rsid w:val="00765BB9"/>
    <w:rsid w:val="007679B4"/>
    <w:rsid w:val="0077065E"/>
    <w:rsid w:val="0077096F"/>
    <w:rsid w:val="00770E07"/>
    <w:rsid w:val="0077419A"/>
    <w:rsid w:val="0077518C"/>
    <w:rsid w:val="0077563A"/>
    <w:rsid w:val="00781770"/>
    <w:rsid w:val="00782488"/>
    <w:rsid w:val="00782BBC"/>
    <w:rsid w:val="00785D05"/>
    <w:rsid w:val="0078697A"/>
    <w:rsid w:val="00787289"/>
    <w:rsid w:val="0078798F"/>
    <w:rsid w:val="00787F45"/>
    <w:rsid w:val="007903B2"/>
    <w:rsid w:val="00790E51"/>
    <w:rsid w:val="007910D0"/>
    <w:rsid w:val="00791A31"/>
    <w:rsid w:val="007931A1"/>
    <w:rsid w:val="007944E5"/>
    <w:rsid w:val="007A1119"/>
    <w:rsid w:val="007A276E"/>
    <w:rsid w:val="007A4B45"/>
    <w:rsid w:val="007A68D5"/>
    <w:rsid w:val="007B06DB"/>
    <w:rsid w:val="007B1B94"/>
    <w:rsid w:val="007B2B07"/>
    <w:rsid w:val="007B2D97"/>
    <w:rsid w:val="007B41D9"/>
    <w:rsid w:val="007B56F9"/>
    <w:rsid w:val="007B57D8"/>
    <w:rsid w:val="007B5C6E"/>
    <w:rsid w:val="007B6BCB"/>
    <w:rsid w:val="007B70F7"/>
    <w:rsid w:val="007B7FAD"/>
    <w:rsid w:val="007C0148"/>
    <w:rsid w:val="007C0F15"/>
    <w:rsid w:val="007C1565"/>
    <w:rsid w:val="007C18E6"/>
    <w:rsid w:val="007C20D1"/>
    <w:rsid w:val="007C3B26"/>
    <w:rsid w:val="007C4287"/>
    <w:rsid w:val="007C6036"/>
    <w:rsid w:val="007C62AF"/>
    <w:rsid w:val="007C6F72"/>
    <w:rsid w:val="007C76CC"/>
    <w:rsid w:val="007C7811"/>
    <w:rsid w:val="007D01C3"/>
    <w:rsid w:val="007D0EBA"/>
    <w:rsid w:val="007D13DA"/>
    <w:rsid w:val="007D244B"/>
    <w:rsid w:val="007D29AF"/>
    <w:rsid w:val="007D2B5B"/>
    <w:rsid w:val="007D37F3"/>
    <w:rsid w:val="007D4B0D"/>
    <w:rsid w:val="007D4D34"/>
    <w:rsid w:val="007D53BF"/>
    <w:rsid w:val="007D6364"/>
    <w:rsid w:val="007D68EC"/>
    <w:rsid w:val="007D7968"/>
    <w:rsid w:val="007D7E45"/>
    <w:rsid w:val="007E049E"/>
    <w:rsid w:val="007E1B04"/>
    <w:rsid w:val="007E3C79"/>
    <w:rsid w:val="007E46B3"/>
    <w:rsid w:val="007E525F"/>
    <w:rsid w:val="007E6CCD"/>
    <w:rsid w:val="007E6D03"/>
    <w:rsid w:val="007F1560"/>
    <w:rsid w:val="007F2105"/>
    <w:rsid w:val="007F3BA2"/>
    <w:rsid w:val="007F41EE"/>
    <w:rsid w:val="007F4CC5"/>
    <w:rsid w:val="007F6E46"/>
    <w:rsid w:val="007F7EF4"/>
    <w:rsid w:val="0080057E"/>
    <w:rsid w:val="00803B62"/>
    <w:rsid w:val="00805400"/>
    <w:rsid w:val="008057DA"/>
    <w:rsid w:val="00806643"/>
    <w:rsid w:val="00806BB7"/>
    <w:rsid w:val="00807639"/>
    <w:rsid w:val="0081375B"/>
    <w:rsid w:val="008143C5"/>
    <w:rsid w:val="0081500E"/>
    <w:rsid w:val="0081534E"/>
    <w:rsid w:val="008161D3"/>
    <w:rsid w:val="008165F7"/>
    <w:rsid w:val="00817DB3"/>
    <w:rsid w:val="008211D4"/>
    <w:rsid w:val="00821482"/>
    <w:rsid w:val="00821D4B"/>
    <w:rsid w:val="0082268E"/>
    <w:rsid w:val="00822E99"/>
    <w:rsid w:val="00822FBE"/>
    <w:rsid w:val="00823A27"/>
    <w:rsid w:val="00823FED"/>
    <w:rsid w:val="00824262"/>
    <w:rsid w:val="00824D28"/>
    <w:rsid w:val="00825CC1"/>
    <w:rsid w:val="00826C9D"/>
    <w:rsid w:val="00826DA2"/>
    <w:rsid w:val="0082735D"/>
    <w:rsid w:val="008309CA"/>
    <w:rsid w:val="00831B4E"/>
    <w:rsid w:val="008344B6"/>
    <w:rsid w:val="0083557F"/>
    <w:rsid w:val="00836632"/>
    <w:rsid w:val="00836F69"/>
    <w:rsid w:val="00837FBB"/>
    <w:rsid w:val="00840058"/>
    <w:rsid w:val="008414DA"/>
    <w:rsid w:val="00841A12"/>
    <w:rsid w:val="00843664"/>
    <w:rsid w:val="008461D2"/>
    <w:rsid w:val="00850788"/>
    <w:rsid w:val="00851BC7"/>
    <w:rsid w:val="0085306C"/>
    <w:rsid w:val="00853BEF"/>
    <w:rsid w:val="008549E4"/>
    <w:rsid w:val="0086001D"/>
    <w:rsid w:val="00862CAB"/>
    <w:rsid w:val="008640F1"/>
    <w:rsid w:val="00864E82"/>
    <w:rsid w:val="00866695"/>
    <w:rsid w:val="00867249"/>
    <w:rsid w:val="00867386"/>
    <w:rsid w:val="00867578"/>
    <w:rsid w:val="0087066F"/>
    <w:rsid w:val="0087178E"/>
    <w:rsid w:val="00873B21"/>
    <w:rsid w:val="00873D30"/>
    <w:rsid w:val="008767C9"/>
    <w:rsid w:val="0088018D"/>
    <w:rsid w:val="00883CE8"/>
    <w:rsid w:val="00885523"/>
    <w:rsid w:val="00885709"/>
    <w:rsid w:val="00886349"/>
    <w:rsid w:val="008867E7"/>
    <w:rsid w:val="00890082"/>
    <w:rsid w:val="008900C1"/>
    <w:rsid w:val="00890F65"/>
    <w:rsid w:val="00893E10"/>
    <w:rsid w:val="00894C56"/>
    <w:rsid w:val="008964CA"/>
    <w:rsid w:val="008969C3"/>
    <w:rsid w:val="00896AD0"/>
    <w:rsid w:val="008978F0"/>
    <w:rsid w:val="00897B5C"/>
    <w:rsid w:val="008A00D5"/>
    <w:rsid w:val="008A3454"/>
    <w:rsid w:val="008A53CB"/>
    <w:rsid w:val="008A5F47"/>
    <w:rsid w:val="008A6FC4"/>
    <w:rsid w:val="008A7BEC"/>
    <w:rsid w:val="008B1E99"/>
    <w:rsid w:val="008B43E6"/>
    <w:rsid w:val="008B48EE"/>
    <w:rsid w:val="008B52B2"/>
    <w:rsid w:val="008B5E66"/>
    <w:rsid w:val="008B6EB1"/>
    <w:rsid w:val="008B734E"/>
    <w:rsid w:val="008B73E4"/>
    <w:rsid w:val="008B7B8B"/>
    <w:rsid w:val="008B7DCA"/>
    <w:rsid w:val="008C0B2D"/>
    <w:rsid w:val="008C11CD"/>
    <w:rsid w:val="008C1C89"/>
    <w:rsid w:val="008C1F6F"/>
    <w:rsid w:val="008C20AE"/>
    <w:rsid w:val="008C2C2A"/>
    <w:rsid w:val="008C2E19"/>
    <w:rsid w:val="008C3159"/>
    <w:rsid w:val="008C36EE"/>
    <w:rsid w:val="008C3FD4"/>
    <w:rsid w:val="008C48B7"/>
    <w:rsid w:val="008C5024"/>
    <w:rsid w:val="008C63A0"/>
    <w:rsid w:val="008C73F2"/>
    <w:rsid w:val="008C76D5"/>
    <w:rsid w:val="008C7EF2"/>
    <w:rsid w:val="008D03E3"/>
    <w:rsid w:val="008D0468"/>
    <w:rsid w:val="008D0FD9"/>
    <w:rsid w:val="008D1DF2"/>
    <w:rsid w:val="008D24DA"/>
    <w:rsid w:val="008D269A"/>
    <w:rsid w:val="008D443D"/>
    <w:rsid w:val="008D5C71"/>
    <w:rsid w:val="008D6737"/>
    <w:rsid w:val="008D6F3F"/>
    <w:rsid w:val="008D790A"/>
    <w:rsid w:val="008D7B23"/>
    <w:rsid w:val="008D7D18"/>
    <w:rsid w:val="008D7DFC"/>
    <w:rsid w:val="008E08B9"/>
    <w:rsid w:val="008E1EC3"/>
    <w:rsid w:val="008E286A"/>
    <w:rsid w:val="008E2D33"/>
    <w:rsid w:val="008E359C"/>
    <w:rsid w:val="008E5543"/>
    <w:rsid w:val="008E5A2E"/>
    <w:rsid w:val="008E6C17"/>
    <w:rsid w:val="008E6D2C"/>
    <w:rsid w:val="008E71F4"/>
    <w:rsid w:val="008E772F"/>
    <w:rsid w:val="008F048E"/>
    <w:rsid w:val="008F1E00"/>
    <w:rsid w:val="008F4674"/>
    <w:rsid w:val="008F49D8"/>
    <w:rsid w:val="008F5351"/>
    <w:rsid w:val="008F5ABA"/>
    <w:rsid w:val="008F61F8"/>
    <w:rsid w:val="008F7551"/>
    <w:rsid w:val="008F75AE"/>
    <w:rsid w:val="008F7B26"/>
    <w:rsid w:val="008F7BB0"/>
    <w:rsid w:val="009002E6"/>
    <w:rsid w:val="0090226B"/>
    <w:rsid w:val="0090269D"/>
    <w:rsid w:val="00905601"/>
    <w:rsid w:val="009070FA"/>
    <w:rsid w:val="0091045C"/>
    <w:rsid w:val="00911C18"/>
    <w:rsid w:val="009138FB"/>
    <w:rsid w:val="00914D6C"/>
    <w:rsid w:val="009162DB"/>
    <w:rsid w:val="00916887"/>
    <w:rsid w:val="00917A59"/>
    <w:rsid w:val="009201B5"/>
    <w:rsid w:val="0092196C"/>
    <w:rsid w:val="009226D5"/>
    <w:rsid w:val="00922AA0"/>
    <w:rsid w:val="00922CCA"/>
    <w:rsid w:val="0092344F"/>
    <w:rsid w:val="00923E6B"/>
    <w:rsid w:val="00924649"/>
    <w:rsid w:val="009259AB"/>
    <w:rsid w:val="00926408"/>
    <w:rsid w:val="0092694A"/>
    <w:rsid w:val="00926ECF"/>
    <w:rsid w:val="009271BF"/>
    <w:rsid w:val="00932F8A"/>
    <w:rsid w:val="00933DA9"/>
    <w:rsid w:val="00934755"/>
    <w:rsid w:val="0093602E"/>
    <w:rsid w:val="0094035C"/>
    <w:rsid w:val="00940989"/>
    <w:rsid w:val="00942364"/>
    <w:rsid w:val="009426F7"/>
    <w:rsid w:val="009430FD"/>
    <w:rsid w:val="009435C2"/>
    <w:rsid w:val="00943B53"/>
    <w:rsid w:val="00944962"/>
    <w:rsid w:val="00944D75"/>
    <w:rsid w:val="00944F58"/>
    <w:rsid w:val="00946378"/>
    <w:rsid w:val="00950993"/>
    <w:rsid w:val="00950C8D"/>
    <w:rsid w:val="009517CE"/>
    <w:rsid w:val="00953221"/>
    <w:rsid w:val="00954A6E"/>
    <w:rsid w:val="009553DD"/>
    <w:rsid w:val="00956446"/>
    <w:rsid w:val="00956836"/>
    <w:rsid w:val="00957535"/>
    <w:rsid w:val="00961263"/>
    <w:rsid w:val="0096139E"/>
    <w:rsid w:val="00963DA6"/>
    <w:rsid w:val="00964B43"/>
    <w:rsid w:val="0096575F"/>
    <w:rsid w:val="0096790F"/>
    <w:rsid w:val="0097169A"/>
    <w:rsid w:val="009717BC"/>
    <w:rsid w:val="00971C8D"/>
    <w:rsid w:val="00972145"/>
    <w:rsid w:val="00972EF7"/>
    <w:rsid w:val="009738AD"/>
    <w:rsid w:val="009738B1"/>
    <w:rsid w:val="009771DE"/>
    <w:rsid w:val="0098030A"/>
    <w:rsid w:val="00980C71"/>
    <w:rsid w:val="009814DE"/>
    <w:rsid w:val="0098481A"/>
    <w:rsid w:val="00986DE5"/>
    <w:rsid w:val="00987091"/>
    <w:rsid w:val="009871B1"/>
    <w:rsid w:val="0098781F"/>
    <w:rsid w:val="009908EB"/>
    <w:rsid w:val="00990B02"/>
    <w:rsid w:val="00991998"/>
    <w:rsid w:val="00993691"/>
    <w:rsid w:val="009966C6"/>
    <w:rsid w:val="00996F0D"/>
    <w:rsid w:val="00997149"/>
    <w:rsid w:val="00997411"/>
    <w:rsid w:val="0099747E"/>
    <w:rsid w:val="0099774E"/>
    <w:rsid w:val="00997F2B"/>
    <w:rsid w:val="009A04D5"/>
    <w:rsid w:val="009A0F05"/>
    <w:rsid w:val="009A3349"/>
    <w:rsid w:val="009A5617"/>
    <w:rsid w:val="009A56D8"/>
    <w:rsid w:val="009A662C"/>
    <w:rsid w:val="009A670E"/>
    <w:rsid w:val="009A7D03"/>
    <w:rsid w:val="009B033E"/>
    <w:rsid w:val="009B0F95"/>
    <w:rsid w:val="009B1951"/>
    <w:rsid w:val="009B23E1"/>
    <w:rsid w:val="009B249A"/>
    <w:rsid w:val="009B3756"/>
    <w:rsid w:val="009B3C5C"/>
    <w:rsid w:val="009B4440"/>
    <w:rsid w:val="009B4658"/>
    <w:rsid w:val="009B489B"/>
    <w:rsid w:val="009B5526"/>
    <w:rsid w:val="009B5684"/>
    <w:rsid w:val="009B6815"/>
    <w:rsid w:val="009B7A63"/>
    <w:rsid w:val="009C3316"/>
    <w:rsid w:val="009C3F2C"/>
    <w:rsid w:val="009C4054"/>
    <w:rsid w:val="009C5DF6"/>
    <w:rsid w:val="009C6E77"/>
    <w:rsid w:val="009C7A93"/>
    <w:rsid w:val="009D1C8C"/>
    <w:rsid w:val="009D1D48"/>
    <w:rsid w:val="009D2532"/>
    <w:rsid w:val="009D2543"/>
    <w:rsid w:val="009D3796"/>
    <w:rsid w:val="009D3918"/>
    <w:rsid w:val="009D3934"/>
    <w:rsid w:val="009D47FD"/>
    <w:rsid w:val="009D4C40"/>
    <w:rsid w:val="009D5376"/>
    <w:rsid w:val="009D5A6E"/>
    <w:rsid w:val="009D640A"/>
    <w:rsid w:val="009D7C88"/>
    <w:rsid w:val="009E0607"/>
    <w:rsid w:val="009E09F9"/>
    <w:rsid w:val="009E236D"/>
    <w:rsid w:val="009E489B"/>
    <w:rsid w:val="009E611F"/>
    <w:rsid w:val="009E79A1"/>
    <w:rsid w:val="009F21DD"/>
    <w:rsid w:val="009F37AC"/>
    <w:rsid w:val="009F3E00"/>
    <w:rsid w:val="009F549C"/>
    <w:rsid w:val="009F7B2F"/>
    <w:rsid w:val="009F7CFA"/>
    <w:rsid w:val="00A0006B"/>
    <w:rsid w:val="00A00DA0"/>
    <w:rsid w:val="00A01389"/>
    <w:rsid w:val="00A024E2"/>
    <w:rsid w:val="00A04727"/>
    <w:rsid w:val="00A05757"/>
    <w:rsid w:val="00A0659A"/>
    <w:rsid w:val="00A06921"/>
    <w:rsid w:val="00A07E78"/>
    <w:rsid w:val="00A100AD"/>
    <w:rsid w:val="00A101E3"/>
    <w:rsid w:val="00A10453"/>
    <w:rsid w:val="00A10DCE"/>
    <w:rsid w:val="00A13012"/>
    <w:rsid w:val="00A13195"/>
    <w:rsid w:val="00A13698"/>
    <w:rsid w:val="00A15BCD"/>
    <w:rsid w:val="00A160CC"/>
    <w:rsid w:val="00A20746"/>
    <w:rsid w:val="00A2136F"/>
    <w:rsid w:val="00A214BF"/>
    <w:rsid w:val="00A24C96"/>
    <w:rsid w:val="00A24FBE"/>
    <w:rsid w:val="00A25506"/>
    <w:rsid w:val="00A30ABB"/>
    <w:rsid w:val="00A31987"/>
    <w:rsid w:val="00A31DDA"/>
    <w:rsid w:val="00A33414"/>
    <w:rsid w:val="00A35281"/>
    <w:rsid w:val="00A35EEB"/>
    <w:rsid w:val="00A36A6C"/>
    <w:rsid w:val="00A3724E"/>
    <w:rsid w:val="00A37A10"/>
    <w:rsid w:val="00A42877"/>
    <w:rsid w:val="00A44C42"/>
    <w:rsid w:val="00A44C85"/>
    <w:rsid w:val="00A45394"/>
    <w:rsid w:val="00A45E5A"/>
    <w:rsid w:val="00A460FC"/>
    <w:rsid w:val="00A466BA"/>
    <w:rsid w:val="00A46E33"/>
    <w:rsid w:val="00A47ECD"/>
    <w:rsid w:val="00A527E7"/>
    <w:rsid w:val="00A52C88"/>
    <w:rsid w:val="00A5427F"/>
    <w:rsid w:val="00A543A4"/>
    <w:rsid w:val="00A54E23"/>
    <w:rsid w:val="00A55A1A"/>
    <w:rsid w:val="00A56115"/>
    <w:rsid w:val="00A57684"/>
    <w:rsid w:val="00A57980"/>
    <w:rsid w:val="00A601D9"/>
    <w:rsid w:val="00A611D4"/>
    <w:rsid w:val="00A62BF3"/>
    <w:rsid w:val="00A667CF"/>
    <w:rsid w:val="00A67143"/>
    <w:rsid w:val="00A67B2E"/>
    <w:rsid w:val="00A7153B"/>
    <w:rsid w:val="00A71F06"/>
    <w:rsid w:val="00A72EB5"/>
    <w:rsid w:val="00A73340"/>
    <w:rsid w:val="00A73A83"/>
    <w:rsid w:val="00A73D82"/>
    <w:rsid w:val="00A743A8"/>
    <w:rsid w:val="00A747B7"/>
    <w:rsid w:val="00A76D79"/>
    <w:rsid w:val="00A7711F"/>
    <w:rsid w:val="00A77486"/>
    <w:rsid w:val="00A8005F"/>
    <w:rsid w:val="00A80420"/>
    <w:rsid w:val="00A8138C"/>
    <w:rsid w:val="00A81511"/>
    <w:rsid w:val="00A8209E"/>
    <w:rsid w:val="00A8307C"/>
    <w:rsid w:val="00A84847"/>
    <w:rsid w:val="00A84CFA"/>
    <w:rsid w:val="00A852C2"/>
    <w:rsid w:val="00A8544C"/>
    <w:rsid w:val="00A86C64"/>
    <w:rsid w:val="00A87ACB"/>
    <w:rsid w:val="00A87B98"/>
    <w:rsid w:val="00A90341"/>
    <w:rsid w:val="00A906BA"/>
    <w:rsid w:val="00A93455"/>
    <w:rsid w:val="00A935D1"/>
    <w:rsid w:val="00A96172"/>
    <w:rsid w:val="00A968A2"/>
    <w:rsid w:val="00A97021"/>
    <w:rsid w:val="00A974D7"/>
    <w:rsid w:val="00A9756B"/>
    <w:rsid w:val="00AA1479"/>
    <w:rsid w:val="00AA1B14"/>
    <w:rsid w:val="00AA1C71"/>
    <w:rsid w:val="00AA2C5B"/>
    <w:rsid w:val="00AA2C89"/>
    <w:rsid w:val="00AA2E87"/>
    <w:rsid w:val="00AA33B2"/>
    <w:rsid w:val="00AA48FC"/>
    <w:rsid w:val="00AA4FE7"/>
    <w:rsid w:val="00AA5CAB"/>
    <w:rsid w:val="00AA6139"/>
    <w:rsid w:val="00AA6DC5"/>
    <w:rsid w:val="00AA7F52"/>
    <w:rsid w:val="00AB1C49"/>
    <w:rsid w:val="00AB2157"/>
    <w:rsid w:val="00AB3463"/>
    <w:rsid w:val="00AB5D29"/>
    <w:rsid w:val="00AB628C"/>
    <w:rsid w:val="00AC01E8"/>
    <w:rsid w:val="00AC01F4"/>
    <w:rsid w:val="00AC044D"/>
    <w:rsid w:val="00AC2873"/>
    <w:rsid w:val="00AC30BF"/>
    <w:rsid w:val="00AC3993"/>
    <w:rsid w:val="00AC4861"/>
    <w:rsid w:val="00AC4C31"/>
    <w:rsid w:val="00AC6647"/>
    <w:rsid w:val="00AC68AC"/>
    <w:rsid w:val="00AD1299"/>
    <w:rsid w:val="00AD1741"/>
    <w:rsid w:val="00AD2577"/>
    <w:rsid w:val="00AD4046"/>
    <w:rsid w:val="00AD5DBE"/>
    <w:rsid w:val="00AD6208"/>
    <w:rsid w:val="00AD652B"/>
    <w:rsid w:val="00AD661A"/>
    <w:rsid w:val="00AD7042"/>
    <w:rsid w:val="00AD728D"/>
    <w:rsid w:val="00AD79A7"/>
    <w:rsid w:val="00AD79C6"/>
    <w:rsid w:val="00AE00BD"/>
    <w:rsid w:val="00AE2699"/>
    <w:rsid w:val="00AE3F6C"/>
    <w:rsid w:val="00AE4506"/>
    <w:rsid w:val="00AE4663"/>
    <w:rsid w:val="00AE4865"/>
    <w:rsid w:val="00AE4CFA"/>
    <w:rsid w:val="00AE4FF8"/>
    <w:rsid w:val="00AE5035"/>
    <w:rsid w:val="00AE71F7"/>
    <w:rsid w:val="00AE720E"/>
    <w:rsid w:val="00AE73E7"/>
    <w:rsid w:val="00AE77BC"/>
    <w:rsid w:val="00AE7BC2"/>
    <w:rsid w:val="00AE7D63"/>
    <w:rsid w:val="00AF053E"/>
    <w:rsid w:val="00AF08F5"/>
    <w:rsid w:val="00AF207E"/>
    <w:rsid w:val="00AF34CF"/>
    <w:rsid w:val="00AF3928"/>
    <w:rsid w:val="00AF3EC0"/>
    <w:rsid w:val="00AF440A"/>
    <w:rsid w:val="00AF4440"/>
    <w:rsid w:val="00AF5374"/>
    <w:rsid w:val="00AF6DD8"/>
    <w:rsid w:val="00AF7CE4"/>
    <w:rsid w:val="00B00C12"/>
    <w:rsid w:val="00B01BC4"/>
    <w:rsid w:val="00B0207D"/>
    <w:rsid w:val="00B02129"/>
    <w:rsid w:val="00B0305E"/>
    <w:rsid w:val="00B034FF"/>
    <w:rsid w:val="00B04C2F"/>
    <w:rsid w:val="00B06A93"/>
    <w:rsid w:val="00B1090C"/>
    <w:rsid w:val="00B12E90"/>
    <w:rsid w:val="00B13EDC"/>
    <w:rsid w:val="00B13F52"/>
    <w:rsid w:val="00B1489F"/>
    <w:rsid w:val="00B15321"/>
    <w:rsid w:val="00B16264"/>
    <w:rsid w:val="00B16E4F"/>
    <w:rsid w:val="00B2088F"/>
    <w:rsid w:val="00B22759"/>
    <w:rsid w:val="00B27231"/>
    <w:rsid w:val="00B32885"/>
    <w:rsid w:val="00B32B18"/>
    <w:rsid w:val="00B340D1"/>
    <w:rsid w:val="00B352E9"/>
    <w:rsid w:val="00B37142"/>
    <w:rsid w:val="00B4027D"/>
    <w:rsid w:val="00B41D24"/>
    <w:rsid w:val="00B421C1"/>
    <w:rsid w:val="00B42652"/>
    <w:rsid w:val="00B42D6A"/>
    <w:rsid w:val="00B435E3"/>
    <w:rsid w:val="00B43C42"/>
    <w:rsid w:val="00B43CDB"/>
    <w:rsid w:val="00B45D20"/>
    <w:rsid w:val="00B475B7"/>
    <w:rsid w:val="00B5100A"/>
    <w:rsid w:val="00B52328"/>
    <w:rsid w:val="00B526EC"/>
    <w:rsid w:val="00B551E2"/>
    <w:rsid w:val="00B5543F"/>
    <w:rsid w:val="00B556FD"/>
    <w:rsid w:val="00B5593C"/>
    <w:rsid w:val="00B55C47"/>
    <w:rsid w:val="00B5660A"/>
    <w:rsid w:val="00B57D6B"/>
    <w:rsid w:val="00B60B32"/>
    <w:rsid w:val="00B61535"/>
    <w:rsid w:val="00B65067"/>
    <w:rsid w:val="00B673D0"/>
    <w:rsid w:val="00B67789"/>
    <w:rsid w:val="00B679B0"/>
    <w:rsid w:val="00B67E20"/>
    <w:rsid w:val="00B70C8A"/>
    <w:rsid w:val="00B722A7"/>
    <w:rsid w:val="00B72AEE"/>
    <w:rsid w:val="00B73F20"/>
    <w:rsid w:val="00B7426E"/>
    <w:rsid w:val="00B74B83"/>
    <w:rsid w:val="00B74CCE"/>
    <w:rsid w:val="00B75113"/>
    <w:rsid w:val="00B75349"/>
    <w:rsid w:val="00B759E2"/>
    <w:rsid w:val="00B77860"/>
    <w:rsid w:val="00B8062D"/>
    <w:rsid w:val="00B80642"/>
    <w:rsid w:val="00B807CA"/>
    <w:rsid w:val="00B82F86"/>
    <w:rsid w:val="00B8387B"/>
    <w:rsid w:val="00B854F6"/>
    <w:rsid w:val="00B8591C"/>
    <w:rsid w:val="00B87583"/>
    <w:rsid w:val="00B87C5A"/>
    <w:rsid w:val="00B9164C"/>
    <w:rsid w:val="00B92449"/>
    <w:rsid w:val="00B92CD6"/>
    <w:rsid w:val="00B94914"/>
    <w:rsid w:val="00B967DD"/>
    <w:rsid w:val="00B971D3"/>
    <w:rsid w:val="00B975F7"/>
    <w:rsid w:val="00B97E6E"/>
    <w:rsid w:val="00BA0325"/>
    <w:rsid w:val="00BA11AE"/>
    <w:rsid w:val="00BA33D2"/>
    <w:rsid w:val="00BA6CFD"/>
    <w:rsid w:val="00BA7138"/>
    <w:rsid w:val="00BB074E"/>
    <w:rsid w:val="00BB1B44"/>
    <w:rsid w:val="00BB509B"/>
    <w:rsid w:val="00BB5F79"/>
    <w:rsid w:val="00BB792E"/>
    <w:rsid w:val="00BC025A"/>
    <w:rsid w:val="00BC068B"/>
    <w:rsid w:val="00BC09EB"/>
    <w:rsid w:val="00BC0D20"/>
    <w:rsid w:val="00BC0D5E"/>
    <w:rsid w:val="00BC2BBC"/>
    <w:rsid w:val="00BC3FF9"/>
    <w:rsid w:val="00BC62DE"/>
    <w:rsid w:val="00BD0FC7"/>
    <w:rsid w:val="00BD1DD1"/>
    <w:rsid w:val="00BD3702"/>
    <w:rsid w:val="00BD372B"/>
    <w:rsid w:val="00BD3739"/>
    <w:rsid w:val="00BD3EF7"/>
    <w:rsid w:val="00BD4B21"/>
    <w:rsid w:val="00BD4D41"/>
    <w:rsid w:val="00BD6260"/>
    <w:rsid w:val="00BD62DD"/>
    <w:rsid w:val="00BD66E5"/>
    <w:rsid w:val="00BD73B2"/>
    <w:rsid w:val="00BE084A"/>
    <w:rsid w:val="00BE24FA"/>
    <w:rsid w:val="00BE3F8D"/>
    <w:rsid w:val="00BE4709"/>
    <w:rsid w:val="00BE4ECE"/>
    <w:rsid w:val="00BF02B1"/>
    <w:rsid w:val="00BF0961"/>
    <w:rsid w:val="00BF0E29"/>
    <w:rsid w:val="00BF0F08"/>
    <w:rsid w:val="00BF2611"/>
    <w:rsid w:val="00BF26EC"/>
    <w:rsid w:val="00BF5CC4"/>
    <w:rsid w:val="00BF6552"/>
    <w:rsid w:val="00BF66E2"/>
    <w:rsid w:val="00BF7061"/>
    <w:rsid w:val="00BF783F"/>
    <w:rsid w:val="00BF78E3"/>
    <w:rsid w:val="00C00A6E"/>
    <w:rsid w:val="00C01B65"/>
    <w:rsid w:val="00C02076"/>
    <w:rsid w:val="00C054B5"/>
    <w:rsid w:val="00C05E3F"/>
    <w:rsid w:val="00C05E50"/>
    <w:rsid w:val="00C071D9"/>
    <w:rsid w:val="00C07EEA"/>
    <w:rsid w:val="00C10D2D"/>
    <w:rsid w:val="00C11CCB"/>
    <w:rsid w:val="00C125A1"/>
    <w:rsid w:val="00C13E78"/>
    <w:rsid w:val="00C15AC8"/>
    <w:rsid w:val="00C167D5"/>
    <w:rsid w:val="00C20B07"/>
    <w:rsid w:val="00C21314"/>
    <w:rsid w:val="00C300DF"/>
    <w:rsid w:val="00C30ACB"/>
    <w:rsid w:val="00C31838"/>
    <w:rsid w:val="00C31E97"/>
    <w:rsid w:val="00C325AA"/>
    <w:rsid w:val="00C32764"/>
    <w:rsid w:val="00C32EB2"/>
    <w:rsid w:val="00C35DF7"/>
    <w:rsid w:val="00C377A3"/>
    <w:rsid w:val="00C378D1"/>
    <w:rsid w:val="00C37F32"/>
    <w:rsid w:val="00C41AE1"/>
    <w:rsid w:val="00C41B18"/>
    <w:rsid w:val="00C425BC"/>
    <w:rsid w:val="00C4282C"/>
    <w:rsid w:val="00C4374D"/>
    <w:rsid w:val="00C44BFB"/>
    <w:rsid w:val="00C453F6"/>
    <w:rsid w:val="00C4682D"/>
    <w:rsid w:val="00C46A5D"/>
    <w:rsid w:val="00C46CE5"/>
    <w:rsid w:val="00C46FB4"/>
    <w:rsid w:val="00C4751D"/>
    <w:rsid w:val="00C504CD"/>
    <w:rsid w:val="00C51524"/>
    <w:rsid w:val="00C54854"/>
    <w:rsid w:val="00C56929"/>
    <w:rsid w:val="00C57686"/>
    <w:rsid w:val="00C57F20"/>
    <w:rsid w:val="00C6037D"/>
    <w:rsid w:val="00C60D07"/>
    <w:rsid w:val="00C61336"/>
    <w:rsid w:val="00C63A65"/>
    <w:rsid w:val="00C63EE9"/>
    <w:rsid w:val="00C64195"/>
    <w:rsid w:val="00C64F82"/>
    <w:rsid w:val="00C6585A"/>
    <w:rsid w:val="00C66520"/>
    <w:rsid w:val="00C6770B"/>
    <w:rsid w:val="00C67A13"/>
    <w:rsid w:val="00C7192C"/>
    <w:rsid w:val="00C72597"/>
    <w:rsid w:val="00C7364F"/>
    <w:rsid w:val="00C742FC"/>
    <w:rsid w:val="00C74BF6"/>
    <w:rsid w:val="00C756D0"/>
    <w:rsid w:val="00C768F8"/>
    <w:rsid w:val="00C76F52"/>
    <w:rsid w:val="00C77B9B"/>
    <w:rsid w:val="00C77DCE"/>
    <w:rsid w:val="00C80C33"/>
    <w:rsid w:val="00C80DA1"/>
    <w:rsid w:val="00C84E95"/>
    <w:rsid w:val="00C8568E"/>
    <w:rsid w:val="00C8659B"/>
    <w:rsid w:val="00C870CA"/>
    <w:rsid w:val="00C87AFD"/>
    <w:rsid w:val="00C87C77"/>
    <w:rsid w:val="00C87E02"/>
    <w:rsid w:val="00C91272"/>
    <w:rsid w:val="00C93F40"/>
    <w:rsid w:val="00C94EA1"/>
    <w:rsid w:val="00C95C34"/>
    <w:rsid w:val="00C96AD9"/>
    <w:rsid w:val="00C9793A"/>
    <w:rsid w:val="00CA1D39"/>
    <w:rsid w:val="00CA2DD9"/>
    <w:rsid w:val="00CA3472"/>
    <w:rsid w:val="00CA3B03"/>
    <w:rsid w:val="00CA4FF5"/>
    <w:rsid w:val="00CA53EE"/>
    <w:rsid w:val="00CA5B4B"/>
    <w:rsid w:val="00CA5ED7"/>
    <w:rsid w:val="00CA7B42"/>
    <w:rsid w:val="00CB0FC7"/>
    <w:rsid w:val="00CB2427"/>
    <w:rsid w:val="00CB45BA"/>
    <w:rsid w:val="00CB678F"/>
    <w:rsid w:val="00CB6C15"/>
    <w:rsid w:val="00CB7E78"/>
    <w:rsid w:val="00CC02E1"/>
    <w:rsid w:val="00CC0808"/>
    <w:rsid w:val="00CC162D"/>
    <w:rsid w:val="00CC37CF"/>
    <w:rsid w:val="00CC4B29"/>
    <w:rsid w:val="00CC5DE0"/>
    <w:rsid w:val="00CC66C0"/>
    <w:rsid w:val="00CC6AAE"/>
    <w:rsid w:val="00CC6FBC"/>
    <w:rsid w:val="00CC7B13"/>
    <w:rsid w:val="00CD0054"/>
    <w:rsid w:val="00CD2E2A"/>
    <w:rsid w:val="00CD52FE"/>
    <w:rsid w:val="00CD5902"/>
    <w:rsid w:val="00CD63DF"/>
    <w:rsid w:val="00CE0B19"/>
    <w:rsid w:val="00CE174B"/>
    <w:rsid w:val="00CE293B"/>
    <w:rsid w:val="00CE315B"/>
    <w:rsid w:val="00CE33BD"/>
    <w:rsid w:val="00CE3850"/>
    <w:rsid w:val="00CE58C4"/>
    <w:rsid w:val="00CE5C12"/>
    <w:rsid w:val="00CE5C2C"/>
    <w:rsid w:val="00CE6EC9"/>
    <w:rsid w:val="00CE702E"/>
    <w:rsid w:val="00CF1214"/>
    <w:rsid w:val="00CF15C1"/>
    <w:rsid w:val="00CF2CA4"/>
    <w:rsid w:val="00CF4D95"/>
    <w:rsid w:val="00CF5777"/>
    <w:rsid w:val="00CF5FF3"/>
    <w:rsid w:val="00CF764A"/>
    <w:rsid w:val="00D01F68"/>
    <w:rsid w:val="00D02397"/>
    <w:rsid w:val="00D057DA"/>
    <w:rsid w:val="00D0758A"/>
    <w:rsid w:val="00D10340"/>
    <w:rsid w:val="00D107F5"/>
    <w:rsid w:val="00D10FDF"/>
    <w:rsid w:val="00D1123A"/>
    <w:rsid w:val="00D125C3"/>
    <w:rsid w:val="00D12CC1"/>
    <w:rsid w:val="00D141CC"/>
    <w:rsid w:val="00D20162"/>
    <w:rsid w:val="00D2019A"/>
    <w:rsid w:val="00D202BF"/>
    <w:rsid w:val="00D20540"/>
    <w:rsid w:val="00D20DD2"/>
    <w:rsid w:val="00D216D6"/>
    <w:rsid w:val="00D2196F"/>
    <w:rsid w:val="00D21A7E"/>
    <w:rsid w:val="00D22AB5"/>
    <w:rsid w:val="00D234B5"/>
    <w:rsid w:val="00D25193"/>
    <w:rsid w:val="00D27966"/>
    <w:rsid w:val="00D279BC"/>
    <w:rsid w:val="00D30C8D"/>
    <w:rsid w:val="00D30D7C"/>
    <w:rsid w:val="00D316C4"/>
    <w:rsid w:val="00D33C28"/>
    <w:rsid w:val="00D359CC"/>
    <w:rsid w:val="00D3775A"/>
    <w:rsid w:val="00D37952"/>
    <w:rsid w:val="00D37E36"/>
    <w:rsid w:val="00D40F46"/>
    <w:rsid w:val="00D43504"/>
    <w:rsid w:val="00D44FF3"/>
    <w:rsid w:val="00D4584B"/>
    <w:rsid w:val="00D4680E"/>
    <w:rsid w:val="00D51BE8"/>
    <w:rsid w:val="00D526EB"/>
    <w:rsid w:val="00D527C7"/>
    <w:rsid w:val="00D53705"/>
    <w:rsid w:val="00D53759"/>
    <w:rsid w:val="00D54CB6"/>
    <w:rsid w:val="00D56532"/>
    <w:rsid w:val="00D60294"/>
    <w:rsid w:val="00D629AA"/>
    <w:rsid w:val="00D6348B"/>
    <w:rsid w:val="00D63FFF"/>
    <w:rsid w:val="00D641C2"/>
    <w:rsid w:val="00D648EC"/>
    <w:rsid w:val="00D65145"/>
    <w:rsid w:val="00D66355"/>
    <w:rsid w:val="00D674AD"/>
    <w:rsid w:val="00D67D5C"/>
    <w:rsid w:val="00D67DD8"/>
    <w:rsid w:val="00D70832"/>
    <w:rsid w:val="00D70F86"/>
    <w:rsid w:val="00D7169E"/>
    <w:rsid w:val="00D71773"/>
    <w:rsid w:val="00D71DCF"/>
    <w:rsid w:val="00D720CA"/>
    <w:rsid w:val="00D73A66"/>
    <w:rsid w:val="00D73BDC"/>
    <w:rsid w:val="00D76095"/>
    <w:rsid w:val="00D766B5"/>
    <w:rsid w:val="00D80B4D"/>
    <w:rsid w:val="00D8170D"/>
    <w:rsid w:val="00D82F6F"/>
    <w:rsid w:val="00D830D6"/>
    <w:rsid w:val="00D83436"/>
    <w:rsid w:val="00D83858"/>
    <w:rsid w:val="00D84141"/>
    <w:rsid w:val="00D84985"/>
    <w:rsid w:val="00D859F7"/>
    <w:rsid w:val="00D85F6C"/>
    <w:rsid w:val="00D86748"/>
    <w:rsid w:val="00D873CB"/>
    <w:rsid w:val="00D90599"/>
    <w:rsid w:val="00D910D2"/>
    <w:rsid w:val="00D91BDB"/>
    <w:rsid w:val="00D91F3B"/>
    <w:rsid w:val="00D937B5"/>
    <w:rsid w:val="00D94657"/>
    <w:rsid w:val="00D9559E"/>
    <w:rsid w:val="00D95D63"/>
    <w:rsid w:val="00D96E3C"/>
    <w:rsid w:val="00D97214"/>
    <w:rsid w:val="00D9779B"/>
    <w:rsid w:val="00DA0AAB"/>
    <w:rsid w:val="00DA0CDD"/>
    <w:rsid w:val="00DA1B52"/>
    <w:rsid w:val="00DA245A"/>
    <w:rsid w:val="00DA29C2"/>
    <w:rsid w:val="00DA4588"/>
    <w:rsid w:val="00DA6754"/>
    <w:rsid w:val="00DA6B90"/>
    <w:rsid w:val="00DA6FE8"/>
    <w:rsid w:val="00DA7673"/>
    <w:rsid w:val="00DB0AED"/>
    <w:rsid w:val="00DB1332"/>
    <w:rsid w:val="00DB2526"/>
    <w:rsid w:val="00DB3433"/>
    <w:rsid w:val="00DB5F44"/>
    <w:rsid w:val="00DC1A74"/>
    <w:rsid w:val="00DC26E5"/>
    <w:rsid w:val="00DC3CF0"/>
    <w:rsid w:val="00DC4267"/>
    <w:rsid w:val="00DC5053"/>
    <w:rsid w:val="00DC66D1"/>
    <w:rsid w:val="00DD0914"/>
    <w:rsid w:val="00DD1216"/>
    <w:rsid w:val="00DD192F"/>
    <w:rsid w:val="00DD208B"/>
    <w:rsid w:val="00DD2B1F"/>
    <w:rsid w:val="00DD331F"/>
    <w:rsid w:val="00DD499A"/>
    <w:rsid w:val="00DD4DA6"/>
    <w:rsid w:val="00DD6970"/>
    <w:rsid w:val="00DD6FEA"/>
    <w:rsid w:val="00DE1C68"/>
    <w:rsid w:val="00DE2458"/>
    <w:rsid w:val="00DE2616"/>
    <w:rsid w:val="00DE4E75"/>
    <w:rsid w:val="00DE54EC"/>
    <w:rsid w:val="00DE6BFF"/>
    <w:rsid w:val="00DE7422"/>
    <w:rsid w:val="00DF0A13"/>
    <w:rsid w:val="00DF3660"/>
    <w:rsid w:val="00DF3CD3"/>
    <w:rsid w:val="00DF3EF1"/>
    <w:rsid w:val="00DF4D60"/>
    <w:rsid w:val="00DF6DB7"/>
    <w:rsid w:val="00DF71F9"/>
    <w:rsid w:val="00E001D4"/>
    <w:rsid w:val="00E02FCC"/>
    <w:rsid w:val="00E05567"/>
    <w:rsid w:val="00E0557E"/>
    <w:rsid w:val="00E060BB"/>
    <w:rsid w:val="00E07FEC"/>
    <w:rsid w:val="00E1008E"/>
    <w:rsid w:val="00E124EE"/>
    <w:rsid w:val="00E12529"/>
    <w:rsid w:val="00E12965"/>
    <w:rsid w:val="00E12AA9"/>
    <w:rsid w:val="00E1339D"/>
    <w:rsid w:val="00E14A64"/>
    <w:rsid w:val="00E1590C"/>
    <w:rsid w:val="00E16D6D"/>
    <w:rsid w:val="00E175A9"/>
    <w:rsid w:val="00E20949"/>
    <w:rsid w:val="00E21532"/>
    <w:rsid w:val="00E225D6"/>
    <w:rsid w:val="00E2311A"/>
    <w:rsid w:val="00E248F2"/>
    <w:rsid w:val="00E251C9"/>
    <w:rsid w:val="00E2564E"/>
    <w:rsid w:val="00E25BB4"/>
    <w:rsid w:val="00E278D4"/>
    <w:rsid w:val="00E3039C"/>
    <w:rsid w:val="00E30DE3"/>
    <w:rsid w:val="00E3115C"/>
    <w:rsid w:val="00E316B0"/>
    <w:rsid w:val="00E31C8F"/>
    <w:rsid w:val="00E32A2A"/>
    <w:rsid w:val="00E33127"/>
    <w:rsid w:val="00E335A3"/>
    <w:rsid w:val="00E33EBB"/>
    <w:rsid w:val="00E34568"/>
    <w:rsid w:val="00E35F61"/>
    <w:rsid w:val="00E40F1F"/>
    <w:rsid w:val="00E410C1"/>
    <w:rsid w:val="00E41517"/>
    <w:rsid w:val="00E42FE3"/>
    <w:rsid w:val="00E43802"/>
    <w:rsid w:val="00E444C0"/>
    <w:rsid w:val="00E446FD"/>
    <w:rsid w:val="00E44B04"/>
    <w:rsid w:val="00E44B0C"/>
    <w:rsid w:val="00E46E6E"/>
    <w:rsid w:val="00E478C8"/>
    <w:rsid w:val="00E50D4F"/>
    <w:rsid w:val="00E52C9B"/>
    <w:rsid w:val="00E53585"/>
    <w:rsid w:val="00E54188"/>
    <w:rsid w:val="00E542D5"/>
    <w:rsid w:val="00E571FA"/>
    <w:rsid w:val="00E607B9"/>
    <w:rsid w:val="00E62576"/>
    <w:rsid w:val="00E63FBD"/>
    <w:rsid w:val="00E650BA"/>
    <w:rsid w:val="00E65BB3"/>
    <w:rsid w:val="00E66DF0"/>
    <w:rsid w:val="00E67B77"/>
    <w:rsid w:val="00E67E2C"/>
    <w:rsid w:val="00E67EBB"/>
    <w:rsid w:val="00E71ECA"/>
    <w:rsid w:val="00E73520"/>
    <w:rsid w:val="00E74DAB"/>
    <w:rsid w:val="00E76BBA"/>
    <w:rsid w:val="00E76FD8"/>
    <w:rsid w:val="00E803CA"/>
    <w:rsid w:val="00E803FB"/>
    <w:rsid w:val="00E80AC4"/>
    <w:rsid w:val="00E818E5"/>
    <w:rsid w:val="00E81AAC"/>
    <w:rsid w:val="00E82A10"/>
    <w:rsid w:val="00E82DE7"/>
    <w:rsid w:val="00E847CF"/>
    <w:rsid w:val="00E855DB"/>
    <w:rsid w:val="00E85634"/>
    <w:rsid w:val="00E85AC3"/>
    <w:rsid w:val="00E85C62"/>
    <w:rsid w:val="00E85DD2"/>
    <w:rsid w:val="00E9070E"/>
    <w:rsid w:val="00E92A55"/>
    <w:rsid w:val="00E93223"/>
    <w:rsid w:val="00E93297"/>
    <w:rsid w:val="00E944A0"/>
    <w:rsid w:val="00E947D6"/>
    <w:rsid w:val="00E949DE"/>
    <w:rsid w:val="00E94C26"/>
    <w:rsid w:val="00E94CB8"/>
    <w:rsid w:val="00E95CF1"/>
    <w:rsid w:val="00E96624"/>
    <w:rsid w:val="00E97146"/>
    <w:rsid w:val="00E972AA"/>
    <w:rsid w:val="00EA0603"/>
    <w:rsid w:val="00EA0E1B"/>
    <w:rsid w:val="00EA28D0"/>
    <w:rsid w:val="00EA3699"/>
    <w:rsid w:val="00EA4343"/>
    <w:rsid w:val="00EA457C"/>
    <w:rsid w:val="00EA576F"/>
    <w:rsid w:val="00EA687F"/>
    <w:rsid w:val="00EA6CFA"/>
    <w:rsid w:val="00EA7BE6"/>
    <w:rsid w:val="00EA7C14"/>
    <w:rsid w:val="00EB05EA"/>
    <w:rsid w:val="00EB1D1A"/>
    <w:rsid w:val="00EB2076"/>
    <w:rsid w:val="00EB26B4"/>
    <w:rsid w:val="00EB34F4"/>
    <w:rsid w:val="00EB3779"/>
    <w:rsid w:val="00EB3AA1"/>
    <w:rsid w:val="00EB49AF"/>
    <w:rsid w:val="00EB55BD"/>
    <w:rsid w:val="00EB636D"/>
    <w:rsid w:val="00EB7262"/>
    <w:rsid w:val="00EB7292"/>
    <w:rsid w:val="00EC0157"/>
    <w:rsid w:val="00EC239B"/>
    <w:rsid w:val="00EC261E"/>
    <w:rsid w:val="00EC2C6B"/>
    <w:rsid w:val="00EC36F8"/>
    <w:rsid w:val="00EC5368"/>
    <w:rsid w:val="00EC5FEF"/>
    <w:rsid w:val="00EC62EC"/>
    <w:rsid w:val="00ED09B7"/>
    <w:rsid w:val="00ED0C51"/>
    <w:rsid w:val="00ED10B4"/>
    <w:rsid w:val="00ED4576"/>
    <w:rsid w:val="00ED4D41"/>
    <w:rsid w:val="00ED63BD"/>
    <w:rsid w:val="00ED774B"/>
    <w:rsid w:val="00ED7F34"/>
    <w:rsid w:val="00EE0B3C"/>
    <w:rsid w:val="00EE2527"/>
    <w:rsid w:val="00EE2802"/>
    <w:rsid w:val="00EE3DAA"/>
    <w:rsid w:val="00EE3F3A"/>
    <w:rsid w:val="00EE42E2"/>
    <w:rsid w:val="00EE4A07"/>
    <w:rsid w:val="00EE63E7"/>
    <w:rsid w:val="00EE73B4"/>
    <w:rsid w:val="00EE7857"/>
    <w:rsid w:val="00EE7E26"/>
    <w:rsid w:val="00EF1695"/>
    <w:rsid w:val="00EF1A12"/>
    <w:rsid w:val="00EF4608"/>
    <w:rsid w:val="00EF4694"/>
    <w:rsid w:val="00EF64B0"/>
    <w:rsid w:val="00F0067A"/>
    <w:rsid w:val="00F02583"/>
    <w:rsid w:val="00F03948"/>
    <w:rsid w:val="00F055C0"/>
    <w:rsid w:val="00F0591F"/>
    <w:rsid w:val="00F06092"/>
    <w:rsid w:val="00F11B37"/>
    <w:rsid w:val="00F16724"/>
    <w:rsid w:val="00F171A7"/>
    <w:rsid w:val="00F17AD4"/>
    <w:rsid w:val="00F2261A"/>
    <w:rsid w:val="00F22A06"/>
    <w:rsid w:val="00F22EA6"/>
    <w:rsid w:val="00F2306D"/>
    <w:rsid w:val="00F235AD"/>
    <w:rsid w:val="00F239AB"/>
    <w:rsid w:val="00F24A87"/>
    <w:rsid w:val="00F24D9C"/>
    <w:rsid w:val="00F25661"/>
    <w:rsid w:val="00F26482"/>
    <w:rsid w:val="00F30056"/>
    <w:rsid w:val="00F30FBA"/>
    <w:rsid w:val="00F31736"/>
    <w:rsid w:val="00F31D20"/>
    <w:rsid w:val="00F32337"/>
    <w:rsid w:val="00F3348E"/>
    <w:rsid w:val="00F33644"/>
    <w:rsid w:val="00F33D79"/>
    <w:rsid w:val="00F34352"/>
    <w:rsid w:val="00F344D1"/>
    <w:rsid w:val="00F34A95"/>
    <w:rsid w:val="00F359AE"/>
    <w:rsid w:val="00F35EE4"/>
    <w:rsid w:val="00F374AF"/>
    <w:rsid w:val="00F40D6D"/>
    <w:rsid w:val="00F41FF7"/>
    <w:rsid w:val="00F423BB"/>
    <w:rsid w:val="00F43046"/>
    <w:rsid w:val="00F46DF9"/>
    <w:rsid w:val="00F475F5"/>
    <w:rsid w:val="00F477D8"/>
    <w:rsid w:val="00F51549"/>
    <w:rsid w:val="00F517C0"/>
    <w:rsid w:val="00F523EA"/>
    <w:rsid w:val="00F54378"/>
    <w:rsid w:val="00F54CAC"/>
    <w:rsid w:val="00F5541D"/>
    <w:rsid w:val="00F5554B"/>
    <w:rsid w:val="00F56FF4"/>
    <w:rsid w:val="00F613BC"/>
    <w:rsid w:val="00F61E38"/>
    <w:rsid w:val="00F61F75"/>
    <w:rsid w:val="00F6279C"/>
    <w:rsid w:val="00F6506F"/>
    <w:rsid w:val="00F65B93"/>
    <w:rsid w:val="00F65E58"/>
    <w:rsid w:val="00F669A5"/>
    <w:rsid w:val="00F719BE"/>
    <w:rsid w:val="00F71BBE"/>
    <w:rsid w:val="00F71D2B"/>
    <w:rsid w:val="00F72B2B"/>
    <w:rsid w:val="00F735C2"/>
    <w:rsid w:val="00F74A33"/>
    <w:rsid w:val="00F74ED4"/>
    <w:rsid w:val="00F75BFB"/>
    <w:rsid w:val="00F75F3F"/>
    <w:rsid w:val="00F761CC"/>
    <w:rsid w:val="00F764F6"/>
    <w:rsid w:val="00F76853"/>
    <w:rsid w:val="00F77BB2"/>
    <w:rsid w:val="00F817CB"/>
    <w:rsid w:val="00F81C90"/>
    <w:rsid w:val="00F830AF"/>
    <w:rsid w:val="00F83BF3"/>
    <w:rsid w:val="00F84818"/>
    <w:rsid w:val="00F84942"/>
    <w:rsid w:val="00F8597D"/>
    <w:rsid w:val="00F870B5"/>
    <w:rsid w:val="00F8750E"/>
    <w:rsid w:val="00F9150C"/>
    <w:rsid w:val="00F91B06"/>
    <w:rsid w:val="00F91C2D"/>
    <w:rsid w:val="00F92FE8"/>
    <w:rsid w:val="00F933A3"/>
    <w:rsid w:val="00F93974"/>
    <w:rsid w:val="00F94275"/>
    <w:rsid w:val="00F9441A"/>
    <w:rsid w:val="00F94A89"/>
    <w:rsid w:val="00F957E1"/>
    <w:rsid w:val="00F964AC"/>
    <w:rsid w:val="00F9657D"/>
    <w:rsid w:val="00F97ABA"/>
    <w:rsid w:val="00F97D71"/>
    <w:rsid w:val="00FA1488"/>
    <w:rsid w:val="00FA3D5F"/>
    <w:rsid w:val="00FA3EBC"/>
    <w:rsid w:val="00FA4043"/>
    <w:rsid w:val="00FA44EC"/>
    <w:rsid w:val="00FA5511"/>
    <w:rsid w:val="00FA5514"/>
    <w:rsid w:val="00FA5C11"/>
    <w:rsid w:val="00FA66B2"/>
    <w:rsid w:val="00FA7334"/>
    <w:rsid w:val="00FA7E61"/>
    <w:rsid w:val="00FB0D3F"/>
    <w:rsid w:val="00FB242C"/>
    <w:rsid w:val="00FB3404"/>
    <w:rsid w:val="00FB3E38"/>
    <w:rsid w:val="00FB50FA"/>
    <w:rsid w:val="00FB53CF"/>
    <w:rsid w:val="00FB7EC5"/>
    <w:rsid w:val="00FB7EC9"/>
    <w:rsid w:val="00FC0A9B"/>
    <w:rsid w:val="00FC0E4F"/>
    <w:rsid w:val="00FC23D9"/>
    <w:rsid w:val="00FC2E8C"/>
    <w:rsid w:val="00FC329D"/>
    <w:rsid w:val="00FC365A"/>
    <w:rsid w:val="00FC3F0B"/>
    <w:rsid w:val="00FC4133"/>
    <w:rsid w:val="00FC5723"/>
    <w:rsid w:val="00FC75A6"/>
    <w:rsid w:val="00FC7C3A"/>
    <w:rsid w:val="00FD2D76"/>
    <w:rsid w:val="00FD36F4"/>
    <w:rsid w:val="00FD394D"/>
    <w:rsid w:val="00FD3B0A"/>
    <w:rsid w:val="00FD4207"/>
    <w:rsid w:val="00FD550F"/>
    <w:rsid w:val="00FD585E"/>
    <w:rsid w:val="00FD5A4D"/>
    <w:rsid w:val="00FD5B4F"/>
    <w:rsid w:val="00FE020D"/>
    <w:rsid w:val="00FE0945"/>
    <w:rsid w:val="00FE21F4"/>
    <w:rsid w:val="00FE324A"/>
    <w:rsid w:val="00FE339D"/>
    <w:rsid w:val="00FE6105"/>
    <w:rsid w:val="00FE6ED1"/>
    <w:rsid w:val="00FF005F"/>
    <w:rsid w:val="00FF081E"/>
    <w:rsid w:val="00FF0E7B"/>
    <w:rsid w:val="00FF0EAE"/>
    <w:rsid w:val="00FF11FE"/>
    <w:rsid w:val="00FF1EC7"/>
    <w:rsid w:val="00FF20AB"/>
    <w:rsid w:val="00FF3A4E"/>
    <w:rsid w:val="00FF4FA5"/>
    <w:rsid w:val="00FF554E"/>
    <w:rsid w:val="00FF5784"/>
    <w:rsid w:val="00FF5F1B"/>
    <w:rsid w:val="00FF6000"/>
    <w:rsid w:val="00FF7CEA"/>
    <w:rsid w:val="00FF7D78"/>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CC2D3EA"/>
  <w15:docId w15:val="{71AE842B-C660-4F23-8911-878BCD8081E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Times New Roman" w:hAnsi="Calibri" w:cs="Times New Roman"/>
        <w:lang w:val="ru-RU" w:eastAsia="ru-RU"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iPriority="0" w:unhideWhenUsed="1"/>
    <w:lsdException w:name="List Number" w:semiHidden="1" w:unhideWhenUsed="1"/>
    <w:lsdException w:name="List 2" w:semiHidden="1" w:uiPriority="0" w:unhideWhenUsed="1"/>
    <w:lsdException w:name="List 3" w:semiHidden="1" w:uiPriority="0" w:unhideWhenUsed="1"/>
    <w:lsdException w:name="List 4" w:semiHidden="1" w:uiPriority="0" w:unhideWhenUsed="1"/>
    <w:lsdException w:name="List 5" w:semiHidden="1" w:uiPriority="0"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iPriority="0" w:unhideWhenUsed="1"/>
    <w:lsdException w:name="List Continue 3" w:semiHidden="1" w:uiPriority="0" w:unhideWhenUsed="1"/>
    <w:lsdException w:name="List Continue 4" w:semiHidden="1" w:uiPriority="0"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iPriority="0" w:unhideWhenUsed="1" w:qFormat="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2">
    <w:name w:val="Normal"/>
    <w:qFormat/>
    <w:pPr>
      <w:spacing w:after="200" w:line="276" w:lineRule="auto"/>
    </w:pPr>
    <w:rPr>
      <w:sz w:val="22"/>
      <w:szCs w:val="22"/>
    </w:rPr>
  </w:style>
  <w:style w:type="paragraph" w:styleId="1">
    <w:name w:val="heading 1"/>
    <w:aliases w:val="глава,раздел,ãëàâà,новая страница,Заголовок 1 Знак1 Знак1,Заголовок 1 Знак Знак Знак,Заголовок 1 Знак Знак Знак Знак Знак1,Заголовок 1 Знак Знак Знак Знак Знак Знак,Заголовок 1 Знак1 Знак Знак,1.,Заголовок 01"/>
    <w:basedOn w:val="a2"/>
    <w:next w:val="a2"/>
    <w:link w:val="10"/>
    <w:uiPriority w:val="9"/>
    <w:qFormat/>
    <w:rsid w:val="005F7EBC"/>
    <w:pPr>
      <w:keepNext/>
      <w:spacing w:before="240" w:after="60" w:line="240" w:lineRule="auto"/>
      <w:outlineLvl w:val="0"/>
    </w:pPr>
    <w:rPr>
      <w:rFonts w:ascii="Arial" w:hAnsi="Arial"/>
      <w:b/>
      <w:bCs/>
      <w:kern w:val="32"/>
      <w:sz w:val="32"/>
      <w:szCs w:val="32"/>
    </w:rPr>
  </w:style>
  <w:style w:type="paragraph" w:styleId="20">
    <w:name w:val="heading 2"/>
    <w:aliases w:val="h2,заголовок2,1. Заголовок 2 Знак,Заголовок 21,заголовок21,1. Заголовок 2 Знак1,1. Заголовок 2 Знак2,Заголовок 2-Подзаголовок"/>
    <w:basedOn w:val="a2"/>
    <w:next w:val="a2"/>
    <w:link w:val="21"/>
    <w:qFormat/>
    <w:rsid w:val="005F7EBC"/>
    <w:pPr>
      <w:keepNext/>
      <w:spacing w:before="240" w:after="60" w:line="240" w:lineRule="auto"/>
      <w:outlineLvl w:val="1"/>
    </w:pPr>
    <w:rPr>
      <w:rFonts w:ascii="Arial" w:hAnsi="Arial"/>
      <w:b/>
      <w:bCs/>
      <w:i/>
      <w:iCs/>
      <w:sz w:val="28"/>
      <w:szCs w:val="28"/>
    </w:rPr>
  </w:style>
  <w:style w:type="paragraph" w:styleId="3">
    <w:name w:val="heading 3"/>
    <w:aliases w:val="H3,- 1.1.1,Заголовок 3 пункт УГТП,Подпункт"/>
    <w:basedOn w:val="a2"/>
    <w:next w:val="a2"/>
    <w:link w:val="30"/>
    <w:qFormat/>
    <w:rsid w:val="005F7EBC"/>
    <w:pPr>
      <w:keepNext/>
      <w:spacing w:after="0" w:line="240" w:lineRule="auto"/>
      <w:ind w:firstLine="567"/>
      <w:outlineLvl w:val="2"/>
    </w:pPr>
    <w:rPr>
      <w:rFonts w:ascii="Times New Roman" w:hAnsi="Times New Roman"/>
      <w:sz w:val="24"/>
      <w:szCs w:val="20"/>
    </w:rPr>
  </w:style>
  <w:style w:type="paragraph" w:styleId="4">
    <w:name w:val="heading 4"/>
    <w:aliases w:val="Заголовок 4 подпункт УГТП"/>
    <w:basedOn w:val="a2"/>
    <w:next w:val="a2"/>
    <w:link w:val="40"/>
    <w:qFormat/>
    <w:rsid w:val="005F7EBC"/>
    <w:pPr>
      <w:keepNext/>
      <w:spacing w:after="0" w:line="240" w:lineRule="auto"/>
      <w:ind w:right="1409" w:hanging="1413"/>
      <w:jc w:val="center"/>
      <w:outlineLvl w:val="3"/>
    </w:pPr>
    <w:rPr>
      <w:rFonts w:ascii="Times New Roman" w:hAnsi="Times New Roman"/>
      <w:sz w:val="24"/>
      <w:szCs w:val="20"/>
    </w:rPr>
  </w:style>
  <w:style w:type="paragraph" w:styleId="5">
    <w:name w:val="heading 5"/>
    <w:basedOn w:val="a2"/>
    <w:next w:val="a2"/>
    <w:link w:val="50"/>
    <w:uiPriority w:val="9"/>
    <w:qFormat/>
    <w:rsid w:val="005F7EBC"/>
    <w:pPr>
      <w:keepNext/>
      <w:spacing w:after="0" w:line="240" w:lineRule="auto"/>
      <w:ind w:left="-391" w:hanging="1"/>
      <w:outlineLvl w:val="4"/>
    </w:pPr>
    <w:rPr>
      <w:rFonts w:ascii="Times New Roman" w:hAnsi="Times New Roman"/>
      <w:sz w:val="24"/>
      <w:szCs w:val="20"/>
    </w:rPr>
  </w:style>
  <w:style w:type="paragraph" w:styleId="6">
    <w:name w:val="heading 6"/>
    <w:basedOn w:val="a2"/>
    <w:next w:val="a2"/>
    <w:link w:val="60"/>
    <w:qFormat/>
    <w:rsid w:val="005F7EBC"/>
    <w:pPr>
      <w:keepNext/>
      <w:spacing w:after="0" w:line="240" w:lineRule="auto"/>
      <w:outlineLvl w:val="5"/>
    </w:pPr>
    <w:rPr>
      <w:rFonts w:ascii="Times New Roman" w:hAnsi="Times New Roman"/>
      <w:b/>
      <w:sz w:val="24"/>
      <w:szCs w:val="20"/>
    </w:rPr>
  </w:style>
  <w:style w:type="paragraph" w:styleId="7">
    <w:name w:val="heading 7"/>
    <w:basedOn w:val="a2"/>
    <w:next w:val="a2"/>
    <w:link w:val="70"/>
    <w:qFormat/>
    <w:rsid w:val="005F7EBC"/>
    <w:pPr>
      <w:spacing w:before="240" w:after="60" w:line="240" w:lineRule="auto"/>
      <w:outlineLvl w:val="6"/>
    </w:pPr>
    <w:rPr>
      <w:rFonts w:ascii="Times New Roman" w:hAnsi="Times New Roman"/>
      <w:sz w:val="24"/>
      <w:szCs w:val="24"/>
    </w:rPr>
  </w:style>
  <w:style w:type="paragraph" w:styleId="8">
    <w:name w:val="heading 8"/>
    <w:basedOn w:val="a2"/>
    <w:next w:val="a2"/>
    <w:link w:val="80"/>
    <w:qFormat/>
    <w:rsid w:val="005F7EBC"/>
    <w:pPr>
      <w:keepNext/>
      <w:spacing w:after="0" w:line="240" w:lineRule="auto"/>
      <w:jc w:val="both"/>
      <w:outlineLvl w:val="7"/>
    </w:pPr>
    <w:rPr>
      <w:rFonts w:ascii="Times New Roman" w:hAnsi="Times New Roman"/>
      <w:sz w:val="24"/>
      <w:szCs w:val="20"/>
    </w:rPr>
  </w:style>
  <w:style w:type="paragraph" w:styleId="9">
    <w:name w:val="heading 9"/>
    <w:basedOn w:val="a2"/>
    <w:next w:val="a2"/>
    <w:link w:val="90"/>
    <w:qFormat/>
    <w:rsid w:val="005F7EBC"/>
    <w:pPr>
      <w:keepNext/>
      <w:spacing w:after="0" w:line="240" w:lineRule="auto"/>
      <w:jc w:val="center"/>
      <w:outlineLvl w:val="8"/>
    </w:pPr>
    <w:rPr>
      <w:rFonts w:ascii="Times New Roman" w:hAnsi="Times New Roman"/>
      <w:sz w:val="28"/>
      <w:szCs w:val="20"/>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paragraph" w:styleId="a6">
    <w:name w:val="List Paragraph"/>
    <w:basedOn w:val="a2"/>
    <w:link w:val="a7"/>
    <w:qFormat/>
    <w:rsid w:val="0055413F"/>
    <w:pPr>
      <w:ind w:left="720"/>
      <w:contextualSpacing/>
    </w:pPr>
  </w:style>
  <w:style w:type="character" w:customStyle="1" w:styleId="10">
    <w:name w:val="Заголовок 1 Знак"/>
    <w:aliases w:val="глава Знак,раздел Знак,ãëàâà Знак,новая страница Знак,Заголовок 1 Знак1 Знак1 Знак,Заголовок 1 Знак Знак Знак Знак,Заголовок 1 Знак Знак Знак Знак Знак1 Знак,Заголовок 1 Знак Знак Знак Знак Знак Знак Знак,1. Знак,Заголовок 01 Знак"/>
    <w:link w:val="1"/>
    <w:uiPriority w:val="9"/>
    <w:rsid w:val="005F7EBC"/>
    <w:rPr>
      <w:rFonts w:ascii="Arial" w:eastAsia="Times New Roman" w:hAnsi="Arial" w:cs="Times New Roman"/>
      <w:b/>
      <w:bCs/>
      <w:kern w:val="32"/>
      <w:sz w:val="32"/>
      <w:szCs w:val="32"/>
    </w:rPr>
  </w:style>
  <w:style w:type="character" w:customStyle="1" w:styleId="21">
    <w:name w:val="Заголовок 2 Знак"/>
    <w:aliases w:val="h2 Знак,заголовок2 Знак,1. Заголовок 2 Знак Знак,Заголовок 21 Знак,заголовок21 Знак,1. Заголовок 2 Знак1 Знак,1. Заголовок 2 Знак2 Знак,Заголовок 2-Подзаголовок Знак"/>
    <w:link w:val="20"/>
    <w:rsid w:val="005F7EBC"/>
    <w:rPr>
      <w:rFonts w:ascii="Arial" w:eastAsia="Times New Roman" w:hAnsi="Arial" w:cs="Times New Roman"/>
      <w:b/>
      <w:bCs/>
      <w:i/>
      <w:iCs/>
      <w:sz w:val="28"/>
      <w:szCs w:val="28"/>
    </w:rPr>
  </w:style>
  <w:style w:type="character" w:customStyle="1" w:styleId="30">
    <w:name w:val="Заголовок 3 Знак"/>
    <w:aliases w:val="H3 Знак,- 1.1.1 Знак,Заголовок 3 пункт УГТП Знак,Подпункт Знак"/>
    <w:link w:val="3"/>
    <w:rsid w:val="005F7EBC"/>
    <w:rPr>
      <w:rFonts w:ascii="Times New Roman" w:eastAsia="Times New Roman" w:hAnsi="Times New Roman" w:cs="Times New Roman"/>
      <w:sz w:val="24"/>
      <w:szCs w:val="20"/>
    </w:rPr>
  </w:style>
  <w:style w:type="character" w:customStyle="1" w:styleId="40">
    <w:name w:val="Заголовок 4 Знак"/>
    <w:aliases w:val="Заголовок 4 подпункт УГТП Знак"/>
    <w:link w:val="4"/>
    <w:rsid w:val="005F7EBC"/>
    <w:rPr>
      <w:rFonts w:ascii="Times New Roman" w:eastAsia="Times New Roman" w:hAnsi="Times New Roman" w:cs="Times New Roman"/>
      <w:sz w:val="24"/>
      <w:szCs w:val="20"/>
    </w:rPr>
  </w:style>
  <w:style w:type="character" w:customStyle="1" w:styleId="50">
    <w:name w:val="Заголовок 5 Знак"/>
    <w:link w:val="5"/>
    <w:uiPriority w:val="9"/>
    <w:rsid w:val="005F7EBC"/>
    <w:rPr>
      <w:rFonts w:ascii="Times New Roman" w:eastAsia="Times New Roman" w:hAnsi="Times New Roman" w:cs="Times New Roman"/>
      <w:sz w:val="24"/>
      <w:szCs w:val="20"/>
    </w:rPr>
  </w:style>
  <w:style w:type="character" w:customStyle="1" w:styleId="60">
    <w:name w:val="Заголовок 6 Знак"/>
    <w:link w:val="6"/>
    <w:rsid w:val="005F7EBC"/>
    <w:rPr>
      <w:rFonts w:ascii="Times New Roman" w:eastAsia="Times New Roman" w:hAnsi="Times New Roman" w:cs="Times New Roman"/>
      <w:b/>
      <w:sz w:val="24"/>
      <w:szCs w:val="20"/>
    </w:rPr>
  </w:style>
  <w:style w:type="character" w:customStyle="1" w:styleId="70">
    <w:name w:val="Заголовок 7 Знак"/>
    <w:link w:val="7"/>
    <w:rsid w:val="005F7EBC"/>
    <w:rPr>
      <w:rFonts w:ascii="Times New Roman" w:eastAsia="Times New Roman" w:hAnsi="Times New Roman" w:cs="Times New Roman"/>
      <w:sz w:val="24"/>
      <w:szCs w:val="24"/>
    </w:rPr>
  </w:style>
  <w:style w:type="character" w:customStyle="1" w:styleId="80">
    <w:name w:val="Заголовок 8 Знак"/>
    <w:link w:val="8"/>
    <w:rsid w:val="005F7EBC"/>
    <w:rPr>
      <w:rFonts w:ascii="Times New Roman" w:eastAsia="Times New Roman" w:hAnsi="Times New Roman" w:cs="Times New Roman"/>
      <w:sz w:val="24"/>
      <w:szCs w:val="20"/>
    </w:rPr>
  </w:style>
  <w:style w:type="character" w:customStyle="1" w:styleId="90">
    <w:name w:val="Заголовок 9 Знак"/>
    <w:link w:val="9"/>
    <w:rsid w:val="005F7EBC"/>
    <w:rPr>
      <w:rFonts w:ascii="Times New Roman" w:eastAsia="Times New Roman" w:hAnsi="Times New Roman" w:cs="Times New Roman"/>
      <w:sz w:val="28"/>
      <w:szCs w:val="20"/>
    </w:rPr>
  </w:style>
  <w:style w:type="numbering" w:customStyle="1" w:styleId="11">
    <w:name w:val="Нет списка1"/>
    <w:next w:val="a5"/>
    <w:uiPriority w:val="99"/>
    <w:semiHidden/>
    <w:rsid w:val="005F7EBC"/>
  </w:style>
  <w:style w:type="paragraph" w:styleId="a8">
    <w:name w:val="header"/>
    <w:aliases w:val="ВерхКолонтитул"/>
    <w:basedOn w:val="a2"/>
    <w:link w:val="a9"/>
    <w:uiPriority w:val="99"/>
    <w:rsid w:val="005F7EBC"/>
    <w:pPr>
      <w:tabs>
        <w:tab w:val="center" w:pos="4677"/>
        <w:tab w:val="right" w:pos="9355"/>
      </w:tabs>
      <w:spacing w:after="0" w:line="240" w:lineRule="auto"/>
    </w:pPr>
    <w:rPr>
      <w:rFonts w:ascii="Times New Roman" w:hAnsi="Times New Roman"/>
      <w:sz w:val="20"/>
      <w:szCs w:val="20"/>
    </w:rPr>
  </w:style>
  <w:style w:type="character" w:customStyle="1" w:styleId="a9">
    <w:name w:val="Верхний колонтитул Знак"/>
    <w:aliases w:val="ВерхКолонтитул Знак"/>
    <w:link w:val="a8"/>
    <w:uiPriority w:val="99"/>
    <w:rsid w:val="005F7EBC"/>
    <w:rPr>
      <w:rFonts w:ascii="Times New Roman" w:eastAsia="Times New Roman" w:hAnsi="Times New Roman" w:cs="Times New Roman"/>
      <w:sz w:val="20"/>
      <w:szCs w:val="20"/>
      <w:lang w:eastAsia="ru-RU"/>
    </w:rPr>
  </w:style>
  <w:style w:type="paragraph" w:styleId="aa">
    <w:name w:val="footer"/>
    <w:basedOn w:val="a2"/>
    <w:link w:val="ab"/>
    <w:uiPriority w:val="99"/>
    <w:rsid w:val="005F7EBC"/>
    <w:pPr>
      <w:tabs>
        <w:tab w:val="center" w:pos="4677"/>
        <w:tab w:val="right" w:pos="9355"/>
      </w:tabs>
      <w:spacing w:after="0" w:line="240" w:lineRule="auto"/>
    </w:pPr>
    <w:rPr>
      <w:rFonts w:ascii="Times New Roman" w:hAnsi="Times New Roman"/>
      <w:sz w:val="20"/>
      <w:szCs w:val="20"/>
    </w:rPr>
  </w:style>
  <w:style w:type="character" w:customStyle="1" w:styleId="ab">
    <w:name w:val="Нижний колонтитул Знак"/>
    <w:link w:val="aa"/>
    <w:uiPriority w:val="99"/>
    <w:rsid w:val="005F7EBC"/>
    <w:rPr>
      <w:rFonts w:ascii="Times New Roman" w:eastAsia="Times New Roman" w:hAnsi="Times New Roman" w:cs="Times New Roman"/>
      <w:sz w:val="20"/>
      <w:szCs w:val="20"/>
      <w:lang w:eastAsia="ru-RU"/>
    </w:rPr>
  </w:style>
  <w:style w:type="character" w:styleId="ac">
    <w:name w:val="page number"/>
    <w:basedOn w:val="a3"/>
    <w:rsid w:val="005F7EBC"/>
  </w:style>
  <w:style w:type="paragraph" w:styleId="ad">
    <w:name w:val="Plain Text"/>
    <w:aliases w:val="Текст Знак2"/>
    <w:basedOn w:val="a2"/>
    <w:link w:val="ae"/>
    <w:qFormat/>
    <w:rsid w:val="005F7EBC"/>
    <w:pPr>
      <w:spacing w:after="0" w:line="240" w:lineRule="auto"/>
    </w:pPr>
    <w:rPr>
      <w:rFonts w:ascii="Courier New" w:hAnsi="Courier New"/>
      <w:sz w:val="20"/>
      <w:szCs w:val="20"/>
    </w:rPr>
  </w:style>
  <w:style w:type="character" w:customStyle="1" w:styleId="ae">
    <w:name w:val="Текст Знак"/>
    <w:aliases w:val="Текст Знак2 Знак"/>
    <w:link w:val="ad"/>
    <w:rsid w:val="005F7EBC"/>
    <w:rPr>
      <w:rFonts w:ascii="Courier New" w:eastAsia="Times New Roman" w:hAnsi="Courier New" w:cs="Times New Roman"/>
      <w:sz w:val="20"/>
      <w:szCs w:val="20"/>
    </w:rPr>
  </w:style>
  <w:style w:type="table" w:styleId="af">
    <w:name w:val="Table Grid"/>
    <w:basedOn w:val="a4"/>
    <w:rsid w:val="005F7EBC"/>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0">
    <w:name w:val="Body Text Indent"/>
    <w:basedOn w:val="a2"/>
    <w:link w:val="af1"/>
    <w:rsid w:val="005F7EBC"/>
    <w:pPr>
      <w:spacing w:after="0" w:line="240" w:lineRule="auto"/>
      <w:ind w:firstLine="567"/>
    </w:pPr>
    <w:rPr>
      <w:rFonts w:ascii="Times New Roman" w:hAnsi="Times New Roman"/>
      <w:sz w:val="24"/>
      <w:szCs w:val="20"/>
    </w:rPr>
  </w:style>
  <w:style w:type="character" w:customStyle="1" w:styleId="af1">
    <w:name w:val="Основной текст с отступом Знак"/>
    <w:link w:val="af0"/>
    <w:rsid w:val="005F7EBC"/>
    <w:rPr>
      <w:rFonts w:ascii="Times New Roman" w:eastAsia="Times New Roman" w:hAnsi="Times New Roman" w:cs="Times New Roman"/>
      <w:sz w:val="24"/>
      <w:szCs w:val="20"/>
    </w:rPr>
  </w:style>
  <w:style w:type="paragraph" w:styleId="af2">
    <w:name w:val="Body Text"/>
    <w:aliases w:val="Табличный,Табличный1,Табличный2,Табличный3,Табличный4,Табличный5,Табличный11,Табличный21,Табличный31,Табличный41,Табличный6,Табличный12,Табличный22,Табличный32,Табличный42,Табличный51,Табличный111,Табличный211,Табличный311,Табличный411"/>
    <w:basedOn w:val="a2"/>
    <w:link w:val="af3"/>
    <w:rsid w:val="005F7EBC"/>
    <w:pPr>
      <w:spacing w:after="0" w:line="240" w:lineRule="auto"/>
    </w:pPr>
    <w:rPr>
      <w:rFonts w:ascii="Times New Roman" w:hAnsi="Times New Roman"/>
      <w:sz w:val="24"/>
      <w:szCs w:val="20"/>
    </w:rPr>
  </w:style>
  <w:style w:type="character" w:customStyle="1" w:styleId="af3">
    <w:name w:val="Основной текст Знак"/>
    <w:aliases w:val="Табличный Знак,Табличный1 Знак,Табличный2 Знак,Табличный3 Знак,Табличный4 Знак,Табличный5 Знак,Табличный11 Знак,Табличный21 Знак,Табличный31 Знак,Табличный41 Знак,Табличный6 Знак,Табличный12 Знак,Табличный22 Знак,Табличный32 Знак"/>
    <w:link w:val="af2"/>
    <w:rsid w:val="005F7EBC"/>
    <w:rPr>
      <w:rFonts w:ascii="Times New Roman" w:eastAsia="Times New Roman" w:hAnsi="Times New Roman" w:cs="Times New Roman"/>
      <w:sz w:val="24"/>
      <w:szCs w:val="20"/>
    </w:rPr>
  </w:style>
  <w:style w:type="paragraph" w:styleId="22">
    <w:name w:val="Body Text Indent 2"/>
    <w:basedOn w:val="a2"/>
    <w:link w:val="23"/>
    <w:rsid w:val="005F7EBC"/>
    <w:pPr>
      <w:spacing w:after="0" w:line="240" w:lineRule="auto"/>
      <w:ind w:right="78" w:firstLine="567"/>
      <w:jc w:val="both"/>
    </w:pPr>
    <w:rPr>
      <w:rFonts w:ascii="Times New Roman" w:hAnsi="Times New Roman"/>
      <w:sz w:val="24"/>
      <w:szCs w:val="20"/>
    </w:rPr>
  </w:style>
  <w:style w:type="character" w:customStyle="1" w:styleId="23">
    <w:name w:val="Основной текст с отступом 2 Знак"/>
    <w:link w:val="22"/>
    <w:rsid w:val="005F7EBC"/>
    <w:rPr>
      <w:rFonts w:ascii="Times New Roman" w:eastAsia="Times New Roman" w:hAnsi="Times New Roman" w:cs="Times New Roman"/>
      <w:sz w:val="24"/>
      <w:szCs w:val="20"/>
    </w:rPr>
  </w:style>
  <w:style w:type="paragraph" w:styleId="31">
    <w:name w:val="Body Text Indent 3"/>
    <w:basedOn w:val="a2"/>
    <w:link w:val="32"/>
    <w:rsid w:val="005F7EBC"/>
    <w:pPr>
      <w:spacing w:after="0" w:line="240" w:lineRule="auto"/>
      <w:ind w:firstLine="567"/>
      <w:jc w:val="both"/>
    </w:pPr>
    <w:rPr>
      <w:rFonts w:ascii="Times New Roman" w:hAnsi="Times New Roman"/>
      <w:sz w:val="24"/>
      <w:szCs w:val="20"/>
    </w:rPr>
  </w:style>
  <w:style w:type="character" w:customStyle="1" w:styleId="32">
    <w:name w:val="Основной текст с отступом 3 Знак"/>
    <w:link w:val="31"/>
    <w:rsid w:val="005F7EBC"/>
    <w:rPr>
      <w:rFonts w:ascii="Times New Roman" w:eastAsia="Times New Roman" w:hAnsi="Times New Roman" w:cs="Times New Roman"/>
      <w:sz w:val="24"/>
      <w:szCs w:val="20"/>
    </w:rPr>
  </w:style>
  <w:style w:type="paragraph" w:styleId="24">
    <w:name w:val="Body Text 2"/>
    <w:basedOn w:val="a2"/>
    <w:link w:val="25"/>
    <w:rsid w:val="005F7EBC"/>
    <w:pPr>
      <w:spacing w:after="0" w:line="240" w:lineRule="auto"/>
      <w:jc w:val="both"/>
    </w:pPr>
    <w:rPr>
      <w:rFonts w:ascii="Times New Roman" w:hAnsi="Times New Roman"/>
      <w:sz w:val="24"/>
      <w:szCs w:val="20"/>
    </w:rPr>
  </w:style>
  <w:style w:type="character" w:customStyle="1" w:styleId="25">
    <w:name w:val="Основной текст 2 Знак"/>
    <w:link w:val="24"/>
    <w:rsid w:val="005F7EBC"/>
    <w:rPr>
      <w:rFonts w:ascii="Times New Roman" w:eastAsia="Times New Roman" w:hAnsi="Times New Roman" w:cs="Times New Roman"/>
      <w:sz w:val="24"/>
      <w:szCs w:val="20"/>
    </w:rPr>
  </w:style>
  <w:style w:type="paragraph" w:customStyle="1" w:styleId="Normal">
    <w:name w:val="[Normal]"/>
    <w:rsid w:val="005F7EBC"/>
    <w:pPr>
      <w:widowControl w:val="0"/>
      <w:autoSpaceDE w:val="0"/>
      <w:autoSpaceDN w:val="0"/>
      <w:adjustRightInd w:val="0"/>
    </w:pPr>
    <w:rPr>
      <w:rFonts w:ascii="Arial" w:hAnsi="Arial" w:cs="Arial"/>
      <w:sz w:val="24"/>
      <w:szCs w:val="24"/>
    </w:rPr>
  </w:style>
  <w:style w:type="paragraph" w:styleId="af4">
    <w:name w:val="List"/>
    <w:basedOn w:val="a2"/>
    <w:rsid w:val="005F7EBC"/>
    <w:pPr>
      <w:spacing w:after="0" w:line="240" w:lineRule="auto"/>
      <w:ind w:left="283" w:hanging="283"/>
    </w:pPr>
    <w:rPr>
      <w:rFonts w:ascii="MS Sans Serif" w:hAnsi="MS Sans Serif"/>
      <w:sz w:val="20"/>
      <w:szCs w:val="20"/>
      <w:lang w:val="en-US"/>
    </w:rPr>
  </w:style>
  <w:style w:type="paragraph" w:styleId="26">
    <w:name w:val="List 2"/>
    <w:basedOn w:val="a2"/>
    <w:rsid w:val="005F7EBC"/>
    <w:pPr>
      <w:spacing w:after="0" w:line="240" w:lineRule="auto"/>
      <w:ind w:left="566" w:hanging="283"/>
    </w:pPr>
    <w:rPr>
      <w:rFonts w:ascii="MS Sans Serif" w:hAnsi="MS Sans Serif"/>
      <w:sz w:val="20"/>
      <w:szCs w:val="20"/>
      <w:lang w:val="en-US"/>
    </w:rPr>
  </w:style>
  <w:style w:type="paragraph" w:styleId="33">
    <w:name w:val="List 3"/>
    <w:basedOn w:val="a2"/>
    <w:rsid w:val="005F7EBC"/>
    <w:pPr>
      <w:spacing w:after="0" w:line="240" w:lineRule="auto"/>
      <w:ind w:left="849" w:hanging="283"/>
    </w:pPr>
    <w:rPr>
      <w:rFonts w:ascii="MS Sans Serif" w:hAnsi="MS Sans Serif"/>
      <w:sz w:val="20"/>
      <w:szCs w:val="20"/>
      <w:lang w:val="en-US"/>
    </w:rPr>
  </w:style>
  <w:style w:type="paragraph" w:styleId="41">
    <w:name w:val="List 4"/>
    <w:basedOn w:val="a2"/>
    <w:rsid w:val="005F7EBC"/>
    <w:pPr>
      <w:spacing w:after="0" w:line="240" w:lineRule="auto"/>
      <w:ind w:left="1132" w:hanging="283"/>
    </w:pPr>
    <w:rPr>
      <w:rFonts w:ascii="MS Sans Serif" w:hAnsi="MS Sans Serif"/>
      <w:sz w:val="20"/>
      <w:szCs w:val="20"/>
      <w:lang w:val="en-US"/>
    </w:rPr>
  </w:style>
  <w:style w:type="paragraph" w:styleId="51">
    <w:name w:val="List 5"/>
    <w:basedOn w:val="a2"/>
    <w:rsid w:val="005F7EBC"/>
    <w:pPr>
      <w:spacing w:after="0" w:line="240" w:lineRule="auto"/>
      <w:ind w:left="1415" w:hanging="283"/>
    </w:pPr>
    <w:rPr>
      <w:rFonts w:ascii="MS Sans Serif" w:hAnsi="MS Sans Serif"/>
      <w:sz w:val="20"/>
      <w:szCs w:val="20"/>
      <w:lang w:val="en-US"/>
    </w:rPr>
  </w:style>
  <w:style w:type="paragraph" w:customStyle="1" w:styleId="12">
    <w:name w:val="Заголовок1"/>
    <w:aliases w:val="Название Знак Знак,Название Знак1 Знак1 Знак,Название Знак Знак Знак1 Знак,Знак Знак Знак Знак1 Знак,Знак Знак1 Знак Знак1 Знак,Название Знак1 Знак Знак Знак,Название Знак2 Знак Знак,Название Знак Знак Знак Знак Знак"/>
    <w:basedOn w:val="a2"/>
    <w:link w:val="af5"/>
    <w:qFormat/>
    <w:rsid w:val="005F7EBC"/>
    <w:pPr>
      <w:spacing w:after="0" w:line="240" w:lineRule="auto"/>
      <w:jc w:val="center"/>
    </w:pPr>
    <w:rPr>
      <w:rFonts w:ascii="Courier New" w:hAnsi="Courier New"/>
      <w:b/>
      <w:sz w:val="28"/>
      <w:szCs w:val="20"/>
    </w:rPr>
  </w:style>
  <w:style w:type="character" w:customStyle="1" w:styleId="af5">
    <w:name w:val="Заголовок Знак"/>
    <w:aliases w:val="Название Знак Знак Знак,Название Знак1 Знак1 Знак Знак,Название Знак Знак Знак1 Знак Знак,Знак Знак Знак Знак1 Знак Знак,Знак Знак1 Знак Знак1 Знак Знак,Название Знак1 Знак Знак Знак Знак,Название Знак2 Знак Знак Знак"/>
    <w:link w:val="12"/>
    <w:rsid w:val="005F7EBC"/>
    <w:rPr>
      <w:rFonts w:ascii="Courier New" w:eastAsia="Times New Roman" w:hAnsi="Courier New" w:cs="Times New Roman"/>
      <w:b/>
      <w:sz w:val="28"/>
      <w:szCs w:val="20"/>
    </w:rPr>
  </w:style>
  <w:style w:type="paragraph" w:styleId="2">
    <w:name w:val="List Continue 2"/>
    <w:basedOn w:val="a2"/>
    <w:rsid w:val="005F7EBC"/>
    <w:pPr>
      <w:numPr>
        <w:numId w:val="4"/>
      </w:numPr>
      <w:tabs>
        <w:tab w:val="clear" w:pos="1751"/>
      </w:tabs>
      <w:spacing w:after="120" w:line="240" w:lineRule="auto"/>
      <w:ind w:left="566"/>
    </w:pPr>
    <w:rPr>
      <w:rFonts w:ascii="MS Sans Serif" w:hAnsi="MS Sans Serif"/>
      <w:sz w:val="20"/>
      <w:szCs w:val="20"/>
      <w:lang w:val="en-US"/>
    </w:rPr>
  </w:style>
  <w:style w:type="paragraph" w:styleId="34">
    <w:name w:val="List Continue 3"/>
    <w:basedOn w:val="a2"/>
    <w:rsid w:val="005F7EBC"/>
    <w:pPr>
      <w:spacing w:after="120" w:line="240" w:lineRule="auto"/>
      <w:ind w:left="849"/>
    </w:pPr>
    <w:rPr>
      <w:rFonts w:ascii="MS Sans Serif" w:hAnsi="MS Sans Serif"/>
      <w:sz w:val="20"/>
      <w:szCs w:val="20"/>
      <w:lang w:val="en-US"/>
    </w:rPr>
  </w:style>
  <w:style w:type="paragraph" w:styleId="42">
    <w:name w:val="List Continue 4"/>
    <w:basedOn w:val="a2"/>
    <w:rsid w:val="005F7EBC"/>
    <w:pPr>
      <w:spacing w:after="120" w:line="240" w:lineRule="auto"/>
      <w:ind w:left="1132"/>
    </w:pPr>
    <w:rPr>
      <w:rFonts w:ascii="MS Sans Serif" w:hAnsi="MS Sans Serif"/>
      <w:sz w:val="20"/>
      <w:szCs w:val="20"/>
      <w:lang w:val="en-US"/>
    </w:rPr>
  </w:style>
  <w:style w:type="paragraph" w:styleId="35">
    <w:name w:val="Body Text 3"/>
    <w:basedOn w:val="a2"/>
    <w:link w:val="36"/>
    <w:rsid w:val="005F7EBC"/>
    <w:pPr>
      <w:spacing w:after="0" w:line="360" w:lineRule="auto"/>
      <w:jc w:val="center"/>
    </w:pPr>
    <w:rPr>
      <w:rFonts w:ascii="MS Sans Serif" w:hAnsi="MS Sans Serif"/>
      <w:sz w:val="20"/>
      <w:szCs w:val="20"/>
      <w:lang w:val="en-US"/>
    </w:rPr>
  </w:style>
  <w:style w:type="character" w:customStyle="1" w:styleId="36">
    <w:name w:val="Основной текст 3 Знак"/>
    <w:link w:val="35"/>
    <w:rsid w:val="005F7EBC"/>
    <w:rPr>
      <w:rFonts w:ascii="MS Sans Serif" w:eastAsia="Times New Roman" w:hAnsi="MS Sans Serif" w:cs="Times New Roman"/>
      <w:sz w:val="20"/>
      <w:szCs w:val="20"/>
      <w:lang w:val="en-US"/>
    </w:rPr>
  </w:style>
  <w:style w:type="paragraph" w:styleId="af6">
    <w:name w:val="Block Text"/>
    <w:basedOn w:val="a2"/>
    <w:rsid w:val="005F7EBC"/>
    <w:pPr>
      <w:spacing w:after="0" w:line="240" w:lineRule="auto"/>
      <w:ind w:left="-1276" w:right="327"/>
      <w:jc w:val="center"/>
    </w:pPr>
    <w:rPr>
      <w:rFonts w:ascii="Times New Roman" w:hAnsi="Times New Roman"/>
      <w:sz w:val="28"/>
      <w:szCs w:val="20"/>
    </w:rPr>
  </w:style>
  <w:style w:type="paragraph" w:styleId="a1">
    <w:name w:val="Balloon Text"/>
    <w:basedOn w:val="a2"/>
    <w:link w:val="af7"/>
    <w:rsid w:val="005F7EBC"/>
    <w:pPr>
      <w:numPr>
        <w:numId w:val="5"/>
      </w:numPr>
      <w:tabs>
        <w:tab w:val="clear" w:pos="990"/>
      </w:tabs>
      <w:spacing w:after="0" w:line="240" w:lineRule="auto"/>
      <w:ind w:left="0" w:firstLine="0"/>
    </w:pPr>
    <w:rPr>
      <w:rFonts w:ascii="Tahoma" w:hAnsi="Tahoma"/>
      <w:sz w:val="16"/>
      <w:szCs w:val="16"/>
    </w:rPr>
  </w:style>
  <w:style w:type="character" w:customStyle="1" w:styleId="af7">
    <w:name w:val="Текст выноски Знак"/>
    <w:link w:val="a1"/>
    <w:rsid w:val="005F7EBC"/>
    <w:rPr>
      <w:rFonts w:ascii="Tahoma" w:eastAsia="Times New Roman" w:hAnsi="Tahoma" w:cs="Times New Roman"/>
      <w:sz w:val="16"/>
      <w:szCs w:val="16"/>
    </w:rPr>
  </w:style>
  <w:style w:type="paragraph" w:customStyle="1" w:styleId="Heading">
    <w:name w:val="Heading"/>
    <w:rsid w:val="005F7EBC"/>
    <w:pPr>
      <w:autoSpaceDE w:val="0"/>
      <w:autoSpaceDN w:val="0"/>
      <w:adjustRightInd w:val="0"/>
    </w:pPr>
    <w:rPr>
      <w:rFonts w:ascii="Arial" w:hAnsi="Arial" w:cs="Arial"/>
      <w:b/>
      <w:bCs/>
      <w:sz w:val="22"/>
      <w:szCs w:val="22"/>
    </w:rPr>
  </w:style>
  <w:style w:type="paragraph" w:customStyle="1" w:styleId="af8">
    <w:name w:val="Чертежный"/>
    <w:rsid w:val="005F7EBC"/>
    <w:pPr>
      <w:jc w:val="both"/>
    </w:pPr>
    <w:rPr>
      <w:rFonts w:ascii="ISOCPEUR" w:hAnsi="ISOCPEUR"/>
      <w:i/>
      <w:sz w:val="28"/>
      <w:lang w:val="uk-UA"/>
    </w:rPr>
  </w:style>
  <w:style w:type="character" w:customStyle="1" w:styleId="a7">
    <w:name w:val="Абзац списка Знак"/>
    <w:link w:val="a6"/>
    <w:rsid w:val="005F7EBC"/>
  </w:style>
  <w:style w:type="paragraph" w:customStyle="1" w:styleId="Style4">
    <w:name w:val="Style4"/>
    <w:basedOn w:val="a2"/>
    <w:rsid w:val="005F7EBC"/>
    <w:pPr>
      <w:widowControl w:val="0"/>
      <w:autoSpaceDE w:val="0"/>
      <w:autoSpaceDN w:val="0"/>
      <w:adjustRightInd w:val="0"/>
      <w:spacing w:after="0" w:line="211" w:lineRule="exact"/>
      <w:jc w:val="right"/>
    </w:pPr>
    <w:rPr>
      <w:rFonts w:ascii="Lucida Sans Unicode" w:hAnsi="Lucida Sans Unicode"/>
      <w:sz w:val="24"/>
      <w:szCs w:val="24"/>
    </w:rPr>
  </w:style>
  <w:style w:type="character" w:customStyle="1" w:styleId="FontStyle11">
    <w:name w:val="Font Style11"/>
    <w:rsid w:val="005F7EBC"/>
    <w:rPr>
      <w:rFonts w:ascii="Times New Roman" w:hAnsi="Times New Roman" w:cs="Times New Roman" w:hint="default"/>
      <w:sz w:val="26"/>
      <w:szCs w:val="26"/>
    </w:rPr>
  </w:style>
  <w:style w:type="paragraph" w:customStyle="1" w:styleId="113">
    <w:name w:val="Стиль Заголовок 1 + 13 пт"/>
    <w:basedOn w:val="1"/>
    <w:rsid w:val="005F7EBC"/>
    <w:pPr>
      <w:pageBreakBefore/>
      <w:tabs>
        <w:tab w:val="num" w:pos="2559"/>
      </w:tabs>
      <w:spacing w:before="100" w:beforeAutospacing="1" w:after="100" w:afterAutospacing="1" w:line="360" w:lineRule="auto"/>
      <w:ind w:left="2559" w:hanging="432"/>
      <w:jc w:val="center"/>
    </w:pPr>
    <w:rPr>
      <w:rFonts w:ascii="Times New Roman" w:hAnsi="Times New Roman"/>
      <w:sz w:val="26"/>
    </w:rPr>
  </w:style>
  <w:style w:type="paragraph" w:customStyle="1" w:styleId="Normal0">
    <w:name w:val="Normal 0"/>
    <w:basedOn w:val="a2"/>
    <w:link w:val="Normal00"/>
    <w:qFormat/>
    <w:rsid w:val="005F7EBC"/>
    <w:pPr>
      <w:spacing w:after="0" w:line="240" w:lineRule="auto"/>
      <w:ind w:firstLine="567"/>
      <w:jc w:val="both"/>
    </w:pPr>
    <w:rPr>
      <w:rFonts w:ascii="Times New Roman" w:hAnsi="Times New Roman"/>
      <w:sz w:val="28"/>
      <w:szCs w:val="28"/>
    </w:rPr>
  </w:style>
  <w:style w:type="character" w:customStyle="1" w:styleId="Normal00">
    <w:name w:val="Normal 0 Знак"/>
    <w:link w:val="Normal0"/>
    <w:locked/>
    <w:rsid w:val="005F7EBC"/>
    <w:rPr>
      <w:rFonts w:ascii="Times New Roman" w:eastAsia="Times New Roman" w:hAnsi="Times New Roman" w:cs="Times New Roman"/>
      <w:sz w:val="28"/>
      <w:szCs w:val="28"/>
    </w:rPr>
  </w:style>
  <w:style w:type="paragraph" w:customStyle="1" w:styleId="a0">
    <w:name w:val="Маркер"/>
    <w:basedOn w:val="a2"/>
    <w:link w:val="af9"/>
    <w:rsid w:val="005F7EBC"/>
    <w:pPr>
      <w:numPr>
        <w:numId w:val="2"/>
      </w:numPr>
      <w:spacing w:after="0" w:line="240" w:lineRule="auto"/>
      <w:jc w:val="both"/>
    </w:pPr>
    <w:rPr>
      <w:rFonts w:ascii="Times New Roman" w:hAnsi="Times New Roman"/>
      <w:sz w:val="28"/>
      <w:szCs w:val="20"/>
    </w:rPr>
  </w:style>
  <w:style w:type="character" w:customStyle="1" w:styleId="af9">
    <w:name w:val="Маркер Знак Знак"/>
    <w:link w:val="a0"/>
    <w:locked/>
    <w:rsid w:val="005F7EBC"/>
    <w:rPr>
      <w:rFonts w:ascii="Times New Roman" w:eastAsia="Times New Roman" w:hAnsi="Times New Roman" w:cs="Times New Roman"/>
      <w:sz w:val="28"/>
      <w:szCs w:val="20"/>
    </w:rPr>
  </w:style>
  <w:style w:type="paragraph" w:customStyle="1" w:styleId="afa">
    <w:name w:val="Осн_текст"/>
    <w:basedOn w:val="a2"/>
    <w:link w:val="afb"/>
    <w:rsid w:val="005F7EBC"/>
    <w:pPr>
      <w:spacing w:after="0" w:line="240" w:lineRule="auto"/>
      <w:ind w:firstLine="709"/>
      <w:jc w:val="both"/>
    </w:pPr>
    <w:rPr>
      <w:rFonts w:ascii="Times New Roman" w:eastAsia="Calibri" w:hAnsi="Times New Roman"/>
      <w:sz w:val="28"/>
      <w:szCs w:val="24"/>
    </w:rPr>
  </w:style>
  <w:style w:type="character" w:customStyle="1" w:styleId="afb">
    <w:name w:val="Осн_текст Знак"/>
    <w:link w:val="afa"/>
    <w:locked/>
    <w:rsid w:val="005F7EBC"/>
    <w:rPr>
      <w:rFonts w:ascii="Times New Roman" w:eastAsia="Calibri" w:hAnsi="Times New Roman" w:cs="Times New Roman"/>
      <w:sz w:val="28"/>
      <w:szCs w:val="24"/>
    </w:rPr>
  </w:style>
  <w:style w:type="paragraph" w:customStyle="1" w:styleId="ConsPlusNormal">
    <w:name w:val="ConsPlusNormal"/>
    <w:link w:val="ConsPlusNormal0"/>
    <w:rsid w:val="005F7EBC"/>
    <w:pPr>
      <w:widowControl w:val="0"/>
      <w:autoSpaceDE w:val="0"/>
      <w:autoSpaceDN w:val="0"/>
      <w:adjustRightInd w:val="0"/>
      <w:ind w:firstLine="720"/>
    </w:pPr>
    <w:rPr>
      <w:rFonts w:ascii="Arial" w:hAnsi="Arial" w:cs="Arial"/>
    </w:rPr>
  </w:style>
  <w:style w:type="character" w:customStyle="1" w:styleId="ConsPlusNormal0">
    <w:name w:val="ConsPlusNormal Знак"/>
    <w:link w:val="ConsPlusNormal"/>
    <w:locked/>
    <w:rsid w:val="005F7EBC"/>
    <w:rPr>
      <w:rFonts w:ascii="Arial" w:eastAsia="Times New Roman" w:hAnsi="Arial" w:cs="Arial"/>
      <w:sz w:val="20"/>
      <w:szCs w:val="20"/>
      <w:lang w:eastAsia="ru-RU"/>
    </w:rPr>
  </w:style>
  <w:style w:type="paragraph" w:styleId="a">
    <w:name w:val="List Bullet"/>
    <w:basedOn w:val="a2"/>
    <w:rsid w:val="005F7EBC"/>
    <w:pPr>
      <w:numPr>
        <w:numId w:val="3"/>
      </w:numPr>
      <w:spacing w:after="0" w:line="240" w:lineRule="auto"/>
      <w:jc w:val="both"/>
    </w:pPr>
    <w:rPr>
      <w:rFonts w:ascii="Times New Roman" w:hAnsi="Times New Roman"/>
      <w:sz w:val="28"/>
      <w:szCs w:val="20"/>
    </w:rPr>
  </w:style>
  <w:style w:type="paragraph" w:customStyle="1" w:styleId="110">
    <w:name w:val="Основной текст с отступом.об11"/>
    <w:basedOn w:val="a2"/>
    <w:rsid w:val="005F7EBC"/>
    <w:pPr>
      <w:spacing w:after="0" w:line="240" w:lineRule="atLeast"/>
      <w:ind w:firstLine="720"/>
      <w:jc w:val="both"/>
    </w:pPr>
    <w:rPr>
      <w:rFonts w:ascii="Times New Roman" w:hAnsi="Times New Roman"/>
      <w:sz w:val="28"/>
      <w:szCs w:val="20"/>
    </w:rPr>
  </w:style>
  <w:style w:type="paragraph" w:customStyle="1" w:styleId="Default">
    <w:name w:val="Default"/>
    <w:rsid w:val="005F7EBC"/>
    <w:pPr>
      <w:autoSpaceDE w:val="0"/>
      <w:autoSpaceDN w:val="0"/>
      <w:adjustRightInd w:val="0"/>
    </w:pPr>
    <w:rPr>
      <w:rFonts w:ascii="Times New Roman" w:hAnsi="Times New Roman"/>
      <w:color w:val="000000"/>
      <w:sz w:val="24"/>
      <w:szCs w:val="24"/>
    </w:rPr>
  </w:style>
  <w:style w:type="paragraph" w:styleId="afc">
    <w:name w:val="Normal (Web)"/>
    <w:aliases w:val="Обычный (Web)"/>
    <w:basedOn w:val="a2"/>
    <w:unhideWhenUsed/>
    <w:rsid w:val="005F7EBC"/>
    <w:pPr>
      <w:spacing w:before="225" w:after="100" w:afterAutospacing="1" w:line="288" w:lineRule="atLeast"/>
      <w:ind w:left="225" w:right="375"/>
    </w:pPr>
    <w:rPr>
      <w:rFonts w:ascii="Verdana" w:hAnsi="Verdana"/>
      <w:sz w:val="21"/>
      <w:szCs w:val="21"/>
    </w:rPr>
  </w:style>
  <w:style w:type="character" w:styleId="afd">
    <w:name w:val="Strong"/>
    <w:qFormat/>
    <w:rsid w:val="005F7EBC"/>
    <w:rPr>
      <w:b/>
      <w:bCs/>
    </w:rPr>
  </w:style>
  <w:style w:type="character" w:customStyle="1" w:styleId="27">
    <w:name w:val="Основной текст (2)_"/>
    <w:link w:val="28"/>
    <w:rsid w:val="005F7EBC"/>
    <w:rPr>
      <w:shd w:val="clear" w:color="auto" w:fill="FFFFFF"/>
    </w:rPr>
  </w:style>
  <w:style w:type="paragraph" w:customStyle="1" w:styleId="28">
    <w:name w:val="Основной текст (2)"/>
    <w:basedOn w:val="a2"/>
    <w:link w:val="27"/>
    <w:rsid w:val="005F7EBC"/>
    <w:pPr>
      <w:widowControl w:val="0"/>
      <w:shd w:val="clear" w:color="auto" w:fill="FFFFFF"/>
      <w:spacing w:before="480" w:after="0" w:line="413" w:lineRule="exact"/>
      <w:jc w:val="both"/>
    </w:pPr>
  </w:style>
  <w:style w:type="paragraph" w:customStyle="1" w:styleId="310">
    <w:name w:val="Основной текст 31"/>
    <w:basedOn w:val="a2"/>
    <w:rsid w:val="005F7EBC"/>
    <w:pPr>
      <w:widowControl w:val="0"/>
      <w:suppressAutoHyphens/>
      <w:spacing w:after="0" w:line="360" w:lineRule="auto"/>
      <w:jc w:val="center"/>
    </w:pPr>
    <w:rPr>
      <w:rFonts w:ascii="MS Sans Serif" w:hAnsi="MS Sans Serif" w:cs="MS Sans Serif"/>
      <w:sz w:val="20"/>
      <w:szCs w:val="20"/>
      <w:lang w:val="en-US" w:eastAsia="ar-SA"/>
    </w:rPr>
  </w:style>
  <w:style w:type="paragraph" w:customStyle="1" w:styleId="210">
    <w:name w:val="Основной текст с отступом 21"/>
    <w:basedOn w:val="a2"/>
    <w:uiPriority w:val="99"/>
    <w:rsid w:val="005F7EBC"/>
    <w:pPr>
      <w:widowControl w:val="0"/>
      <w:spacing w:after="0" w:line="240" w:lineRule="auto"/>
      <w:ind w:firstLine="851"/>
      <w:jc w:val="both"/>
    </w:pPr>
    <w:rPr>
      <w:rFonts w:ascii="Arial" w:hAnsi="Arial"/>
      <w:kern w:val="2"/>
      <w:sz w:val="24"/>
      <w:szCs w:val="20"/>
      <w:lang w:eastAsia="ja-JP"/>
    </w:rPr>
  </w:style>
  <w:style w:type="paragraph" w:styleId="afe">
    <w:name w:val="caption"/>
    <w:aliases w:val="Номер объекта,Знак, Знак,Название объекта Знак1 Знак,Название объекта Знак2 Знак Знак Знак,Название объекта Знак1 Знак Знак Знак Знак,Название объекта Знак Знак Знак Знак Знак Знак"/>
    <w:basedOn w:val="a2"/>
    <w:next w:val="a2"/>
    <w:link w:val="aff"/>
    <w:qFormat/>
    <w:rsid w:val="005F7EBC"/>
    <w:pPr>
      <w:spacing w:after="0" w:line="240" w:lineRule="auto"/>
    </w:pPr>
    <w:rPr>
      <w:rFonts w:ascii="Times New Roman" w:hAnsi="Times New Roman"/>
      <w:b/>
      <w:bCs/>
      <w:sz w:val="20"/>
      <w:szCs w:val="20"/>
    </w:rPr>
  </w:style>
  <w:style w:type="character" w:customStyle="1" w:styleId="aff">
    <w:name w:val="Название объекта Знак"/>
    <w:aliases w:val="Номер объекта Знак,Знак Знак1, Знак Знак1,Название объекта Знак1 Знак Знак,Название объекта Знак2 Знак Знак Знак Знак,Название объекта Знак1 Знак Знак Знак Знак Знак,Название объекта Знак Знак Знак Знак Знак Знак Знак"/>
    <w:link w:val="afe"/>
    <w:rsid w:val="005F7EBC"/>
    <w:rPr>
      <w:rFonts w:ascii="Times New Roman" w:eastAsia="Times New Roman" w:hAnsi="Times New Roman" w:cs="Times New Roman"/>
      <w:b/>
      <w:bCs/>
      <w:sz w:val="20"/>
      <w:szCs w:val="20"/>
    </w:rPr>
  </w:style>
  <w:style w:type="character" w:customStyle="1" w:styleId="apple-converted-space">
    <w:name w:val="apple-converted-space"/>
    <w:rsid w:val="005F7EBC"/>
  </w:style>
  <w:style w:type="character" w:customStyle="1" w:styleId="13">
    <w:name w:val="Обычный 1 Знак"/>
    <w:link w:val="14"/>
    <w:locked/>
    <w:rsid w:val="005F7EBC"/>
    <w:rPr>
      <w:rFonts w:ascii="Calibri" w:eastAsia="Calibri" w:hAnsi="Calibri"/>
    </w:rPr>
  </w:style>
  <w:style w:type="paragraph" w:customStyle="1" w:styleId="14">
    <w:name w:val="Обычный 1"/>
    <w:basedOn w:val="a2"/>
    <w:link w:val="13"/>
    <w:rsid w:val="005F7EBC"/>
    <w:pPr>
      <w:spacing w:after="0" w:line="360" w:lineRule="auto"/>
      <w:ind w:firstLine="720"/>
      <w:jc w:val="both"/>
    </w:pPr>
    <w:rPr>
      <w:rFonts w:eastAsia="Calibri"/>
    </w:rPr>
  </w:style>
  <w:style w:type="paragraph" w:customStyle="1" w:styleId="aff0">
    <w:name w:val="Шапка таблицы"/>
    <w:basedOn w:val="a2"/>
    <w:link w:val="aff1"/>
    <w:rsid w:val="005F7EBC"/>
    <w:pPr>
      <w:spacing w:after="0" w:line="240" w:lineRule="auto"/>
      <w:jc w:val="center"/>
    </w:pPr>
    <w:rPr>
      <w:rFonts w:ascii="Times New Roman" w:hAnsi="Times New Roman"/>
      <w:sz w:val="24"/>
      <w:szCs w:val="24"/>
    </w:rPr>
  </w:style>
  <w:style w:type="character" w:customStyle="1" w:styleId="aff1">
    <w:name w:val="Шапка таблицы Знак"/>
    <w:link w:val="aff0"/>
    <w:rsid w:val="005F7EBC"/>
    <w:rPr>
      <w:rFonts w:ascii="Times New Roman" w:eastAsia="Times New Roman" w:hAnsi="Times New Roman" w:cs="Times New Roman"/>
      <w:sz w:val="24"/>
      <w:szCs w:val="24"/>
    </w:rPr>
  </w:style>
  <w:style w:type="paragraph" w:customStyle="1" w:styleId="aff2">
    <w:name w:val="Маркированный"/>
    <w:basedOn w:val="a2"/>
    <w:link w:val="aff3"/>
    <w:rsid w:val="005F7EBC"/>
    <w:pPr>
      <w:tabs>
        <w:tab w:val="left" w:pos="567"/>
        <w:tab w:val="num" w:pos="1751"/>
      </w:tabs>
      <w:spacing w:after="0" w:line="240" w:lineRule="auto"/>
      <w:ind w:left="900"/>
      <w:jc w:val="both"/>
    </w:pPr>
    <w:rPr>
      <w:rFonts w:ascii="Times New Roman" w:hAnsi="Times New Roman"/>
      <w:sz w:val="28"/>
      <w:szCs w:val="24"/>
    </w:rPr>
  </w:style>
  <w:style w:type="character" w:customStyle="1" w:styleId="aff3">
    <w:name w:val="Маркированный Знак Знак"/>
    <w:link w:val="aff2"/>
    <w:rsid w:val="005F7EBC"/>
    <w:rPr>
      <w:rFonts w:ascii="Times New Roman" w:eastAsia="Times New Roman" w:hAnsi="Times New Roman" w:cs="Times New Roman"/>
      <w:sz w:val="28"/>
      <w:szCs w:val="24"/>
    </w:rPr>
  </w:style>
  <w:style w:type="character" w:styleId="aff4">
    <w:name w:val="Emphasis"/>
    <w:uiPriority w:val="20"/>
    <w:qFormat/>
    <w:rsid w:val="005F7EBC"/>
    <w:rPr>
      <w:rFonts w:ascii="Arial Black" w:hAnsi="Arial Black" w:cs="Arial Black"/>
      <w:spacing w:val="-4"/>
      <w:sz w:val="18"/>
      <w:szCs w:val="18"/>
    </w:rPr>
  </w:style>
  <w:style w:type="paragraph" w:styleId="aff5">
    <w:name w:val="No Spacing"/>
    <w:link w:val="aff6"/>
    <w:uiPriority w:val="1"/>
    <w:qFormat/>
    <w:rsid w:val="005F7EBC"/>
    <w:rPr>
      <w:sz w:val="22"/>
      <w:szCs w:val="22"/>
    </w:rPr>
  </w:style>
  <w:style w:type="character" w:customStyle="1" w:styleId="aff6">
    <w:name w:val="Без интервала Знак"/>
    <w:link w:val="aff5"/>
    <w:uiPriority w:val="1"/>
    <w:rsid w:val="005F7EBC"/>
    <w:rPr>
      <w:rFonts w:ascii="Calibri" w:eastAsia="Times New Roman" w:hAnsi="Calibri" w:cs="Times New Roman"/>
    </w:rPr>
  </w:style>
  <w:style w:type="character" w:styleId="aff7">
    <w:name w:val="Hyperlink"/>
    <w:uiPriority w:val="99"/>
    <w:rsid w:val="005F7EBC"/>
    <w:rPr>
      <w:color w:val="0000FF"/>
      <w:u w:val="single"/>
    </w:rPr>
  </w:style>
  <w:style w:type="paragraph" w:customStyle="1" w:styleId="37">
    <w:name w:val="стиль3"/>
    <w:basedOn w:val="a2"/>
    <w:rsid w:val="005F7EBC"/>
    <w:pPr>
      <w:spacing w:before="100" w:beforeAutospacing="1" w:after="100" w:afterAutospacing="1" w:line="240" w:lineRule="auto"/>
    </w:pPr>
    <w:rPr>
      <w:rFonts w:ascii="Times New Roman" w:hAnsi="Times New Roman"/>
      <w:sz w:val="24"/>
      <w:szCs w:val="24"/>
    </w:rPr>
  </w:style>
  <w:style w:type="paragraph" w:customStyle="1" w:styleId="Twordnaim">
    <w:name w:val="Tword_naim"/>
    <w:basedOn w:val="a2"/>
    <w:rsid w:val="005F7EBC"/>
    <w:pPr>
      <w:spacing w:after="0" w:line="240" w:lineRule="auto"/>
      <w:jc w:val="center"/>
    </w:pPr>
    <w:rPr>
      <w:rFonts w:ascii="ISOCPEUR" w:hAnsi="ISOCPEUR" w:cs="Arial"/>
      <w:i/>
      <w:sz w:val="28"/>
      <w:szCs w:val="28"/>
    </w:rPr>
  </w:style>
  <w:style w:type="paragraph" w:customStyle="1" w:styleId="15">
    <w:name w:val="Стиль1"/>
    <w:basedOn w:val="a2"/>
    <w:link w:val="16"/>
    <w:rsid w:val="005F7EBC"/>
    <w:pPr>
      <w:spacing w:after="0" w:line="288" w:lineRule="auto"/>
      <w:jc w:val="both"/>
    </w:pPr>
    <w:rPr>
      <w:rFonts w:ascii="Times New Roman" w:hAnsi="Times New Roman"/>
      <w:sz w:val="24"/>
      <w:szCs w:val="20"/>
    </w:rPr>
  </w:style>
  <w:style w:type="character" w:customStyle="1" w:styleId="16">
    <w:name w:val="Стиль1 Знак"/>
    <w:link w:val="15"/>
    <w:locked/>
    <w:rsid w:val="005F7EBC"/>
    <w:rPr>
      <w:rFonts w:ascii="Times New Roman" w:eastAsia="Times New Roman" w:hAnsi="Times New Roman" w:cs="Times New Roman"/>
      <w:sz w:val="24"/>
      <w:szCs w:val="20"/>
    </w:rPr>
  </w:style>
  <w:style w:type="paragraph" w:customStyle="1" w:styleId="aff8">
    <w:name w:val="ДБ_ТЕКСТ"/>
    <w:basedOn w:val="a2"/>
    <w:link w:val="aff9"/>
    <w:qFormat/>
    <w:rsid w:val="005F7EBC"/>
    <w:pPr>
      <w:spacing w:after="0" w:line="288" w:lineRule="auto"/>
      <w:ind w:firstLine="709"/>
      <w:jc w:val="both"/>
    </w:pPr>
    <w:rPr>
      <w:rFonts w:ascii="Times New Roman" w:hAnsi="Times New Roman"/>
      <w:sz w:val="24"/>
      <w:szCs w:val="24"/>
    </w:rPr>
  </w:style>
  <w:style w:type="character" w:customStyle="1" w:styleId="aff9">
    <w:name w:val="ДБ_ТЕКСТ Знак"/>
    <w:link w:val="aff8"/>
    <w:locked/>
    <w:rsid w:val="005F7EBC"/>
    <w:rPr>
      <w:rFonts w:ascii="Times New Roman" w:eastAsia="Times New Roman" w:hAnsi="Times New Roman" w:cs="Times New Roman"/>
      <w:sz w:val="24"/>
      <w:szCs w:val="24"/>
    </w:rPr>
  </w:style>
  <w:style w:type="character" w:customStyle="1" w:styleId="17">
    <w:name w:val="Название объекта Знак1"/>
    <w:aliases w:val="Название объекта Знак Знак,Знак Знак, Знак Знак,Название объекта Знак1 Знак Знак1,Название объекта Знак2 Знак Знак Знак Знак1,Название объекта Знак1 Знак Знак Знак Знак Знак1,Название объекта Знак Знак Знак Знак Знак Знак Знак1"/>
    <w:locked/>
    <w:rsid w:val="005F7EBC"/>
    <w:rPr>
      <w:rFonts w:ascii="Times New Roman" w:eastAsia="Times New Roman" w:hAnsi="Times New Roman" w:cs="Times New Roman"/>
      <w:b/>
      <w:bCs/>
      <w:sz w:val="24"/>
      <w:szCs w:val="26"/>
      <w:lang w:eastAsia="ru-RU"/>
    </w:rPr>
  </w:style>
  <w:style w:type="paragraph" w:customStyle="1" w:styleId="Style9">
    <w:name w:val="Style9"/>
    <w:basedOn w:val="a2"/>
    <w:uiPriority w:val="99"/>
    <w:rsid w:val="005F7EBC"/>
    <w:pPr>
      <w:widowControl w:val="0"/>
      <w:autoSpaceDE w:val="0"/>
      <w:autoSpaceDN w:val="0"/>
      <w:adjustRightInd w:val="0"/>
      <w:spacing w:after="0" w:line="240" w:lineRule="auto"/>
    </w:pPr>
    <w:rPr>
      <w:rFonts w:ascii="Georgia" w:hAnsi="Georgia"/>
      <w:sz w:val="24"/>
      <w:szCs w:val="24"/>
    </w:rPr>
  </w:style>
  <w:style w:type="character" w:customStyle="1" w:styleId="FontStyle102">
    <w:name w:val="Font Style102"/>
    <w:uiPriority w:val="99"/>
    <w:rsid w:val="005F7EBC"/>
    <w:rPr>
      <w:rFonts w:ascii="Times New Roman" w:hAnsi="Times New Roman" w:cs="Times New Roman"/>
      <w:sz w:val="22"/>
      <w:szCs w:val="22"/>
    </w:rPr>
  </w:style>
  <w:style w:type="character" w:styleId="affa">
    <w:name w:val="FollowedHyperlink"/>
    <w:uiPriority w:val="99"/>
    <w:unhideWhenUsed/>
    <w:rsid w:val="005F7EBC"/>
    <w:rPr>
      <w:color w:val="800080"/>
      <w:u w:val="single"/>
    </w:rPr>
  </w:style>
  <w:style w:type="paragraph" w:styleId="affb">
    <w:name w:val="Intense Quote"/>
    <w:basedOn w:val="a2"/>
    <w:next w:val="a2"/>
    <w:link w:val="affc"/>
    <w:uiPriority w:val="30"/>
    <w:qFormat/>
    <w:rsid w:val="00D141CC"/>
    <w:pPr>
      <w:pBdr>
        <w:bottom w:val="single" w:sz="4" w:space="4" w:color="4F81BD"/>
      </w:pBdr>
      <w:spacing w:before="200" w:after="280"/>
      <w:ind w:left="936" w:right="936"/>
    </w:pPr>
    <w:rPr>
      <w:b/>
      <w:bCs/>
      <w:i/>
      <w:iCs/>
      <w:color w:val="4F81BD"/>
    </w:rPr>
  </w:style>
  <w:style w:type="character" w:customStyle="1" w:styleId="affc">
    <w:name w:val="Выделенная цитата Знак"/>
    <w:link w:val="affb"/>
    <w:uiPriority w:val="30"/>
    <w:rsid w:val="00D141CC"/>
    <w:rPr>
      <w:rFonts w:eastAsia="Times New Roman"/>
      <w:b/>
      <w:bCs/>
      <w:i/>
      <w:iCs/>
      <w:color w:val="4F81BD"/>
      <w:lang w:eastAsia="ru-RU"/>
    </w:rPr>
  </w:style>
  <w:style w:type="numbering" w:customStyle="1" w:styleId="29">
    <w:name w:val="Нет списка2"/>
    <w:next w:val="a5"/>
    <w:uiPriority w:val="99"/>
    <w:semiHidden/>
    <w:unhideWhenUsed/>
    <w:rsid w:val="00234ABA"/>
  </w:style>
  <w:style w:type="paragraph" w:customStyle="1" w:styleId="TableParagraph">
    <w:name w:val="Table Paragraph"/>
    <w:basedOn w:val="a2"/>
    <w:uiPriority w:val="1"/>
    <w:qFormat/>
    <w:rsid w:val="00234ABA"/>
    <w:pPr>
      <w:widowControl w:val="0"/>
      <w:autoSpaceDE w:val="0"/>
      <w:autoSpaceDN w:val="0"/>
      <w:adjustRightInd w:val="0"/>
      <w:spacing w:after="0" w:line="240" w:lineRule="auto"/>
    </w:pPr>
    <w:rPr>
      <w:rFonts w:ascii="Times New Roman" w:hAnsi="Times New Roman"/>
      <w:sz w:val="24"/>
      <w:szCs w:val="24"/>
    </w:rPr>
  </w:style>
  <w:style w:type="numbering" w:customStyle="1" w:styleId="38">
    <w:name w:val="Нет списка3"/>
    <w:next w:val="a5"/>
    <w:uiPriority w:val="99"/>
    <w:semiHidden/>
    <w:unhideWhenUsed/>
    <w:rsid w:val="00364A8F"/>
  </w:style>
  <w:style w:type="table" w:customStyle="1" w:styleId="18">
    <w:name w:val="Сетка таблицы1"/>
    <w:basedOn w:val="a4"/>
    <w:next w:val="af"/>
    <w:rsid w:val="00364A8F"/>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d">
    <w:name w:val="annotation reference"/>
    <w:uiPriority w:val="99"/>
    <w:semiHidden/>
    <w:unhideWhenUsed/>
    <w:rsid w:val="00E07FEC"/>
    <w:rPr>
      <w:sz w:val="16"/>
      <w:szCs w:val="16"/>
    </w:rPr>
  </w:style>
  <w:style w:type="paragraph" w:styleId="affe">
    <w:name w:val="annotation text"/>
    <w:basedOn w:val="a2"/>
    <w:link w:val="afff"/>
    <w:uiPriority w:val="99"/>
    <w:semiHidden/>
    <w:unhideWhenUsed/>
    <w:rsid w:val="00E07FEC"/>
    <w:pPr>
      <w:spacing w:line="240" w:lineRule="auto"/>
    </w:pPr>
    <w:rPr>
      <w:sz w:val="20"/>
      <w:szCs w:val="20"/>
    </w:rPr>
  </w:style>
  <w:style w:type="character" w:customStyle="1" w:styleId="afff">
    <w:name w:val="Текст примечания Знак"/>
    <w:link w:val="affe"/>
    <w:uiPriority w:val="99"/>
    <w:semiHidden/>
    <w:rsid w:val="00E07FEC"/>
    <w:rPr>
      <w:sz w:val="20"/>
      <w:szCs w:val="20"/>
    </w:rPr>
  </w:style>
  <w:style w:type="paragraph" w:styleId="afff0">
    <w:name w:val="annotation subject"/>
    <w:basedOn w:val="affe"/>
    <w:next w:val="affe"/>
    <w:link w:val="afff1"/>
    <w:uiPriority w:val="99"/>
    <w:semiHidden/>
    <w:unhideWhenUsed/>
    <w:rsid w:val="00E07FEC"/>
    <w:rPr>
      <w:b/>
      <w:bCs/>
    </w:rPr>
  </w:style>
  <w:style w:type="character" w:customStyle="1" w:styleId="afff1">
    <w:name w:val="Тема примечания Знак"/>
    <w:link w:val="afff0"/>
    <w:uiPriority w:val="99"/>
    <w:semiHidden/>
    <w:rsid w:val="00E07FEC"/>
    <w:rPr>
      <w:b/>
      <w:bCs/>
      <w:sz w:val="20"/>
      <w:szCs w:val="20"/>
    </w:rPr>
  </w:style>
  <w:style w:type="paragraph" w:styleId="afff2">
    <w:name w:val="Revision"/>
    <w:hidden/>
    <w:uiPriority w:val="99"/>
    <w:semiHidden/>
    <w:rsid w:val="00052174"/>
    <w:rPr>
      <w:sz w:val="22"/>
      <w:szCs w:val="22"/>
    </w:rPr>
  </w:style>
  <w:style w:type="paragraph" w:customStyle="1" w:styleId="afff3">
    <w:name w:val="Д.к.н.: Таблица"/>
    <w:basedOn w:val="a2"/>
    <w:autoRedefine/>
    <w:uiPriority w:val="99"/>
    <w:rsid w:val="002C6F26"/>
    <w:pPr>
      <w:spacing w:after="0" w:line="360" w:lineRule="auto"/>
      <w:jc w:val="center"/>
    </w:pPr>
    <w:rPr>
      <w:rFonts w:ascii="Times New Roman" w:hAnsi="Times New Roman"/>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08359811">
      <w:bodyDiv w:val="1"/>
      <w:marLeft w:val="0"/>
      <w:marRight w:val="0"/>
      <w:marTop w:val="0"/>
      <w:marBottom w:val="0"/>
      <w:divBdr>
        <w:top w:val="none" w:sz="0" w:space="0" w:color="auto"/>
        <w:left w:val="none" w:sz="0" w:space="0" w:color="auto"/>
        <w:bottom w:val="none" w:sz="0" w:space="0" w:color="auto"/>
        <w:right w:val="none" w:sz="0" w:space="0" w:color="auto"/>
      </w:divBdr>
    </w:div>
    <w:div w:id="123933737">
      <w:bodyDiv w:val="1"/>
      <w:marLeft w:val="0"/>
      <w:marRight w:val="0"/>
      <w:marTop w:val="0"/>
      <w:marBottom w:val="0"/>
      <w:divBdr>
        <w:top w:val="none" w:sz="0" w:space="0" w:color="auto"/>
        <w:left w:val="none" w:sz="0" w:space="0" w:color="auto"/>
        <w:bottom w:val="none" w:sz="0" w:space="0" w:color="auto"/>
        <w:right w:val="none" w:sz="0" w:space="0" w:color="auto"/>
      </w:divBdr>
    </w:div>
    <w:div w:id="152526815">
      <w:bodyDiv w:val="1"/>
      <w:marLeft w:val="0"/>
      <w:marRight w:val="0"/>
      <w:marTop w:val="0"/>
      <w:marBottom w:val="0"/>
      <w:divBdr>
        <w:top w:val="none" w:sz="0" w:space="0" w:color="auto"/>
        <w:left w:val="none" w:sz="0" w:space="0" w:color="auto"/>
        <w:bottom w:val="none" w:sz="0" w:space="0" w:color="auto"/>
        <w:right w:val="none" w:sz="0" w:space="0" w:color="auto"/>
      </w:divBdr>
    </w:div>
    <w:div w:id="175928825">
      <w:bodyDiv w:val="1"/>
      <w:marLeft w:val="0"/>
      <w:marRight w:val="0"/>
      <w:marTop w:val="0"/>
      <w:marBottom w:val="0"/>
      <w:divBdr>
        <w:top w:val="none" w:sz="0" w:space="0" w:color="auto"/>
        <w:left w:val="none" w:sz="0" w:space="0" w:color="auto"/>
        <w:bottom w:val="none" w:sz="0" w:space="0" w:color="auto"/>
        <w:right w:val="none" w:sz="0" w:space="0" w:color="auto"/>
      </w:divBdr>
    </w:div>
    <w:div w:id="229509483">
      <w:bodyDiv w:val="1"/>
      <w:marLeft w:val="0"/>
      <w:marRight w:val="0"/>
      <w:marTop w:val="0"/>
      <w:marBottom w:val="0"/>
      <w:divBdr>
        <w:top w:val="none" w:sz="0" w:space="0" w:color="auto"/>
        <w:left w:val="none" w:sz="0" w:space="0" w:color="auto"/>
        <w:bottom w:val="none" w:sz="0" w:space="0" w:color="auto"/>
        <w:right w:val="none" w:sz="0" w:space="0" w:color="auto"/>
      </w:divBdr>
    </w:div>
    <w:div w:id="270358787">
      <w:bodyDiv w:val="1"/>
      <w:marLeft w:val="0"/>
      <w:marRight w:val="0"/>
      <w:marTop w:val="0"/>
      <w:marBottom w:val="0"/>
      <w:divBdr>
        <w:top w:val="none" w:sz="0" w:space="0" w:color="auto"/>
        <w:left w:val="none" w:sz="0" w:space="0" w:color="auto"/>
        <w:bottom w:val="none" w:sz="0" w:space="0" w:color="auto"/>
        <w:right w:val="none" w:sz="0" w:space="0" w:color="auto"/>
      </w:divBdr>
    </w:div>
    <w:div w:id="346519186">
      <w:bodyDiv w:val="1"/>
      <w:marLeft w:val="0"/>
      <w:marRight w:val="0"/>
      <w:marTop w:val="0"/>
      <w:marBottom w:val="0"/>
      <w:divBdr>
        <w:top w:val="none" w:sz="0" w:space="0" w:color="auto"/>
        <w:left w:val="none" w:sz="0" w:space="0" w:color="auto"/>
        <w:bottom w:val="none" w:sz="0" w:space="0" w:color="auto"/>
        <w:right w:val="none" w:sz="0" w:space="0" w:color="auto"/>
      </w:divBdr>
    </w:div>
    <w:div w:id="361369406">
      <w:bodyDiv w:val="1"/>
      <w:marLeft w:val="0"/>
      <w:marRight w:val="0"/>
      <w:marTop w:val="0"/>
      <w:marBottom w:val="0"/>
      <w:divBdr>
        <w:top w:val="none" w:sz="0" w:space="0" w:color="auto"/>
        <w:left w:val="none" w:sz="0" w:space="0" w:color="auto"/>
        <w:bottom w:val="none" w:sz="0" w:space="0" w:color="auto"/>
        <w:right w:val="none" w:sz="0" w:space="0" w:color="auto"/>
      </w:divBdr>
    </w:div>
    <w:div w:id="400366728">
      <w:bodyDiv w:val="1"/>
      <w:marLeft w:val="0"/>
      <w:marRight w:val="0"/>
      <w:marTop w:val="0"/>
      <w:marBottom w:val="0"/>
      <w:divBdr>
        <w:top w:val="none" w:sz="0" w:space="0" w:color="auto"/>
        <w:left w:val="none" w:sz="0" w:space="0" w:color="auto"/>
        <w:bottom w:val="none" w:sz="0" w:space="0" w:color="auto"/>
        <w:right w:val="none" w:sz="0" w:space="0" w:color="auto"/>
      </w:divBdr>
    </w:div>
    <w:div w:id="413012735">
      <w:bodyDiv w:val="1"/>
      <w:marLeft w:val="0"/>
      <w:marRight w:val="0"/>
      <w:marTop w:val="0"/>
      <w:marBottom w:val="0"/>
      <w:divBdr>
        <w:top w:val="none" w:sz="0" w:space="0" w:color="auto"/>
        <w:left w:val="none" w:sz="0" w:space="0" w:color="auto"/>
        <w:bottom w:val="none" w:sz="0" w:space="0" w:color="auto"/>
        <w:right w:val="none" w:sz="0" w:space="0" w:color="auto"/>
      </w:divBdr>
    </w:div>
    <w:div w:id="451826937">
      <w:bodyDiv w:val="1"/>
      <w:marLeft w:val="0"/>
      <w:marRight w:val="0"/>
      <w:marTop w:val="0"/>
      <w:marBottom w:val="0"/>
      <w:divBdr>
        <w:top w:val="none" w:sz="0" w:space="0" w:color="auto"/>
        <w:left w:val="none" w:sz="0" w:space="0" w:color="auto"/>
        <w:bottom w:val="none" w:sz="0" w:space="0" w:color="auto"/>
        <w:right w:val="none" w:sz="0" w:space="0" w:color="auto"/>
      </w:divBdr>
    </w:div>
    <w:div w:id="541789898">
      <w:bodyDiv w:val="1"/>
      <w:marLeft w:val="0"/>
      <w:marRight w:val="0"/>
      <w:marTop w:val="0"/>
      <w:marBottom w:val="0"/>
      <w:divBdr>
        <w:top w:val="none" w:sz="0" w:space="0" w:color="auto"/>
        <w:left w:val="none" w:sz="0" w:space="0" w:color="auto"/>
        <w:bottom w:val="none" w:sz="0" w:space="0" w:color="auto"/>
        <w:right w:val="none" w:sz="0" w:space="0" w:color="auto"/>
      </w:divBdr>
    </w:div>
    <w:div w:id="561599981">
      <w:bodyDiv w:val="1"/>
      <w:marLeft w:val="0"/>
      <w:marRight w:val="0"/>
      <w:marTop w:val="0"/>
      <w:marBottom w:val="0"/>
      <w:divBdr>
        <w:top w:val="none" w:sz="0" w:space="0" w:color="auto"/>
        <w:left w:val="none" w:sz="0" w:space="0" w:color="auto"/>
        <w:bottom w:val="none" w:sz="0" w:space="0" w:color="auto"/>
        <w:right w:val="none" w:sz="0" w:space="0" w:color="auto"/>
      </w:divBdr>
    </w:div>
    <w:div w:id="579607314">
      <w:bodyDiv w:val="1"/>
      <w:marLeft w:val="0"/>
      <w:marRight w:val="0"/>
      <w:marTop w:val="0"/>
      <w:marBottom w:val="0"/>
      <w:divBdr>
        <w:top w:val="none" w:sz="0" w:space="0" w:color="auto"/>
        <w:left w:val="none" w:sz="0" w:space="0" w:color="auto"/>
        <w:bottom w:val="none" w:sz="0" w:space="0" w:color="auto"/>
        <w:right w:val="none" w:sz="0" w:space="0" w:color="auto"/>
      </w:divBdr>
    </w:div>
    <w:div w:id="665017969">
      <w:bodyDiv w:val="1"/>
      <w:marLeft w:val="0"/>
      <w:marRight w:val="0"/>
      <w:marTop w:val="0"/>
      <w:marBottom w:val="0"/>
      <w:divBdr>
        <w:top w:val="none" w:sz="0" w:space="0" w:color="auto"/>
        <w:left w:val="none" w:sz="0" w:space="0" w:color="auto"/>
        <w:bottom w:val="none" w:sz="0" w:space="0" w:color="auto"/>
        <w:right w:val="none" w:sz="0" w:space="0" w:color="auto"/>
      </w:divBdr>
    </w:div>
    <w:div w:id="713849363">
      <w:bodyDiv w:val="1"/>
      <w:marLeft w:val="0"/>
      <w:marRight w:val="0"/>
      <w:marTop w:val="0"/>
      <w:marBottom w:val="0"/>
      <w:divBdr>
        <w:top w:val="none" w:sz="0" w:space="0" w:color="auto"/>
        <w:left w:val="none" w:sz="0" w:space="0" w:color="auto"/>
        <w:bottom w:val="none" w:sz="0" w:space="0" w:color="auto"/>
        <w:right w:val="none" w:sz="0" w:space="0" w:color="auto"/>
      </w:divBdr>
    </w:div>
    <w:div w:id="740951610">
      <w:bodyDiv w:val="1"/>
      <w:marLeft w:val="0"/>
      <w:marRight w:val="0"/>
      <w:marTop w:val="0"/>
      <w:marBottom w:val="0"/>
      <w:divBdr>
        <w:top w:val="none" w:sz="0" w:space="0" w:color="auto"/>
        <w:left w:val="none" w:sz="0" w:space="0" w:color="auto"/>
        <w:bottom w:val="none" w:sz="0" w:space="0" w:color="auto"/>
        <w:right w:val="none" w:sz="0" w:space="0" w:color="auto"/>
      </w:divBdr>
    </w:div>
    <w:div w:id="821577249">
      <w:bodyDiv w:val="1"/>
      <w:marLeft w:val="0"/>
      <w:marRight w:val="0"/>
      <w:marTop w:val="0"/>
      <w:marBottom w:val="0"/>
      <w:divBdr>
        <w:top w:val="none" w:sz="0" w:space="0" w:color="auto"/>
        <w:left w:val="none" w:sz="0" w:space="0" w:color="auto"/>
        <w:bottom w:val="none" w:sz="0" w:space="0" w:color="auto"/>
        <w:right w:val="none" w:sz="0" w:space="0" w:color="auto"/>
      </w:divBdr>
    </w:div>
    <w:div w:id="831916906">
      <w:bodyDiv w:val="1"/>
      <w:marLeft w:val="0"/>
      <w:marRight w:val="0"/>
      <w:marTop w:val="0"/>
      <w:marBottom w:val="0"/>
      <w:divBdr>
        <w:top w:val="none" w:sz="0" w:space="0" w:color="auto"/>
        <w:left w:val="none" w:sz="0" w:space="0" w:color="auto"/>
        <w:bottom w:val="none" w:sz="0" w:space="0" w:color="auto"/>
        <w:right w:val="none" w:sz="0" w:space="0" w:color="auto"/>
      </w:divBdr>
    </w:div>
    <w:div w:id="853500396">
      <w:bodyDiv w:val="1"/>
      <w:marLeft w:val="0"/>
      <w:marRight w:val="0"/>
      <w:marTop w:val="0"/>
      <w:marBottom w:val="0"/>
      <w:divBdr>
        <w:top w:val="none" w:sz="0" w:space="0" w:color="auto"/>
        <w:left w:val="none" w:sz="0" w:space="0" w:color="auto"/>
        <w:bottom w:val="none" w:sz="0" w:space="0" w:color="auto"/>
        <w:right w:val="none" w:sz="0" w:space="0" w:color="auto"/>
      </w:divBdr>
    </w:div>
    <w:div w:id="858204987">
      <w:bodyDiv w:val="1"/>
      <w:marLeft w:val="0"/>
      <w:marRight w:val="0"/>
      <w:marTop w:val="0"/>
      <w:marBottom w:val="0"/>
      <w:divBdr>
        <w:top w:val="none" w:sz="0" w:space="0" w:color="auto"/>
        <w:left w:val="none" w:sz="0" w:space="0" w:color="auto"/>
        <w:bottom w:val="none" w:sz="0" w:space="0" w:color="auto"/>
        <w:right w:val="none" w:sz="0" w:space="0" w:color="auto"/>
      </w:divBdr>
    </w:div>
    <w:div w:id="873925673">
      <w:bodyDiv w:val="1"/>
      <w:marLeft w:val="0"/>
      <w:marRight w:val="0"/>
      <w:marTop w:val="0"/>
      <w:marBottom w:val="0"/>
      <w:divBdr>
        <w:top w:val="none" w:sz="0" w:space="0" w:color="auto"/>
        <w:left w:val="none" w:sz="0" w:space="0" w:color="auto"/>
        <w:bottom w:val="none" w:sz="0" w:space="0" w:color="auto"/>
        <w:right w:val="none" w:sz="0" w:space="0" w:color="auto"/>
      </w:divBdr>
    </w:div>
    <w:div w:id="991637920">
      <w:bodyDiv w:val="1"/>
      <w:marLeft w:val="0"/>
      <w:marRight w:val="0"/>
      <w:marTop w:val="0"/>
      <w:marBottom w:val="0"/>
      <w:divBdr>
        <w:top w:val="none" w:sz="0" w:space="0" w:color="auto"/>
        <w:left w:val="none" w:sz="0" w:space="0" w:color="auto"/>
        <w:bottom w:val="none" w:sz="0" w:space="0" w:color="auto"/>
        <w:right w:val="none" w:sz="0" w:space="0" w:color="auto"/>
      </w:divBdr>
      <w:divsChild>
        <w:div w:id="8610571">
          <w:marLeft w:val="0"/>
          <w:marRight w:val="0"/>
          <w:marTop w:val="0"/>
          <w:marBottom w:val="0"/>
          <w:divBdr>
            <w:top w:val="none" w:sz="0" w:space="0" w:color="auto"/>
            <w:left w:val="none" w:sz="0" w:space="0" w:color="auto"/>
            <w:bottom w:val="none" w:sz="0" w:space="0" w:color="auto"/>
            <w:right w:val="none" w:sz="0" w:space="0" w:color="auto"/>
          </w:divBdr>
        </w:div>
        <w:div w:id="1206211733">
          <w:marLeft w:val="0"/>
          <w:marRight w:val="0"/>
          <w:marTop w:val="0"/>
          <w:marBottom w:val="0"/>
          <w:divBdr>
            <w:top w:val="none" w:sz="0" w:space="0" w:color="auto"/>
            <w:left w:val="none" w:sz="0" w:space="0" w:color="auto"/>
            <w:bottom w:val="none" w:sz="0" w:space="0" w:color="auto"/>
            <w:right w:val="none" w:sz="0" w:space="0" w:color="auto"/>
          </w:divBdr>
        </w:div>
        <w:div w:id="2076925208">
          <w:marLeft w:val="0"/>
          <w:marRight w:val="0"/>
          <w:marTop w:val="0"/>
          <w:marBottom w:val="0"/>
          <w:divBdr>
            <w:top w:val="none" w:sz="0" w:space="0" w:color="auto"/>
            <w:left w:val="none" w:sz="0" w:space="0" w:color="auto"/>
            <w:bottom w:val="none" w:sz="0" w:space="0" w:color="auto"/>
            <w:right w:val="none" w:sz="0" w:space="0" w:color="auto"/>
          </w:divBdr>
        </w:div>
        <w:div w:id="203299033">
          <w:marLeft w:val="0"/>
          <w:marRight w:val="0"/>
          <w:marTop w:val="0"/>
          <w:marBottom w:val="0"/>
          <w:divBdr>
            <w:top w:val="none" w:sz="0" w:space="0" w:color="auto"/>
            <w:left w:val="none" w:sz="0" w:space="0" w:color="auto"/>
            <w:bottom w:val="none" w:sz="0" w:space="0" w:color="auto"/>
            <w:right w:val="none" w:sz="0" w:space="0" w:color="auto"/>
          </w:divBdr>
        </w:div>
        <w:div w:id="1221595169">
          <w:marLeft w:val="0"/>
          <w:marRight w:val="0"/>
          <w:marTop w:val="0"/>
          <w:marBottom w:val="0"/>
          <w:divBdr>
            <w:top w:val="none" w:sz="0" w:space="0" w:color="auto"/>
            <w:left w:val="none" w:sz="0" w:space="0" w:color="auto"/>
            <w:bottom w:val="none" w:sz="0" w:space="0" w:color="auto"/>
            <w:right w:val="none" w:sz="0" w:space="0" w:color="auto"/>
          </w:divBdr>
        </w:div>
        <w:div w:id="1396706959">
          <w:marLeft w:val="0"/>
          <w:marRight w:val="0"/>
          <w:marTop w:val="0"/>
          <w:marBottom w:val="0"/>
          <w:divBdr>
            <w:top w:val="none" w:sz="0" w:space="0" w:color="auto"/>
            <w:left w:val="none" w:sz="0" w:space="0" w:color="auto"/>
            <w:bottom w:val="none" w:sz="0" w:space="0" w:color="auto"/>
            <w:right w:val="none" w:sz="0" w:space="0" w:color="auto"/>
          </w:divBdr>
        </w:div>
        <w:div w:id="559362426">
          <w:marLeft w:val="0"/>
          <w:marRight w:val="0"/>
          <w:marTop w:val="0"/>
          <w:marBottom w:val="0"/>
          <w:divBdr>
            <w:top w:val="none" w:sz="0" w:space="0" w:color="auto"/>
            <w:left w:val="none" w:sz="0" w:space="0" w:color="auto"/>
            <w:bottom w:val="none" w:sz="0" w:space="0" w:color="auto"/>
            <w:right w:val="none" w:sz="0" w:space="0" w:color="auto"/>
          </w:divBdr>
        </w:div>
      </w:divsChild>
    </w:div>
    <w:div w:id="1101219077">
      <w:bodyDiv w:val="1"/>
      <w:marLeft w:val="0"/>
      <w:marRight w:val="0"/>
      <w:marTop w:val="0"/>
      <w:marBottom w:val="0"/>
      <w:divBdr>
        <w:top w:val="none" w:sz="0" w:space="0" w:color="auto"/>
        <w:left w:val="none" w:sz="0" w:space="0" w:color="auto"/>
        <w:bottom w:val="none" w:sz="0" w:space="0" w:color="auto"/>
        <w:right w:val="none" w:sz="0" w:space="0" w:color="auto"/>
      </w:divBdr>
    </w:div>
    <w:div w:id="1124155554">
      <w:bodyDiv w:val="1"/>
      <w:marLeft w:val="0"/>
      <w:marRight w:val="0"/>
      <w:marTop w:val="0"/>
      <w:marBottom w:val="0"/>
      <w:divBdr>
        <w:top w:val="none" w:sz="0" w:space="0" w:color="auto"/>
        <w:left w:val="none" w:sz="0" w:space="0" w:color="auto"/>
        <w:bottom w:val="none" w:sz="0" w:space="0" w:color="auto"/>
        <w:right w:val="none" w:sz="0" w:space="0" w:color="auto"/>
      </w:divBdr>
    </w:div>
    <w:div w:id="1136873434">
      <w:bodyDiv w:val="1"/>
      <w:marLeft w:val="0"/>
      <w:marRight w:val="0"/>
      <w:marTop w:val="0"/>
      <w:marBottom w:val="0"/>
      <w:divBdr>
        <w:top w:val="none" w:sz="0" w:space="0" w:color="auto"/>
        <w:left w:val="none" w:sz="0" w:space="0" w:color="auto"/>
        <w:bottom w:val="none" w:sz="0" w:space="0" w:color="auto"/>
        <w:right w:val="none" w:sz="0" w:space="0" w:color="auto"/>
      </w:divBdr>
    </w:div>
    <w:div w:id="1270821119">
      <w:bodyDiv w:val="1"/>
      <w:marLeft w:val="0"/>
      <w:marRight w:val="0"/>
      <w:marTop w:val="0"/>
      <w:marBottom w:val="0"/>
      <w:divBdr>
        <w:top w:val="none" w:sz="0" w:space="0" w:color="auto"/>
        <w:left w:val="none" w:sz="0" w:space="0" w:color="auto"/>
        <w:bottom w:val="none" w:sz="0" w:space="0" w:color="auto"/>
        <w:right w:val="none" w:sz="0" w:space="0" w:color="auto"/>
      </w:divBdr>
    </w:div>
    <w:div w:id="1278027087">
      <w:bodyDiv w:val="1"/>
      <w:marLeft w:val="0"/>
      <w:marRight w:val="0"/>
      <w:marTop w:val="0"/>
      <w:marBottom w:val="0"/>
      <w:divBdr>
        <w:top w:val="none" w:sz="0" w:space="0" w:color="auto"/>
        <w:left w:val="none" w:sz="0" w:space="0" w:color="auto"/>
        <w:bottom w:val="none" w:sz="0" w:space="0" w:color="auto"/>
        <w:right w:val="none" w:sz="0" w:space="0" w:color="auto"/>
      </w:divBdr>
    </w:div>
    <w:div w:id="1352604148">
      <w:bodyDiv w:val="1"/>
      <w:marLeft w:val="0"/>
      <w:marRight w:val="0"/>
      <w:marTop w:val="0"/>
      <w:marBottom w:val="0"/>
      <w:divBdr>
        <w:top w:val="none" w:sz="0" w:space="0" w:color="auto"/>
        <w:left w:val="none" w:sz="0" w:space="0" w:color="auto"/>
        <w:bottom w:val="none" w:sz="0" w:space="0" w:color="auto"/>
        <w:right w:val="none" w:sz="0" w:space="0" w:color="auto"/>
      </w:divBdr>
    </w:div>
    <w:div w:id="1368675752">
      <w:bodyDiv w:val="1"/>
      <w:marLeft w:val="0"/>
      <w:marRight w:val="0"/>
      <w:marTop w:val="0"/>
      <w:marBottom w:val="0"/>
      <w:divBdr>
        <w:top w:val="none" w:sz="0" w:space="0" w:color="auto"/>
        <w:left w:val="none" w:sz="0" w:space="0" w:color="auto"/>
        <w:bottom w:val="none" w:sz="0" w:space="0" w:color="auto"/>
        <w:right w:val="none" w:sz="0" w:space="0" w:color="auto"/>
      </w:divBdr>
    </w:div>
    <w:div w:id="1369839919">
      <w:bodyDiv w:val="1"/>
      <w:marLeft w:val="0"/>
      <w:marRight w:val="0"/>
      <w:marTop w:val="0"/>
      <w:marBottom w:val="0"/>
      <w:divBdr>
        <w:top w:val="none" w:sz="0" w:space="0" w:color="auto"/>
        <w:left w:val="none" w:sz="0" w:space="0" w:color="auto"/>
        <w:bottom w:val="none" w:sz="0" w:space="0" w:color="auto"/>
        <w:right w:val="none" w:sz="0" w:space="0" w:color="auto"/>
      </w:divBdr>
    </w:div>
    <w:div w:id="1390108854">
      <w:bodyDiv w:val="1"/>
      <w:marLeft w:val="0"/>
      <w:marRight w:val="0"/>
      <w:marTop w:val="0"/>
      <w:marBottom w:val="0"/>
      <w:divBdr>
        <w:top w:val="none" w:sz="0" w:space="0" w:color="auto"/>
        <w:left w:val="none" w:sz="0" w:space="0" w:color="auto"/>
        <w:bottom w:val="none" w:sz="0" w:space="0" w:color="auto"/>
        <w:right w:val="none" w:sz="0" w:space="0" w:color="auto"/>
      </w:divBdr>
    </w:div>
    <w:div w:id="1400131161">
      <w:bodyDiv w:val="1"/>
      <w:marLeft w:val="0"/>
      <w:marRight w:val="0"/>
      <w:marTop w:val="0"/>
      <w:marBottom w:val="0"/>
      <w:divBdr>
        <w:top w:val="none" w:sz="0" w:space="0" w:color="auto"/>
        <w:left w:val="none" w:sz="0" w:space="0" w:color="auto"/>
        <w:bottom w:val="none" w:sz="0" w:space="0" w:color="auto"/>
        <w:right w:val="none" w:sz="0" w:space="0" w:color="auto"/>
      </w:divBdr>
    </w:div>
    <w:div w:id="1411539404">
      <w:bodyDiv w:val="1"/>
      <w:marLeft w:val="0"/>
      <w:marRight w:val="0"/>
      <w:marTop w:val="0"/>
      <w:marBottom w:val="0"/>
      <w:divBdr>
        <w:top w:val="none" w:sz="0" w:space="0" w:color="auto"/>
        <w:left w:val="none" w:sz="0" w:space="0" w:color="auto"/>
        <w:bottom w:val="none" w:sz="0" w:space="0" w:color="auto"/>
        <w:right w:val="none" w:sz="0" w:space="0" w:color="auto"/>
      </w:divBdr>
      <w:divsChild>
        <w:div w:id="1716155679">
          <w:marLeft w:val="0"/>
          <w:marRight w:val="0"/>
          <w:marTop w:val="0"/>
          <w:marBottom w:val="0"/>
          <w:divBdr>
            <w:top w:val="none" w:sz="0" w:space="0" w:color="auto"/>
            <w:left w:val="none" w:sz="0" w:space="0" w:color="auto"/>
            <w:bottom w:val="none" w:sz="0" w:space="0" w:color="auto"/>
            <w:right w:val="none" w:sz="0" w:space="0" w:color="auto"/>
          </w:divBdr>
          <w:divsChild>
            <w:div w:id="862480037">
              <w:marLeft w:val="0"/>
              <w:marRight w:val="0"/>
              <w:marTop w:val="0"/>
              <w:marBottom w:val="0"/>
              <w:divBdr>
                <w:top w:val="none" w:sz="0" w:space="0" w:color="auto"/>
                <w:left w:val="none" w:sz="0" w:space="0" w:color="auto"/>
                <w:bottom w:val="none" w:sz="0" w:space="0" w:color="auto"/>
                <w:right w:val="none" w:sz="0" w:space="0" w:color="auto"/>
              </w:divBdr>
              <w:divsChild>
                <w:div w:id="1742216462">
                  <w:marLeft w:val="0"/>
                  <w:marRight w:val="0"/>
                  <w:marTop w:val="0"/>
                  <w:marBottom w:val="0"/>
                  <w:divBdr>
                    <w:top w:val="single" w:sz="6" w:space="0" w:color="auto"/>
                    <w:left w:val="single" w:sz="6" w:space="0" w:color="auto"/>
                    <w:bottom w:val="single" w:sz="2" w:space="0" w:color="auto"/>
                    <w:right w:val="single" w:sz="6" w:space="0" w:color="auto"/>
                  </w:divBdr>
                  <w:divsChild>
                    <w:div w:id="574583608">
                      <w:marLeft w:val="0"/>
                      <w:marRight w:val="0"/>
                      <w:marTop w:val="0"/>
                      <w:marBottom w:val="0"/>
                      <w:divBdr>
                        <w:top w:val="none" w:sz="0" w:space="0" w:color="auto"/>
                        <w:left w:val="none" w:sz="0" w:space="0" w:color="auto"/>
                        <w:bottom w:val="none" w:sz="0" w:space="0" w:color="auto"/>
                        <w:right w:val="none" w:sz="0" w:space="0" w:color="auto"/>
                      </w:divBdr>
                      <w:divsChild>
                        <w:div w:id="1288779063">
                          <w:marLeft w:val="0"/>
                          <w:marRight w:val="0"/>
                          <w:marTop w:val="0"/>
                          <w:marBottom w:val="0"/>
                          <w:divBdr>
                            <w:top w:val="none" w:sz="0" w:space="0" w:color="auto"/>
                            <w:left w:val="none" w:sz="0" w:space="0" w:color="auto"/>
                            <w:bottom w:val="none" w:sz="0" w:space="0" w:color="auto"/>
                            <w:right w:val="none" w:sz="0" w:space="0" w:color="auto"/>
                          </w:divBdr>
                          <w:divsChild>
                            <w:div w:id="2102489722">
                              <w:marLeft w:val="0"/>
                              <w:marRight w:val="0"/>
                              <w:marTop w:val="0"/>
                              <w:marBottom w:val="0"/>
                              <w:divBdr>
                                <w:top w:val="none" w:sz="0" w:space="0" w:color="auto"/>
                                <w:left w:val="none" w:sz="0" w:space="0" w:color="auto"/>
                                <w:bottom w:val="none" w:sz="0" w:space="0" w:color="auto"/>
                                <w:right w:val="none" w:sz="0" w:space="0" w:color="auto"/>
                              </w:divBdr>
                              <w:divsChild>
                                <w:div w:id="1881742505">
                                  <w:marLeft w:val="0"/>
                                  <w:marRight w:val="0"/>
                                  <w:marTop w:val="0"/>
                                  <w:marBottom w:val="0"/>
                                  <w:divBdr>
                                    <w:top w:val="none" w:sz="0" w:space="0" w:color="auto"/>
                                    <w:left w:val="none" w:sz="0" w:space="0" w:color="auto"/>
                                    <w:bottom w:val="none" w:sz="0" w:space="0" w:color="auto"/>
                                    <w:right w:val="none" w:sz="0" w:space="0" w:color="auto"/>
                                  </w:divBdr>
                                  <w:divsChild>
                                    <w:div w:id="1083993936">
                                      <w:marLeft w:val="0"/>
                                      <w:marRight w:val="0"/>
                                      <w:marTop w:val="0"/>
                                      <w:marBottom w:val="0"/>
                                      <w:divBdr>
                                        <w:top w:val="none" w:sz="0" w:space="0" w:color="auto"/>
                                        <w:left w:val="none" w:sz="0" w:space="0" w:color="auto"/>
                                        <w:bottom w:val="none" w:sz="0" w:space="0" w:color="auto"/>
                                        <w:right w:val="none" w:sz="0" w:space="0" w:color="auto"/>
                                      </w:divBdr>
                                      <w:divsChild>
                                        <w:div w:id="1587298877">
                                          <w:marLeft w:val="0"/>
                                          <w:marRight w:val="-255"/>
                                          <w:marTop w:val="0"/>
                                          <w:marBottom w:val="0"/>
                                          <w:divBdr>
                                            <w:top w:val="none" w:sz="0" w:space="0" w:color="auto"/>
                                            <w:left w:val="none" w:sz="0" w:space="0" w:color="auto"/>
                                            <w:bottom w:val="none" w:sz="0" w:space="0" w:color="auto"/>
                                            <w:right w:val="none" w:sz="0" w:space="0" w:color="auto"/>
                                          </w:divBdr>
                                          <w:divsChild>
                                            <w:div w:id="419523470">
                                              <w:marLeft w:val="0"/>
                                              <w:marRight w:val="0"/>
                                              <w:marTop w:val="0"/>
                                              <w:marBottom w:val="0"/>
                                              <w:divBdr>
                                                <w:top w:val="single" w:sz="6" w:space="8" w:color="CCCCCC"/>
                                                <w:left w:val="none" w:sz="0" w:space="0" w:color="auto"/>
                                                <w:bottom w:val="none" w:sz="0" w:space="0" w:color="auto"/>
                                                <w:right w:val="none" w:sz="0" w:space="0" w:color="auto"/>
                                              </w:divBdr>
                                              <w:divsChild>
                                                <w:div w:id="1201167000">
                                                  <w:marLeft w:val="0"/>
                                                  <w:marRight w:val="0"/>
                                                  <w:marTop w:val="0"/>
                                                  <w:marBottom w:val="0"/>
                                                  <w:divBdr>
                                                    <w:top w:val="single" w:sz="6" w:space="0" w:color="CCCCCC"/>
                                                    <w:left w:val="single" w:sz="6" w:space="0" w:color="CCCCCC"/>
                                                    <w:bottom w:val="single" w:sz="6" w:space="0" w:color="CCCCCC"/>
                                                    <w:right w:val="single" w:sz="6" w:space="0" w:color="CCCCCC"/>
                                                  </w:divBdr>
                                                  <w:divsChild>
                                                    <w:div w:id="1870334231">
                                                      <w:marLeft w:val="0"/>
                                                      <w:marRight w:val="0"/>
                                                      <w:marTop w:val="0"/>
                                                      <w:marBottom w:val="0"/>
                                                      <w:divBdr>
                                                        <w:top w:val="none" w:sz="0" w:space="0" w:color="auto"/>
                                                        <w:left w:val="none" w:sz="0" w:space="0" w:color="auto"/>
                                                        <w:bottom w:val="none" w:sz="0" w:space="0" w:color="auto"/>
                                                        <w:right w:val="none" w:sz="0" w:space="0" w:color="auto"/>
                                                      </w:divBdr>
                                                      <w:divsChild>
                                                        <w:div w:id="1828668704">
                                                          <w:marLeft w:val="0"/>
                                                          <w:marRight w:val="0"/>
                                                          <w:marTop w:val="0"/>
                                                          <w:marBottom w:val="0"/>
                                                          <w:divBdr>
                                                            <w:top w:val="none" w:sz="0" w:space="0" w:color="auto"/>
                                                            <w:left w:val="none" w:sz="0" w:space="0" w:color="auto"/>
                                                            <w:bottom w:val="none" w:sz="0" w:space="0" w:color="auto"/>
                                                            <w:right w:val="none" w:sz="0" w:space="0" w:color="auto"/>
                                                          </w:divBdr>
                                                          <w:divsChild>
                                                            <w:div w:id="393941259">
                                                              <w:marLeft w:val="0"/>
                                                              <w:marRight w:val="-255"/>
                                                              <w:marTop w:val="0"/>
                                                              <w:marBottom w:val="0"/>
                                                              <w:divBdr>
                                                                <w:top w:val="none" w:sz="0" w:space="0" w:color="auto"/>
                                                                <w:left w:val="none" w:sz="0" w:space="0" w:color="auto"/>
                                                                <w:bottom w:val="none" w:sz="0" w:space="0" w:color="auto"/>
                                                                <w:right w:val="none" w:sz="0" w:space="0" w:color="auto"/>
                                                              </w:divBdr>
                                                              <w:divsChild>
                                                                <w:div w:id="958490295">
                                                                  <w:marLeft w:val="0"/>
                                                                  <w:marRight w:val="0"/>
                                                                  <w:marTop w:val="0"/>
                                                                  <w:marBottom w:val="0"/>
                                                                  <w:divBdr>
                                                                    <w:top w:val="none" w:sz="0" w:space="0" w:color="auto"/>
                                                                    <w:left w:val="none" w:sz="0" w:space="0" w:color="auto"/>
                                                                    <w:bottom w:val="none" w:sz="0" w:space="0" w:color="auto"/>
                                                                    <w:right w:val="none" w:sz="0" w:space="0" w:color="auto"/>
                                                                  </w:divBdr>
                                                                  <w:divsChild>
                                                                    <w:div w:id="1631858125">
                                                                      <w:marLeft w:val="0"/>
                                                                      <w:marRight w:val="0"/>
                                                                      <w:marTop w:val="0"/>
                                                                      <w:marBottom w:val="0"/>
                                                                      <w:divBdr>
                                                                        <w:top w:val="none" w:sz="0" w:space="0" w:color="auto"/>
                                                                        <w:left w:val="none" w:sz="0" w:space="0" w:color="auto"/>
                                                                        <w:bottom w:val="none" w:sz="0" w:space="0" w:color="auto"/>
                                                                        <w:right w:val="none" w:sz="0" w:space="0" w:color="auto"/>
                                                                      </w:divBdr>
                                                                      <w:divsChild>
                                                                        <w:div w:id="729424914">
                                                                          <w:marLeft w:val="0"/>
                                                                          <w:marRight w:val="0"/>
                                                                          <w:marTop w:val="0"/>
                                                                          <w:marBottom w:val="0"/>
                                                                          <w:divBdr>
                                                                            <w:top w:val="none" w:sz="0" w:space="0" w:color="auto"/>
                                                                            <w:left w:val="none" w:sz="0" w:space="0" w:color="auto"/>
                                                                            <w:bottom w:val="none" w:sz="0" w:space="0" w:color="auto"/>
                                                                            <w:right w:val="none" w:sz="0" w:space="0" w:color="auto"/>
                                                                          </w:divBdr>
                                                                          <w:divsChild>
                                                                            <w:div w:id="18088918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415591934">
      <w:bodyDiv w:val="1"/>
      <w:marLeft w:val="0"/>
      <w:marRight w:val="0"/>
      <w:marTop w:val="0"/>
      <w:marBottom w:val="0"/>
      <w:divBdr>
        <w:top w:val="none" w:sz="0" w:space="0" w:color="auto"/>
        <w:left w:val="none" w:sz="0" w:space="0" w:color="auto"/>
        <w:bottom w:val="none" w:sz="0" w:space="0" w:color="auto"/>
        <w:right w:val="none" w:sz="0" w:space="0" w:color="auto"/>
      </w:divBdr>
    </w:div>
    <w:div w:id="1431007548">
      <w:bodyDiv w:val="1"/>
      <w:marLeft w:val="0"/>
      <w:marRight w:val="0"/>
      <w:marTop w:val="0"/>
      <w:marBottom w:val="0"/>
      <w:divBdr>
        <w:top w:val="none" w:sz="0" w:space="0" w:color="auto"/>
        <w:left w:val="none" w:sz="0" w:space="0" w:color="auto"/>
        <w:bottom w:val="none" w:sz="0" w:space="0" w:color="auto"/>
        <w:right w:val="none" w:sz="0" w:space="0" w:color="auto"/>
      </w:divBdr>
    </w:div>
    <w:div w:id="1458521994">
      <w:bodyDiv w:val="1"/>
      <w:marLeft w:val="0"/>
      <w:marRight w:val="0"/>
      <w:marTop w:val="0"/>
      <w:marBottom w:val="0"/>
      <w:divBdr>
        <w:top w:val="none" w:sz="0" w:space="0" w:color="auto"/>
        <w:left w:val="none" w:sz="0" w:space="0" w:color="auto"/>
        <w:bottom w:val="none" w:sz="0" w:space="0" w:color="auto"/>
        <w:right w:val="none" w:sz="0" w:space="0" w:color="auto"/>
      </w:divBdr>
    </w:div>
    <w:div w:id="1474827920">
      <w:bodyDiv w:val="1"/>
      <w:marLeft w:val="0"/>
      <w:marRight w:val="0"/>
      <w:marTop w:val="0"/>
      <w:marBottom w:val="0"/>
      <w:divBdr>
        <w:top w:val="none" w:sz="0" w:space="0" w:color="auto"/>
        <w:left w:val="none" w:sz="0" w:space="0" w:color="auto"/>
        <w:bottom w:val="none" w:sz="0" w:space="0" w:color="auto"/>
        <w:right w:val="none" w:sz="0" w:space="0" w:color="auto"/>
      </w:divBdr>
    </w:div>
    <w:div w:id="1502357527">
      <w:bodyDiv w:val="1"/>
      <w:marLeft w:val="0"/>
      <w:marRight w:val="0"/>
      <w:marTop w:val="0"/>
      <w:marBottom w:val="0"/>
      <w:divBdr>
        <w:top w:val="none" w:sz="0" w:space="0" w:color="auto"/>
        <w:left w:val="none" w:sz="0" w:space="0" w:color="auto"/>
        <w:bottom w:val="none" w:sz="0" w:space="0" w:color="auto"/>
        <w:right w:val="none" w:sz="0" w:space="0" w:color="auto"/>
      </w:divBdr>
    </w:div>
    <w:div w:id="1508325453">
      <w:bodyDiv w:val="1"/>
      <w:marLeft w:val="0"/>
      <w:marRight w:val="0"/>
      <w:marTop w:val="0"/>
      <w:marBottom w:val="0"/>
      <w:divBdr>
        <w:top w:val="none" w:sz="0" w:space="0" w:color="auto"/>
        <w:left w:val="none" w:sz="0" w:space="0" w:color="auto"/>
        <w:bottom w:val="none" w:sz="0" w:space="0" w:color="auto"/>
        <w:right w:val="none" w:sz="0" w:space="0" w:color="auto"/>
      </w:divBdr>
    </w:div>
    <w:div w:id="1530488240">
      <w:bodyDiv w:val="1"/>
      <w:marLeft w:val="0"/>
      <w:marRight w:val="0"/>
      <w:marTop w:val="0"/>
      <w:marBottom w:val="0"/>
      <w:divBdr>
        <w:top w:val="none" w:sz="0" w:space="0" w:color="auto"/>
        <w:left w:val="none" w:sz="0" w:space="0" w:color="auto"/>
        <w:bottom w:val="none" w:sz="0" w:space="0" w:color="auto"/>
        <w:right w:val="none" w:sz="0" w:space="0" w:color="auto"/>
      </w:divBdr>
    </w:div>
    <w:div w:id="1595015186">
      <w:bodyDiv w:val="1"/>
      <w:marLeft w:val="0"/>
      <w:marRight w:val="0"/>
      <w:marTop w:val="0"/>
      <w:marBottom w:val="0"/>
      <w:divBdr>
        <w:top w:val="none" w:sz="0" w:space="0" w:color="auto"/>
        <w:left w:val="none" w:sz="0" w:space="0" w:color="auto"/>
        <w:bottom w:val="none" w:sz="0" w:space="0" w:color="auto"/>
        <w:right w:val="none" w:sz="0" w:space="0" w:color="auto"/>
      </w:divBdr>
    </w:div>
    <w:div w:id="1607805020">
      <w:bodyDiv w:val="1"/>
      <w:marLeft w:val="0"/>
      <w:marRight w:val="0"/>
      <w:marTop w:val="0"/>
      <w:marBottom w:val="0"/>
      <w:divBdr>
        <w:top w:val="none" w:sz="0" w:space="0" w:color="auto"/>
        <w:left w:val="none" w:sz="0" w:space="0" w:color="auto"/>
        <w:bottom w:val="none" w:sz="0" w:space="0" w:color="auto"/>
        <w:right w:val="none" w:sz="0" w:space="0" w:color="auto"/>
      </w:divBdr>
    </w:div>
    <w:div w:id="1634213282">
      <w:bodyDiv w:val="1"/>
      <w:marLeft w:val="0"/>
      <w:marRight w:val="0"/>
      <w:marTop w:val="0"/>
      <w:marBottom w:val="0"/>
      <w:divBdr>
        <w:top w:val="none" w:sz="0" w:space="0" w:color="auto"/>
        <w:left w:val="none" w:sz="0" w:space="0" w:color="auto"/>
        <w:bottom w:val="none" w:sz="0" w:space="0" w:color="auto"/>
        <w:right w:val="none" w:sz="0" w:space="0" w:color="auto"/>
      </w:divBdr>
    </w:div>
    <w:div w:id="1683699963">
      <w:bodyDiv w:val="1"/>
      <w:marLeft w:val="0"/>
      <w:marRight w:val="0"/>
      <w:marTop w:val="0"/>
      <w:marBottom w:val="0"/>
      <w:divBdr>
        <w:top w:val="none" w:sz="0" w:space="0" w:color="auto"/>
        <w:left w:val="none" w:sz="0" w:space="0" w:color="auto"/>
        <w:bottom w:val="none" w:sz="0" w:space="0" w:color="auto"/>
        <w:right w:val="none" w:sz="0" w:space="0" w:color="auto"/>
      </w:divBdr>
    </w:div>
    <w:div w:id="1791968589">
      <w:bodyDiv w:val="1"/>
      <w:marLeft w:val="0"/>
      <w:marRight w:val="0"/>
      <w:marTop w:val="0"/>
      <w:marBottom w:val="0"/>
      <w:divBdr>
        <w:top w:val="none" w:sz="0" w:space="0" w:color="auto"/>
        <w:left w:val="none" w:sz="0" w:space="0" w:color="auto"/>
        <w:bottom w:val="none" w:sz="0" w:space="0" w:color="auto"/>
        <w:right w:val="none" w:sz="0" w:space="0" w:color="auto"/>
      </w:divBdr>
    </w:div>
    <w:div w:id="1805612719">
      <w:bodyDiv w:val="1"/>
      <w:marLeft w:val="0"/>
      <w:marRight w:val="0"/>
      <w:marTop w:val="0"/>
      <w:marBottom w:val="0"/>
      <w:divBdr>
        <w:top w:val="none" w:sz="0" w:space="0" w:color="auto"/>
        <w:left w:val="none" w:sz="0" w:space="0" w:color="auto"/>
        <w:bottom w:val="none" w:sz="0" w:space="0" w:color="auto"/>
        <w:right w:val="none" w:sz="0" w:space="0" w:color="auto"/>
      </w:divBdr>
    </w:div>
    <w:div w:id="1831291923">
      <w:bodyDiv w:val="1"/>
      <w:marLeft w:val="0"/>
      <w:marRight w:val="0"/>
      <w:marTop w:val="0"/>
      <w:marBottom w:val="0"/>
      <w:divBdr>
        <w:top w:val="none" w:sz="0" w:space="0" w:color="auto"/>
        <w:left w:val="none" w:sz="0" w:space="0" w:color="auto"/>
        <w:bottom w:val="none" w:sz="0" w:space="0" w:color="auto"/>
        <w:right w:val="none" w:sz="0" w:space="0" w:color="auto"/>
      </w:divBdr>
    </w:div>
    <w:div w:id="1850021814">
      <w:bodyDiv w:val="1"/>
      <w:marLeft w:val="0"/>
      <w:marRight w:val="0"/>
      <w:marTop w:val="0"/>
      <w:marBottom w:val="0"/>
      <w:divBdr>
        <w:top w:val="none" w:sz="0" w:space="0" w:color="auto"/>
        <w:left w:val="none" w:sz="0" w:space="0" w:color="auto"/>
        <w:bottom w:val="none" w:sz="0" w:space="0" w:color="auto"/>
        <w:right w:val="none" w:sz="0" w:space="0" w:color="auto"/>
      </w:divBdr>
    </w:div>
    <w:div w:id="1862278075">
      <w:bodyDiv w:val="1"/>
      <w:marLeft w:val="0"/>
      <w:marRight w:val="0"/>
      <w:marTop w:val="0"/>
      <w:marBottom w:val="0"/>
      <w:divBdr>
        <w:top w:val="none" w:sz="0" w:space="0" w:color="auto"/>
        <w:left w:val="none" w:sz="0" w:space="0" w:color="auto"/>
        <w:bottom w:val="none" w:sz="0" w:space="0" w:color="auto"/>
        <w:right w:val="none" w:sz="0" w:space="0" w:color="auto"/>
      </w:divBdr>
    </w:div>
    <w:div w:id="1882981964">
      <w:bodyDiv w:val="1"/>
      <w:marLeft w:val="0"/>
      <w:marRight w:val="0"/>
      <w:marTop w:val="0"/>
      <w:marBottom w:val="0"/>
      <w:divBdr>
        <w:top w:val="none" w:sz="0" w:space="0" w:color="auto"/>
        <w:left w:val="none" w:sz="0" w:space="0" w:color="auto"/>
        <w:bottom w:val="none" w:sz="0" w:space="0" w:color="auto"/>
        <w:right w:val="none" w:sz="0" w:space="0" w:color="auto"/>
      </w:divBdr>
    </w:div>
    <w:div w:id="1900744355">
      <w:bodyDiv w:val="1"/>
      <w:marLeft w:val="0"/>
      <w:marRight w:val="0"/>
      <w:marTop w:val="0"/>
      <w:marBottom w:val="0"/>
      <w:divBdr>
        <w:top w:val="none" w:sz="0" w:space="0" w:color="auto"/>
        <w:left w:val="none" w:sz="0" w:space="0" w:color="auto"/>
        <w:bottom w:val="none" w:sz="0" w:space="0" w:color="auto"/>
        <w:right w:val="none" w:sz="0" w:space="0" w:color="auto"/>
      </w:divBdr>
    </w:div>
    <w:div w:id="1935819027">
      <w:bodyDiv w:val="1"/>
      <w:marLeft w:val="0"/>
      <w:marRight w:val="0"/>
      <w:marTop w:val="0"/>
      <w:marBottom w:val="0"/>
      <w:divBdr>
        <w:top w:val="none" w:sz="0" w:space="0" w:color="auto"/>
        <w:left w:val="none" w:sz="0" w:space="0" w:color="auto"/>
        <w:bottom w:val="none" w:sz="0" w:space="0" w:color="auto"/>
        <w:right w:val="none" w:sz="0" w:space="0" w:color="auto"/>
      </w:divBdr>
    </w:div>
    <w:div w:id="1959332772">
      <w:bodyDiv w:val="1"/>
      <w:marLeft w:val="0"/>
      <w:marRight w:val="0"/>
      <w:marTop w:val="0"/>
      <w:marBottom w:val="0"/>
      <w:divBdr>
        <w:top w:val="none" w:sz="0" w:space="0" w:color="auto"/>
        <w:left w:val="none" w:sz="0" w:space="0" w:color="auto"/>
        <w:bottom w:val="none" w:sz="0" w:space="0" w:color="auto"/>
        <w:right w:val="none" w:sz="0" w:space="0" w:color="auto"/>
      </w:divBdr>
    </w:div>
    <w:div w:id="20999863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image" Target="media/image4.jpeg"/><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3.jpeg"/><Relationship Id="rId17" Type="http://schemas.openxmlformats.org/officeDocument/2006/relationships/image" Target="media/image8.jpeg"/><Relationship Id="rId2" Type="http://schemas.openxmlformats.org/officeDocument/2006/relationships/numbering" Target="numbering.xml"/><Relationship Id="rId16" Type="http://schemas.openxmlformats.org/officeDocument/2006/relationships/image" Target="media/image7.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5" Type="http://schemas.openxmlformats.org/officeDocument/2006/relationships/webSettings" Target="webSettings.xml"/><Relationship Id="rId15" Type="http://schemas.openxmlformats.org/officeDocument/2006/relationships/image" Target="media/image6.jpeg"/><Relationship Id="rId10" Type="http://schemas.openxmlformats.org/officeDocument/2006/relationships/image" Target="media/image1.jpeg"/><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image" Target="media/image5.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69F68F4-0C66-4BE4-833F-2915804BE52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17</Pages>
  <Words>2320</Words>
  <Characters>13226</Characters>
  <Application>Microsoft Office Word</Application>
  <DocSecurity>0</DocSecurity>
  <Lines>110</Lines>
  <Paragraphs>31</Paragraphs>
  <ScaleCrop>false</ScaleCrop>
  <HeadingPairs>
    <vt:vector size="4" baseType="variant">
      <vt:variant>
        <vt:lpstr>Название</vt:lpstr>
      </vt:variant>
      <vt:variant>
        <vt:i4>1</vt:i4>
      </vt:variant>
      <vt:variant>
        <vt:lpstr>Заголовки</vt:lpstr>
      </vt:variant>
      <vt:variant>
        <vt:i4>8</vt:i4>
      </vt:variant>
    </vt:vector>
  </HeadingPairs>
  <TitlesOfParts>
    <vt:vector size="9" baseType="lpstr">
      <vt:lpstr/>
      <vt:lpstr>Дата размещения –06.07.2023</vt:lpstr>
      <vt:lpstr>Дата истечения срока проведения независимой антикоррупционной экспертизы (не мен</vt:lpstr>
      <vt:lpstr>Почтовый адрес для направления результатов независимой антикоррупционной эксперт</vt:lpstr>
      <vt:lpstr>e-mail – Elena.nurtdinova@tatar.ru</vt:lpstr>
      <vt:lpstr>На имя начальника отдела проектов планировок МКУ "Управление архитектуры и градо</vt:lpstr>
      <vt:lpstr/>
      <vt:lpstr/>
      <vt:lpstr/>
    </vt:vector>
  </TitlesOfParts>
  <Company/>
  <LinksUpToDate>false</LinksUpToDate>
  <CharactersWithSpaces>15515</CharactersWithSpaces>
  <SharedDoc>false</SharedDoc>
  <HLinks>
    <vt:vector size="6" baseType="variant">
      <vt:variant>
        <vt:i4>7536753</vt:i4>
      </vt:variant>
      <vt:variant>
        <vt:i4>0</vt:i4>
      </vt:variant>
      <vt:variant>
        <vt:i4>0</vt:i4>
      </vt:variant>
      <vt:variant>
        <vt:i4>5</vt:i4>
      </vt:variant>
      <vt:variant>
        <vt:lpwstr>http://www.kzn.ru/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Дмитриев Олег Михайлович</dc:creator>
  <cp:keywords/>
  <cp:lastModifiedBy>Елена И. Нуртдинова</cp:lastModifiedBy>
  <cp:revision>2</cp:revision>
  <cp:lastPrinted>2022-12-19T13:02:00Z</cp:lastPrinted>
  <dcterms:created xsi:type="dcterms:W3CDTF">2023-07-06T06:38:00Z</dcterms:created>
  <dcterms:modified xsi:type="dcterms:W3CDTF">2023-07-06T06:38:00Z</dcterms:modified>
</cp:coreProperties>
</file>