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FB" w:rsidRPr="007E2DFB" w:rsidRDefault="007E2DFB" w:rsidP="007E2DFB">
      <w:pPr>
        <w:jc w:val="right"/>
        <w:rPr>
          <w:color w:val="000000"/>
        </w:rPr>
      </w:pPr>
      <w:r>
        <w:rPr>
          <w:color w:val="000000"/>
        </w:rPr>
        <w:t>ПРОЕКТ</w:t>
      </w:r>
    </w:p>
    <w:p w:rsidR="007E2DFB" w:rsidRDefault="007E2DFB" w:rsidP="00CC3B75">
      <w:pPr>
        <w:rPr>
          <w:color w:val="000000"/>
          <w:sz w:val="2"/>
          <w:szCs w:val="2"/>
        </w:rPr>
      </w:pPr>
    </w:p>
    <w:p w:rsidR="007E2DFB" w:rsidRDefault="007E2DFB" w:rsidP="00CC3B75">
      <w:pPr>
        <w:rPr>
          <w:color w:val="000000"/>
          <w:sz w:val="2"/>
          <w:szCs w:val="2"/>
        </w:rPr>
      </w:pPr>
    </w:p>
    <w:p w:rsidR="007E2DFB" w:rsidRDefault="007E2DFB" w:rsidP="00CC3B75">
      <w:pPr>
        <w:rPr>
          <w:color w:val="000000"/>
          <w:sz w:val="2"/>
          <w:szCs w:val="2"/>
        </w:rPr>
      </w:pPr>
    </w:p>
    <w:p w:rsidR="007E2DFB" w:rsidRDefault="007E2DFB" w:rsidP="00CC3B75">
      <w:pPr>
        <w:rPr>
          <w:color w:val="000000"/>
          <w:sz w:val="2"/>
          <w:szCs w:val="2"/>
        </w:rPr>
      </w:pPr>
    </w:p>
    <w:p w:rsidR="007E2DFB" w:rsidRDefault="007E2DFB" w:rsidP="00CC3B75">
      <w:pPr>
        <w:rPr>
          <w:color w:val="000000"/>
          <w:sz w:val="2"/>
          <w:szCs w:val="2"/>
        </w:rPr>
      </w:pPr>
    </w:p>
    <w:p w:rsidR="00CC3B75" w:rsidRPr="00F110E2" w:rsidRDefault="007B760F" w:rsidP="00CC3B75">
      <w:pPr>
        <w:rPr>
          <w:color w:val="000000"/>
          <w:sz w:val="2"/>
          <w:szCs w:val="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6985</wp:posOffset>
                </wp:positionV>
                <wp:extent cx="6004560" cy="635"/>
                <wp:effectExtent l="17145" t="16510" r="1714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.1pt;margin-top:.55pt;width:472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Bw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" strokeweight="1.5pt"/>
            </w:pict>
          </mc:Fallback>
        </mc:AlternateContent>
      </w:r>
    </w:p>
    <w:p w:rsidR="00CC3B75" w:rsidRDefault="00CC3B75" w:rsidP="00CC3B75">
      <w:pPr>
        <w:jc w:val="center"/>
        <w:rPr>
          <w:rFonts w:ascii="T_Times NR" w:hAnsi="T_Times NR"/>
          <w:b/>
          <w:bCs/>
          <w:sz w:val="18"/>
          <w:szCs w:val="18"/>
        </w:rPr>
      </w:pPr>
    </w:p>
    <w:p w:rsidR="00CC3B75" w:rsidRDefault="00CC3B75" w:rsidP="00CC3B75">
      <w:pPr>
        <w:ind w:right="5102"/>
        <w:jc w:val="both"/>
      </w:pPr>
    </w:p>
    <w:p w:rsidR="00EF66D6" w:rsidRDefault="00CC3B75" w:rsidP="00543D42">
      <w:pPr>
        <w:ind w:right="4251"/>
        <w:jc w:val="both"/>
      </w:pPr>
      <w:r>
        <w:t>О внесении изменений в перечень должностных лиц</w:t>
      </w:r>
      <w:r w:rsidR="00494131">
        <w:t xml:space="preserve"> </w:t>
      </w:r>
      <w:r w:rsidR="00494131" w:rsidRPr="00494131">
        <w:t>Зелено</w:t>
      </w:r>
      <w:r w:rsidR="00494131">
        <w:t>дольского муниципального района</w:t>
      </w:r>
      <w:r>
        <w:t xml:space="preserve">, уполномоченных </w:t>
      </w:r>
      <w:r w:rsidR="00494131">
        <w:t>составлять протоколы</w:t>
      </w:r>
      <w:r>
        <w:t xml:space="preserve"> об административных правонарушениях</w:t>
      </w:r>
      <w:r w:rsidR="00EF66D6">
        <w:t>, утвержденный постановлением Исполнительного комитета Зеленодольского муниципального района от 08.12.2022 №3393</w:t>
      </w:r>
      <w:r w:rsidR="00EF66D6" w:rsidRPr="00C03049">
        <w:t xml:space="preserve"> </w:t>
      </w:r>
      <w:r w:rsidR="00EF66D6">
        <w:t>«</w:t>
      </w:r>
      <w:r w:rsidR="00EF66D6" w:rsidRPr="000C1D26">
        <w:t>Об определении перечня должностных лиц, уполномоченных на составление протоколов об административных правонарушениях</w:t>
      </w:r>
      <w:r w:rsidR="00EF66D6">
        <w:t>»</w:t>
      </w:r>
    </w:p>
    <w:p w:rsidR="00CC3B75" w:rsidRDefault="00CC3B75" w:rsidP="00CC3B75">
      <w:pPr>
        <w:ind w:firstLine="708"/>
        <w:jc w:val="both"/>
      </w:pPr>
    </w:p>
    <w:p w:rsidR="00CC3B75" w:rsidRDefault="00CC3B75" w:rsidP="00CC3B75">
      <w:pPr>
        <w:ind w:firstLine="567"/>
        <w:jc w:val="both"/>
      </w:pPr>
      <w:r>
        <w:t>В соответствии с Законом Республики Татарстан от 19 ноября 2020 года №75-ЗРТ «</w:t>
      </w:r>
      <w:r w:rsidRPr="005C2DC3">
        <w:t xml:space="preserve">О внесении изменений в </w:t>
      </w:r>
      <w:r w:rsidR="007B760F">
        <w:t xml:space="preserve">отдельные законодательные акты </w:t>
      </w:r>
      <w:r w:rsidRPr="005C2DC3">
        <w:t>Республики Татарстан и признании утратившим силу Закона Республики Татарстан «О внесении изменений в Кодекс Республики Татарстан об административных правонарушениях»</w:t>
      </w:r>
      <w:r>
        <w:t xml:space="preserve"> Исполнительный комитет Зеленодольского муниципального района</w:t>
      </w:r>
    </w:p>
    <w:p w:rsidR="00CC3B75" w:rsidRDefault="00CC3B75" w:rsidP="00CC3B75">
      <w:pPr>
        <w:ind w:firstLine="567"/>
        <w:jc w:val="both"/>
      </w:pPr>
    </w:p>
    <w:p w:rsidR="00CC3B75" w:rsidRDefault="00CC3B75" w:rsidP="00CC3B75">
      <w:pPr>
        <w:tabs>
          <w:tab w:val="left" w:pos="0"/>
          <w:tab w:val="left" w:pos="993"/>
          <w:tab w:val="left" w:pos="9638"/>
        </w:tabs>
        <w:ind w:right="-1"/>
        <w:jc w:val="both"/>
        <w:rPr>
          <w:b/>
        </w:rPr>
      </w:pPr>
      <w:r>
        <w:rPr>
          <w:b/>
        </w:rPr>
        <w:t>ПОСТАНОВЛЯЕТ:</w:t>
      </w:r>
    </w:p>
    <w:p w:rsidR="00CC3B75" w:rsidRDefault="00CC3B75" w:rsidP="00CC3B75">
      <w:pPr>
        <w:tabs>
          <w:tab w:val="left" w:pos="0"/>
          <w:tab w:val="left" w:pos="993"/>
          <w:tab w:val="left" w:pos="9638"/>
        </w:tabs>
        <w:ind w:right="-1" w:firstLine="567"/>
        <w:jc w:val="both"/>
        <w:rPr>
          <w:b/>
        </w:rPr>
      </w:pPr>
    </w:p>
    <w:p w:rsidR="00B7295E" w:rsidRDefault="00CC3B75" w:rsidP="00B7295E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Внести в перечень должностных лиц</w:t>
      </w:r>
      <w:r w:rsidR="00543D42">
        <w:t xml:space="preserve"> </w:t>
      </w:r>
      <w:r w:rsidR="00543D42" w:rsidRPr="00494131">
        <w:t>Зелено</w:t>
      </w:r>
      <w:r w:rsidR="00543D42">
        <w:t>дольского муниципального района</w:t>
      </w:r>
      <w:r>
        <w:t xml:space="preserve">, уполномоченных </w:t>
      </w:r>
      <w:r w:rsidRPr="00DD5EBB">
        <w:t>состав</w:t>
      </w:r>
      <w:r>
        <w:t xml:space="preserve">лять </w:t>
      </w:r>
      <w:r w:rsidRPr="00DD5EBB">
        <w:t>протокол</w:t>
      </w:r>
      <w:r>
        <w:t>ы</w:t>
      </w:r>
      <w:r w:rsidRPr="00DD5EBB">
        <w:t xml:space="preserve"> об административных правонарушениях</w:t>
      </w:r>
      <w:r>
        <w:t>, утвержденный постановлением Исполнительного комитета Зеленодольского муниципального района от 08.12.2022 №3393</w:t>
      </w:r>
      <w:r w:rsidRPr="00C03049">
        <w:t xml:space="preserve"> </w:t>
      </w:r>
      <w:r>
        <w:t>«</w:t>
      </w:r>
      <w:r w:rsidRPr="000C1D26">
        <w:t>Об определении перечня должностных лиц, уполномоченных на составление протоколов об административных правонарушениях</w:t>
      </w:r>
      <w:r>
        <w:t>» следующие изменения</w:t>
      </w:r>
      <w:r w:rsidR="00B7295E">
        <w:t>:</w:t>
      </w:r>
    </w:p>
    <w:p w:rsidR="007D6F6B" w:rsidRDefault="007D6F6B" w:rsidP="007D6F6B">
      <w:pPr>
        <w:pStyle w:val="a7"/>
        <w:numPr>
          <w:ilvl w:val="1"/>
          <w:numId w:val="1"/>
        </w:numPr>
        <w:ind w:left="0" w:firstLine="567"/>
        <w:jc w:val="both"/>
      </w:pPr>
      <w:r>
        <w:t>в пункт №1 Приложения, в столбец «Перечень должностных лиц» добавить строку следующего содержания:</w:t>
      </w:r>
    </w:p>
    <w:p w:rsidR="007D6F6B" w:rsidRDefault="007D6F6B" w:rsidP="007D6F6B">
      <w:pPr>
        <w:pStyle w:val="a7"/>
        <w:ind w:left="0" w:firstLine="567"/>
        <w:jc w:val="both"/>
      </w:pPr>
      <w:r>
        <w:t xml:space="preserve">« - </w:t>
      </w:r>
      <w:r w:rsidRPr="004823FD">
        <w:t>главн</w:t>
      </w:r>
      <w:r>
        <w:t>ый</w:t>
      </w:r>
      <w:r w:rsidRPr="004823FD">
        <w:t xml:space="preserve"> специалист</w:t>
      </w:r>
      <w:r>
        <w:t xml:space="preserve"> отдела потребительского рынка Исполнительного комитета Зеленодольского муниципального района РТ»;</w:t>
      </w:r>
    </w:p>
    <w:p w:rsidR="007D6F6B" w:rsidRDefault="007D6F6B" w:rsidP="007D6F6B">
      <w:pPr>
        <w:pStyle w:val="a7"/>
        <w:numPr>
          <w:ilvl w:val="1"/>
          <w:numId w:val="1"/>
        </w:numPr>
        <w:ind w:left="0" w:firstLine="567"/>
        <w:jc w:val="both"/>
      </w:pPr>
      <w:r>
        <w:t>в пункт №10 Приложения, в столбец «Перечень должностных лиц» добавить строку следующего содержания:</w:t>
      </w:r>
    </w:p>
    <w:p w:rsidR="007D6F6B" w:rsidRDefault="007D6F6B" w:rsidP="007D6F6B">
      <w:pPr>
        <w:pStyle w:val="a7"/>
        <w:ind w:left="0" w:firstLine="567"/>
        <w:jc w:val="both"/>
      </w:pPr>
      <w:r>
        <w:t xml:space="preserve">« - </w:t>
      </w:r>
      <w:r w:rsidRPr="004823FD">
        <w:t>главн</w:t>
      </w:r>
      <w:r>
        <w:t>ый</w:t>
      </w:r>
      <w:r w:rsidRPr="004823FD">
        <w:t xml:space="preserve"> специалист</w:t>
      </w:r>
      <w:r>
        <w:t xml:space="preserve"> отдела потребительского рынка Исполнительного комитета Зеленодольского муниципального района РТ»;</w:t>
      </w:r>
    </w:p>
    <w:p w:rsidR="007D6F6B" w:rsidRDefault="007D6F6B" w:rsidP="007D6F6B">
      <w:pPr>
        <w:pStyle w:val="a7"/>
        <w:numPr>
          <w:ilvl w:val="1"/>
          <w:numId w:val="1"/>
        </w:numPr>
        <w:ind w:left="0" w:firstLine="567"/>
        <w:jc w:val="both"/>
      </w:pPr>
      <w:r>
        <w:t>в пункт №11 Приложения, в столбец «Перечень должностных лиц» добавить строку следующего содержания:</w:t>
      </w:r>
    </w:p>
    <w:p w:rsidR="007D6F6B" w:rsidRDefault="007D6F6B" w:rsidP="007D6F6B">
      <w:pPr>
        <w:pStyle w:val="a7"/>
        <w:ind w:left="0" w:firstLine="567"/>
        <w:jc w:val="both"/>
      </w:pPr>
      <w:r>
        <w:t xml:space="preserve">« - </w:t>
      </w:r>
      <w:r w:rsidRPr="004823FD">
        <w:t>главн</w:t>
      </w:r>
      <w:r>
        <w:t>ый</w:t>
      </w:r>
      <w:r w:rsidRPr="004823FD">
        <w:t xml:space="preserve"> специалист</w:t>
      </w:r>
      <w:r>
        <w:t xml:space="preserve"> отдела потребительского рынка Исполнительного комитета Зеленодольского муниципального района РТ»;</w:t>
      </w:r>
    </w:p>
    <w:p w:rsidR="007D6F6B" w:rsidRDefault="007D6F6B" w:rsidP="007D6F6B">
      <w:pPr>
        <w:pStyle w:val="a7"/>
        <w:numPr>
          <w:ilvl w:val="1"/>
          <w:numId w:val="1"/>
        </w:numPr>
        <w:ind w:left="0" w:firstLine="567"/>
        <w:jc w:val="both"/>
      </w:pPr>
      <w:r>
        <w:t>в пункт №1</w:t>
      </w:r>
      <w:r w:rsidR="00C75ED7">
        <w:t>2</w:t>
      </w:r>
      <w:r>
        <w:t xml:space="preserve"> Приложения, в столбец «Перечень должностных лиц» добавить строку следующего содержания:</w:t>
      </w:r>
    </w:p>
    <w:p w:rsidR="007D6F6B" w:rsidRDefault="007D6F6B" w:rsidP="007D6F6B">
      <w:pPr>
        <w:pStyle w:val="a7"/>
        <w:ind w:left="0" w:firstLine="567"/>
        <w:jc w:val="both"/>
      </w:pPr>
      <w:r>
        <w:t xml:space="preserve">« - </w:t>
      </w:r>
      <w:r w:rsidRPr="004823FD">
        <w:t>главн</w:t>
      </w:r>
      <w:r>
        <w:t>ый</w:t>
      </w:r>
      <w:r w:rsidRPr="004823FD">
        <w:t xml:space="preserve"> специалист</w:t>
      </w:r>
      <w:r>
        <w:t xml:space="preserve"> отдела потребительского рынка Исполнительного комитета Зеленодольского муниципального района РТ»;</w:t>
      </w:r>
    </w:p>
    <w:p w:rsidR="00C75ED7" w:rsidRDefault="00C75ED7" w:rsidP="00C75ED7">
      <w:pPr>
        <w:pStyle w:val="a7"/>
        <w:numPr>
          <w:ilvl w:val="1"/>
          <w:numId w:val="1"/>
        </w:numPr>
        <w:ind w:left="0" w:firstLine="567"/>
        <w:jc w:val="both"/>
      </w:pPr>
      <w:r>
        <w:t>в пункт №15 Приложения, в столбец «Перечень должностных лиц» добавить строку следующего содержания:</w:t>
      </w:r>
    </w:p>
    <w:p w:rsidR="00C75ED7" w:rsidRDefault="00C75ED7" w:rsidP="00C75ED7">
      <w:pPr>
        <w:pStyle w:val="a7"/>
        <w:ind w:left="0" w:firstLine="567"/>
        <w:jc w:val="both"/>
      </w:pPr>
      <w:r>
        <w:t xml:space="preserve">« - </w:t>
      </w:r>
      <w:r w:rsidRPr="004823FD">
        <w:t>главн</w:t>
      </w:r>
      <w:r>
        <w:t>ый</w:t>
      </w:r>
      <w:r w:rsidRPr="004823FD">
        <w:t xml:space="preserve"> специалист</w:t>
      </w:r>
      <w:r>
        <w:t xml:space="preserve"> отдела потребительского рынка Исполнительного комитета Зеленодольского муниципального района РТ»;</w:t>
      </w:r>
    </w:p>
    <w:p w:rsidR="00C75ED7" w:rsidRDefault="00C75ED7" w:rsidP="00C75ED7">
      <w:pPr>
        <w:pStyle w:val="a7"/>
        <w:numPr>
          <w:ilvl w:val="1"/>
          <w:numId w:val="1"/>
        </w:numPr>
        <w:ind w:left="0" w:firstLine="567"/>
        <w:jc w:val="both"/>
      </w:pPr>
      <w:r>
        <w:t>в пункт №16 Приложения, в столбец «Перечень должностных лиц» добавить строку следующего содержания:</w:t>
      </w:r>
    </w:p>
    <w:p w:rsidR="00C75ED7" w:rsidRDefault="00C75ED7" w:rsidP="00C75ED7">
      <w:pPr>
        <w:pStyle w:val="a7"/>
        <w:ind w:left="0" w:firstLine="567"/>
        <w:jc w:val="both"/>
      </w:pPr>
      <w:r>
        <w:t xml:space="preserve">« - </w:t>
      </w:r>
      <w:r w:rsidRPr="004823FD">
        <w:t>главн</w:t>
      </w:r>
      <w:r>
        <w:t>ый</w:t>
      </w:r>
      <w:r w:rsidRPr="004823FD">
        <w:t xml:space="preserve"> специалист</w:t>
      </w:r>
      <w:r>
        <w:t xml:space="preserve"> отдела потребительского рынка Исполнительного комитета Зеленодольского муниципального района РТ».</w:t>
      </w:r>
    </w:p>
    <w:p w:rsidR="006861BB" w:rsidRDefault="00C75ED7" w:rsidP="00C75ED7">
      <w:pPr>
        <w:jc w:val="both"/>
      </w:pPr>
      <w:r>
        <w:tab/>
      </w:r>
      <w:r w:rsidR="006861BB">
        <w:t>2.</w:t>
      </w:r>
      <w:r w:rsidR="006861BB">
        <w:tab/>
      </w:r>
      <w:proofErr w:type="gramStart"/>
      <w:r w:rsidR="006861BB" w:rsidRPr="005C2DC3">
        <w:t>Начальнику отдела по связям с общественностью и средствами массовой информации аппарата Совета Зеленодольского муниципального района Республики Татарстан разместить настоящее постановление на официальном портале правовой информации Республики Татарстан (http://pravo.tatarstan.ru) и на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«Интернет».</w:t>
      </w:r>
      <w:proofErr w:type="gramEnd"/>
    </w:p>
    <w:p w:rsidR="006861BB" w:rsidRDefault="006861BB" w:rsidP="00B7295E">
      <w:pPr>
        <w:tabs>
          <w:tab w:val="left" w:pos="993"/>
        </w:tabs>
        <w:ind w:firstLine="709"/>
        <w:jc w:val="both"/>
      </w:pPr>
      <w:r>
        <w:t>3.</w:t>
      </w:r>
      <w:r>
        <w:tab/>
      </w:r>
      <w:proofErr w:type="gramStart"/>
      <w:r w:rsidRPr="005C2DC3">
        <w:t>Контроль за</w:t>
      </w:r>
      <w:proofErr w:type="gramEnd"/>
      <w:r w:rsidRPr="005C2DC3">
        <w:t xml:space="preserve"> выполнением настоящего постановления возложить на первого заместителя руководителя Исполнительного комитета Зеленодольского муниципального района А.В. Старостина.</w:t>
      </w:r>
    </w:p>
    <w:p w:rsidR="00B26B05" w:rsidRDefault="00B26B05" w:rsidP="00B7295E">
      <w:pPr>
        <w:tabs>
          <w:tab w:val="left" w:pos="993"/>
        </w:tabs>
        <w:ind w:firstLine="709"/>
        <w:jc w:val="both"/>
      </w:pPr>
    </w:p>
    <w:p w:rsidR="00B26B05" w:rsidRDefault="00B26B05" w:rsidP="00B7295E">
      <w:pPr>
        <w:tabs>
          <w:tab w:val="left" w:pos="993"/>
        </w:tabs>
        <w:ind w:firstLine="709"/>
        <w:jc w:val="both"/>
      </w:pPr>
    </w:p>
    <w:p w:rsidR="00B26B05" w:rsidRDefault="00B26B05" w:rsidP="00B26B05">
      <w:pPr>
        <w:tabs>
          <w:tab w:val="left" w:pos="993"/>
        </w:tabs>
        <w:jc w:val="both"/>
      </w:pPr>
      <w:r>
        <w:t>Исполняющий обязанности</w:t>
      </w:r>
      <w:r w:rsidR="007B760F">
        <w:t xml:space="preserve"> руководителя</w:t>
      </w:r>
      <w:r>
        <w:t xml:space="preserve">                                      А.В. Старостин</w:t>
      </w:r>
    </w:p>
    <w:p w:rsidR="00B26B05" w:rsidRDefault="00B26B05" w:rsidP="00B7295E">
      <w:pPr>
        <w:tabs>
          <w:tab w:val="left" w:pos="993"/>
        </w:tabs>
        <w:ind w:firstLine="709"/>
        <w:jc w:val="both"/>
      </w:pPr>
    </w:p>
    <w:sectPr w:rsidR="00B26B05" w:rsidSect="00CC3B75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FA6"/>
    <w:multiLevelType w:val="hybridMultilevel"/>
    <w:tmpl w:val="FBB4B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4D6F"/>
    <w:multiLevelType w:val="multilevel"/>
    <w:tmpl w:val="A32EA430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0C456A0"/>
    <w:multiLevelType w:val="hybridMultilevel"/>
    <w:tmpl w:val="C394B694"/>
    <w:lvl w:ilvl="0" w:tplc="2E26CD5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04A83"/>
    <w:multiLevelType w:val="hybridMultilevel"/>
    <w:tmpl w:val="8916BAEE"/>
    <w:lvl w:ilvl="0" w:tplc="C78246B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75"/>
    <w:rsid w:val="00031EBE"/>
    <w:rsid w:val="000A3E59"/>
    <w:rsid w:val="00164A6E"/>
    <w:rsid w:val="002466A3"/>
    <w:rsid w:val="00263313"/>
    <w:rsid w:val="003B0B59"/>
    <w:rsid w:val="00452C9D"/>
    <w:rsid w:val="004823FD"/>
    <w:rsid w:val="00494131"/>
    <w:rsid w:val="004A64C4"/>
    <w:rsid w:val="00507424"/>
    <w:rsid w:val="00543D42"/>
    <w:rsid w:val="005534E5"/>
    <w:rsid w:val="005A5145"/>
    <w:rsid w:val="00631DD9"/>
    <w:rsid w:val="00667753"/>
    <w:rsid w:val="006861BB"/>
    <w:rsid w:val="006A0A8D"/>
    <w:rsid w:val="00742AE6"/>
    <w:rsid w:val="007B760F"/>
    <w:rsid w:val="007D6F6B"/>
    <w:rsid w:val="007E2DFB"/>
    <w:rsid w:val="008632B5"/>
    <w:rsid w:val="00892682"/>
    <w:rsid w:val="00A12857"/>
    <w:rsid w:val="00A270FE"/>
    <w:rsid w:val="00A40152"/>
    <w:rsid w:val="00A53F68"/>
    <w:rsid w:val="00B26B05"/>
    <w:rsid w:val="00B4229F"/>
    <w:rsid w:val="00B7295E"/>
    <w:rsid w:val="00BB5FA8"/>
    <w:rsid w:val="00C520A3"/>
    <w:rsid w:val="00C75ED7"/>
    <w:rsid w:val="00CC3B75"/>
    <w:rsid w:val="00E83BE2"/>
    <w:rsid w:val="00EF315C"/>
    <w:rsid w:val="00EF66D6"/>
    <w:rsid w:val="00F1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3B75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CC3B75"/>
    <w:rPr>
      <w:rFonts w:ascii="T_Times NR" w:eastAsia="Times New Roman" w:hAnsi="T_Times NR" w:cs="Times New Roman"/>
      <w:b/>
      <w:bCs/>
      <w:sz w:val="20"/>
      <w:szCs w:val="20"/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CC3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B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61BB"/>
    <w:pPr>
      <w:ind w:left="720"/>
      <w:contextualSpacing/>
    </w:pPr>
  </w:style>
  <w:style w:type="table" w:styleId="a8">
    <w:name w:val="Table Grid"/>
    <w:basedOn w:val="a1"/>
    <w:uiPriority w:val="59"/>
    <w:rsid w:val="00686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3B75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CC3B75"/>
    <w:rPr>
      <w:rFonts w:ascii="T_Times NR" w:eastAsia="Times New Roman" w:hAnsi="T_Times NR" w:cs="Times New Roman"/>
      <w:b/>
      <w:bCs/>
      <w:sz w:val="20"/>
      <w:szCs w:val="20"/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CC3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B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61BB"/>
    <w:pPr>
      <w:ind w:left="720"/>
      <w:contextualSpacing/>
    </w:pPr>
  </w:style>
  <w:style w:type="table" w:styleId="a8">
    <w:name w:val="Table Grid"/>
    <w:basedOn w:val="a1"/>
    <w:uiPriority w:val="59"/>
    <w:rsid w:val="00686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Агачев</dc:creator>
  <cp:lastModifiedBy>Пользователь Windows</cp:lastModifiedBy>
  <cp:revision>5</cp:revision>
  <cp:lastPrinted>2023-07-06T14:09:00Z</cp:lastPrinted>
  <dcterms:created xsi:type="dcterms:W3CDTF">2023-07-06T14:18:00Z</dcterms:created>
  <dcterms:modified xsi:type="dcterms:W3CDTF">2023-07-07T07:53:00Z</dcterms:modified>
</cp:coreProperties>
</file>