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4053" w14:textId="4A8797B4" w:rsidR="00A1560B" w:rsidRDefault="00A1560B" w:rsidP="00A1560B">
      <w:pPr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t>Проект</w:t>
      </w:r>
      <w:bookmarkStart w:id="0" w:name="_GoBack"/>
      <w:bookmarkEnd w:id="0"/>
    </w:p>
    <w:p w14:paraId="005A169F" w14:textId="11C287CB" w:rsidR="00B5752D" w:rsidRPr="00B85D14" w:rsidRDefault="00333B1D" w:rsidP="008C7099">
      <w:pPr>
        <w:jc w:val="center"/>
        <w:rPr>
          <w:caps/>
          <w:sz w:val="28"/>
          <w:szCs w:val="28"/>
        </w:rPr>
      </w:pPr>
      <w:r w:rsidRPr="00B85D14">
        <w:rPr>
          <w:caps/>
          <w:sz w:val="28"/>
          <w:szCs w:val="28"/>
        </w:rPr>
        <w:t>Постановление</w:t>
      </w:r>
    </w:p>
    <w:p w14:paraId="1B228A56" w14:textId="77777777" w:rsidR="00333B1D" w:rsidRPr="00B85D14" w:rsidRDefault="00333B1D" w:rsidP="008C7099">
      <w:pPr>
        <w:jc w:val="center"/>
        <w:rPr>
          <w:caps/>
          <w:sz w:val="28"/>
          <w:szCs w:val="28"/>
        </w:rPr>
      </w:pPr>
      <w:r w:rsidRPr="00B85D14">
        <w:rPr>
          <w:caps/>
          <w:sz w:val="28"/>
          <w:szCs w:val="28"/>
        </w:rPr>
        <w:t xml:space="preserve">Кабинета Министров Республики Татарстан </w:t>
      </w:r>
    </w:p>
    <w:p w14:paraId="1721BE0B" w14:textId="77777777" w:rsidR="00333B1D" w:rsidRPr="00B85D14" w:rsidRDefault="00333B1D" w:rsidP="008C7099">
      <w:pPr>
        <w:jc w:val="center"/>
        <w:rPr>
          <w:caps/>
          <w:sz w:val="28"/>
          <w:szCs w:val="28"/>
        </w:rPr>
      </w:pPr>
    </w:p>
    <w:p w14:paraId="048461B9" w14:textId="77777777" w:rsidR="00333B1D" w:rsidRPr="00B85D14" w:rsidRDefault="00A77CFF" w:rsidP="008C7099">
      <w:pPr>
        <w:rPr>
          <w:sz w:val="28"/>
          <w:szCs w:val="28"/>
        </w:rPr>
      </w:pPr>
      <w:r w:rsidRPr="00B85D14">
        <w:rPr>
          <w:sz w:val="28"/>
          <w:szCs w:val="28"/>
        </w:rPr>
        <w:t xml:space="preserve">от </w:t>
      </w:r>
      <w:r w:rsidR="00333B1D" w:rsidRPr="00B85D14">
        <w:rPr>
          <w:sz w:val="28"/>
          <w:szCs w:val="28"/>
        </w:rPr>
        <w:t xml:space="preserve">______                                                                                               </w:t>
      </w:r>
      <w:r w:rsidRPr="00B85D14">
        <w:rPr>
          <w:sz w:val="28"/>
          <w:szCs w:val="28"/>
        </w:rPr>
        <w:t>№</w:t>
      </w:r>
      <w:r w:rsidR="00333B1D" w:rsidRPr="00B85D14">
        <w:rPr>
          <w:sz w:val="28"/>
          <w:szCs w:val="28"/>
        </w:rPr>
        <w:t>________</w:t>
      </w:r>
    </w:p>
    <w:p w14:paraId="65A5B2BF" w14:textId="77777777" w:rsidR="00333B1D" w:rsidRPr="00B85D14" w:rsidRDefault="00333B1D" w:rsidP="008C7099">
      <w:pPr>
        <w:rPr>
          <w:sz w:val="28"/>
          <w:szCs w:val="28"/>
        </w:rPr>
      </w:pPr>
    </w:p>
    <w:p w14:paraId="5D492C8D" w14:textId="77777777" w:rsidR="00803774" w:rsidRPr="00B85D14" w:rsidRDefault="00803774" w:rsidP="00803774">
      <w:pPr>
        <w:tabs>
          <w:tab w:val="left" w:pos="4253"/>
        </w:tabs>
        <w:ind w:right="4535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О реализации проекта </w:t>
      </w:r>
    </w:p>
    <w:p w14:paraId="5B3F0B37" w14:textId="77777777" w:rsidR="00803774" w:rsidRPr="00B85D14" w:rsidRDefault="00803774" w:rsidP="00803774">
      <w:pPr>
        <w:tabs>
          <w:tab w:val="left" w:pos="4253"/>
        </w:tabs>
        <w:ind w:right="4535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«Алтын еллар-Золотые годы» </w:t>
      </w:r>
    </w:p>
    <w:p w14:paraId="1C9E2FB3" w14:textId="77777777" w:rsidR="00803774" w:rsidRPr="00B85D14" w:rsidRDefault="00803774" w:rsidP="00803774">
      <w:pPr>
        <w:tabs>
          <w:tab w:val="left" w:pos="4253"/>
        </w:tabs>
        <w:ind w:right="4535"/>
        <w:jc w:val="both"/>
        <w:rPr>
          <w:sz w:val="28"/>
          <w:szCs w:val="28"/>
        </w:rPr>
      </w:pPr>
    </w:p>
    <w:p w14:paraId="7B989D05" w14:textId="7DAE2CDA" w:rsidR="00333B1D" w:rsidRPr="00B85D14" w:rsidRDefault="00803774" w:rsidP="00803774">
      <w:pPr>
        <w:ind w:firstLine="567"/>
        <w:jc w:val="both"/>
        <w:rPr>
          <w:sz w:val="28"/>
          <w:szCs w:val="28"/>
        </w:rPr>
      </w:pPr>
      <w:r w:rsidRPr="00B85D14">
        <w:rPr>
          <w:sz w:val="28"/>
          <w:szCs w:val="28"/>
          <w:shd w:val="clear" w:color="auto" w:fill="FFFFFF"/>
        </w:rPr>
        <w:t xml:space="preserve">В целях </w:t>
      </w:r>
      <w:r w:rsidR="00720358" w:rsidRPr="00B85D14">
        <w:rPr>
          <w:sz w:val="28"/>
          <w:szCs w:val="28"/>
          <w:shd w:val="clear" w:color="auto" w:fill="FFFFFF"/>
        </w:rPr>
        <w:t>реализации Федерального проекта «Старшее поколение» национального проекта «Демография», Регионального комплексного плана (программы) системной поддержки и повышения качества жизни граждан старшего поколения в Республике Татарстан на 2021 - 2025 годы, утвержденного Распоряжением Кабинета Министров Республики Татарстан от 26.08.2019 № 2071-р «Об утверждении Регионального комплексного плана (программы) системной поддержки и повышения качества жизни граждан старшего поколения в Республике Татарстан на 2021 - 2025 годы»</w:t>
      </w:r>
      <w:r w:rsidR="00A92FA5" w:rsidRPr="00B85D14">
        <w:rPr>
          <w:sz w:val="28"/>
          <w:szCs w:val="28"/>
          <w:shd w:val="clear" w:color="auto" w:fill="FFFFFF"/>
        </w:rPr>
        <w:t xml:space="preserve">, по </w:t>
      </w:r>
      <w:r w:rsidRPr="00B85D14">
        <w:rPr>
          <w:sz w:val="28"/>
          <w:szCs w:val="28"/>
          <w:shd w:val="clear" w:color="auto" w:fill="FFFFFF"/>
        </w:rPr>
        <w:t>создани</w:t>
      </w:r>
      <w:r w:rsidR="00A92FA5" w:rsidRPr="00B85D14">
        <w:rPr>
          <w:sz w:val="28"/>
          <w:szCs w:val="28"/>
          <w:shd w:val="clear" w:color="auto" w:fill="FFFFFF"/>
        </w:rPr>
        <w:t>ю</w:t>
      </w:r>
      <w:r w:rsidRPr="00B85D14">
        <w:rPr>
          <w:sz w:val="28"/>
          <w:szCs w:val="28"/>
          <w:shd w:val="clear" w:color="auto" w:fill="FFFFFF"/>
        </w:rPr>
        <w:t xml:space="preserve"> на постоянной основе системы организации активного досуга граждан старшего поколения, расширени</w:t>
      </w:r>
      <w:r w:rsidR="00A92FA5" w:rsidRPr="00B85D14">
        <w:rPr>
          <w:sz w:val="28"/>
          <w:szCs w:val="28"/>
          <w:shd w:val="clear" w:color="auto" w:fill="FFFFFF"/>
        </w:rPr>
        <w:t>ю</w:t>
      </w:r>
      <w:r w:rsidRPr="00B85D14">
        <w:rPr>
          <w:sz w:val="28"/>
          <w:szCs w:val="28"/>
          <w:shd w:val="clear" w:color="auto" w:fill="FFFFFF"/>
        </w:rPr>
        <w:t xml:space="preserve"> форм социальных коммуникаций, дальнейшего повышения жизненной активности указанной категории граждан, способствующей увеличению продолжительности жизни населения Республики Татарстан</w:t>
      </w:r>
      <w:r w:rsidR="00BE3A6D" w:rsidRPr="00B85D14">
        <w:rPr>
          <w:sz w:val="28"/>
          <w:szCs w:val="28"/>
          <w:shd w:val="clear" w:color="auto" w:fill="FFFFFF"/>
        </w:rPr>
        <w:t>,</w:t>
      </w:r>
      <w:r w:rsidRPr="00B85D14">
        <w:rPr>
          <w:sz w:val="28"/>
          <w:szCs w:val="28"/>
          <w:shd w:val="clear" w:color="auto" w:fill="FFFFFF"/>
        </w:rPr>
        <w:t xml:space="preserve"> </w:t>
      </w:r>
      <w:r w:rsidR="00810143" w:rsidRPr="00B85D14">
        <w:rPr>
          <w:sz w:val="28"/>
          <w:szCs w:val="28"/>
        </w:rPr>
        <w:t>Кабинет Министров Республики Татарстан ПОСТАНОВЛЯЕТ:</w:t>
      </w:r>
    </w:p>
    <w:p w14:paraId="5B7F4132" w14:textId="04B26802" w:rsidR="007F3D73" w:rsidRPr="00B85D14" w:rsidRDefault="007F3D73" w:rsidP="007F3D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85D14">
        <w:rPr>
          <w:sz w:val="28"/>
          <w:szCs w:val="28"/>
        </w:rPr>
        <w:t>Утвердить прилагаемые:</w:t>
      </w:r>
    </w:p>
    <w:p w14:paraId="4B4CDA09" w14:textId="4F443D43" w:rsidR="007F3D73" w:rsidRPr="00B85D14" w:rsidRDefault="007F3D73" w:rsidP="007F3D73">
      <w:pPr>
        <w:pStyle w:val="a3"/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Порядок реализации проекта </w:t>
      </w:r>
      <w:r w:rsidRPr="00B85D14">
        <w:rPr>
          <w:sz w:val="28"/>
          <w:szCs w:val="28"/>
          <w:shd w:val="clear" w:color="auto" w:fill="FFFFFF"/>
        </w:rPr>
        <w:t>«</w:t>
      </w:r>
      <w:r w:rsidRPr="00B85D14">
        <w:rPr>
          <w:sz w:val="28"/>
          <w:szCs w:val="28"/>
        </w:rPr>
        <w:t>Алтын еллар-Золотые годы» (далее – Проект);</w:t>
      </w:r>
    </w:p>
    <w:p w14:paraId="07EF107B" w14:textId="1CF8F18F" w:rsidR="007F3D73" w:rsidRPr="00B85D14" w:rsidRDefault="007F3D73" w:rsidP="007F3D73">
      <w:pPr>
        <w:pStyle w:val="a3"/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>План мероприятий («Дорожная карта») по реализации проекта «Алтын еллар – Золотые годы» в Республике Татарстан на 2023 – 2025 годы (далее – План)</w:t>
      </w:r>
      <w:r w:rsidR="00966754" w:rsidRPr="00B85D14">
        <w:rPr>
          <w:sz w:val="28"/>
          <w:szCs w:val="28"/>
        </w:rPr>
        <w:t>;</w:t>
      </w:r>
    </w:p>
    <w:p w14:paraId="1557AAC2" w14:textId="0B5BC496" w:rsidR="00966754" w:rsidRPr="00B85D14" w:rsidRDefault="00966754" w:rsidP="007F3D73">
      <w:pPr>
        <w:pStyle w:val="a3"/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>Форму отчета об исполнении Плана мероприятий («Дорожная карта») по реализации проекта «Алтын еллар – Золотые годы» в Республике Татарстан на 2023 – 2025 годы.</w:t>
      </w:r>
    </w:p>
    <w:p w14:paraId="5A915CF2" w14:textId="6960E969" w:rsidR="00E353B9" w:rsidRPr="00B85D14" w:rsidRDefault="00E353B9" w:rsidP="00E353B9">
      <w:pPr>
        <w:pStyle w:val="a3"/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Состав межведомственной рабочей группы </w:t>
      </w:r>
      <w:r w:rsidRPr="00B85D14">
        <w:rPr>
          <w:sz w:val="28"/>
          <w:szCs w:val="28"/>
          <w:shd w:val="clear" w:color="auto" w:fill="FFFFFF"/>
        </w:rPr>
        <w:t>в целях координации реализации Проекта.</w:t>
      </w:r>
    </w:p>
    <w:p w14:paraId="1C1A7C40" w14:textId="342FA051" w:rsidR="00803774" w:rsidRPr="00B85D14" w:rsidRDefault="00803774" w:rsidP="008C709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  <w:shd w:val="clear" w:color="auto" w:fill="FFFFFF"/>
        </w:rPr>
        <w:t>Установить, что реализация Проекта осуществляется с использованием создаваемой комплексной информационной системы</w:t>
      </w:r>
      <w:r w:rsidR="00BE3A6D" w:rsidRPr="00B85D14">
        <w:rPr>
          <w:sz w:val="28"/>
          <w:szCs w:val="28"/>
          <w:shd w:val="clear" w:color="auto" w:fill="FFFFFF"/>
        </w:rPr>
        <w:t>.</w:t>
      </w:r>
    </w:p>
    <w:p w14:paraId="3F1D663C" w14:textId="0B4E15D8" w:rsidR="00116EEA" w:rsidRPr="00B85D14" w:rsidRDefault="007F3D73" w:rsidP="008C709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>Исполнительным</w:t>
      </w:r>
      <w:r w:rsidR="006E205C" w:rsidRPr="00B85D14">
        <w:rPr>
          <w:sz w:val="28"/>
          <w:szCs w:val="28"/>
        </w:rPr>
        <w:t xml:space="preserve"> органам </w:t>
      </w:r>
      <w:r w:rsidRPr="00B85D14">
        <w:rPr>
          <w:sz w:val="28"/>
          <w:szCs w:val="28"/>
        </w:rPr>
        <w:t>государственной</w:t>
      </w:r>
      <w:r w:rsidR="006E205C" w:rsidRPr="00B85D14">
        <w:rPr>
          <w:sz w:val="28"/>
          <w:szCs w:val="28"/>
        </w:rPr>
        <w:t xml:space="preserve"> власти</w:t>
      </w:r>
      <w:r w:rsidRPr="00B85D14">
        <w:rPr>
          <w:sz w:val="28"/>
          <w:szCs w:val="28"/>
        </w:rPr>
        <w:t xml:space="preserve"> Республики Татарстан</w:t>
      </w:r>
      <w:r w:rsidR="009B5F2C" w:rsidRPr="00B85D14">
        <w:rPr>
          <w:sz w:val="28"/>
          <w:szCs w:val="28"/>
        </w:rPr>
        <w:t xml:space="preserve">, </w:t>
      </w:r>
      <w:r w:rsidRPr="00B85D14">
        <w:rPr>
          <w:sz w:val="28"/>
          <w:szCs w:val="28"/>
        </w:rPr>
        <w:t>ответственным за реализацию Плана</w:t>
      </w:r>
      <w:r w:rsidR="00116EEA" w:rsidRPr="00B85D14">
        <w:rPr>
          <w:sz w:val="28"/>
          <w:szCs w:val="28"/>
        </w:rPr>
        <w:t>:</w:t>
      </w:r>
    </w:p>
    <w:p w14:paraId="65E7F478" w14:textId="69D6B296" w:rsidR="00116EEA" w:rsidRPr="00B85D14" w:rsidRDefault="00A210AE" w:rsidP="00116E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обеспечить </w:t>
      </w:r>
      <w:r w:rsidR="00116EEA" w:rsidRPr="00B85D14">
        <w:rPr>
          <w:sz w:val="28"/>
          <w:szCs w:val="28"/>
        </w:rPr>
        <w:t xml:space="preserve">выполнение мероприятий </w:t>
      </w:r>
      <w:r w:rsidR="00BE3A6D" w:rsidRPr="00B85D14">
        <w:rPr>
          <w:sz w:val="28"/>
          <w:szCs w:val="28"/>
        </w:rPr>
        <w:t>П</w:t>
      </w:r>
      <w:r w:rsidR="007F3D73" w:rsidRPr="00B85D14">
        <w:rPr>
          <w:sz w:val="28"/>
          <w:szCs w:val="28"/>
        </w:rPr>
        <w:t>лана</w:t>
      </w:r>
      <w:r w:rsidR="00116EEA" w:rsidRPr="00B85D14">
        <w:rPr>
          <w:sz w:val="28"/>
          <w:szCs w:val="28"/>
        </w:rPr>
        <w:t xml:space="preserve"> в </w:t>
      </w:r>
      <w:r w:rsidR="007F3D73" w:rsidRPr="00B85D14">
        <w:rPr>
          <w:sz w:val="28"/>
          <w:szCs w:val="28"/>
        </w:rPr>
        <w:t>пределах</w:t>
      </w:r>
      <w:r w:rsidR="00116EEA" w:rsidRPr="00B85D14">
        <w:rPr>
          <w:sz w:val="28"/>
          <w:szCs w:val="28"/>
        </w:rPr>
        <w:t xml:space="preserve"> средств, предусмотренных в бюджете Республики Татарстан на соответствующий финансовый год</w:t>
      </w:r>
      <w:r w:rsidR="007F3D73" w:rsidRPr="00B85D14">
        <w:rPr>
          <w:sz w:val="28"/>
          <w:szCs w:val="28"/>
        </w:rPr>
        <w:t xml:space="preserve"> и достижение индикаторов, предусмотренных Планом</w:t>
      </w:r>
      <w:r w:rsidR="00116EEA" w:rsidRPr="00B85D14">
        <w:rPr>
          <w:sz w:val="28"/>
          <w:szCs w:val="28"/>
        </w:rPr>
        <w:t>;</w:t>
      </w:r>
      <w:r w:rsidR="007F3D73" w:rsidRPr="00B85D14">
        <w:rPr>
          <w:sz w:val="28"/>
          <w:szCs w:val="28"/>
        </w:rPr>
        <w:t xml:space="preserve"> </w:t>
      </w:r>
    </w:p>
    <w:p w14:paraId="0E9A9649" w14:textId="107FAF77" w:rsidR="00A210AE" w:rsidRPr="00B85D14" w:rsidRDefault="00116EEA" w:rsidP="00116E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представлять в Министерство труда, занятости и социальной защиты Республики Татарстан </w:t>
      </w:r>
      <w:r w:rsidR="00966754" w:rsidRPr="00B85D14">
        <w:rPr>
          <w:sz w:val="28"/>
          <w:szCs w:val="28"/>
        </w:rPr>
        <w:t>один раз в год (до 10 января года, следующего за отчетным) отчет об исполнении Плана, по форме, утвержденной пунктом 1 настоящего постановления</w:t>
      </w:r>
      <w:r w:rsidR="00C755A5" w:rsidRPr="00B85D14">
        <w:rPr>
          <w:sz w:val="28"/>
          <w:szCs w:val="28"/>
        </w:rPr>
        <w:t>.</w:t>
      </w:r>
    </w:p>
    <w:p w14:paraId="783B191F" w14:textId="534533C9" w:rsidR="00966754" w:rsidRPr="00B85D14" w:rsidRDefault="00966754" w:rsidP="0096675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lastRenderedPageBreak/>
        <w:t xml:space="preserve">Министерству труда, занятости и социальной защиты Республики Татарстан осуществлять сбор информации, представляемой исполнительными органами государственной власти Республики Татарстан, указанными в Плане, и представлять обобщенную информацию в Кабинет Министров Республики Татарстан один раз в год (до 20 января года, следующего за отчетным). </w:t>
      </w:r>
    </w:p>
    <w:p w14:paraId="757B17EE" w14:textId="2E83D244" w:rsidR="00BC7A95" w:rsidRPr="00B85D14" w:rsidRDefault="007C2180" w:rsidP="0096675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5D14">
        <w:rPr>
          <w:sz w:val="28"/>
          <w:szCs w:val="28"/>
        </w:rPr>
        <w:t xml:space="preserve">Контроль за реализацией </w:t>
      </w:r>
      <w:r w:rsidR="00A210AE" w:rsidRPr="00B85D14">
        <w:rPr>
          <w:sz w:val="28"/>
          <w:szCs w:val="28"/>
        </w:rPr>
        <w:t>настоящего постановления возложить на Министерство труда, занятости и социальной защиты Республики Татарстан.</w:t>
      </w:r>
    </w:p>
    <w:p w14:paraId="0E51F0D6" w14:textId="77777777" w:rsidR="00BC7A95" w:rsidRPr="00B85D14" w:rsidRDefault="00BC7A95" w:rsidP="008C7099">
      <w:pPr>
        <w:jc w:val="both"/>
        <w:rPr>
          <w:sz w:val="28"/>
          <w:szCs w:val="28"/>
        </w:rPr>
      </w:pPr>
    </w:p>
    <w:p w14:paraId="78910074" w14:textId="77777777" w:rsidR="00BC7A95" w:rsidRPr="00B85D14" w:rsidRDefault="00BC7A95" w:rsidP="008C7099">
      <w:pPr>
        <w:jc w:val="both"/>
        <w:rPr>
          <w:sz w:val="28"/>
          <w:szCs w:val="28"/>
        </w:rPr>
      </w:pPr>
    </w:p>
    <w:p w14:paraId="6DCB639D" w14:textId="77777777" w:rsidR="00BC7A95" w:rsidRPr="00B85D14" w:rsidRDefault="00BC7A95" w:rsidP="008C7099">
      <w:pPr>
        <w:jc w:val="both"/>
        <w:rPr>
          <w:sz w:val="28"/>
          <w:szCs w:val="28"/>
        </w:rPr>
      </w:pPr>
      <w:r w:rsidRPr="00B85D14">
        <w:rPr>
          <w:sz w:val="28"/>
          <w:szCs w:val="28"/>
        </w:rPr>
        <w:t>Премьер-министр</w:t>
      </w:r>
    </w:p>
    <w:p w14:paraId="2EB97972" w14:textId="77777777" w:rsidR="007B43ED" w:rsidRPr="00B85D14" w:rsidRDefault="00BC7A95" w:rsidP="008C7099">
      <w:pPr>
        <w:jc w:val="both"/>
        <w:rPr>
          <w:sz w:val="28"/>
          <w:szCs w:val="28"/>
        </w:rPr>
        <w:sectPr w:rsidR="007B43ED" w:rsidRPr="00B85D14" w:rsidSect="00E855FC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B85D14">
        <w:rPr>
          <w:sz w:val="28"/>
          <w:szCs w:val="28"/>
        </w:rPr>
        <w:t>Республики Татарстан                                                                          А.В.Песошин</w:t>
      </w:r>
    </w:p>
    <w:p w14:paraId="1C74C430" w14:textId="0078DE72" w:rsidR="009B5F2C" w:rsidRPr="00B85D14" w:rsidRDefault="00BE3A6D" w:rsidP="00D0083C">
      <w:pPr>
        <w:pStyle w:val="3"/>
        <w:shd w:val="clear" w:color="auto" w:fill="FFFFFF"/>
        <w:spacing w:before="0" w:beforeAutospacing="0" w:after="0" w:afterAutospacing="0"/>
        <w:ind w:left="6804" w:right="-142"/>
        <w:jc w:val="both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lastRenderedPageBreak/>
        <w:t>Утвержден</w:t>
      </w:r>
    </w:p>
    <w:p w14:paraId="46971AA3" w14:textId="77E53B14" w:rsidR="009B5F2C" w:rsidRPr="00B85D14" w:rsidRDefault="00BE3A6D" w:rsidP="00D0083C">
      <w:pPr>
        <w:pStyle w:val="3"/>
        <w:shd w:val="clear" w:color="auto" w:fill="FFFFFF"/>
        <w:spacing w:before="0" w:beforeAutospacing="0" w:after="0" w:afterAutospacing="0"/>
        <w:ind w:left="6804" w:right="-142"/>
        <w:jc w:val="both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>п</w:t>
      </w:r>
      <w:r w:rsidR="009B5F2C" w:rsidRPr="00B85D14">
        <w:rPr>
          <w:b w:val="0"/>
          <w:spacing w:val="2"/>
          <w:sz w:val="28"/>
          <w:szCs w:val="28"/>
        </w:rPr>
        <w:t>остановлени</w:t>
      </w:r>
      <w:r w:rsidRPr="00B85D14">
        <w:rPr>
          <w:b w:val="0"/>
          <w:spacing w:val="2"/>
          <w:sz w:val="28"/>
          <w:szCs w:val="28"/>
        </w:rPr>
        <w:t>ем</w:t>
      </w:r>
      <w:r w:rsidR="009B5F2C" w:rsidRPr="00B85D14">
        <w:rPr>
          <w:b w:val="0"/>
          <w:spacing w:val="2"/>
          <w:sz w:val="28"/>
          <w:szCs w:val="28"/>
        </w:rPr>
        <w:t xml:space="preserve"> </w:t>
      </w:r>
    </w:p>
    <w:p w14:paraId="2F2835B3" w14:textId="77777777" w:rsidR="00D0083C" w:rsidRPr="00B85D14" w:rsidRDefault="009B5F2C" w:rsidP="00D0083C">
      <w:pPr>
        <w:pStyle w:val="3"/>
        <w:shd w:val="clear" w:color="auto" w:fill="FFFFFF"/>
        <w:spacing w:before="0" w:beforeAutospacing="0" w:after="0" w:afterAutospacing="0"/>
        <w:ind w:left="6804" w:right="-142"/>
        <w:jc w:val="both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Кабинета Министров </w:t>
      </w:r>
    </w:p>
    <w:p w14:paraId="2DE5B7B5" w14:textId="607622F7" w:rsidR="009B5F2C" w:rsidRPr="00B85D14" w:rsidRDefault="009B5F2C" w:rsidP="00D0083C">
      <w:pPr>
        <w:pStyle w:val="3"/>
        <w:shd w:val="clear" w:color="auto" w:fill="FFFFFF"/>
        <w:spacing w:before="0" w:beforeAutospacing="0" w:after="0" w:afterAutospacing="0"/>
        <w:ind w:left="6804" w:right="-142"/>
        <w:jc w:val="both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Республики Татарстан </w:t>
      </w:r>
    </w:p>
    <w:p w14:paraId="60C56215" w14:textId="24BFB291" w:rsidR="009B5F2C" w:rsidRPr="00B85D14" w:rsidRDefault="002A488A" w:rsidP="00D0083C">
      <w:pPr>
        <w:pStyle w:val="3"/>
        <w:shd w:val="clear" w:color="auto" w:fill="FFFFFF"/>
        <w:spacing w:before="0" w:beforeAutospacing="0" w:after="0" w:afterAutospacing="0"/>
        <w:ind w:left="6804" w:right="-142"/>
        <w:jc w:val="both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от _______2023 </w:t>
      </w:r>
      <w:r w:rsidR="009B5F2C" w:rsidRPr="00B85D14">
        <w:rPr>
          <w:b w:val="0"/>
          <w:spacing w:val="2"/>
          <w:sz w:val="28"/>
          <w:szCs w:val="28"/>
        </w:rPr>
        <w:t>№______</w:t>
      </w:r>
    </w:p>
    <w:p w14:paraId="2769253A" w14:textId="77777777" w:rsidR="009B5F2C" w:rsidRPr="00B85D14" w:rsidRDefault="009B5F2C" w:rsidP="009B5F2C">
      <w:pPr>
        <w:pStyle w:val="3"/>
        <w:shd w:val="clear" w:color="auto" w:fill="FFFFFF"/>
        <w:spacing w:before="0" w:beforeAutospacing="0" w:after="0" w:afterAutospacing="0"/>
        <w:ind w:left="6804"/>
        <w:textAlignment w:val="baseline"/>
        <w:rPr>
          <w:b w:val="0"/>
          <w:spacing w:val="2"/>
          <w:sz w:val="28"/>
          <w:szCs w:val="28"/>
        </w:rPr>
      </w:pPr>
    </w:p>
    <w:p w14:paraId="403C7937" w14:textId="77777777" w:rsidR="000E0ACA" w:rsidRPr="00B85D14" w:rsidRDefault="009B5F2C" w:rsidP="000E0ACA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  <w:shd w:val="clear" w:color="auto" w:fill="FFFFFF"/>
        </w:rPr>
        <w:t>Порядок реализации проекта «</w:t>
      </w:r>
      <w:r w:rsidRPr="00B85D14">
        <w:rPr>
          <w:b w:val="0"/>
          <w:sz w:val="28"/>
          <w:szCs w:val="28"/>
        </w:rPr>
        <w:t>Алтын еллар-Золотые годы»</w:t>
      </w:r>
    </w:p>
    <w:p w14:paraId="4D41DAA6" w14:textId="1D0FCA87" w:rsidR="00803774" w:rsidRPr="00B85D14" w:rsidRDefault="00803774" w:rsidP="000E0ACA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B85D14">
        <w:rPr>
          <w:rFonts w:ascii="Arial" w:hAnsi="Arial" w:cs="Arial"/>
          <w:b w:val="0"/>
        </w:rPr>
        <w:br/>
      </w:r>
      <w:r w:rsidRPr="00B85D14">
        <w:rPr>
          <w:b w:val="0"/>
          <w:sz w:val="28"/>
          <w:szCs w:val="28"/>
        </w:rPr>
        <w:t>1. Общие положения</w:t>
      </w:r>
    </w:p>
    <w:p w14:paraId="01D96E32" w14:textId="77777777" w:rsidR="009C0BC2" w:rsidRPr="00B85D14" w:rsidRDefault="009C0BC2" w:rsidP="000E0ACA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14:paraId="726DF7D4" w14:textId="7675A748" w:rsidR="009B5F2C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000000" w:themeColor="text1"/>
          <w:sz w:val="28"/>
          <w:szCs w:val="28"/>
        </w:rPr>
      </w:pPr>
      <w:r w:rsidRPr="00B85D14">
        <w:rPr>
          <w:sz w:val="28"/>
          <w:szCs w:val="28"/>
        </w:rPr>
        <w:t xml:space="preserve">1.1. Порядок реализации проекта </w:t>
      </w:r>
      <w:r w:rsidR="009B5F2C" w:rsidRPr="00B85D14">
        <w:rPr>
          <w:sz w:val="28"/>
          <w:szCs w:val="28"/>
        </w:rPr>
        <w:t xml:space="preserve">«Алтын еллар-Золотые годы» </w:t>
      </w:r>
      <w:r w:rsidRPr="00B85D14">
        <w:rPr>
          <w:sz w:val="28"/>
          <w:szCs w:val="28"/>
        </w:rPr>
        <w:t xml:space="preserve">определяет </w:t>
      </w:r>
      <w:r w:rsidR="000E0ACA" w:rsidRPr="00B85D14">
        <w:rPr>
          <w:sz w:val="28"/>
          <w:szCs w:val="28"/>
        </w:rPr>
        <w:t>механизмы</w:t>
      </w:r>
      <w:r w:rsidRPr="00B85D14">
        <w:rPr>
          <w:sz w:val="28"/>
          <w:szCs w:val="28"/>
        </w:rPr>
        <w:t xml:space="preserve"> реализации проекта </w:t>
      </w:r>
      <w:r w:rsidR="007C5546" w:rsidRPr="00B85D14">
        <w:rPr>
          <w:sz w:val="28"/>
          <w:szCs w:val="28"/>
        </w:rPr>
        <w:t>«Алтын еллар-Золотые годы»</w:t>
      </w:r>
      <w:r w:rsidR="002A488A" w:rsidRPr="00B85D14">
        <w:rPr>
          <w:sz w:val="28"/>
          <w:szCs w:val="28"/>
        </w:rPr>
        <w:t>,</w:t>
      </w:r>
      <w:r w:rsidR="00EC6F57" w:rsidRPr="00B85D14">
        <w:rPr>
          <w:sz w:val="28"/>
          <w:szCs w:val="28"/>
        </w:rPr>
        <w:t xml:space="preserve"> категорию г</w:t>
      </w:r>
      <w:r w:rsidRPr="00B85D14">
        <w:rPr>
          <w:sz w:val="28"/>
          <w:szCs w:val="28"/>
        </w:rPr>
        <w:t xml:space="preserve">раждан, </w:t>
      </w:r>
      <w:r w:rsidR="00EC6F57" w:rsidRPr="00B85D14">
        <w:rPr>
          <w:sz w:val="28"/>
          <w:szCs w:val="28"/>
        </w:rPr>
        <w:t>являющимися участниками Проекта</w:t>
      </w:r>
      <w:r w:rsidRPr="00B85D14">
        <w:rPr>
          <w:sz w:val="28"/>
          <w:szCs w:val="28"/>
        </w:rPr>
        <w:t xml:space="preserve">, порядок обращения </w:t>
      </w:r>
      <w:r w:rsidR="00EC6F57" w:rsidRPr="00B85D14">
        <w:rPr>
          <w:sz w:val="28"/>
          <w:szCs w:val="28"/>
        </w:rPr>
        <w:t xml:space="preserve">граждан, </w:t>
      </w:r>
      <w:r w:rsidR="00A92FA5" w:rsidRPr="00B85D14">
        <w:rPr>
          <w:color w:val="000000" w:themeColor="text1"/>
          <w:sz w:val="28"/>
          <w:szCs w:val="28"/>
        </w:rPr>
        <w:t>требования</w:t>
      </w:r>
      <w:r w:rsidRPr="00B85D14">
        <w:rPr>
          <w:color w:val="000000" w:themeColor="text1"/>
          <w:sz w:val="28"/>
          <w:szCs w:val="28"/>
        </w:rPr>
        <w:t xml:space="preserve"> </w:t>
      </w:r>
      <w:r w:rsidR="00A92FA5" w:rsidRPr="00B85D14">
        <w:rPr>
          <w:color w:val="000000" w:themeColor="text1"/>
          <w:sz w:val="28"/>
          <w:szCs w:val="28"/>
        </w:rPr>
        <w:t xml:space="preserve">для </w:t>
      </w:r>
      <w:r w:rsidRPr="00B85D14">
        <w:rPr>
          <w:color w:val="000000" w:themeColor="text1"/>
          <w:sz w:val="28"/>
          <w:szCs w:val="28"/>
        </w:rPr>
        <w:t>участия в реализации Проекта</w:t>
      </w:r>
      <w:r w:rsidR="004C1165" w:rsidRPr="00B85D14">
        <w:rPr>
          <w:color w:val="000000" w:themeColor="text1"/>
          <w:sz w:val="28"/>
          <w:szCs w:val="28"/>
        </w:rPr>
        <w:t xml:space="preserve"> (далее - Порядок)</w:t>
      </w:r>
      <w:r w:rsidR="00A92FA5" w:rsidRPr="00B85D14">
        <w:rPr>
          <w:color w:val="000000" w:themeColor="text1"/>
          <w:sz w:val="28"/>
          <w:szCs w:val="28"/>
        </w:rPr>
        <w:t>.</w:t>
      </w:r>
    </w:p>
    <w:p w14:paraId="7FC984EF" w14:textId="52519300" w:rsidR="00803774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1.2. Проект реализуется на постоянной основе в целях расширения возможностей участия граждан в культурных, образовательных, физкультурных, оздоровительных и иных досуговых мероприятиях, способствующих:</w:t>
      </w:r>
    </w:p>
    <w:p w14:paraId="70FDCE04" w14:textId="77777777" w:rsidR="00803774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1.2.1. Повышению жизненной активности граждан, развитию внутренних ресурсов граждан, позволяющих расширить возможности их самореализации.</w:t>
      </w:r>
    </w:p>
    <w:p w14:paraId="53D55FC5" w14:textId="77777777" w:rsidR="00803774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1.2.2. Содействию в формировании позитивного представления граждан об активном образе жизни, реализации дальнейших мер по улучшению качества жизни граждан.</w:t>
      </w:r>
    </w:p>
    <w:p w14:paraId="3BC7ED32" w14:textId="77777777" w:rsidR="00803774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1.2.3. Развитию различных форм социальных коммуникаций, в том числе путем участия граждан в проводимых конкурсах и фестивалях для демонстрации своих достижений, обмена полученными навыками, умениями и достижениями.</w:t>
      </w:r>
    </w:p>
    <w:p w14:paraId="083A8AD6" w14:textId="2A7C21B0" w:rsidR="00A30E29" w:rsidRPr="00B85D14" w:rsidRDefault="00803774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1.3. </w:t>
      </w:r>
      <w:r w:rsidR="00EC6F57" w:rsidRPr="00B85D14">
        <w:rPr>
          <w:sz w:val="28"/>
          <w:szCs w:val="28"/>
        </w:rPr>
        <w:t>Проект реализуется</w:t>
      </w:r>
      <w:r w:rsidR="00A92FA5" w:rsidRPr="00B85D14">
        <w:rPr>
          <w:sz w:val="28"/>
          <w:szCs w:val="28"/>
        </w:rPr>
        <w:t xml:space="preserve"> Министерством труда, занятости и социальной защиты Республики Татарстан</w:t>
      </w:r>
      <w:r w:rsidR="00A30E29" w:rsidRPr="00B85D14">
        <w:rPr>
          <w:sz w:val="28"/>
          <w:szCs w:val="28"/>
        </w:rPr>
        <w:t xml:space="preserve"> при участии:</w:t>
      </w:r>
    </w:p>
    <w:p w14:paraId="148D501C" w14:textId="50587FDD" w:rsidR="00A30E29" w:rsidRPr="00B85D14" w:rsidRDefault="00A30E29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1.3.1. </w:t>
      </w:r>
      <w:r w:rsidR="00E353B9" w:rsidRPr="00B85D14">
        <w:rPr>
          <w:sz w:val="28"/>
          <w:szCs w:val="28"/>
        </w:rPr>
        <w:t xml:space="preserve">Министерства здравоохранения Республики Татарстан; Министерства культуры Республики Татарстан; Министерства спорта Республики Татарстан; Министерства </w:t>
      </w:r>
      <w:hyperlink r:id="rId9" w:history="1">
        <w:r w:rsidR="00E353B9" w:rsidRPr="00B85D1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цифрового развития государственного управления, информационных технологий и связи Республики Татарстан</w:t>
        </w:r>
      </w:hyperlink>
      <w:r w:rsidR="00E353B9" w:rsidRPr="00B85D14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; </w:t>
      </w:r>
      <w:r w:rsidR="00E353B9" w:rsidRPr="00B85D14">
        <w:rPr>
          <w:sz w:val="28"/>
          <w:szCs w:val="28"/>
        </w:rPr>
        <w:t xml:space="preserve">Государственного комитета Республики Татарстан по туризму; </w:t>
      </w:r>
      <w:hyperlink r:id="rId10" w:history="1">
        <w:r w:rsidR="00E353B9" w:rsidRPr="00B85D1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Управления записи актов гражданского состояния Кабинета Министров Республики Татарстан</w:t>
        </w:r>
      </w:hyperlink>
      <w:r w:rsidR="00E353B9" w:rsidRPr="00B85D14">
        <w:rPr>
          <w:sz w:val="28"/>
          <w:szCs w:val="28"/>
          <w:shd w:val="clear" w:color="auto" w:fill="FFFFFF"/>
        </w:rPr>
        <w:t>; Государственного казенного учреждения «Центр цифровой трансформации Республики Татарстан» (далее – Отраслевые министерства и ведомства);</w:t>
      </w:r>
    </w:p>
    <w:p w14:paraId="5DEC802A" w14:textId="04FE5FD1" w:rsidR="00A92FA5" w:rsidRPr="00B85D14" w:rsidRDefault="00E353B9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1.3.2. </w:t>
      </w:r>
      <w:r w:rsidR="00A92FA5" w:rsidRPr="00B85D14">
        <w:rPr>
          <w:sz w:val="28"/>
          <w:szCs w:val="28"/>
          <w:shd w:val="clear" w:color="auto" w:fill="FFFFFF"/>
        </w:rPr>
        <w:t xml:space="preserve">органов местного самоуправления; </w:t>
      </w:r>
      <w:r w:rsidR="00A92FA5" w:rsidRPr="00B85D14">
        <w:rPr>
          <w:sz w:val="28"/>
          <w:szCs w:val="28"/>
        </w:rPr>
        <w:t>государственных и муниципальных организаций, реализующих мероприятия по досуговой занятости в сфере образования, здравоохранения, культуры, туризма, физкультуры и спорта, общественные организации и организации независимо от их организационно-правовой формы, осуществляющие проведение досуговых занятий для граждан (далее – Исполнители).</w:t>
      </w:r>
    </w:p>
    <w:p w14:paraId="277EB864" w14:textId="2BAB1870" w:rsidR="00EC6F57" w:rsidRPr="00B85D14" w:rsidRDefault="00A92FA5" w:rsidP="009B5F2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1.4. </w:t>
      </w:r>
      <w:r w:rsidR="00BD2490" w:rsidRPr="00B85D14">
        <w:rPr>
          <w:sz w:val="28"/>
          <w:szCs w:val="28"/>
        </w:rPr>
        <w:t xml:space="preserve">Целевую группу участников Проекта составляют </w:t>
      </w:r>
      <w:r w:rsidR="00EC6F57" w:rsidRPr="00B85D14">
        <w:rPr>
          <w:sz w:val="28"/>
          <w:szCs w:val="28"/>
        </w:rPr>
        <w:t>граждан</w:t>
      </w:r>
      <w:r w:rsidR="00BD2490" w:rsidRPr="00B85D14">
        <w:rPr>
          <w:sz w:val="28"/>
          <w:szCs w:val="28"/>
        </w:rPr>
        <w:t>е</w:t>
      </w:r>
      <w:r w:rsidR="00EC6F57" w:rsidRPr="00B85D14">
        <w:rPr>
          <w:sz w:val="28"/>
          <w:szCs w:val="28"/>
        </w:rPr>
        <w:t>, достигши</w:t>
      </w:r>
      <w:r w:rsidR="00BD2490" w:rsidRPr="00B85D14">
        <w:rPr>
          <w:sz w:val="28"/>
          <w:szCs w:val="28"/>
        </w:rPr>
        <w:t>е</w:t>
      </w:r>
      <w:r w:rsidR="00EC6F57" w:rsidRPr="00B85D14">
        <w:rPr>
          <w:sz w:val="28"/>
          <w:szCs w:val="28"/>
        </w:rPr>
        <w:t xml:space="preserve"> возраста</w:t>
      </w:r>
      <w:r w:rsidRPr="00B85D14">
        <w:rPr>
          <w:sz w:val="28"/>
          <w:szCs w:val="28"/>
        </w:rPr>
        <w:t>:</w:t>
      </w:r>
      <w:r w:rsidR="00EC6F57" w:rsidRPr="00B85D14">
        <w:rPr>
          <w:sz w:val="28"/>
          <w:szCs w:val="28"/>
        </w:rPr>
        <w:t xml:space="preserve"> женщины 55 лет и мужчины 60 лет, либо являющи</w:t>
      </w:r>
      <w:r w:rsidR="00BD2490" w:rsidRPr="00B85D14">
        <w:rPr>
          <w:sz w:val="28"/>
          <w:szCs w:val="28"/>
        </w:rPr>
        <w:t>е</w:t>
      </w:r>
      <w:r w:rsidR="00EC6F57" w:rsidRPr="00B85D14">
        <w:rPr>
          <w:sz w:val="28"/>
          <w:szCs w:val="28"/>
        </w:rPr>
        <w:t xml:space="preserve">ся получателями досрочной страховой пенсии по старости или пенсии по выслуге лет независимо от </w:t>
      </w:r>
      <w:r w:rsidR="00EC6F57" w:rsidRPr="00B85D14">
        <w:rPr>
          <w:sz w:val="28"/>
          <w:szCs w:val="28"/>
        </w:rPr>
        <w:lastRenderedPageBreak/>
        <w:t>их возраста по постоянному их месту жительства на территории Республики Татарстан (далее - Участники)</w:t>
      </w:r>
      <w:r w:rsidR="00BD2490" w:rsidRPr="00B85D14">
        <w:rPr>
          <w:sz w:val="28"/>
          <w:szCs w:val="28"/>
        </w:rPr>
        <w:t>.</w:t>
      </w:r>
    </w:p>
    <w:p w14:paraId="06D51EFD" w14:textId="77777777" w:rsidR="00BD2490" w:rsidRPr="00B85D14" w:rsidRDefault="00BD2490" w:rsidP="00226595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b w:val="0"/>
          <w:sz w:val="28"/>
          <w:szCs w:val="28"/>
        </w:rPr>
      </w:pPr>
    </w:p>
    <w:p w14:paraId="1702A689" w14:textId="6991B379" w:rsidR="00BD2490" w:rsidRPr="00B85D14" w:rsidRDefault="00803774" w:rsidP="00BD249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 xml:space="preserve">2. </w:t>
      </w:r>
      <w:r w:rsidR="00E50C6C" w:rsidRPr="00B85D14">
        <w:rPr>
          <w:b w:val="0"/>
          <w:sz w:val="28"/>
          <w:szCs w:val="28"/>
        </w:rPr>
        <w:t>Цели и задачи реализации Проекта</w:t>
      </w:r>
      <w:r w:rsidR="00BD2490" w:rsidRPr="00B85D14">
        <w:rPr>
          <w:b w:val="0"/>
          <w:sz w:val="28"/>
          <w:szCs w:val="28"/>
        </w:rPr>
        <w:t xml:space="preserve"> </w:t>
      </w:r>
    </w:p>
    <w:p w14:paraId="159F2438" w14:textId="77777777" w:rsidR="00E50C6C" w:rsidRPr="00B85D14" w:rsidRDefault="00E50C6C" w:rsidP="00E50C6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14:paraId="36701037" w14:textId="041024D2" w:rsidR="00BD2490" w:rsidRPr="00B85D14" w:rsidRDefault="00E50C6C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 xml:space="preserve">2.1. </w:t>
      </w:r>
      <w:r w:rsidR="007D3191" w:rsidRPr="00B85D14">
        <w:rPr>
          <w:b w:val="0"/>
          <w:sz w:val="28"/>
          <w:szCs w:val="28"/>
        </w:rPr>
        <w:t>Основной ц</w:t>
      </w:r>
      <w:r w:rsidRPr="00B85D14">
        <w:rPr>
          <w:b w:val="0"/>
          <w:sz w:val="28"/>
          <w:szCs w:val="28"/>
        </w:rPr>
        <w:t xml:space="preserve">елью реализации Проекта является </w:t>
      </w:r>
      <w:r w:rsidR="007D3191" w:rsidRPr="00B85D14">
        <w:rPr>
          <w:b w:val="0"/>
          <w:sz w:val="28"/>
          <w:szCs w:val="28"/>
        </w:rPr>
        <w:t>создание на постоянной основе системы организации активного досуга граждан старшего поколения, расширени</w:t>
      </w:r>
      <w:r w:rsidR="00F87D16" w:rsidRPr="00B85D14">
        <w:rPr>
          <w:b w:val="0"/>
          <w:sz w:val="28"/>
          <w:szCs w:val="28"/>
        </w:rPr>
        <w:t>е</w:t>
      </w:r>
      <w:r w:rsidR="007D3191" w:rsidRPr="00B85D14">
        <w:rPr>
          <w:b w:val="0"/>
          <w:sz w:val="28"/>
          <w:szCs w:val="28"/>
        </w:rPr>
        <w:t xml:space="preserve"> форм социальных коммуника</w:t>
      </w:r>
      <w:r w:rsidR="00F87D16" w:rsidRPr="00B85D14">
        <w:rPr>
          <w:b w:val="0"/>
          <w:sz w:val="28"/>
          <w:szCs w:val="28"/>
        </w:rPr>
        <w:t xml:space="preserve">ций, </w:t>
      </w:r>
      <w:r w:rsidR="007D3191" w:rsidRPr="00B85D14">
        <w:rPr>
          <w:b w:val="0"/>
          <w:sz w:val="28"/>
          <w:szCs w:val="28"/>
        </w:rPr>
        <w:t>повышени</w:t>
      </w:r>
      <w:r w:rsidR="00F87D16" w:rsidRPr="00B85D14">
        <w:rPr>
          <w:b w:val="0"/>
          <w:sz w:val="28"/>
          <w:szCs w:val="28"/>
        </w:rPr>
        <w:t>е</w:t>
      </w:r>
      <w:r w:rsidR="007D3191" w:rsidRPr="00B85D14">
        <w:rPr>
          <w:b w:val="0"/>
          <w:sz w:val="28"/>
          <w:szCs w:val="28"/>
        </w:rPr>
        <w:t xml:space="preserve"> жизненной активности указанной категории граждан, способствующ</w:t>
      </w:r>
      <w:r w:rsidR="00F87D16" w:rsidRPr="00B85D14">
        <w:rPr>
          <w:b w:val="0"/>
          <w:sz w:val="28"/>
          <w:szCs w:val="28"/>
        </w:rPr>
        <w:t xml:space="preserve">их </w:t>
      </w:r>
      <w:r w:rsidR="007D3191" w:rsidRPr="00B85D14">
        <w:rPr>
          <w:b w:val="0"/>
          <w:sz w:val="28"/>
          <w:szCs w:val="28"/>
        </w:rPr>
        <w:t>увеличению продолжительности жизни населения Республики Татарстан.</w:t>
      </w:r>
    </w:p>
    <w:p w14:paraId="69EFD126" w14:textId="0795133A" w:rsidR="00BD2490" w:rsidRPr="00B85D14" w:rsidRDefault="007D3191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>2.2. Задачами Проекта являются:</w:t>
      </w:r>
    </w:p>
    <w:p w14:paraId="4BE205EF" w14:textId="3FC558C5" w:rsidR="00BD2490" w:rsidRPr="00B85D14" w:rsidRDefault="007D3191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 xml:space="preserve">1) </w:t>
      </w:r>
      <w:r w:rsidR="00E50C6C" w:rsidRPr="00B85D14">
        <w:rPr>
          <w:b w:val="0"/>
          <w:sz w:val="28"/>
          <w:szCs w:val="28"/>
        </w:rPr>
        <w:t>создание условий для обеспечен</w:t>
      </w:r>
      <w:r w:rsidRPr="00B85D14">
        <w:rPr>
          <w:b w:val="0"/>
          <w:sz w:val="28"/>
          <w:szCs w:val="28"/>
        </w:rPr>
        <w:t>ия</w:t>
      </w:r>
      <w:r w:rsidR="00E50C6C" w:rsidRPr="00B85D14">
        <w:rPr>
          <w:b w:val="0"/>
          <w:sz w:val="28"/>
          <w:szCs w:val="28"/>
        </w:rPr>
        <w:t xml:space="preserve"> достойно</w:t>
      </w:r>
      <w:r w:rsidRPr="00B85D14">
        <w:rPr>
          <w:b w:val="0"/>
          <w:sz w:val="28"/>
          <w:szCs w:val="28"/>
        </w:rPr>
        <w:t>го образа</w:t>
      </w:r>
      <w:r w:rsidR="00E50C6C" w:rsidRPr="00B85D14">
        <w:rPr>
          <w:b w:val="0"/>
          <w:sz w:val="28"/>
          <w:szCs w:val="28"/>
        </w:rPr>
        <w:t xml:space="preserve"> жизни граждан старшего поколения независимо от их пола, возраста, состояния здоровья и способности обслуживать себя</w:t>
      </w:r>
      <w:r w:rsidRPr="00B85D14">
        <w:rPr>
          <w:b w:val="0"/>
          <w:sz w:val="28"/>
          <w:szCs w:val="28"/>
        </w:rPr>
        <w:t>;</w:t>
      </w:r>
    </w:p>
    <w:p w14:paraId="48044D2E" w14:textId="7C2E1F7B" w:rsidR="00D6620A" w:rsidRPr="00B85D14" w:rsidRDefault="007D3191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 xml:space="preserve">2) </w:t>
      </w:r>
      <w:r w:rsidR="00D6620A" w:rsidRPr="00B85D14">
        <w:rPr>
          <w:b w:val="0"/>
          <w:sz w:val="28"/>
          <w:szCs w:val="28"/>
        </w:rPr>
        <w:t xml:space="preserve">привлечение </w:t>
      </w:r>
      <w:r w:rsidR="00D6620A" w:rsidRPr="00B85D14">
        <w:rPr>
          <w:b w:val="0"/>
          <w:sz w:val="28"/>
          <w:szCs w:val="28"/>
          <w:shd w:val="clear" w:color="auto" w:fill="FFFFFF"/>
        </w:rPr>
        <w:t>органов местного самоуправления</w:t>
      </w:r>
      <w:r w:rsidR="00F87D16" w:rsidRPr="00B85D14">
        <w:rPr>
          <w:b w:val="0"/>
          <w:sz w:val="28"/>
          <w:szCs w:val="28"/>
          <w:shd w:val="clear" w:color="auto" w:fill="FFFFFF"/>
        </w:rPr>
        <w:t>,</w:t>
      </w:r>
      <w:r w:rsidR="00D6620A" w:rsidRPr="00B85D14">
        <w:rPr>
          <w:b w:val="0"/>
          <w:sz w:val="28"/>
          <w:szCs w:val="28"/>
          <w:shd w:val="clear" w:color="auto" w:fill="FFFFFF"/>
        </w:rPr>
        <w:t xml:space="preserve"> </w:t>
      </w:r>
      <w:r w:rsidR="00D6620A" w:rsidRPr="00B85D14">
        <w:rPr>
          <w:b w:val="0"/>
          <w:sz w:val="28"/>
          <w:szCs w:val="28"/>
        </w:rPr>
        <w:t xml:space="preserve">государственных и муниципальных организаций, реализующих мероприятия по досуговой занятости в сфере образования, здравоохранения, культуры, туризма, физкультуры и спорта, общественные организации и организации независимо от их организационно-правовой формы к работе с </w:t>
      </w:r>
      <w:r w:rsidR="000E03A9" w:rsidRPr="00B85D14">
        <w:rPr>
          <w:b w:val="0"/>
          <w:sz w:val="28"/>
          <w:szCs w:val="28"/>
        </w:rPr>
        <w:t>гражданами</w:t>
      </w:r>
      <w:r w:rsidR="00D6620A" w:rsidRPr="00B85D14">
        <w:rPr>
          <w:b w:val="0"/>
          <w:sz w:val="28"/>
          <w:szCs w:val="28"/>
        </w:rPr>
        <w:t xml:space="preserve"> </w:t>
      </w:r>
      <w:r w:rsidR="00F87D16" w:rsidRPr="00B85D14">
        <w:rPr>
          <w:b w:val="0"/>
          <w:sz w:val="28"/>
          <w:szCs w:val="28"/>
        </w:rPr>
        <w:t>целевой группы Проекта;</w:t>
      </w:r>
    </w:p>
    <w:p w14:paraId="66BA258B" w14:textId="3DBEEC93" w:rsidR="00F87D16" w:rsidRPr="00B85D14" w:rsidRDefault="00D6620A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85D14">
        <w:rPr>
          <w:b w:val="0"/>
          <w:sz w:val="28"/>
          <w:szCs w:val="28"/>
          <w:shd w:val="clear" w:color="auto" w:fill="FFFFFF"/>
        </w:rPr>
        <w:t xml:space="preserve">3) </w:t>
      </w:r>
      <w:r w:rsidR="000E03A9" w:rsidRPr="00B85D14">
        <w:rPr>
          <w:b w:val="0"/>
          <w:sz w:val="28"/>
          <w:szCs w:val="28"/>
          <w:shd w:val="clear" w:color="auto" w:fill="FFFFFF"/>
        </w:rPr>
        <w:t xml:space="preserve">расширение возможности для получения образования, оздоровления и досуга </w:t>
      </w:r>
      <w:r w:rsidR="00F87D16" w:rsidRPr="00B85D14">
        <w:rPr>
          <w:b w:val="0"/>
          <w:sz w:val="28"/>
          <w:szCs w:val="28"/>
          <w:shd w:val="clear" w:color="auto" w:fill="FFFFFF"/>
        </w:rPr>
        <w:t xml:space="preserve">граждан целевой группы Проекта и вовлечение их в социальную жизнь </w:t>
      </w:r>
      <w:r w:rsidR="00F87D16" w:rsidRPr="00B85D14">
        <w:rPr>
          <w:b w:val="0"/>
          <w:sz w:val="28"/>
          <w:szCs w:val="28"/>
        </w:rPr>
        <w:t>Республики Татарстан;</w:t>
      </w:r>
    </w:p>
    <w:p w14:paraId="570A5377" w14:textId="679DD1B1" w:rsidR="000E03A9" w:rsidRPr="00B85D14" w:rsidRDefault="000E03A9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>4) формирование стандарта активного образа жизни для граждан</w:t>
      </w:r>
      <w:r w:rsidR="00F87D16" w:rsidRPr="00B85D14">
        <w:rPr>
          <w:b w:val="0"/>
          <w:sz w:val="28"/>
          <w:szCs w:val="28"/>
        </w:rPr>
        <w:t xml:space="preserve"> целевой группы Проекта</w:t>
      </w:r>
      <w:r w:rsidRPr="00B85D14">
        <w:rPr>
          <w:b w:val="0"/>
          <w:sz w:val="28"/>
          <w:szCs w:val="28"/>
        </w:rPr>
        <w:t>;</w:t>
      </w:r>
    </w:p>
    <w:p w14:paraId="6E24FD17" w14:textId="476B2970" w:rsidR="00F87D16" w:rsidRPr="00B85D14" w:rsidRDefault="00F87D16" w:rsidP="00F87D16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>5</w:t>
      </w:r>
      <w:r w:rsidR="000E03A9" w:rsidRPr="00B85D14">
        <w:rPr>
          <w:b w:val="0"/>
          <w:sz w:val="28"/>
          <w:szCs w:val="28"/>
        </w:rPr>
        <w:t>) создание равномерно распределенн</w:t>
      </w:r>
      <w:r w:rsidRPr="00B85D14">
        <w:rPr>
          <w:b w:val="0"/>
          <w:sz w:val="28"/>
          <w:szCs w:val="28"/>
        </w:rPr>
        <w:t>ой</w:t>
      </w:r>
      <w:r w:rsidR="000E03A9" w:rsidRPr="00B85D14">
        <w:rPr>
          <w:b w:val="0"/>
          <w:sz w:val="28"/>
          <w:szCs w:val="28"/>
        </w:rPr>
        <w:t xml:space="preserve"> сет</w:t>
      </w:r>
      <w:r w:rsidRPr="00B85D14">
        <w:rPr>
          <w:b w:val="0"/>
          <w:sz w:val="28"/>
          <w:szCs w:val="28"/>
        </w:rPr>
        <w:t>и</w:t>
      </w:r>
      <w:r w:rsidR="000E03A9" w:rsidRPr="00B85D14">
        <w:rPr>
          <w:b w:val="0"/>
          <w:sz w:val="28"/>
          <w:szCs w:val="28"/>
        </w:rPr>
        <w:t xml:space="preserve"> учреждений, работающих с </w:t>
      </w:r>
      <w:r w:rsidRPr="00B85D14">
        <w:rPr>
          <w:b w:val="0"/>
          <w:sz w:val="28"/>
          <w:szCs w:val="28"/>
        </w:rPr>
        <w:t>гражданами целевой группы Проекта;</w:t>
      </w:r>
    </w:p>
    <w:p w14:paraId="6F4AE148" w14:textId="6CC7D91F" w:rsidR="000E03A9" w:rsidRPr="00B85D14" w:rsidRDefault="00F87D16" w:rsidP="000E03A9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B85D14">
        <w:rPr>
          <w:b w:val="0"/>
          <w:sz w:val="28"/>
          <w:szCs w:val="28"/>
        </w:rPr>
        <w:t>6</w:t>
      </w:r>
      <w:r w:rsidR="000E03A9" w:rsidRPr="00B85D14">
        <w:rPr>
          <w:b w:val="0"/>
          <w:sz w:val="28"/>
          <w:szCs w:val="28"/>
        </w:rPr>
        <w:t xml:space="preserve">) популяризация здорового образа жизни среди граждан </w:t>
      </w:r>
      <w:r w:rsidRPr="00B85D14">
        <w:rPr>
          <w:b w:val="0"/>
          <w:sz w:val="28"/>
          <w:szCs w:val="28"/>
        </w:rPr>
        <w:t>целевой группы Проекта</w:t>
      </w:r>
      <w:r w:rsidR="000E03A9" w:rsidRPr="00B85D14">
        <w:rPr>
          <w:b w:val="0"/>
          <w:sz w:val="28"/>
          <w:szCs w:val="28"/>
        </w:rPr>
        <w:t>.</w:t>
      </w:r>
    </w:p>
    <w:p w14:paraId="0914B4AB" w14:textId="77777777" w:rsidR="009C7440" w:rsidRPr="00B85D14" w:rsidRDefault="009C7440" w:rsidP="00226595">
      <w:pPr>
        <w:ind w:firstLine="480"/>
        <w:jc w:val="both"/>
        <w:textAlignment w:val="baseline"/>
        <w:rPr>
          <w:sz w:val="28"/>
          <w:szCs w:val="28"/>
        </w:rPr>
      </w:pPr>
    </w:p>
    <w:p w14:paraId="77FD8564" w14:textId="4FEE3D91" w:rsidR="009C7440" w:rsidRPr="00B85D14" w:rsidRDefault="009C7440" w:rsidP="00BD2490">
      <w:pPr>
        <w:ind w:firstLine="482"/>
        <w:jc w:val="center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3. Регламент работы </w:t>
      </w:r>
      <w:r w:rsidR="00BD2490" w:rsidRPr="00B85D14">
        <w:rPr>
          <w:sz w:val="28"/>
          <w:szCs w:val="28"/>
        </w:rPr>
        <w:t xml:space="preserve">Исполнителей </w:t>
      </w:r>
      <w:r w:rsidRPr="00B85D14">
        <w:rPr>
          <w:sz w:val="28"/>
          <w:szCs w:val="28"/>
        </w:rPr>
        <w:t>в реализации Проекта</w:t>
      </w:r>
    </w:p>
    <w:p w14:paraId="61C986DE" w14:textId="77777777" w:rsidR="005D4509" w:rsidRPr="00B85D14" w:rsidRDefault="005D4509" w:rsidP="00BD2490">
      <w:pPr>
        <w:ind w:firstLine="482"/>
        <w:jc w:val="center"/>
        <w:textAlignment w:val="baseline"/>
        <w:rPr>
          <w:sz w:val="28"/>
          <w:szCs w:val="28"/>
        </w:rPr>
      </w:pPr>
    </w:p>
    <w:p w14:paraId="10355DCE" w14:textId="6AF1692B" w:rsidR="009C7440" w:rsidRPr="00B85D14" w:rsidRDefault="00E50C6C" w:rsidP="00226595">
      <w:pPr>
        <w:ind w:firstLine="480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3.1. </w:t>
      </w:r>
      <w:r w:rsidR="005D4509" w:rsidRPr="00B85D14">
        <w:rPr>
          <w:sz w:val="28"/>
          <w:szCs w:val="28"/>
        </w:rPr>
        <w:t>В ходе реализации Проекта Исполнителем осуществляется:</w:t>
      </w:r>
    </w:p>
    <w:p w14:paraId="4317348B" w14:textId="25C4B396" w:rsidR="005D4509" w:rsidRPr="00B85D14" w:rsidRDefault="005D4509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1) </w:t>
      </w:r>
      <w:r w:rsidR="009C7440" w:rsidRPr="00B85D14">
        <w:rPr>
          <w:sz w:val="28"/>
          <w:szCs w:val="28"/>
        </w:rPr>
        <w:t xml:space="preserve">Принятие </w:t>
      </w:r>
      <w:r w:rsidRPr="00B85D14">
        <w:rPr>
          <w:sz w:val="28"/>
          <w:szCs w:val="28"/>
        </w:rPr>
        <w:t xml:space="preserve">заявления </w:t>
      </w:r>
      <w:r w:rsidR="006E4C64" w:rsidRPr="00B85D14">
        <w:rPr>
          <w:sz w:val="28"/>
          <w:szCs w:val="28"/>
        </w:rPr>
        <w:t xml:space="preserve">от граждан целевой группы Проекта </w:t>
      </w:r>
      <w:r w:rsidR="00FB78C0" w:rsidRPr="00B85D14">
        <w:rPr>
          <w:bCs/>
          <w:sz w:val="28"/>
          <w:szCs w:val="28"/>
        </w:rPr>
        <w:t>о</w:t>
      </w:r>
      <w:r w:rsidRPr="00B85D14">
        <w:rPr>
          <w:bCs/>
          <w:sz w:val="28"/>
          <w:szCs w:val="28"/>
        </w:rPr>
        <w:t xml:space="preserve"> включени</w:t>
      </w:r>
      <w:r w:rsidR="00FB78C0" w:rsidRPr="00B85D14">
        <w:rPr>
          <w:bCs/>
          <w:sz w:val="28"/>
          <w:szCs w:val="28"/>
        </w:rPr>
        <w:t xml:space="preserve">и </w:t>
      </w:r>
      <w:r w:rsidRPr="00B85D14">
        <w:rPr>
          <w:bCs/>
          <w:sz w:val="28"/>
          <w:szCs w:val="28"/>
        </w:rPr>
        <w:t xml:space="preserve">в группу для посещения занятий </w:t>
      </w:r>
      <w:r w:rsidR="00B079A7" w:rsidRPr="00B85D14">
        <w:rPr>
          <w:bCs/>
          <w:sz w:val="28"/>
          <w:szCs w:val="28"/>
        </w:rPr>
        <w:t xml:space="preserve">(далее - Заявление) </w:t>
      </w:r>
      <w:r w:rsidRPr="00B85D14">
        <w:rPr>
          <w:bCs/>
          <w:sz w:val="28"/>
          <w:szCs w:val="28"/>
        </w:rPr>
        <w:t>в рамках реализации Проекта</w:t>
      </w:r>
      <w:r w:rsidRPr="00B85D14">
        <w:rPr>
          <w:sz w:val="28"/>
          <w:szCs w:val="28"/>
        </w:rPr>
        <w:t xml:space="preserve"> по месту проведения занятий, а также оказание помощи в его заполнении, в том числе в электронном виде, при наличии технической возможности</w:t>
      </w:r>
      <w:r w:rsidR="006E4C64" w:rsidRPr="00B85D14">
        <w:rPr>
          <w:sz w:val="28"/>
          <w:szCs w:val="28"/>
        </w:rPr>
        <w:t>,</w:t>
      </w:r>
      <w:r w:rsidR="004C1165" w:rsidRPr="00B85D14">
        <w:rPr>
          <w:sz w:val="28"/>
          <w:szCs w:val="28"/>
        </w:rPr>
        <w:t xml:space="preserve"> по форме согласно приложению 1 настоящего Порядка</w:t>
      </w:r>
      <w:r w:rsidR="00010AE1" w:rsidRPr="00B85D14">
        <w:rPr>
          <w:sz w:val="28"/>
          <w:szCs w:val="28"/>
        </w:rPr>
        <w:t>.</w:t>
      </w:r>
    </w:p>
    <w:p w14:paraId="46746ABD" w14:textId="7D0B22AA" w:rsidR="00B079A7" w:rsidRPr="00B85D14" w:rsidRDefault="00B079A7" w:rsidP="00B079A7">
      <w:pPr>
        <w:ind w:firstLine="567"/>
        <w:jc w:val="both"/>
        <w:textAlignment w:val="baseline"/>
        <w:rPr>
          <w:bCs/>
          <w:sz w:val="28"/>
          <w:szCs w:val="28"/>
        </w:rPr>
      </w:pPr>
      <w:r w:rsidRPr="00B85D14">
        <w:rPr>
          <w:sz w:val="28"/>
          <w:szCs w:val="28"/>
        </w:rPr>
        <w:t xml:space="preserve">2) Рассмотрение Заявления </w:t>
      </w:r>
      <w:r w:rsidRPr="00B85D14">
        <w:rPr>
          <w:bCs/>
          <w:sz w:val="28"/>
          <w:szCs w:val="28"/>
        </w:rPr>
        <w:t>осуществляется в течение одного рабочего дня со дня поступления Исполнителю.</w:t>
      </w:r>
    </w:p>
    <w:p w14:paraId="0C117270" w14:textId="5F6372BF" w:rsidR="00B079A7" w:rsidRPr="00B85D14" w:rsidRDefault="00F15489" w:rsidP="00F1548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3) Подбор наиболее подходящих занятий и зачисление в группу на основании информации, указанной в Заявлении, в срок не более двух рабочих дней со дня подачи Заявления и н</w:t>
      </w:r>
      <w:r w:rsidR="00B079A7" w:rsidRPr="00B85D14">
        <w:rPr>
          <w:bCs/>
          <w:sz w:val="28"/>
          <w:szCs w:val="28"/>
        </w:rPr>
        <w:t xml:space="preserve">аправление извещения </w:t>
      </w:r>
      <w:r w:rsidR="00B079A7" w:rsidRPr="00B85D14">
        <w:rPr>
          <w:sz w:val="28"/>
          <w:szCs w:val="28"/>
        </w:rPr>
        <w:t>Участнику Проекта путем уведомления способом, указанным в Заявлении, о:</w:t>
      </w:r>
    </w:p>
    <w:p w14:paraId="145FFAC6" w14:textId="77777777" w:rsidR="00B079A7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lastRenderedPageBreak/>
        <w:t>расписании, месте и времени проведения занятий (с указанием точного адреса);</w:t>
      </w:r>
    </w:p>
    <w:p w14:paraId="4124275E" w14:textId="77777777" w:rsidR="00B079A7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переносе даты и (или) времени проведения занятий, перерыве в проведении занятий либо отмене занятий;</w:t>
      </w:r>
    </w:p>
    <w:p w14:paraId="230705C9" w14:textId="77777777" w:rsidR="00B079A7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приостановлении проведения занятий и их причинах;</w:t>
      </w:r>
    </w:p>
    <w:p w14:paraId="5F75B22E" w14:textId="77777777" w:rsidR="00B079A7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замене лица, проводящего занятие, на иное лицо и ее причинах;</w:t>
      </w:r>
    </w:p>
    <w:p w14:paraId="41417776" w14:textId="413D31DC" w:rsidR="00B079A7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корректировке состава группы для проведения занятий путем замены или дополнения ее Участников;</w:t>
      </w:r>
    </w:p>
    <w:p w14:paraId="63AE8CB4" w14:textId="2A67584C" w:rsidR="00857CAB" w:rsidRPr="00B85D14" w:rsidRDefault="00857CAB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включении в резерв Участников Проекта на основании информации, указанной в Заявлении</w:t>
      </w:r>
      <w:r w:rsidR="002B6C47" w:rsidRPr="00B85D14">
        <w:rPr>
          <w:sz w:val="28"/>
          <w:szCs w:val="28"/>
        </w:rPr>
        <w:t>, в случае отсутствия мест в группе на момент поступления Заявления, либо отсутствия данного направления занятий</w:t>
      </w:r>
      <w:r w:rsidRPr="00B85D14">
        <w:rPr>
          <w:sz w:val="28"/>
          <w:szCs w:val="28"/>
        </w:rPr>
        <w:t xml:space="preserve">; </w:t>
      </w:r>
    </w:p>
    <w:p w14:paraId="37226D08" w14:textId="6F8EFD5B" w:rsidR="00E353B9" w:rsidRPr="00B85D14" w:rsidRDefault="00B079A7" w:rsidP="00E353B9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расформировании групп для проведения занятий и их причинах.</w:t>
      </w:r>
    </w:p>
    <w:p w14:paraId="4AF9D580" w14:textId="252D7356" w:rsidR="005D4509" w:rsidRPr="00B85D14" w:rsidRDefault="00F15489" w:rsidP="00857CAB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4</w:t>
      </w:r>
      <w:r w:rsidR="005D4509" w:rsidRPr="00B85D14">
        <w:rPr>
          <w:sz w:val="28"/>
          <w:szCs w:val="28"/>
        </w:rPr>
        <w:t>)</w:t>
      </w:r>
      <w:r w:rsidR="00857CAB" w:rsidRPr="00B85D14">
        <w:rPr>
          <w:sz w:val="28"/>
          <w:szCs w:val="28"/>
        </w:rPr>
        <w:t xml:space="preserve"> </w:t>
      </w:r>
      <w:r w:rsidR="004C1165" w:rsidRPr="00B85D14">
        <w:rPr>
          <w:sz w:val="28"/>
          <w:szCs w:val="28"/>
        </w:rPr>
        <w:t>Определение необходимого количества Участников Проекта с учетом предельной численности граждан в группе для проведения занятий</w:t>
      </w:r>
      <w:r w:rsidR="00010AE1" w:rsidRPr="00B85D14">
        <w:rPr>
          <w:sz w:val="28"/>
          <w:szCs w:val="28"/>
        </w:rPr>
        <w:t>.</w:t>
      </w:r>
    </w:p>
    <w:p w14:paraId="30ADD67A" w14:textId="30933B52" w:rsidR="006E4C64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5</w:t>
      </w:r>
      <w:r w:rsidR="004C1165" w:rsidRPr="00B85D14">
        <w:rPr>
          <w:sz w:val="28"/>
          <w:szCs w:val="28"/>
        </w:rPr>
        <w:t>) Формирование списочного состава группы из числа Участников Проекта для проведения занятий</w:t>
      </w:r>
      <w:r w:rsidR="00010AE1" w:rsidRPr="00B85D14">
        <w:rPr>
          <w:sz w:val="28"/>
          <w:szCs w:val="28"/>
        </w:rPr>
        <w:t>.</w:t>
      </w:r>
    </w:p>
    <w:p w14:paraId="0BDD4772" w14:textId="76C2E8ED" w:rsidR="00857CAB" w:rsidRPr="00B85D14" w:rsidRDefault="00B079A7" w:rsidP="0095103F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6</w:t>
      </w:r>
      <w:r w:rsidR="00010AE1" w:rsidRPr="00B85D14">
        <w:rPr>
          <w:sz w:val="28"/>
          <w:szCs w:val="28"/>
        </w:rPr>
        <w:t xml:space="preserve">) </w:t>
      </w:r>
      <w:r w:rsidR="00FB78C0" w:rsidRPr="00B85D14">
        <w:rPr>
          <w:sz w:val="28"/>
          <w:szCs w:val="28"/>
        </w:rPr>
        <w:t>Ведение учета посещаемости занятий Участниками Проекта.</w:t>
      </w:r>
    </w:p>
    <w:p w14:paraId="01354950" w14:textId="2F25AF2F" w:rsidR="00226595" w:rsidRPr="00B85D14" w:rsidRDefault="00B079A7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7</w:t>
      </w:r>
      <w:r w:rsidR="00FB78C0" w:rsidRPr="00B85D14">
        <w:rPr>
          <w:sz w:val="28"/>
          <w:szCs w:val="28"/>
        </w:rPr>
        <w:t xml:space="preserve">) </w:t>
      </w:r>
      <w:r w:rsidR="00226595" w:rsidRPr="00B85D14">
        <w:rPr>
          <w:sz w:val="28"/>
          <w:szCs w:val="28"/>
        </w:rPr>
        <w:t>Размещение информации о проводимых занятиях и ходе реализации Проекта в местах проведения занятий, на сайтах в информационно-телекоммуникационной сети Интернет и иных источниках информирования, рекламирование проводимых занятий и мест их проведения, проведение разъяснительной работы о ходе реализации Проекта среди населения, в том числе о порядке обращения граждан для участия в Проекте, а также участие в проведении опросов и мониторинга по вопросам реализации Проекта.</w:t>
      </w:r>
    </w:p>
    <w:p w14:paraId="53BE6029" w14:textId="589C9E07" w:rsidR="00E353B9" w:rsidRPr="00B85D14" w:rsidRDefault="00E353B9" w:rsidP="00B079A7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3.2. По итогам рассмотрения Заявления, в случае, если гражданин не относится к целевой группе Проекта, Исполнитель уведомляет гражданина об отсутствии оснований для включения в Проект.</w:t>
      </w:r>
    </w:p>
    <w:p w14:paraId="3A0C297F" w14:textId="2D24D0DB" w:rsidR="00A30E29" w:rsidRPr="00B85D14" w:rsidRDefault="0095103F" w:rsidP="00A30E29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3.</w:t>
      </w:r>
      <w:r w:rsidR="00E353B9" w:rsidRPr="00B85D14">
        <w:rPr>
          <w:sz w:val="28"/>
          <w:szCs w:val="28"/>
        </w:rPr>
        <w:t>3</w:t>
      </w:r>
      <w:r w:rsidRPr="00B85D14">
        <w:rPr>
          <w:sz w:val="28"/>
          <w:szCs w:val="28"/>
        </w:rPr>
        <w:t xml:space="preserve">. </w:t>
      </w:r>
      <w:r w:rsidR="00A30E29" w:rsidRPr="00B85D14">
        <w:rPr>
          <w:sz w:val="28"/>
          <w:szCs w:val="28"/>
        </w:rPr>
        <w:t>Исполнитель вправе самостоятельно формировать расписание групп посредством личного кабинета и при необходимости вносить изменения в расписание проведения досуговых занятий, но не чаще одного раза в три месяца, или вносить изменения в расписание занятий по определенным дням.</w:t>
      </w:r>
    </w:p>
    <w:p w14:paraId="5579FC71" w14:textId="1696BBD6" w:rsidR="00A30E29" w:rsidRPr="00B85D14" w:rsidRDefault="00A30E29" w:rsidP="00A30E29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Обо всех изменениях в расписании Исполнитель самостоятельно информирует Участников в срок не позднее чем за три дня до даты проведения занятия способом, указанным в Заявлении.</w:t>
      </w:r>
    </w:p>
    <w:p w14:paraId="2FB0C740" w14:textId="77777777" w:rsidR="00A30E29" w:rsidRPr="00B85D14" w:rsidRDefault="00A30E29" w:rsidP="00A30E29">
      <w:pPr>
        <w:ind w:firstLine="567"/>
        <w:jc w:val="both"/>
        <w:textAlignment w:val="baseline"/>
        <w:rPr>
          <w:sz w:val="28"/>
          <w:szCs w:val="28"/>
        </w:rPr>
      </w:pPr>
    </w:p>
    <w:p w14:paraId="2002E942" w14:textId="767AD0B3" w:rsidR="00803774" w:rsidRPr="00B85D14" w:rsidRDefault="00AF02F9" w:rsidP="00A30E29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b w:val="0"/>
          <w:sz w:val="28"/>
          <w:szCs w:val="28"/>
          <w:highlight w:val="yellow"/>
        </w:rPr>
      </w:pPr>
      <w:r w:rsidRPr="00B85D14">
        <w:rPr>
          <w:b w:val="0"/>
          <w:sz w:val="28"/>
          <w:szCs w:val="28"/>
        </w:rPr>
        <w:t xml:space="preserve">4. </w:t>
      </w:r>
      <w:r w:rsidR="0050307E" w:rsidRPr="00B85D14">
        <w:rPr>
          <w:b w:val="0"/>
          <w:sz w:val="28"/>
          <w:szCs w:val="28"/>
        </w:rPr>
        <w:t>Р</w:t>
      </w:r>
      <w:r w:rsidR="0095103F" w:rsidRPr="00B85D14">
        <w:rPr>
          <w:b w:val="0"/>
          <w:sz w:val="28"/>
          <w:szCs w:val="28"/>
        </w:rPr>
        <w:t xml:space="preserve">егламент включения </w:t>
      </w:r>
      <w:r w:rsidR="0050307E" w:rsidRPr="00B85D14">
        <w:rPr>
          <w:b w:val="0"/>
          <w:sz w:val="28"/>
          <w:szCs w:val="28"/>
        </w:rPr>
        <w:t>Участников в реализацию Проекта</w:t>
      </w:r>
    </w:p>
    <w:p w14:paraId="2F1DD551" w14:textId="35FD4634" w:rsidR="00AF02F9" w:rsidRPr="00B85D14" w:rsidRDefault="00AF02F9" w:rsidP="00AF02F9">
      <w:pPr>
        <w:ind w:firstLine="480"/>
        <w:jc w:val="both"/>
        <w:textAlignment w:val="baseline"/>
        <w:rPr>
          <w:bCs/>
          <w:sz w:val="28"/>
          <w:szCs w:val="28"/>
        </w:rPr>
      </w:pPr>
      <w:r w:rsidRPr="00B85D14">
        <w:rPr>
          <w:sz w:val="28"/>
          <w:szCs w:val="28"/>
        </w:rPr>
        <w:t>4</w:t>
      </w:r>
      <w:r w:rsidR="0039063F" w:rsidRPr="00B85D14">
        <w:rPr>
          <w:sz w:val="28"/>
          <w:szCs w:val="28"/>
        </w:rPr>
        <w:t>.1.</w:t>
      </w:r>
      <w:r w:rsidR="00052134" w:rsidRPr="00B85D14">
        <w:rPr>
          <w:sz w:val="28"/>
          <w:szCs w:val="28"/>
        </w:rPr>
        <w:t xml:space="preserve"> Граждан</w:t>
      </w:r>
      <w:r w:rsidR="00FB78C0" w:rsidRPr="00B85D14">
        <w:rPr>
          <w:sz w:val="28"/>
          <w:szCs w:val="28"/>
        </w:rPr>
        <w:t xml:space="preserve">е целевой группы </w:t>
      </w:r>
      <w:r w:rsidRPr="00B85D14">
        <w:rPr>
          <w:bCs/>
          <w:sz w:val="28"/>
          <w:szCs w:val="28"/>
        </w:rPr>
        <w:t xml:space="preserve">для участия в </w:t>
      </w:r>
      <w:r w:rsidR="00FB78C0" w:rsidRPr="00B85D14">
        <w:rPr>
          <w:sz w:val="28"/>
          <w:szCs w:val="28"/>
        </w:rPr>
        <w:t>Проект</w:t>
      </w:r>
      <w:r w:rsidRPr="00B85D14">
        <w:rPr>
          <w:sz w:val="28"/>
          <w:szCs w:val="28"/>
        </w:rPr>
        <w:t>е</w:t>
      </w:r>
      <w:r w:rsidR="00FB78C0" w:rsidRPr="00B85D14">
        <w:rPr>
          <w:sz w:val="28"/>
          <w:szCs w:val="28"/>
        </w:rPr>
        <w:t xml:space="preserve"> </w:t>
      </w:r>
      <w:r w:rsidRPr="00B85D14">
        <w:rPr>
          <w:sz w:val="28"/>
          <w:szCs w:val="28"/>
        </w:rPr>
        <w:t xml:space="preserve">заполняют </w:t>
      </w:r>
      <w:r w:rsidR="00B079A7" w:rsidRPr="00B85D14">
        <w:rPr>
          <w:sz w:val="28"/>
          <w:szCs w:val="28"/>
        </w:rPr>
        <w:t>З</w:t>
      </w:r>
      <w:r w:rsidRPr="00B85D14">
        <w:rPr>
          <w:sz w:val="28"/>
          <w:szCs w:val="28"/>
        </w:rPr>
        <w:t xml:space="preserve">аявление </w:t>
      </w:r>
      <w:r w:rsidR="00B079A7" w:rsidRPr="00B85D14">
        <w:rPr>
          <w:bCs/>
          <w:sz w:val="28"/>
          <w:szCs w:val="28"/>
        </w:rPr>
        <w:t xml:space="preserve">и согласие на обработку персональных данных </w:t>
      </w:r>
      <w:r w:rsidRPr="00B85D14">
        <w:rPr>
          <w:sz w:val="28"/>
          <w:szCs w:val="28"/>
        </w:rPr>
        <w:t>по форм</w:t>
      </w:r>
      <w:r w:rsidR="00B079A7" w:rsidRPr="00B85D14">
        <w:rPr>
          <w:sz w:val="28"/>
          <w:szCs w:val="28"/>
        </w:rPr>
        <w:t xml:space="preserve">ам </w:t>
      </w:r>
      <w:r w:rsidRPr="00B85D14">
        <w:rPr>
          <w:sz w:val="28"/>
          <w:szCs w:val="28"/>
        </w:rPr>
        <w:t>согласно приложени</w:t>
      </w:r>
      <w:r w:rsidR="00B079A7" w:rsidRPr="00B85D14">
        <w:rPr>
          <w:sz w:val="28"/>
          <w:szCs w:val="28"/>
        </w:rPr>
        <w:t>ям</w:t>
      </w:r>
      <w:r w:rsidRPr="00B85D14">
        <w:rPr>
          <w:sz w:val="28"/>
          <w:szCs w:val="28"/>
        </w:rPr>
        <w:t xml:space="preserve"> 1</w:t>
      </w:r>
      <w:r w:rsidR="00B079A7" w:rsidRPr="00B85D14">
        <w:rPr>
          <w:sz w:val="28"/>
          <w:szCs w:val="28"/>
        </w:rPr>
        <w:t>,2</w:t>
      </w:r>
      <w:r w:rsidRPr="00B85D14">
        <w:rPr>
          <w:sz w:val="28"/>
          <w:szCs w:val="28"/>
        </w:rPr>
        <w:t xml:space="preserve"> настоящего Порядка и передают </w:t>
      </w:r>
      <w:r w:rsidRPr="00B85D14">
        <w:rPr>
          <w:bCs/>
          <w:sz w:val="28"/>
          <w:szCs w:val="28"/>
        </w:rPr>
        <w:t xml:space="preserve">Исполнителю одним из способов, указанных в абзаце втором пункта 3.1. </w:t>
      </w:r>
    </w:p>
    <w:p w14:paraId="2862F6EC" w14:textId="7B279515" w:rsidR="00AF02F9" w:rsidRPr="00B85D14" w:rsidRDefault="00B079A7" w:rsidP="0005213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bCs/>
          <w:sz w:val="28"/>
          <w:szCs w:val="28"/>
        </w:rPr>
        <w:t>4.2. П</w:t>
      </w:r>
      <w:r w:rsidR="002B6C47" w:rsidRPr="00B85D14">
        <w:rPr>
          <w:bCs/>
          <w:sz w:val="28"/>
          <w:szCs w:val="28"/>
        </w:rPr>
        <w:t xml:space="preserve">олучение извещения о зачислении в группу, либо о включении в резерв в течение </w:t>
      </w:r>
      <w:r w:rsidR="002B6C47" w:rsidRPr="00B85D14">
        <w:rPr>
          <w:sz w:val="28"/>
          <w:szCs w:val="28"/>
        </w:rPr>
        <w:t>в срок не более двух рабочих дней со дня подачи Заявления способом, указанным в Заявлении.</w:t>
      </w:r>
    </w:p>
    <w:p w14:paraId="388F38BF" w14:textId="7C019F30" w:rsidR="0095103F" w:rsidRPr="00B85D14" w:rsidRDefault="0095103F" w:rsidP="0005213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4.3. Участники исключаются из группы по следующим причинам:</w:t>
      </w:r>
    </w:p>
    <w:p w14:paraId="6544FFA7" w14:textId="0D0175BC" w:rsidR="0095103F" w:rsidRPr="00B85D14" w:rsidRDefault="0095103F" w:rsidP="0005213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lastRenderedPageBreak/>
        <w:t>1) неоднократное отсутствие на занятиях по неуважительной причине;</w:t>
      </w:r>
    </w:p>
    <w:p w14:paraId="0C0E6605" w14:textId="703C2C04" w:rsidR="0095103F" w:rsidRPr="00B85D14" w:rsidRDefault="0095103F" w:rsidP="0005213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2) посещение занятий в состоянии алкогольного опьянения или распитие спиртных напитков в месте проведения занятий;</w:t>
      </w:r>
    </w:p>
    <w:p w14:paraId="4F71901C" w14:textId="20B8C8DF" w:rsidR="0095103F" w:rsidRPr="00B85D14" w:rsidRDefault="0095103F" w:rsidP="0005213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B85D14">
        <w:rPr>
          <w:sz w:val="28"/>
          <w:szCs w:val="28"/>
        </w:rPr>
        <w:t>3) не соблюдение правил внутреннего порядка Исполнителя.</w:t>
      </w:r>
    </w:p>
    <w:p w14:paraId="5F71B8D3" w14:textId="77777777" w:rsidR="00A30E29" w:rsidRPr="00B85D14" w:rsidRDefault="00A30E29" w:rsidP="0050307E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026E2871" w14:textId="628D3D33" w:rsidR="0050307E" w:rsidRPr="00B85D14" w:rsidRDefault="0050307E" w:rsidP="0050307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B85D14">
        <w:rPr>
          <w:sz w:val="28"/>
          <w:szCs w:val="28"/>
        </w:rPr>
        <w:t>5. Заключительные положения</w:t>
      </w:r>
    </w:p>
    <w:p w14:paraId="057A02AD" w14:textId="77777777" w:rsidR="005F40B1" w:rsidRPr="00B85D14" w:rsidRDefault="005F40B1" w:rsidP="005F40B1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2BA25173" w14:textId="1454992F" w:rsidR="005F40B1" w:rsidRPr="00B85D14" w:rsidRDefault="005F40B1" w:rsidP="005F40B1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>5.1. В ходе реализации Проекта отраслевые Министерства и ведомства осуществляют мониторинг соблюдения условий проведения досуговых занятий и их востребованности в порядках, установленных соответствующими ведомственными приказами.</w:t>
      </w:r>
    </w:p>
    <w:p w14:paraId="0D1B6566" w14:textId="318838DD" w:rsidR="005F40B1" w:rsidRPr="00B85D14" w:rsidRDefault="005F40B1" w:rsidP="005F40B1">
      <w:pPr>
        <w:ind w:firstLine="567"/>
        <w:jc w:val="both"/>
        <w:textAlignment w:val="baseline"/>
        <w:rPr>
          <w:sz w:val="28"/>
          <w:szCs w:val="28"/>
        </w:rPr>
      </w:pPr>
      <w:r w:rsidRPr="00B85D14">
        <w:rPr>
          <w:sz w:val="28"/>
          <w:szCs w:val="28"/>
        </w:rPr>
        <w:t xml:space="preserve">5.2. Участие </w:t>
      </w:r>
      <w:r w:rsidR="00A30E29" w:rsidRPr="00B85D14">
        <w:rPr>
          <w:sz w:val="28"/>
          <w:szCs w:val="28"/>
        </w:rPr>
        <w:t>Исполнителей</w:t>
      </w:r>
      <w:r w:rsidRPr="00B85D14">
        <w:rPr>
          <w:sz w:val="28"/>
          <w:szCs w:val="28"/>
        </w:rPr>
        <w:t xml:space="preserve"> в проводимых районных, республиканских конкурсах и фестивалях для демонстрации достижений участников занятий, обмена опытом, развития форм социальных коммуникаций и размещение организацией - участником Проекта информации об этом в местах проведения занятий, на сайтах в информационно-телекоммуникационной сети Интернет и в иных источниках информирования.</w:t>
      </w:r>
    </w:p>
    <w:p w14:paraId="51FA3E97" w14:textId="65DE9019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264AFBBB" w14:textId="7654A876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28CFB01A" w14:textId="68F06E7E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6ACBB522" w14:textId="7C3C3493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2CB9E0D1" w14:textId="467D3A54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D339011" w14:textId="7D1890CC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277CCA9" w14:textId="2E13B780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5738716" w14:textId="7C226A10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F4BEB03" w14:textId="234B36D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1782A3C7" w14:textId="41E2BE79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2B1ED44" w14:textId="32F20994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0A665407" w14:textId="6D882A8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1BD397E4" w14:textId="5F3FBF43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2B9957BD" w14:textId="7F4ECE62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0D50910C" w14:textId="2619CBED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6B10DA7" w14:textId="7F265947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7D3C05F4" w14:textId="6EB7780B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0F854026" w14:textId="2088A4F3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52CC589" w14:textId="331FA4F0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6007616E" w14:textId="008E9D9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7A3F6FBB" w14:textId="1EE5773D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641C188E" w14:textId="50545EB4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FC1EEF7" w14:textId="25DF49C8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021E503B" w14:textId="7BDF4C90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0891D30" w14:textId="588C5DB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1BF3465D" w14:textId="4CBF632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654AD34F" w14:textId="6D0E39FB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55D33829" w14:textId="57021983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14383AFD" w14:textId="77777777" w:rsidR="000B20E2" w:rsidRPr="00B85D14" w:rsidRDefault="000B20E2" w:rsidP="000B20E2">
      <w:pPr>
        <w:widowControl w:val="0"/>
        <w:ind w:left="5670" w:right="-23"/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lastRenderedPageBreak/>
        <w:t xml:space="preserve">Приложение № 1 </w:t>
      </w:r>
    </w:p>
    <w:p w14:paraId="4C3BBE4C" w14:textId="77777777" w:rsidR="000B20E2" w:rsidRPr="00B85D14" w:rsidRDefault="000B20E2" w:rsidP="000B20E2">
      <w:pPr>
        <w:widowControl w:val="0"/>
        <w:ind w:left="5670" w:right="-23"/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к Порядку реализации проекта «Алтын еллар – Золотые годы»</w:t>
      </w:r>
    </w:p>
    <w:p w14:paraId="2B0040E7" w14:textId="77777777" w:rsidR="000B20E2" w:rsidRPr="00B85D14" w:rsidRDefault="000B20E2" w:rsidP="000B20E2">
      <w:pPr>
        <w:widowControl w:val="0"/>
        <w:ind w:left="567" w:right="-20"/>
        <w:jc w:val="both"/>
        <w:rPr>
          <w:bCs/>
          <w:color w:val="000000"/>
        </w:rPr>
      </w:pPr>
    </w:p>
    <w:p w14:paraId="43C6A8D9" w14:textId="77777777" w:rsidR="000B20E2" w:rsidRPr="00B85D14" w:rsidRDefault="000B20E2" w:rsidP="000B20E2">
      <w:pPr>
        <w:ind w:firstLine="4111"/>
        <w:jc w:val="right"/>
        <w:rPr>
          <w:sz w:val="28"/>
          <w:szCs w:val="28"/>
        </w:rPr>
      </w:pPr>
      <w:r w:rsidRPr="00B85D14">
        <w:rPr>
          <w:sz w:val="28"/>
          <w:szCs w:val="28"/>
        </w:rPr>
        <w:t xml:space="preserve"> Форма</w:t>
      </w:r>
    </w:p>
    <w:p w14:paraId="374858E3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Директору _____________________</w:t>
      </w:r>
    </w:p>
    <w:p w14:paraId="6D86BDF3" w14:textId="77777777" w:rsidR="000B20E2" w:rsidRPr="00B85D14" w:rsidRDefault="000B20E2" w:rsidP="000B20E2">
      <w:pPr>
        <w:tabs>
          <w:tab w:val="left" w:pos="1820"/>
        </w:tabs>
        <w:ind w:right="-425" w:firstLine="5670"/>
        <w:jc w:val="right"/>
        <w:rPr>
          <w:sz w:val="27"/>
          <w:szCs w:val="27"/>
          <w:vertAlign w:val="superscript"/>
        </w:rPr>
      </w:pPr>
      <w:r w:rsidRPr="00B85D14">
        <w:rPr>
          <w:sz w:val="27"/>
          <w:szCs w:val="27"/>
          <w:vertAlign w:val="superscript"/>
        </w:rPr>
        <w:t>_______________________________</w:t>
      </w:r>
    </w:p>
    <w:p w14:paraId="65320A09" w14:textId="77777777" w:rsidR="000B20E2" w:rsidRPr="00B85D14" w:rsidRDefault="000B20E2" w:rsidP="000B20E2">
      <w:pPr>
        <w:tabs>
          <w:tab w:val="left" w:pos="1820"/>
        </w:tabs>
        <w:ind w:right="-425" w:firstLine="5670"/>
        <w:jc w:val="right"/>
        <w:rPr>
          <w:szCs w:val="27"/>
          <w:vertAlign w:val="superscript"/>
        </w:rPr>
      </w:pPr>
      <w:r w:rsidRPr="00B85D14">
        <w:rPr>
          <w:szCs w:val="27"/>
          <w:vertAlign w:val="superscript"/>
        </w:rPr>
        <w:t>(указать наименование учреждения)</w:t>
      </w:r>
    </w:p>
    <w:p w14:paraId="4BB7F7BA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от______________________________</w:t>
      </w:r>
    </w:p>
    <w:p w14:paraId="6BA76918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Cs w:val="27"/>
          <w:vertAlign w:val="superscript"/>
        </w:rPr>
      </w:pPr>
      <w:r w:rsidRPr="00B85D14">
        <w:rPr>
          <w:szCs w:val="27"/>
          <w:vertAlign w:val="superscript"/>
        </w:rPr>
        <w:t>(Фамилия, имя, отчество (при наличии) законного представителя)</w:t>
      </w:r>
    </w:p>
    <w:p w14:paraId="1077A559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паспортные данные______________</w:t>
      </w:r>
    </w:p>
    <w:p w14:paraId="590F02E6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_______________________________</w:t>
      </w:r>
    </w:p>
    <w:p w14:paraId="2FEF1AE8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Адрес проживания: ______________</w:t>
      </w:r>
    </w:p>
    <w:p w14:paraId="02E7F899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_______________________________</w:t>
      </w:r>
    </w:p>
    <w:p w14:paraId="1838AF8B" w14:textId="77777777" w:rsidR="000B20E2" w:rsidRPr="00B85D14" w:rsidRDefault="000B20E2" w:rsidP="000B20E2">
      <w:pPr>
        <w:tabs>
          <w:tab w:val="left" w:pos="1820"/>
        </w:tabs>
        <w:ind w:right="-425" w:firstLine="5670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Контактный телефон/электронный</w:t>
      </w:r>
    </w:p>
    <w:p w14:paraId="51B3368C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адрес__________________________</w:t>
      </w:r>
    </w:p>
    <w:p w14:paraId="63407B8A" w14:textId="77777777" w:rsidR="000B20E2" w:rsidRPr="00B85D14" w:rsidRDefault="000B20E2" w:rsidP="000B20E2">
      <w:pPr>
        <w:tabs>
          <w:tab w:val="left" w:pos="1820"/>
        </w:tabs>
        <w:ind w:right="-425" w:firstLine="5812"/>
        <w:jc w:val="right"/>
        <w:rPr>
          <w:sz w:val="27"/>
          <w:szCs w:val="27"/>
        </w:rPr>
      </w:pPr>
      <w:r w:rsidRPr="00B85D14">
        <w:rPr>
          <w:sz w:val="27"/>
          <w:szCs w:val="27"/>
        </w:rPr>
        <w:t>_______________________________</w:t>
      </w:r>
    </w:p>
    <w:p w14:paraId="3BD03F70" w14:textId="77777777" w:rsidR="000B20E2" w:rsidRPr="00B85D14" w:rsidRDefault="000B20E2" w:rsidP="000B20E2">
      <w:pPr>
        <w:tabs>
          <w:tab w:val="left" w:pos="1820"/>
        </w:tabs>
        <w:ind w:left="567" w:right="-425" w:firstLine="5812"/>
        <w:jc w:val="right"/>
        <w:rPr>
          <w:sz w:val="28"/>
          <w:szCs w:val="28"/>
          <w:vertAlign w:val="superscript"/>
        </w:rPr>
      </w:pPr>
      <w:r w:rsidRPr="00B85D14">
        <w:rPr>
          <w:sz w:val="28"/>
          <w:szCs w:val="28"/>
          <w:vertAlign w:val="superscript"/>
        </w:rPr>
        <w:t>(указать способ направления уведомления)</w:t>
      </w:r>
    </w:p>
    <w:p w14:paraId="3F1E9184" w14:textId="77777777" w:rsidR="000B20E2" w:rsidRPr="00B85D14" w:rsidRDefault="000B20E2" w:rsidP="000B20E2">
      <w:pPr>
        <w:tabs>
          <w:tab w:val="left" w:pos="1820"/>
        </w:tabs>
        <w:ind w:firstLine="4678"/>
        <w:jc w:val="both"/>
        <w:rPr>
          <w:sz w:val="16"/>
          <w:szCs w:val="28"/>
        </w:rPr>
      </w:pPr>
    </w:p>
    <w:p w14:paraId="12C14907" w14:textId="77777777" w:rsidR="000B20E2" w:rsidRPr="00B85D14" w:rsidRDefault="000B20E2" w:rsidP="000B20E2">
      <w:pPr>
        <w:ind w:left="-567"/>
        <w:jc w:val="center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 xml:space="preserve">Заявление </w:t>
      </w:r>
    </w:p>
    <w:p w14:paraId="1C1B3D61" w14:textId="77777777" w:rsidR="000B20E2" w:rsidRPr="00B85D14" w:rsidRDefault="000B20E2" w:rsidP="000B20E2">
      <w:pPr>
        <w:ind w:left="-567"/>
        <w:jc w:val="center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>о включении в группу для посещения занятий в рамках реализации Проекта</w:t>
      </w:r>
    </w:p>
    <w:p w14:paraId="5C0E6FAE" w14:textId="77777777" w:rsidR="000B20E2" w:rsidRPr="00B85D14" w:rsidRDefault="000B20E2" w:rsidP="000B20E2">
      <w:pPr>
        <w:jc w:val="both"/>
        <w:textAlignment w:val="baseline"/>
        <w:outlineLvl w:val="2"/>
        <w:rPr>
          <w:bCs/>
          <w:sz w:val="27"/>
          <w:szCs w:val="27"/>
        </w:rPr>
      </w:pPr>
    </w:p>
    <w:p w14:paraId="30DF3DF4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>Прошу включить меня в группу для посещения занятий ____________________________________________________________________________</w:t>
      </w:r>
    </w:p>
    <w:p w14:paraId="7F588803" w14:textId="77777777" w:rsidR="000B20E2" w:rsidRPr="00B85D14" w:rsidRDefault="000B20E2" w:rsidP="000B20E2">
      <w:pPr>
        <w:ind w:left="5812" w:hanging="4536"/>
        <w:jc w:val="both"/>
        <w:textAlignment w:val="baseline"/>
        <w:outlineLvl w:val="2"/>
        <w:rPr>
          <w:bCs/>
          <w:sz w:val="27"/>
          <w:szCs w:val="27"/>
          <w:vertAlign w:val="superscript"/>
        </w:rPr>
      </w:pPr>
      <w:r w:rsidRPr="00B85D14">
        <w:rPr>
          <w:bCs/>
          <w:sz w:val="27"/>
          <w:szCs w:val="27"/>
          <w:vertAlign w:val="superscript"/>
        </w:rPr>
        <w:t>(указывается фамилия, имя, отчество (при наличии) гражданина (законного представителя)</w:t>
      </w:r>
    </w:p>
    <w:p w14:paraId="0266DB25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>по направлениям Активности: «Спорт», «Творчество», «Домоводство», «Красота/Здоровье», «Игры», «Литература», «Музыка, Фольклор», «Танцы», «Образование», «Серебряное волонтерство», «Туризм» _________________________________________.</w:t>
      </w:r>
    </w:p>
    <w:p w14:paraId="3EF1DE40" w14:textId="77777777" w:rsidR="000B20E2" w:rsidRPr="00B85D14" w:rsidRDefault="000B20E2" w:rsidP="000B20E2">
      <w:pPr>
        <w:ind w:left="-567" w:firstLine="4536"/>
        <w:jc w:val="center"/>
        <w:textAlignment w:val="baseline"/>
        <w:outlineLvl w:val="2"/>
        <w:rPr>
          <w:bCs/>
          <w:szCs w:val="27"/>
          <w:vertAlign w:val="superscript"/>
        </w:rPr>
      </w:pPr>
      <w:r w:rsidRPr="00B85D14">
        <w:rPr>
          <w:bCs/>
          <w:szCs w:val="27"/>
          <w:vertAlign w:val="superscript"/>
        </w:rPr>
        <w:t>(нужное подчеркнуть)</w:t>
      </w:r>
    </w:p>
    <w:p w14:paraId="5FE825DA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 xml:space="preserve">Порядок и условия посещения занятий разъяснены. </w:t>
      </w:r>
    </w:p>
    <w:p w14:paraId="6800FC8D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>Даю согласие на обработку персональных данных, необходимых для посещения занятий, согласно прилагаемой форме к настоящему заявлению.</w:t>
      </w:r>
    </w:p>
    <w:p w14:paraId="08E59DB2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16"/>
          <w:szCs w:val="28"/>
        </w:rPr>
      </w:pPr>
    </w:p>
    <w:p w14:paraId="6BDF5B6D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8"/>
          <w:szCs w:val="28"/>
        </w:rPr>
      </w:pPr>
      <w:r w:rsidRPr="00B85D14">
        <w:rPr>
          <w:bCs/>
          <w:sz w:val="28"/>
          <w:szCs w:val="28"/>
        </w:rPr>
        <w:t xml:space="preserve">___________ </w:t>
      </w:r>
      <w:r w:rsidRPr="00B85D14">
        <w:rPr>
          <w:bCs/>
          <w:sz w:val="28"/>
          <w:szCs w:val="28"/>
        </w:rPr>
        <w:tab/>
        <w:t>_______________________________</w:t>
      </w:r>
      <w:r w:rsidRPr="00B85D14">
        <w:rPr>
          <w:bCs/>
          <w:sz w:val="28"/>
          <w:szCs w:val="28"/>
        </w:rPr>
        <w:tab/>
        <w:t>«____» _____ г.</w:t>
      </w:r>
    </w:p>
    <w:p w14:paraId="72C3536A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8"/>
          <w:szCs w:val="28"/>
          <w:vertAlign w:val="superscript"/>
        </w:rPr>
      </w:pPr>
      <w:r w:rsidRPr="00B85D14">
        <w:rPr>
          <w:bCs/>
          <w:sz w:val="28"/>
          <w:szCs w:val="28"/>
          <w:vertAlign w:val="superscript"/>
        </w:rPr>
        <w:t xml:space="preserve">      (подпись)      (Фамилия, имя, отчество (при наличии) гражданина (законного представителя))</w:t>
      </w:r>
      <w:r w:rsidRPr="00B85D14">
        <w:rPr>
          <w:bCs/>
          <w:sz w:val="28"/>
          <w:szCs w:val="28"/>
          <w:vertAlign w:val="superscript"/>
        </w:rPr>
        <w:tab/>
        <w:t xml:space="preserve">  (дата заявления)</w:t>
      </w:r>
    </w:p>
    <w:p w14:paraId="4A63FC39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</w:p>
    <w:p w14:paraId="78CFF424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</w:p>
    <w:p w14:paraId="5CD5F652" w14:textId="77777777" w:rsidR="000B20E2" w:rsidRPr="00B85D14" w:rsidRDefault="000B20E2" w:rsidP="000B20E2">
      <w:pPr>
        <w:ind w:left="-567" w:firstLine="567"/>
        <w:jc w:val="both"/>
        <w:textAlignment w:val="baseline"/>
        <w:outlineLvl w:val="2"/>
        <w:rPr>
          <w:bCs/>
          <w:sz w:val="27"/>
          <w:szCs w:val="27"/>
        </w:rPr>
      </w:pPr>
      <w:r w:rsidRPr="00B85D14">
        <w:rPr>
          <w:bCs/>
          <w:sz w:val="27"/>
          <w:szCs w:val="27"/>
        </w:rPr>
        <w:t>Заявление принято «____» 20____г. _________________________________</w:t>
      </w:r>
    </w:p>
    <w:p w14:paraId="1757A1B3" w14:textId="77777777" w:rsidR="000B20E2" w:rsidRPr="00B85D14" w:rsidRDefault="000B20E2" w:rsidP="000B20E2">
      <w:pPr>
        <w:ind w:left="426" w:firstLine="1701"/>
        <w:jc w:val="center"/>
        <w:textAlignment w:val="baseline"/>
        <w:outlineLvl w:val="2"/>
        <w:rPr>
          <w:bCs/>
          <w:sz w:val="28"/>
          <w:szCs w:val="28"/>
          <w:vertAlign w:val="superscript"/>
        </w:rPr>
      </w:pPr>
      <w:r w:rsidRPr="00B85D14">
        <w:rPr>
          <w:bCs/>
          <w:sz w:val="28"/>
          <w:szCs w:val="28"/>
          <w:vertAlign w:val="superscript"/>
        </w:rPr>
        <w:t>(Фамилия, имя, отчество (при наличии), ответственного сотрудника, принявшего заявление)</w:t>
      </w:r>
    </w:p>
    <w:p w14:paraId="17E317D0" w14:textId="77777777" w:rsidR="000B20E2" w:rsidRPr="00B85D14" w:rsidRDefault="000B20E2" w:rsidP="000B20E2">
      <w:pPr>
        <w:spacing w:line="256" w:lineRule="auto"/>
        <w:rPr>
          <w:bCs/>
          <w:sz w:val="28"/>
          <w:szCs w:val="28"/>
          <w:vertAlign w:val="superscript"/>
        </w:rPr>
      </w:pPr>
      <w:r w:rsidRPr="00B85D14">
        <w:rPr>
          <w:sz w:val="28"/>
          <w:szCs w:val="28"/>
          <w:vertAlign w:val="superscript"/>
        </w:rPr>
        <w:br w:type="page"/>
      </w:r>
    </w:p>
    <w:p w14:paraId="7E153A7C" w14:textId="77777777" w:rsidR="000B20E2" w:rsidRPr="00B85D14" w:rsidRDefault="000B20E2" w:rsidP="000B20E2">
      <w:pPr>
        <w:ind w:left="5670"/>
        <w:jc w:val="both"/>
        <w:rPr>
          <w:sz w:val="28"/>
          <w:szCs w:val="28"/>
        </w:rPr>
      </w:pPr>
      <w:r w:rsidRPr="00B85D14">
        <w:rPr>
          <w:sz w:val="28"/>
          <w:szCs w:val="28"/>
        </w:rPr>
        <w:lastRenderedPageBreak/>
        <w:t>Приложение № 2</w:t>
      </w:r>
    </w:p>
    <w:p w14:paraId="0F71A288" w14:textId="77777777" w:rsidR="000B20E2" w:rsidRPr="00B85D14" w:rsidRDefault="000B20E2" w:rsidP="000B20E2">
      <w:pPr>
        <w:ind w:left="5670"/>
        <w:jc w:val="both"/>
        <w:rPr>
          <w:sz w:val="28"/>
          <w:szCs w:val="28"/>
        </w:rPr>
      </w:pPr>
      <w:r w:rsidRPr="00B85D14">
        <w:rPr>
          <w:sz w:val="28"/>
          <w:szCs w:val="28"/>
        </w:rPr>
        <w:t>к заявлению на включение в группу для посещения занятий</w:t>
      </w:r>
    </w:p>
    <w:p w14:paraId="1574FC13" w14:textId="77777777" w:rsidR="000B20E2" w:rsidRPr="00B85D14" w:rsidRDefault="000B20E2" w:rsidP="000B20E2">
      <w:pPr>
        <w:tabs>
          <w:tab w:val="left" w:pos="1820"/>
        </w:tabs>
        <w:ind w:right="-1" w:firstLine="425"/>
        <w:jc w:val="right"/>
        <w:rPr>
          <w:sz w:val="16"/>
          <w:szCs w:val="28"/>
        </w:rPr>
      </w:pPr>
    </w:p>
    <w:p w14:paraId="43F70F03" w14:textId="77777777" w:rsidR="000B20E2" w:rsidRPr="00B85D14" w:rsidRDefault="000B20E2" w:rsidP="000B20E2">
      <w:pPr>
        <w:tabs>
          <w:tab w:val="left" w:pos="1820"/>
        </w:tabs>
        <w:jc w:val="right"/>
        <w:rPr>
          <w:sz w:val="28"/>
          <w:szCs w:val="28"/>
        </w:rPr>
      </w:pPr>
      <w:r w:rsidRPr="00B85D14">
        <w:rPr>
          <w:sz w:val="28"/>
          <w:szCs w:val="28"/>
        </w:rPr>
        <w:t>Форма</w:t>
      </w:r>
    </w:p>
    <w:p w14:paraId="7807C313" w14:textId="77777777" w:rsidR="000B20E2" w:rsidRPr="00B85D14" w:rsidRDefault="000B20E2" w:rsidP="000B20E2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Согласие</w:t>
      </w:r>
    </w:p>
    <w:p w14:paraId="5CD399B3" w14:textId="77777777" w:rsidR="000B20E2" w:rsidRPr="00B85D14" w:rsidRDefault="000B20E2" w:rsidP="000B20E2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14:paraId="7A845DD4" w14:textId="51FDCBA0" w:rsidR="000B20E2" w:rsidRPr="00B85D14" w:rsidRDefault="000B20E2" w:rsidP="000B20E2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Я, _______________________________________________________________________</w:t>
      </w:r>
    </w:p>
    <w:p w14:paraId="1FF513C4" w14:textId="28BD2014" w:rsidR="000B20E2" w:rsidRPr="00B85D14" w:rsidRDefault="000B20E2" w:rsidP="000B20E2">
      <w:pPr>
        <w:pStyle w:val="ConsPlusNonformat"/>
        <w:ind w:left="-567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B85D14">
        <w:rPr>
          <w:rFonts w:ascii="Times New Roman" w:hAnsi="Times New Roman" w:cs="Times New Roman"/>
          <w:sz w:val="27"/>
          <w:szCs w:val="27"/>
          <w:vertAlign w:val="superscript"/>
        </w:rPr>
        <w:t>(фамилия, имя, отчество (последнее – при наличии))</w:t>
      </w:r>
    </w:p>
    <w:p w14:paraId="18041781" w14:textId="77777777" w:rsidR="000B20E2" w:rsidRPr="00B85D14" w:rsidRDefault="000B20E2" w:rsidP="000B20E2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зарегистрированный(-ая) по адресу___________________________________________</w:t>
      </w:r>
    </w:p>
    <w:p w14:paraId="70066669" w14:textId="77777777" w:rsidR="000B20E2" w:rsidRPr="00B85D14" w:rsidRDefault="000B20E2" w:rsidP="000B20E2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документ, удостоверяющий личность_________________________________________</w:t>
      </w:r>
    </w:p>
    <w:p w14:paraId="4093ACFA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B85D14">
        <w:rPr>
          <w:rFonts w:ascii="Times New Roman" w:hAnsi="Times New Roman" w:cs="Times New Roman"/>
          <w:sz w:val="27"/>
          <w:szCs w:val="27"/>
          <w:vertAlign w:val="superscript"/>
        </w:rPr>
        <w:t>((наименование документа субъекта персональных данных, номер, сведения о дате выдачи документа и выдавшем органе)</w:t>
      </w:r>
    </w:p>
    <w:p w14:paraId="7C5FBCC5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даю согласие на обработку (передачу, предоставление, распространение) персональных данных с целью посещения занятий в рамках реализации Проекта «Алтын еллар – Золотые годы» ______________________________________.</w:t>
      </w:r>
    </w:p>
    <w:p w14:paraId="7FD9DC7B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Перечень обрабатываемых персональных данных:</w:t>
      </w:r>
    </w:p>
    <w:p w14:paraId="63EC51E5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фамилия, имя, отчество (последнее - при наличии);</w:t>
      </w:r>
    </w:p>
    <w:p w14:paraId="7C0E97BA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число, месяц, год рождения;</w:t>
      </w:r>
    </w:p>
    <w:p w14:paraId="56DFBD18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тип документа, удостоверяющего личность;</w:t>
      </w:r>
    </w:p>
    <w:p w14:paraId="60662BBE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данные документа, удостоверяющего личность;</w:t>
      </w:r>
    </w:p>
    <w:p w14:paraId="4AA8F2B0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место жительства;</w:t>
      </w:r>
    </w:p>
    <w:p w14:paraId="4E731B89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номер контактного телефона;</w:t>
      </w:r>
    </w:p>
    <w:p w14:paraId="30F42931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почтовый адрес;</w:t>
      </w:r>
    </w:p>
    <w:p w14:paraId="21DD0F26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социальное положение;</w:t>
      </w:r>
    </w:p>
    <w:p w14:paraId="389AF02F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имущественное положение;</w:t>
      </w:r>
    </w:p>
    <w:p w14:paraId="2AFD0A93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иные сведения, относящиеся к персональным данным субъекта персональных</w:t>
      </w:r>
    </w:p>
    <w:p w14:paraId="488B7887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данных.</w:t>
      </w:r>
    </w:p>
    <w:p w14:paraId="299BA5B1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Перечень действий с персональными данными, на совершение которых дается</w:t>
      </w:r>
    </w:p>
    <w:p w14:paraId="53303830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</w:p>
    <w:p w14:paraId="7BE86ED0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14:paraId="1EF0188D" w14:textId="77777777" w:rsidR="000B20E2" w:rsidRPr="00B85D14" w:rsidRDefault="000B20E2" w:rsidP="000B20E2">
      <w:pPr>
        <w:pStyle w:val="ConsPlusNonformat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14:paraId="7BEA9DC7" w14:textId="77777777" w:rsidR="000B20E2" w:rsidRPr="00B85D14" w:rsidRDefault="000B20E2" w:rsidP="000B20E2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B85D14">
        <w:rPr>
          <w:rFonts w:ascii="Times New Roman" w:hAnsi="Times New Roman" w:cs="Times New Roman"/>
          <w:sz w:val="27"/>
          <w:szCs w:val="27"/>
        </w:rPr>
        <w:t>___________________________________           ____________   _______________</w:t>
      </w:r>
    </w:p>
    <w:p w14:paraId="72B3E336" w14:textId="77777777" w:rsidR="000B20E2" w:rsidRPr="00B85D14" w:rsidRDefault="000B20E2" w:rsidP="000B20E2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B85D14">
        <w:rPr>
          <w:rFonts w:ascii="Times New Roman" w:hAnsi="Times New Roman" w:cs="Times New Roman"/>
          <w:sz w:val="27"/>
          <w:szCs w:val="27"/>
          <w:vertAlign w:val="superscript"/>
        </w:rPr>
        <w:t xml:space="preserve">    (Фамилия, имя, отчество (при наличии) субъекта персональных данных )       (подпись)                                  (дата)</w:t>
      </w:r>
    </w:p>
    <w:p w14:paraId="7A207BA2" w14:textId="77777777" w:rsidR="000B20E2" w:rsidRPr="00B85D14" w:rsidRDefault="000B20E2" w:rsidP="000B20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D14">
        <w:rPr>
          <w:rFonts w:ascii="Times New Roman" w:hAnsi="Times New Roman" w:cs="Times New Roman"/>
          <w:sz w:val="27"/>
          <w:szCs w:val="27"/>
          <w:vertAlign w:val="superscript"/>
        </w:rPr>
        <w:t xml:space="preserve">   </w:t>
      </w:r>
    </w:p>
    <w:p w14:paraId="4B340125" w14:textId="77777777" w:rsidR="000B20E2" w:rsidRPr="00B85D14" w:rsidRDefault="000B20E2" w:rsidP="000B20E2">
      <w:pPr>
        <w:tabs>
          <w:tab w:val="left" w:pos="1820"/>
        </w:tabs>
        <w:ind w:left="5387" w:right="-1"/>
        <w:jc w:val="both"/>
        <w:rPr>
          <w:sz w:val="28"/>
          <w:szCs w:val="28"/>
        </w:rPr>
      </w:pPr>
    </w:p>
    <w:p w14:paraId="251CB5B2" w14:textId="77777777" w:rsidR="000B20E2" w:rsidRPr="00B85D14" w:rsidRDefault="000B20E2" w:rsidP="000B20E2">
      <w:pPr>
        <w:widowControl w:val="0"/>
        <w:ind w:right="-20"/>
        <w:jc w:val="center"/>
        <w:rPr>
          <w:bCs/>
          <w:strike/>
          <w:color w:val="000000"/>
          <w:sz w:val="32"/>
          <w:szCs w:val="32"/>
        </w:rPr>
      </w:pPr>
    </w:p>
    <w:p w14:paraId="59732B8E" w14:textId="77777777" w:rsidR="000B20E2" w:rsidRPr="00B85D14" w:rsidRDefault="000B20E2" w:rsidP="000B20E2">
      <w:pPr>
        <w:widowControl w:val="0"/>
        <w:ind w:left="4026" w:right="-23"/>
        <w:jc w:val="right"/>
        <w:rPr>
          <w:color w:val="000000"/>
          <w:sz w:val="28"/>
          <w:szCs w:val="28"/>
        </w:rPr>
      </w:pPr>
    </w:p>
    <w:p w14:paraId="325AC1C6" w14:textId="77777777" w:rsidR="000B20E2" w:rsidRPr="00B85D14" w:rsidRDefault="000B20E2" w:rsidP="000B20E2">
      <w:pPr>
        <w:widowControl w:val="0"/>
        <w:ind w:left="4026" w:right="-23"/>
        <w:jc w:val="right"/>
        <w:rPr>
          <w:color w:val="000000"/>
          <w:sz w:val="28"/>
          <w:szCs w:val="28"/>
        </w:rPr>
      </w:pPr>
    </w:p>
    <w:p w14:paraId="24087D2E" w14:textId="77777777" w:rsidR="000B20E2" w:rsidRPr="00B85D14" w:rsidRDefault="000B20E2" w:rsidP="000B20E2">
      <w:pPr>
        <w:widowControl w:val="0"/>
        <w:ind w:left="5670" w:right="-23"/>
        <w:rPr>
          <w:color w:val="000000"/>
          <w:sz w:val="28"/>
          <w:szCs w:val="28"/>
        </w:rPr>
        <w:sectPr w:rsidR="000B20E2" w:rsidRPr="00B85D14" w:rsidSect="00067179">
          <w:pgSz w:w="11906" w:h="16838"/>
          <w:pgMar w:top="993" w:right="991" w:bottom="1134" w:left="1134" w:header="709" w:footer="709" w:gutter="0"/>
          <w:cols w:space="708"/>
          <w:docGrid w:linePitch="360"/>
        </w:sectPr>
      </w:pPr>
    </w:p>
    <w:p w14:paraId="5EC8A4F1" w14:textId="1808C8B5" w:rsidR="000B20E2" w:rsidRPr="00B85D14" w:rsidRDefault="000B20E2" w:rsidP="000B20E2">
      <w:pPr>
        <w:widowControl w:val="0"/>
        <w:ind w:left="9639" w:right="-23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lastRenderedPageBreak/>
        <w:t>Приложение 3 к Порядку реализации проекта «Алтын еллар-Золотые годы»</w:t>
      </w:r>
    </w:p>
    <w:p w14:paraId="526C8D7D" w14:textId="77777777" w:rsidR="000B20E2" w:rsidRPr="00B85D14" w:rsidRDefault="000B20E2" w:rsidP="000B20E2">
      <w:pPr>
        <w:widowControl w:val="0"/>
        <w:ind w:left="5670" w:right="-20"/>
        <w:jc w:val="center"/>
        <w:rPr>
          <w:bCs/>
          <w:color w:val="000000"/>
        </w:rPr>
      </w:pPr>
    </w:p>
    <w:p w14:paraId="297CC961" w14:textId="34AD3B69" w:rsidR="000B20E2" w:rsidRPr="00B85D14" w:rsidRDefault="000B20E2" w:rsidP="000B20E2">
      <w:pPr>
        <w:widowControl w:val="0"/>
        <w:spacing w:line="480" w:lineRule="auto"/>
        <w:ind w:left="5670" w:right="-20"/>
        <w:jc w:val="right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Форма</w:t>
      </w:r>
    </w:p>
    <w:p w14:paraId="2B189FCA" w14:textId="77777777" w:rsidR="000B20E2" w:rsidRPr="00B85D14" w:rsidRDefault="000B20E2" w:rsidP="000B20E2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  <w:r w:rsidRPr="00B85D14">
        <w:rPr>
          <w:bCs/>
          <w:color w:val="000000"/>
          <w:sz w:val="28"/>
          <w:szCs w:val="28"/>
        </w:rPr>
        <w:t>Извещение гражданина о графике занятий</w:t>
      </w:r>
    </w:p>
    <w:p w14:paraId="6AB6E51B" w14:textId="77777777" w:rsidR="000B20E2" w:rsidRPr="00B85D14" w:rsidRDefault="000B20E2" w:rsidP="000B20E2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Месяц, год проведения занятия______________________________________________________________________________</w:t>
      </w:r>
    </w:p>
    <w:p w14:paraId="05802167" w14:textId="77777777" w:rsidR="000B20E2" w:rsidRPr="00B85D14" w:rsidRDefault="000B20E2" w:rsidP="000B20E2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Наименование занятия, код группы___________________________________________________________________________</w:t>
      </w:r>
    </w:p>
    <w:p w14:paraId="1F8E2D75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Место проведения занятия__________________________________________________________________________________</w:t>
      </w:r>
    </w:p>
    <w:p w14:paraId="2C72AE75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</w:rPr>
        <w:t xml:space="preserve">                                                                                                    (указать точный адрес)</w:t>
      </w:r>
    </w:p>
    <w:p w14:paraId="469B86E2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Расписание проведения занятия______________________________________________________________________________</w:t>
      </w:r>
    </w:p>
    <w:p w14:paraId="579277C6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2909C172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Преподаватель ____________________________________________________________________________</w:t>
      </w:r>
    </w:p>
    <w:p w14:paraId="764EF612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  <w:sz w:val="28"/>
          <w:szCs w:val="28"/>
        </w:rPr>
        <w:t xml:space="preserve">                                                                     </w:t>
      </w:r>
      <w:r w:rsidRPr="00B85D14">
        <w:rPr>
          <w:color w:val="000000"/>
        </w:rPr>
        <w:t>(Ф.И.О., контактный телефон)</w:t>
      </w:r>
    </w:p>
    <w:p w14:paraId="4E431191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  <w:sz w:val="28"/>
          <w:szCs w:val="28"/>
        </w:rPr>
        <w:t>Перенос даты/времени проведения занятий, перерыве в проведении занятий либо отмене занятий с ____________________</w:t>
      </w:r>
      <w:r w:rsidRPr="00B85D14">
        <w:rPr>
          <w:color w:val="000000"/>
          <w:sz w:val="28"/>
          <w:szCs w:val="28"/>
        </w:rPr>
        <w:br/>
      </w:r>
      <w:r w:rsidRPr="00B85D14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(указать дату и время)</w:t>
      </w:r>
    </w:p>
    <w:p w14:paraId="7E05B96B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  <w:sz w:val="28"/>
          <w:szCs w:val="28"/>
        </w:rPr>
        <w:t>по ______________________________________________________________________________________________________</w:t>
      </w:r>
      <w:r w:rsidRPr="00B85D14">
        <w:rPr>
          <w:color w:val="000000"/>
          <w:sz w:val="28"/>
          <w:szCs w:val="28"/>
        </w:rPr>
        <w:br/>
        <w:t xml:space="preserve">                                                                                           </w:t>
      </w:r>
      <w:r w:rsidRPr="00B85D14">
        <w:rPr>
          <w:color w:val="000000"/>
        </w:rPr>
        <w:t>(указать дату и время)</w:t>
      </w:r>
    </w:p>
    <w:p w14:paraId="3CA74498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Приостановление проведения занятий с __________________________________ по __________________________ в связи</w:t>
      </w:r>
    </w:p>
    <w:p w14:paraId="77FF4578" w14:textId="77777777" w:rsidR="000B20E2" w:rsidRPr="00B85D14" w:rsidRDefault="000B20E2" w:rsidP="000B20E2">
      <w:pPr>
        <w:tabs>
          <w:tab w:val="left" w:pos="851"/>
        </w:tabs>
        <w:jc w:val="center"/>
        <w:rPr>
          <w:color w:val="000000"/>
          <w:sz w:val="28"/>
          <w:szCs w:val="28"/>
        </w:rPr>
      </w:pPr>
      <w:r w:rsidRPr="00B85D14">
        <w:rPr>
          <w:color w:val="000000"/>
        </w:rPr>
        <w:t xml:space="preserve">                                                          (указать дату)                                            (указать дату)</w:t>
      </w:r>
      <w:r w:rsidRPr="00B85D14">
        <w:rPr>
          <w:color w:val="000000"/>
        </w:rPr>
        <w:br/>
        <w:t>_______</w:t>
      </w:r>
      <w:r w:rsidRPr="00B85D14">
        <w:rPr>
          <w:color w:val="000000"/>
          <w:sz w:val="28"/>
          <w:szCs w:val="28"/>
        </w:rPr>
        <w:t>___________________________________________________________________________________________________</w:t>
      </w:r>
    </w:p>
    <w:p w14:paraId="17190D06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</w:rPr>
        <w:t xml:space="preserve">                                                                                                       (указать причину)</w:t>
      </w:r>
    </w:p>
    <w:p w14:paraId="37155F8B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  <w:sz w:val="28"/>
          <w:szCs w:val="28"/>
        </w:rPr>
        <w:t>Замена лица, проводящего занятие, на иное лицо ______________________________________________________________</w:t>
      </w:r>
      <w:r w:rsidRPr="00B85D14">
        <w:rPr>
          <w:color w:val="000000"/>
          <w:sz w:val="28"/>
          <w:szCs w:val="28"/>
        </w:rPr>
        <w:br/>
        <w:t xml:space="preserve">                                                                                                     </w:t>
      </w:r>
      <w:r w:rsidRPr="00B85D14">
        <w:rPr>
          <w:color w:val="000000"/>
        </w:rPr>
        <w:t>(указать Ф.И.О., контактный телефон)</w:t>
      </w:r>
    </w:p>
    <w:p w14:paraId="49FF3275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B85D14">
        <w:rPr>
          <w:color w:val="000000"/>
          <w:sz w:val="28"/>
          <w:szCs w:val="28"/>
        </w:rPr>
        <w:t>в связи __________________________________________________________________________________________________</w:t>
      </w:r>
    </w:p>
    <w:p w14:paraId="5E3F9FF9" w14:textId="77777777" w:rsidR="000B20E2" w:rsidRPr="00B85D14" w:rsidRDefault="000B20E2" w:rsidP="000B20E2">
      <w:pPr>
        <w:tabs>
          <w:tab w:val="left" w:pos="851"/>
        </w:tabs>
        <w:jc w:val="both"/>
        <w:rPr>
          <w:color w:val="000000"/>
        </w:rPr>
      </w:pPr>
      <w:r w:rsidRPr="00B85D14">
        <w:rPr>
          <w:color w:val="000000"/>
        </w:rPr>
        <w:t xml:space="preserve">                                                                                                                      (указать причину замены)</w:t>
      </w:r>
    </w:p>
    <w:p w14:paraId="49E8FBC2" w14:textId="77777777" w:rsidR="000B20E2" w:rsidRPr="00B85D14" w:rsidRDefault="000B20E2" w:rsidP="000B20E2">
      <w:pPr>
        <w:tabs>
          <w:tab w:val="left" w:pos="851"/>
        </w:tabs>
        <w:spacing w:line="480" w:lineRule="auto"/>
        <w:jc w:val="both"/>
        <w:rPr>
          <w:sz w:val="28"/>
          <w:szCs w:val="28"/>
        </w:rPr>
      </w:pPr>
      <w:r w:rsidRPr="00B85D14">
        <w:rPr>
          <w:sz w:val="28"/>
          <w:szCs w:val="28"/>
        </w:rPr>
        <w:t>Корректировка состава группы: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803"/>
        <w:gridCol w:w="2940"/>
        <w:gridCol w:w="2940"/>
        <w:gridCol w:w="2940"/>
        <w:gridCol w:w="2941"/>
      </w:tblGrid>
      <w:tr w:rsidR="000B20E2" w:rsidRPr="00B85D14" w14:paraId="35C73C5F" w14:textId="77777777" w:rsidTr="000B20E2">
        <w:trPr>
          <w:trHeight w:val="973"/>
        </w:trPr>
        <w:tc>
          <w:tcPr>
            <w:tcW w:w="2803" w:type="dxa"/>
          </w:tcPr>
          <w:p w14:paraId="0A0F1553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lastRenderedPageBreak/>
              <w:t>Наименование группы</w:t>
            </w:r>
          </w:p>
        </w:tc>
        <w:tc>
          <w:tcPr>
            <w:tcW w:w="2940" w:type="dxa"/>
          </w:tcPr>
          <w:p w14:paraId="7FB1CE71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>Дата проведения занятия согласно Плану</w:t>
            </w:r>
          </w:p>
        </w:tc>
        <w:tc>
          <w:tcPr>
            <w:tcW w:w="2940" w:type="dxa"/>
          </w:tcPr>
          <w:p w14:paraId="6349B537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>Причина корректировки/замены состава группы</w:t>
            </w:r>
          </w:p>
        </w:tc>
        <w:tc>
          <w:tcPr>
            <w:tcW w:w="2940" w:type="dxa"/>
          </w:tcPr>
          <w:p w14:paraId="1DB9FC0A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 xml:space="preserve">Дата проведения занятия по факту </w:t>
            </w:r>
          </w:p>
        </w:tc>
        <w:tc>
          <w:tcPr>
            <w:tcW w:w="2941" w:type="dxa"/>
          </w:tcPr>
          <w:p w14:paraId="0306C52F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>Расформирование группы / указать причину расформирования</w:t>
            </w:r>
          </w:p>
        </w:tc>
      </w:tr>
      <w:tr w:rsidR="000B20E2" w:rsidRPr="00B85D14" w14:paraId="6B553B7F" w14:textId="77777777" w:rsidTr="000B20E2">
        <w:tc>
          <w:tcPr>
            <w:tcW w:w="2803" w:type="dxa"/>
          </w:tcPr>
          <w:p w14:paraId="3763C701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>1.</w:t>
            </w:r>
          </w:p>
        </w:tc>
        <w:tc>
          <w:tcPr>
            <w:tcW w:w="2940" w:type="dxa"/>
          </w:tcPr>
          <w:p w14:paraId="09D64E94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0" w:type="dxa"/>
          </w:tcPr>
          <w:p w14:paraId="7D9135BD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0" w:type="dxa"/>
          </w:tcPr>
          <w:p w14:paraId="46C799C8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1" w:type="dxa"/>
          </w:tcPr>
          <w:p w14:paraId="72636CE3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</w:tr>
      <w:tr w:rsidR="000B20E2" w:rsidRPr="00B85D14" w14:paraId="335DDB78" w14:textId="77777777" w:rsidTr="000B20E2">
        <w:tc>
          <w:tcPr>
            <w:tcW w:w="2803" w:type="dxa"/>
          </w:tcPr>
          <w:p w14:paraId="3FD85ADE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  <w:r w:rsidRPr="00B85D14">
              <w:t>2.</w:t>
            </w:r>
          </w:p>
        </w:tc>
        <w:tc>
          <w:tcPr>
            <w:tcW w:w="2940" w:type="dxa"/>
          </w:tcPr>
          <w:p w14:paraId="6A22C77E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0" w:type="dxa"/>
          </w:tcPr>
          <w:p w14:paraId="534C2C9A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0" w:type="dxa"/>
          </w:tcPr>
          <w:p w14:paraId="2C57E524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  <w:tc>
          <w:tcPr>
            <w:tcW w:w="2941" w:type="dxa"/>
          </w:tcPr>
          <w:p w14:paraId="42FE5DB6" w14:textId="77777777" w:rsidR="000B20E2" w:rsidRPr="00B85D14" w:rsidRDefault="000B20E2" w:rsidP="000B20E2">
            <w:pPr>
              <w:tabs>
                <w:tab w:val="left" w:pos="851"/>
              </w:tabs>
              <w:jc w:val="both"/>
            </w:pPr>
          </w:p>
        </w:tc>
      </w:tr>
    </w:tbl>
    <w:p w14:paraId="32B967F5" w14:textId="77777777" w:rsidR="000B20E2" w:rsidRPr="00B85D14" w:rsidRDefault="000B20E2" w:rsidP="000B20E2">
      <w:pPr>
        <w:tabs>
          <w:tab w:val="left" w:pos="851"/>
        </w:tabs>
        <w:spacing w:line="480" w:lineRule="auto"/>
        <w:jc w:val="both"/>
        <w:rPr>
          <w:sz w:val="28"/>
          <w:szCs w:val="28"/>
        </w:rPr>
      </w:pPr>
    </w:p>
    <w:p w14:paraId="74CD0D13" w14:textId="77777777" w:rsidR="000B20E2" w:rsidRPr="00B85D14" w:rsidRDefault="000B20E2" w:rsidP="000B20E2">
      <w:pPr>
        <w:widowControl w:val="0"/>
        <w:spacing w:line="480" w:lineRule="auto"/>
        <w:ind w:left="5670" w:right="-20"/>
        <w:jc w:val="right"/>
        <w:rPr>
          <w:color w:val="000000"/>
          <w:sz w:val="22"/>
          <w:szCs w:val="22"/>
        </w:rPr>
      </w:pPr>
    </w:p>
    <w:p w14:paraId="0699A0FE" w14:textId="36CD6432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0089AE54" w14:textId="6A8DC9BE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5C8174EF" w14:textId="7A872FAC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2F3CD438" w14:textId="35FFF832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7E1794C" w14:textId="307B0B57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7B6ED208" w14:textId="54452E81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7D15DE08" w14:textId="3A9026B5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4729C56B" w14:textId="6A256248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7384E08" w14:textId="24A56B74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7918143C" w14:textId="77777777" w:rsidR="000B20E2" w:rsidRPr="00B85D14" w:rsidRDefault="000B20E2" w:rsidP="005F40B1">
      <w:pPr>
        <w:ind w:firstLine="567"/>
        <w:jc w:val="both"/>
        <w:textAlignment w:val="baseline"/>
        <w:rPr>
          <w:sz w:val="28"/>
          <w:szCs w:val="28"/>
        </w:rPr>
      </w:pPr>
    </w:p>
    <w:p w14:paraId="32B1B829" w14:textId="77777777" w:rsidR="005F40B1" w:rsidRPr="00B85D14" w:rsidRDefault="005F40B1" w:rsidP="0050307E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12C06E3A" w14:textId="77777777" w:rsidR="003C2391" w:rsidRPr="00B85D14" w:rsidRDefault="003C2391">
      <w:pPr>
        <w:rPr>
          <w:sz w:val="28"/>
          <w:szCs w:val="28"/>
        </w:rPr>
      </w:pPr>
      <w:r w:rsidRPr="00B85D14">
        <w:rPr>
          <w:sz w:val="28"/>
          <w:szCs w:val="28"/>
        </w:rPr>
        <w:br w:type="page"/>
      </w:r>
    </w:p>
    <w:p w14:paraId="7B517571" w14:textId="77777777" w:rsidR="003C2391" w:rsidRPr="00B85D14" w:rsidRDefault="003C2391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lastRenderedPageBreak/>
        <w:t>Утвержден</w:t>
      </w:r>
    </w:p>
    <w:p w14:paraId="7F13701A" w14:textId="77777777" w:rsidR="003C2391" w:rsidRPr="00B85D14" w:rsidRDefault="003C2391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постановлением </w:t>
      </w:r>
    </w:p>
    <w:p w14:paraId="27C07F9F" w14:textId="77777777" w:rsidR="003C2391" w:rsidRPr="00B85D14" w:rsidRDefault="003C2391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Кабинета Министров Республики Татарстан </w:t>
      </w:r>
    </w:p>
    <w:p w14:paraId="1EECB913" w14:textId="77777777" w:rsidR="003C2391" w:rsidRPr="00B85D14" w:rsidRDefault="003C2391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>от _______2023 №______</w:t>
      </w:r>
    </w:p>
    <w:p w14:paraId="4C2CB000" w14:textId="77777777" w:rsidR="000B20E2" w:rsidRPr="00B85D14" w:rsidRDefault="000B20E2" w:rsidP="000B20E2">
      <w:pPr>
        <w:jc w:val="center"/>
        <w:rPr>
          <w:sz w:val="28"/>
          <w:szCs w:val="28"/>
        </w:rPr>
      </w:pPr>
    </w:p>
    <w:p w14:paraId="38BFDAF8" w14:textId="358F0E84" w:rsidR="000B20E2" w:rsidRPr="00B85D14" w:rsidRDefault="000B20E2" w:rsidP="000B20E2">
      <w:pPr>
        <w:jc w:val="center"/>
        <w:rPr>
          <w:sz w:val="28"/>
          <w:szCs w:val="28"/>
        </w:rPr>
      </w:pPr>
      <w:r w:rsidRPr="00B85D14">
        <w:rPr>
          <w:sz w:val="28"/>
          <w:szCs w:val="28"/>
        </w:rPr>
        <w:t>План мероприятий («дорожная карта»)</w:t>
      </w:r>
    </w:p>
    <w:p w14:paraId="33403483" w14:textId="1085C8EC" w:rsidR="000B20E2" w:rsidRPr="00B85D14" w:rsidRDefault="000B20E2" w:rsidP="000B20E2">
      <w:pPr>
        <w:tabs>
          <w:tab w:val="left" w:pos="5103"/>
        </w:tabs>
        <w:ind w:right="-31" w:firstLine="567"/>
        <w:jc w:val="center"/>
        <w:rPr>
          <w:bCs/>
          <w:sz w:val="28"/>
          <w:szCs w:val="28"/>
        </w:rPr>
      </w:pPr>
      <w:r w:rsidRPr="00B85D14">
        <w:rPr>
          <w:sz w:val="28"/>
          <w:szCs w:val="28"/>
        </w:rPr>
        <w:t>по реализации п</w:t>
      </w:r>
      <w:r w:rsidRPr="00B85D14">
        <w:rPr>
          <w:sz w:val="28"/>
          <w:szCs w:val="28"/>
          <w:shd w:val="clear" w:color="auto" w:fill="FFFFFF"/>
        </w:rPr>
        <w:t xml:space="preserve">роекта </w:t>
      </w:r>
      <w:r w:rsidRPr="00B85D14">
        <w:rPr>
          <w:sz w:val="28"/>
          <w:szCs w:val="28"/>
        </w:rPr>
        <w:t xml:space="preserve">«Алтын еллар – Золотые годы» </w:t>
      </w:r>
      <w:r w:rsidRPr="00B85D14">
        <w:rPr>
          <w:bCs/>
          <w:sz w:val="28"/>
          <w:szCs w:val="28"/>
        </w:rPr>
        <w:t>в Республике Татарстан на 2023–2025 годы</w:t>
      </w:r>
    </w:p>
    <w:p w14:paraId="7779B84F" w14:textId="169A1F5A" w:rsidR="000B20E2" w:rsidRPr="00B85D14" w:rsidRDefault="000B20E2" w:rsidP="000B20E2">
      <w:pPr>
        <w:tabs>
          <w:tab w:val="left" w:pos="5103"/>
        </w:tabs>
        <w:ind w:right="-31" w:firstLine="567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-147" w:tblpY="1"/>
        <w:tblOverlap w:val="never"/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0"/>
        <w:gridCol w:w="1565"/>
        <w:gridCol w:w="992"/>
        <w:gridCol w:w="1985"/>
        <w:gridCol w:w="615"/>
        <w:gridCol w:w="15"/>
        <w:gridCol w:w="15"/>
        <w:gridCol w:w="494"/>
        <w:gridCol w:w="675"/>
        <w:gridCol w:w="601"/>
        <w:gridCol w:w="555"/>
        <w:gridCol w:w="45"/>
        <w:gridCol w:w="534"/>
        <w:gridCol w:w="2693"/>
        <w:gridCol w:w="15"/>
      </w:tblGrid>
      <w:tr w:rsidR="000B20E2" w:rsidRPr="00B85D14" w14:paraId="5E79C25B" w14:textId="77777777" w:rsidTr="000B20E2">
        <w:trPr>
          <w:gridAfter w:val="1"/>
          <w:wAfter w:w="15" w:type="dxa"/>
          <w:trHeight w:val="20"/>
          <w:tblHeader/>
        </w:trPr>
        <w:tc>
          <w:tcPr>
            <w:tcW w:w="846" w:type="dxa"/>
            <w:vMerge w:val="restart"/>
            <w:shd w:val="clear" w:color="auto" w:fill="auto"/>
            <w:hideMark/>
          </w:tcPr>
          <w:p w14:paraId="7F65C45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№</w:t>
            </w:r>
            <w:r w:rsidRPr="00B85D14">
              <w:rPr>
                <w:color w:val="000000"/>
              </w:rPr>
              <w:br/>
              <w:t>п/п</w:t>
            </w:r>
          </w:p>
        </w:tc>
        <w:tc>
          <w:tcPr>
            <w:tcW w:w="3680" w:type="dxa"/>
            <w:vMerge w:val="restart"/>
            <w:shd w:val="clear" w:color="auto" w:fill="auto"/>
            <w:hideMark/>
          </w:tcPr>
          <w:p w14:paraId="7E2B4F9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Наименование </w:t>
            </w:r>
          </w:p>
          <w:p w14:paraId="5E99676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мероприятия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14:paraId="3E2033D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Ответственные исполнители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471374F" w14:textId="77777777" w:rsidR="000B20E2" w:rsidRPr="00B85D14" w:rsidRDefault="000B20E2" w:rsidP="000B20E2">
            <w:pPr>
              <w:widowControl w:val="0"/>
              <w:ind w:firstLine="3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Сроки реализации мероприятий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663D619" w14:textId="77777777" w:rsidR="000B20E2" w:rsidRPr="00B85D14" w:rsidRDefault="000B20E2" w:rsidP="000B20E2">
            <w:pPr>
              <w:widowControl w:val="0"/>
              <w:rPr>
                <w:color w:val="000000"/>
              </w:rPr>
            </w:pPr>
            <w:r w:rsidRPr="00B85D14">
              <w:rPr>
                <w:color w:val="000000"/>
              </w:rPr>
              <w:t>Индикаторы оценки конечных результатов, единица измерения</w:t>
            </w:r>
          </w:p>
        </w:tc>
        <w:tc>
          <w:tcPr>
            <w:tcW w:w="3549" w:type="dxa"/>
            <w:gridSpan w:val="9"/>
            <w:shd w:val="clear" w:color="auto" w:fill="auto"/>
            <w:hideMark/>
          </w:tcPr>
          <w:p w14:paraId="2F19556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Значение индикаторов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79EEEFF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Источники и объемы финансирования</w:t>
            </w:r>
          </w:p>
        </w:tc>
      </w:tr>
      <w:tr w:rsidR="000B20E2" w:rsidRPr="00B85D14" w14:paraId="7AC8DB08" w14:textId="77777777" w:rsidTr="000B20E2">
        <w:trPr>
          <w:gridAfter w:val="1"/>
          <w:wAfter w:w="15" w:type="dxa"/>
          <w:trHeight w:val="20"/>
          <w:tblHeader/>
        </w:trPr>
        <w:tc>
          <w:tcPr>
            <w:tcW w:w="846" w:type="dxa"/>
            <w:vMerge/>
            <w:shd w:val="clear" w:color="auto" w:fill="auto"/>
          </w:tcPr>
          <w:p w14:paraId="00220A3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34EF45D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A57ED4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35A0C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665ED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9" w:type="dxa"/>
            <w:gridSpan w:val="4"/>
            <w:shd w:val="clear" w:color="auto" w:fill="auto"/>
          </w:tcPr>
          <w:p w14:paraId="505148E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</w:t>
            </w:r>
          </w:p>
          <w:p w14:paraId="5965B36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A17F0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2024</w:t>
            </w:r>
          </w:p>
          <w:p w14:paraId="27939B0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год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4AFCAD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2025</w:t>
            </w:r>
          </w:p>
          <w:p w14:paraId="4706604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год</w:t>
            </w:r>
          </w:p>
        </w:tc>
        <w:tc>
          <w:tcPr>
            <w:tcW w:w="2693" w:type="dxa"/>
            <w:vMerge/>
            <w:shd w:val="clear" w:color="auto" w:fill="auto"/>
          </w:tcPr>
          <w:p w14:paraId="5AA804B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52EE41C3" w14:textId="77777777" w:rsidTr="000B20E2">
        <w:trPr>
          <w:gridAfter w:val="1"/>
          <w:wAfter w:w="15" w:type="dxa"/>
          <w:trHeight w:val="20"/>
          <w:tblHeader/>
        </w:trPr>
        <w:tc>
          <w:tcPr>
            <w:tcW w:w="846" w:type="dxa"/>
            <w:shd w:val="clear" w:color="auto" w:fill="auto"/>
          </w:tcPr>
          <w:p w14:paraId="0687AED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3680" w:type="dxa"/>
            <w:shd w:val="clear" w:color="auto" w:fill="auto"/>
          </w:tcPr>
          <w:p w14:paraId="1E4BBF3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5AF412B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07E35D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4E3762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0537BCB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4F5B1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D66A4C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5CC1FD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9</w:t>
            </w:r>
          </w:p>
        </w:tc>
      </w:tr>
      <w:tr w:rsidR="000B20E2" w:rsidRPr="00B85D14" w14:paraId="3657C06B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  <w:hideMark/>
          </w:tcPr>
          <w:p w14:paraId="195DBAB2" w14:textId="77777777" w:rsidR="000B20E2" w:rsidRPr="00B85D14" w:rsidRDefault="000B20E2" w:rsidP="000B20E2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bCs/>
                <w:color w:val="000000"/>
              </w:rPr>
            </w:pPr>
            <w:r w:rsidRPr="00B85D14">
              <w:rPr>
                <w:bCs/>
                <w:color w:val="000000"/>
              </w:rPr>
              <w:t>Мероприятия, направленные на организацию межведомственного взаимодействия</w:t>
            </w:r>
          </w:p>
          <w:p w14:paraId="3BD004DF" w14:textId="77777777" w:rsidR="000B20E2" w:rsidRPr="00B85D14" w:rsidRDefault="000B20E2" w:rsidP="000B20E2">
            <w:pPr>
              <w:widowControl w:val="0"/>
              <w:ind w:left="360"/>
              <w:jc w:val="center"/>
              <w:rPr>
                <w:bCs/>
                <w:color w:val="000000"/>
              </w:rPr>
            </w:pPr>
            <w:r w:rsidRPr="00B85D14">
              <w:rPr>
                <w:bCs/>
                <w:color w:val="000000"/>
              </w:rPr>
              <w:t xml:space="preserve">по реализации и управлению </w:t>
            </w:r>
            <w:r w:rsidRPr="00B85D14">
              <w:t>п</w:t>
            </w:r>
            <w:r w:rsidRPr="00B85D14">
              <w:rPr>
                <w:shd w:val="clear" w:color="auto" w:fill="FFFFFF"/>
              </w:rPr>
              <w:t xml:space="preserve">роекта </w:t>
            </w:r>
            <w:r w:rsidRPr="00B85D14">
              <w:t>«Алтын еллар – Золотые годы»</w:t>
            </w:r>
          </w:p>
        </w:tc>
      </w:tr>
      <w:tr w:rsidR="000B20E2" w:rsidRPr="00B85D14" w14:paraId="38993A4D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  <w:hideMark/>
          </w:tcPr>
          <w:p w14:paraId="5F7DA7C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1.1.</w:t>
            </w:r>
          </w:p>
        </w:tc>
        <w:tc>
          <w:tcPr>
            <w:tcW w:w="3680" w:type="dxa"/>
            <w:shd w:val="clear" w:color="auto" w:fill="auto"/>
            <w:hideMark/>
          </w:tcPr>
          <w:p w14:paraId="729B68F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Создание республиканской межведомственной рабочей группы по реализации </w:t>
            </w:r>
            <w:r w:rsidRPr="00B85D14">
              <w:t>п</w:t>
            </w:r>
            <w:r w:rsidRPr="00B85D14">
              <w:rPr>
                <w:shd w:val="clear" w:color="auto" w:fill="FFFFFF"/>
              </w:rPr>
              <w:t xml:space="preserve">роекта </w:t>
            </w:r>
            <w:r w:rsidRPr="00B85D14">
              <w:t xml:space="preserve">«Алтын еллар – Золотые годы» </w:t>
            </w:r>
            <w:r w:rsidRPr="00B85D14">
              <w:rPr>
                <w:bCs/>
              </w:rPr>
              <w:t>в Республике Татарстан на 2023 –2025 годы</w:t>
            </w:r>
          </w:p>
        </w:tc>
        <w:tc>
          <w:tcPr>
            <w:tcW w:w="1565" w:type="dxa"/>
            <w:shd w:val="clear" w:color="auto" w:fill="auto"/>
            <w:hideMark/>
          </w:tcPr>
          <w:p w14:paraId="4F17CC5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КМ РТ</w:t>
            </w:r>
            <w:r w:rsidRPr="00B85D14">
              <w:rPr>
                <w:rStyle w:val="af5"/>
                <w:color w:val="000000"/>
              </w:rPr>
              <w:footnoteReference w:id="1"/>
            </w:r>
            <w:r w:rsidRPr="00B85D14">
              <w:rPr>
                <w:color w:val="000000"/>
              </w:rPr>
              <w:t xml:space="preserve">, </w:t>
            </w:r>
          </w:p>
          <w:p w14:paraId="5F06E70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РТ, МЦ РТ, МЗ РТ, МС РТ, МК РТ, КТ, органы ЗАГС РТ, Общественные организации, органы местного самоуправления</w:t>
            </w:r>
          </w:p>
        </w:tc>
        <w:tc>
          <w:tcPr>
            <w:tcW w:w="992" w:type="dxa"/>
            <w:shd w:val="clear" w:color="auto" w:fill="auto"/>
            <w:hideMark/>
          </w:tcPr>
          <w:p w14:paraId="26D9743F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2023г.</w:t>
            </w:r>
          </w:p>
        </w:tc>
        <w:tc>
          <w:tcPr>
            <w:tcW w:w="1985" w:type="dxa"/>
            <w:shd w:val="clear" w:color="auto" w:fill="auto"/>
            <w:hideMark/>
          </w:tcPr>
          <w:p w14:paraId="7F4D6F06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Принятие распоряжения КМ РТ, да/нет</w:t>
            </w:r>
          </w:p>
        </w:tc>
        <w:tc>
          <w:tcPr>
            <w:tcW w:w="1139" w:type="dxa"/>
            <w:gridSpan w:val="4"/>
            <w:shd w:val="clear" w:color="auto" w:fill="auto"/>
            <w:hideMark/>
          </w:tcPr>
          <w:p w14:paraId="58A926B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да</w:t>
            </w:r>
          </w:p>
          <w:p w14:paraId="6C3F769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9B6B5C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14:paraId="5168BBF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-</w:t>
            </w:r>
          </w:p>
          <w:p w14:paraId="39FF7AF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191D7B8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1B19829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3CB31DA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3E84E70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0BA0F30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0573672F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695E6A1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1.2.</w:t>
            </w:r>
          </w:p>
        </w:tc>
        <w:tc>
          <w:tcPr>
            <w:tcW w:w="3680" w:type="dxa"/>
            <w:shd w:val="clear" w:color="auto" w:fill="auto"/>
          </w:tcPr>
          <w:p w14:paraId="661A126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Определение перечня организаций </w:t>
            </w:r>
            <w:r w:rsidRPr="00B85D14">
              <w:rPr>
                <w:color w:val="000000"/>
              </w:rPr>
              <w:lastRenderedPageBreak/>
              <w:t>участников проекта «Алтын еллар – Золотые годы»</w:t>
            </w:r>
          </w:p>
        </w:tc>
        <w:tc>
          <w:tcPr>
            <w:tcW w:w="1565" w:type="dxa"/>
            <w:shd w:val="clear" w:color="auto" w:fill="auto"/>
          </w:tcPr>
          <w:p w14:paraId="1141163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 xml:space="preserve">МТЗиСЗ РТ, </w:t>
            </w:r>
            <w:r w:rsidRPr="00B85D14">
              <w:rPr>
                <w:color w:val="000000"/>
              </w:rPr>
              <w:lastRenderedPageBreak/>
              <w:t>МЗ РТ, МС РТ, МК РТ, КТ, органы ЗАГС РТ, Общественные организации, органы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08FF2909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2023г.</w:t>
            </w:r>
          </w:p>
        </w:tc>
        <w:tc>
          <w:tcPr>
            <w:tcW w:w="1985" w:type="dxa"/>
            <w:shd w:val="clear" w:color="auto" w:fill="auto"/>
          </w:tcPr>
          <w:p w14:paraId="3FD5EFF3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Формирование </w:t>
            </w:r>
            <w:r w:rsidRPr="00B85D14">
              <w:rPr>
                <w:color w:val="000000"/>
              </w:rPr>
              <w:lastRenderedPageBreak/>
              <w:t xml:space="preserve">перечня организаций </w:t>
            </w:r>
          </w:p>
          <w:p w14:paraId="0D63012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да/нет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2A30717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да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7DA77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28E53C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930C11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7E6BD03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 xml:space="preserve">финансирования за счет </w:t>
            </w:r>
          </w:p>
          <w:p w14:paraId="091EBCE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B426A6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DF89B8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6B32A66E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74A211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1.3.</w:t>
            </w:r>
          </w:p>
        </w:tc>
        <w:tc>
          <w:tcPr>
            <w:tcW w:w="3680" w:type="dxa"/>
            <w:shd w:val="clear" w:color="auto" w:fill="auto"/>
          </w:tcPr>
          <w:p w14:paraId="31E40682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Заключение соглашений об участии в реализации мероприятий между участниками проекта «Алтын еллар – Золотые годы»</w:t>
            </w:r>
          </w:p>
        </w:tc>
        <w:tc>
          <w:tcPr>
            <w:tcW w:w="1565" w:type="dxa"/>
            <w:shd w:val="clear" w:color="auto" w:fill="auto"/>
          </w:tcPr>
          <w:p w14:paraId="13DA87F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РТ, МЗ РТ, МС РТ, МК РТ, КТ, органы ЗАГС РТ, Общественные организации, органы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419DCC71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2023г.</w:t>
            </w:r>
          </w:p>
        </w:tc>
        <w:tc>
          <w:tcPr>
            <w:tcW w:w="1985" w:type="dxa"/>
            <w:shd w:val="clear" w:color="auto" w:fill="auto"/>
          </w:tcPr>
          <w:p w14:paraId="5DB8E51D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заключенных соглашений, </w:t>
            </w:r>
          </w:p>
          <w:p w14:paraId="193A701D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71EBD58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6CC4A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AC16F0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39CCF4C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06D62CB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17F10F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62BAF0C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8B3F7B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15352C1F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1127B556" w14:textId="77777777" w:rsidR="000B20E2" w:rsidRPr="00B85D14" w:rsidRDefault="000B20E2" w:rsidP="000B20E2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Мероприятия, направленные на повышение уровня информированности граждан </w:t>
            </w:r>
          </w:p>
          <w:p w14:paraId="3B6462F5" w14:textId="77777777" w:rsidR="000B20E2" w:rsidRPr="00B85D14" w:rsidRDefault="000B20E2" w:rsidP="000B20E2">
            <w:pPr>
              <w:widowControl w:val="0"/>
              <w:ind w:left="36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 реализации проекта «Алтын еллар – Золотые годы»</w:t>
            </w:r>
          </w:p>
        </w:tc>
      </w:tr>
      <w:tr w:rsidR="000B20E2" w:rsidRPr="00B85D14" w14:paraId="6C713F0C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3EA4FF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2.1.</w:t>
            </w:r>
          </w:p>
        </w:tc>
        <w:tc>
          <w:tcPr>
            <w:tcW w:w="3680" w:type="dxa"/>
            <w:shd w:val="clear" w:color="auto" w:fill="auto"/>
          </w:tcPr>
          <w:p w14:paraId="3F09B09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Организация информирования граждан старшего поколения о реализации проекта </w:t>
            </w:r>
            <w:r w:rsidRPr="00B85D14">
              <w:t xml:space="preserve">«Алтын еллар – Золотые годы» </w:t>
            </w:r>
          </w:p>
        </w:tc>
        <w:tc>
          <w:tcPr>
            <w:tcW w:w="1565" w:type="dxa"/>
            <w:shd w:val="clear" w:color="auto" w:fill="auto"/>
          </w:tcPr>
          <w:p w14:paraId="71C9254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РТ,</w:t>
            </w:r>
          </w:p>
          <w:p w14:paraId="4CA77E5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МС РТ, МК РТ, органы ЗАГС РТ, Общественные организации,</w:t>
            </w:r>
          </w:p>
          <w:p w14:paraId="50A5B06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Татмедиа, органы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7F6C79F6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F8FD4D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Информированность населения о реализации проекта «Алтын еллар – Золотые годы», </w:t>
            </w:r>
          </w:p>
          <w:p w14:paraId="4BE438E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да/нет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0D67F42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да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0F184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да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623ED0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14:paraId="4B4A1CE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7544D76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D08C82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04F2BD4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6F535F0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15DB7C2D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4F8C8F7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2.2.</w:t>
            </w:r>
          </w:p>
        </w:tc>
        <w:tc>
          <w:tcPr>
            <w:tcW w:w="3680" w:type="dxa"/>
            <w:shd w:val="clear" w:color="auto" w:fill="auto"/>
          </w:tcPr>
          <w:p w14:paraId="5E69B06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Разработка и распространение информационных материалов, брошюр о проекте </w:t>
            </w:r>
            <w:r w:rsidRPr="00B85D14">
              <w:t xml:space="preserve">«Алтын еллар – Золотые годы» </w:t>
            </w:r>
            <w:r w:rsidRPr="00B85D14">
              <w:rPr>
                <w:color w:val="000000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14:paraId="17A18B9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РТ, МС РТ, МК РТ, органы ЗАГС РТ, 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2B757C85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5536D18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информационных материалов, брошюр, </w:t>
            </w:r>
          </w:p>
          <w:p w14:paraId="331138BB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6BA2E1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87A94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276297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A20984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4F7FFAB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7BC3488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0DC2466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71138B7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1E324E0A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203799B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2.3.</w:t>
            </w:r>
          </w:p>
        </w:tc>
        <w:tc>
          <w:tcPr>
            <w:tcW w:w="3680" w:type="dxa"/>
            <w:shd w:val="clear" w:color="auto" w:fill="auto"/>
          </w:tcPr>
          <w:p w14:paraId="1010293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t>Освещение в средствах массовой информации мероприятий проекта «Алтын еллар – Золотые годы»</w:t>
            </w:r>
          </w:p>
        </w:tc>
        <w:tc>
          <w:tcPr>
            <w:tcW w:w="1565" w:type="dxa"/>
            <w:shd w:val="clear" w:color="auto" w:fill="auto"/>
          </w:tcPr>
          <w:p w14:paraId="5709FDD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Агентство по печати и средствам массовой информации РТ</w:t>
            </w:r>
          </w:p>
        </w:tc>
        <w:tc>
          <w:tcPr>
            <w:tcW w:w="992" w:type="dxa"/>
            <w:shd w:val="clear" w:color="auto" w:fill="auto"/>
          </w:tcPr>
          <w:p w14:paraId="355D1427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4EDAE23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публикаций в СМИ о ходе выполнения проекта, </w:t>
            </w:r>
          </w:p>
          <w:p w14:paraId="3E259E8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43FFB4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98E41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35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573DAE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38A22D8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40BA85A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4EA6A5D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6A36310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C04C62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7BEDFC6F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0AE88BE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2.4.</w:t>
            </w:r>
          </w:p>
        </w:tc>
        <w:tc>
          <w:tcPr>
            <w:tcW w:w="3680" w:type="dxa"/>
            <w:shd w:val="clear" w:color="auto" w:fill="auto"/>
          </w:tcPr>
          <w:p w14:paraId="164B241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Развитие суперсервиса «Забота»</w:t>
            </w:r>
          </w:p>
        </w:tc>
        <w:tc>
          <w:tcPr>
            <w:tcW w:w="1565" w:type="dxa"/>
            <w:shd w:val="clear" w:color="auto" w:fill="auto"/>
          </w:tcPr>
          <w:p w14:paraId="5BB32DD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МЦ РТ, ГКУ «Центр цифровой трансформации Республики Татарстан» </w:t>
            </w:r>
            <w:r w:rsidRPr="00B85D14">
              <w:rPr>
                <w:color w:val="000000"/>
              </w:rPr>
              <w:br/>
            </w:r>
          </w:p>
          <w:p w14:paraId="03F160A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E15A335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F231F76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информационных сервисов, </w:t>
            </w:r>
          </w:p>
          <w:p w14:paraId="017AF1B3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64970F0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  <w:p w14:paraId="1227954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  <w:p w14:paraId="1397543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  <w:p w14:paraId="2F85652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  <w:p w14:paraId="2B86F12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2DE001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9B56E0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04B0B7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средства бюджета Республики Татарстан:</w:t>
            </w:r>
          </w:p>
          <w:p w14:paraId="6A029C0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2023г. – 33 млн. рублей;</w:t>
            </w:r>
          </w:p>
          <w:p w14:paraId="0129B32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2024г. – 25 млн. рублей;</w:t>
            </w:r>
          </w:p>
          <w:p w14:paraId="37CAD8D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2025г. – 20 млн. рублей.</w:t>
            </w:r>
          </w:p>
        </w:tc>
      </w:tr>
      <w:tr w:rsidR="000B20E2" w:rsidRPr="00B85D14" w14:paraId="123C6E9B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 w:val="restart"/>
            <w:shd w:val="clear" w:color="auto" w:fill="auto"/>
          </w:tcPr>
          <w:p w14:paraId="73FA207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2.5.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5DBB5B1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Создание и модернизация официальных сайтов и веб-ресурсов министерств в рамках реализации</w:t>
            </w:r>
            <w:r w:rsidRPr="00B85D14">
              <w:t xml:space="preserve"> </w:t>
            </w:r>
            <w:r w:rsidRPr="00B85D14">
              <w:rPr>
                <w:color w:val="000000"/>
              </w:rPr>
              <w:t>проекта «Алтын еллар – Золотые годы»</w:t>
            </w:r>
          </w:p>
          <w:p w14:paraId="77A2DC5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green"/>
              </w:rPr>
            </w:pPr>
          </w:p>
          <w:p w14:paraId="3DECFFE1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green"/>
              </w:rPr>
            </w:pPr>
          </w:p>
          <w:p w14:paraId="48212CC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green"/>
              </w:rPr>
            </w:pPr>
          </w:p>
          <w:p w14:paraId="3BBFF0E3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green"/>
              </w:rPr>
            </w:pPr>
          </w:p>
          <w:p w14:paraId="4D891473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green"/>
              </w:rPr>
            </w:pPr>
          </w:p>
          <w:p w14:paraId="1EE24D68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6AC0492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МТЗиСЗ РТ, МЗ РТ, МС РТ, МК РТ, органы ЗАГС РТ, </w:t>
            </w:r>
          </w:p>
          <w:p w14:paraId="6DC323B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Общественные организации, органы местного самоуправления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3F5AA2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0384E99F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модернизированных информационных порталов, официальных сайтов,</w:t>
            </w:r>
          </w:p>
          <w:p w14:paraId="1D033A7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1FE7194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C0E8F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6B7475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037CFC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82A1D7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2B85B5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5594993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40C64B1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</w:tr>
      <w:tr w:rsidR="000B20E2" w:rsidRPr="00B85D14" w14:paraId="0045557E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/>
            <w:shd w:val="clear" w:color="auto" w:fill="auto"/>
          </w:tcPr>
          <w:p w14:paraId="336BE65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4D70234B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206DAF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0B5D6C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1B0BBF5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созданных веб-ресурсов, страниц в социальных сетях,</w:t>
            </w:r>
          </w:p>
          <w:p w14:paraId="2CB854E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69E1C2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A9DB4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14E22F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shd w:val="clear" w:color="auto" w:fill="auto"/>
          </w:tcPr>
          <w:p w14:paraId="7DA00DF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4381CB19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 w:val="restart"/>
            <w:shd w:val="clear" w:color="auto" w:fill="auto"/>
          </w:tcPr>
          <w:p w14:paraId="7EED674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2.6.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749F60C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t>Проведение мониторинга сайтов, веб-ресурсов на актуальность информационных сведений о реализуемых мероприятиях в рамках проекта «Алтын еллар – Золотые годы»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150F96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МТЗиСЗ РТ, МЗ РТ, МС РТ, МК РТ, органы ЗАГС РТ, </w:t>
            </w:r>
          </w:p>
          <w:p w14:paraId="3A7BC98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Общественные организации, органы местного самоуправления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EFA207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3927B9C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размещенных публикаций на информационных порталах и официальных сайтах учреждений, </w:t>
            </w:r>
          </w:p>
          <w:p w14:paraId="440F4CA7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19FC8D7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3-х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CAFBA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3-х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E25C43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3-х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9E607F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48CC646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43381F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270D47A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</w:tc>
      </w:tr>
      <w:tr w:rsidR="000B20E2" w:rsidRPr="00B85D14" w14:paraId="619BE9CA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/>
            <w:shd w:val="clear" w:color="auto" w:fill="auto"/>
          </w:tcPr>
          <w:p w14:paraId="65594F3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2E415969" w14:textId="77777777" w:rsidR="000B20E2" w:rsidRPr="00B85D14" w:rsidRDefault="000B20E2" w:rsidP="000B20E2">
            <w:pPr>
              <w:widowControl w:val="0"/>
              <w:ind w:left="-57" w:right="-57"/>
              <w:rPr>
                <w:highlight w:val="green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1C0FD5D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8BFBB1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343739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размещенных публикаций на веб-ресурсах, социальных сетях,</w:t>
            </w:r>
          </w:p>
          <w:p w14:paraId="2DB5595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21314C61" w14:textId="77777777" w:rsidR="000B20E2" w:rsidRPr="00B85D14" w:rsidRDefault="000B20E2" w:rsidP="000B20E2">
            <w:pPr>
              <w:widowControl w:val="0"/>
              <w:rPr>
                <w:color w:val="000000"/>
              </w:rPr>
            </w:pPr>
            <w:r w:rsidRPr="00B85D14">
              <w:rPr>
                <w:color w:val="000000"/>
              </w:rPr>
              <w:t>не менее 4-х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4BDCA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85D14">
              <w:rPr>
                <w:color w:val="000000"/>
              </w:rPr>
              <w:t>не менее 4-х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85E0F4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4-х</w:t>
            </w:r>
          </w:p>
        </w:tc>
        <w:tc>
          <w:tcPr>
            <w:tcW w:w="2693" w:type="dxa"/>
            <w:vMerge/>
            <w:shd w:val="clear" w:color="auto" w:fill="auto"/>
          </w:tcPr>
          <w:p w14:paraId="3B7DBBD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434F81AC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3564DD8C" w14:textId="77777777" w:rsidR="000B20E2" w:rsidRPr="00B85D14" w:rsidRDefault="000B20E2" w:rsidP="000B20E2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Мероприятия, направленные на формирование условий для организации и проведения</w:t>
            </w:r>
          </w:p>
          <w:p w14:paraId="799424AA" w14:textId="77777777" w:rsidR="000B20E2" w:rsidRPr="00B85D14" w:rsidRDefault="000B20E2" w:rsidP="000B20E2">
            <w:pPr>
              <w:widowControl w:val="0"/>
              <w:ind w:left="360"/>
              <w:jc w:val="center"/>
              <w:rPr>
                <w:color w:val="000000"/>
              </w:rPr>
            </w:pPr>
            <w:r w:rsidRPr="00B85D14">
              <w:t>мероприятий в рамках реализации проекта «Алтын еллар – Золотые годы»</w:t>
            </w:r>
          </w:p>
        </w:tc>
      </w:tr>
      <w:tr w:rsidR="000B20E2" w:rsidRPr="00B85D14" w14:paraId="46AAFE6C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5C2E7D5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3.1.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7E8AAAD2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Расширение сети </w:t>
            </w:r>
            <w:r w:rsidRPr="00B85D14">
              <w:rPr>
                <w:color w:val="000000"/>
              </w:rPr>
              <w:t>кружков, секций, клубов для граждан старшего поколения по направлениям: культура, спорт, в том числе: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8C83A0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МК 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467864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297E455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Открытие новых кружков секций, клубов по направлению «культура» для граждан старшего поколения на базе культурно-досуговых учреждений РТ, </w:t>
            </w:r>
          </w:p>
          <w:p w14:paraId="081F58BD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14:paraId="359C058E" w14:textId="77777777" w:rsidR="000B20E2" w:rsidRPr="00B85D14" w:rsidRDefault="000B20E2" w:rsidP="000B20E2">
            <w:pPr>
              <w:widowControl w:val="0"/>
              <w:ind w:firstLine="460"/>
              <w:rPr>
                <w:color w:val="000000"/>
              </w:rPr>
            </w:pPr>
            <w:r w:rsidRPr="00B85D14">
              <w:rPr>
                <w:color w:val="000000"/>
              </w:rPr>
              <w:t xml:space="preserve">3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3D8DE995" w14:textId="77777777" w:rsidR="000B20E2" w:rsidRPr="00B85D14" w:rsidRDefault="000B20E2" w:rsidP="000B20E2">
            <w:pPr>
              <w:widowControl w:val="0"/>
              <w:ind w:firstLine="460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0846E089" w14:textId="77777777" w:rsidR="000B20E2" w:rsidRPr="00B85D14" w:rsidRDefault="000B20E2" w:rsidP="000B20E2">
            <w:pPr>
              <w:widowControl w:val="0"/>
              <w:ind w:firstLine="460"/>
              <w:rPr>
                <w:color w:val="000000"/>
              </w:rPr>
            </w:pPr>
            <w:r w:rsidRPr="00B85D14">
              <w:rPr>
                <w:color w:val="000000"/>
              </w:rPr>
              <w:t xml:space="preserve">3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2208E5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60227C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2BBDCF2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2BC098F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16B8B2A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43A1FCAF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28EF46D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3.1.1.</w:t>
            </w:r>
          </w:p>
        </w:tc>
        <w:tc>
          <w:tcPr>
            <w:tcW w:w="3680" w:type="dxa"/>
            <w:vMerge/>
            <w:shd w:val="clear" w:color="auto" w:fill="auto"/>
          </w:tcPr>
          <w:p w14:paraId="7E7D2BCC" w14:textId="77777777" w:rsidR="000B20E2" w:rsidRPr="00B85D14" w:rsidRDefault="000B20E2" w:rsidP="000B20E2">
            <w:pPr>
              <w:widowControl w:val="0"/>
              <w:ind w:left="-57" w:right="-57"/>
            </w:pPr>
          </w:p>
        </w:tc>
        <w:tc>
          <w:tcPr>
            <w:tcW w:w="1565" w:type="dxa"/>
            <w:vMerge/>
            <w:shd w:val="clear" w:color="auto" w:fill="auto"/>
          </w:tcPr>
          <w:p w14:paraId="230629D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7F28BE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F4AD77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14:paraId="6539C7C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4B1F05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695D10C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5A0C9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4061A187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8679AC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3.1.2.</w:t>
            </w:r>
          </w:p>
        </w:tc>
        <w:tc>
          <w:tcPr>
            <w:tcW w:w="3680" w:type="dxa"/>
            <w:vMerge/>
            <w:shd w:val="clear" w:color="auto" w:fill="auto"/>
          </w:tcPr>
          <w:p w14:paraId="79A93F32" w14:textId="77777777" w:rsidR="000B20E2" w:rsidRPr="00B85D14" w:rsidRDefault="000B20E2" w:rsidP="000B20E2">
            <w:pPr>
              <w:widowControl w:val="0"/>
              <w:ind w:left="-57" w:right="-57"/>
            </w:pPr>
          </w:p>
        </w:tc>
        <w:tc>
          <w:tcPr>
            <w:tcW w:w="1565" w:type="dxa"/>
            <w:shd w:val="clear" w:color="auto" w:fill="auto"/>
          </w:tcPr>
          <w:p w14:paraId="6CEA53E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МС РТ</w:t>
            </w:r>
          </w:p>
        </w:tc>
        <w:tc>
          <w:tcPr>
            <w:tcW w:w="992" w:type="dxa"/>
            <w:shd w:val="clear" w:color="auto" w:fill="auto"/>
          </w:tcPr>
          <w:p w14:paraId="74A0BC2C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555FD14E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Открытие новых кружков секций, клубов по направлению «спорт» для граждан старшего поколения </w:t>
            </w:r>
            <w:r w:rsidRPr="00B85D14">
              <w:rPr>
                <w:color w:val="000000"/>
              </w:rPr>
              <w:lastRenderedPageBreak/>
              <w:t xml:space="preserve">на базе спортивных объектов муниципальных районов, </w:t>
            </w:r>
          </w:p>
          <w:p w14:paraId="57ED77C6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ед. 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C18C9F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lastRenderedPageBreak/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09A75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365391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2 </w:t>
            </w:r>
          </w:p>
        </w:tc>
        <w:tc>
          <w:tcPr>
            <w:tcW w:w="2693" w:type="dxa"/>
            <w:shd w:val="clear" w:color="auto" w:fill="auto"/>
          </w:tcPr>
          <w:p w14:paraId="5D4C706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8806CE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51DF3CE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C2F3E7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B7CDE1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16563723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7C7E8B3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3.2.</w:t>
            </w:r>
          </w:p>
        </w:tc>
        <w:tc>
          <w:tcPr>
            <w:tcW w:w="3680" w:type="dxa"/>
            <w:shd w:val="clear" w:color="auto" w:fill="auto"/>
          </w:tcPr>
          <w:p w14:paraId="1DAF8849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Функционирование сети </w:t>
            </w:r>
            <w:r w:rsidRPr="00B85D14">
              <w:rPr>
                <w:color w:val="000000"/>
              </w:rPr>
              <w:t>кружков, секций, клубов для граждан старшего поколения на базе 45 комплексных центров социального обслуживания населения</w:t>
            </w:r>
          </w:p>
        </w:tc>
        <w:tc>
          <w:tcPr>
            <w:tcW w:w="1565" w:type="dxa"/>
            <w:shd w:val="clear" w:color="auto" w:fill="auto"/>
          </w:tcPr>
          <w:p w14:paraId="720C211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</w:tc>
        <w:tc>
          <w:tcPr>
            <w:tcW w:w="992" w:type="dxa"/>
            <w:shd w:val="clear" w:color="auto" w:fill="auto"/>
          </w:tcPr>
          <w:p w14:paraId="565FA2D6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2DF6E042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действующих секций, клубов для граждан старшего поколения,</w:t>
            </w:r>
          </w:p>
          <w:p w14:paraId="730608C2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98AF0F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2-ух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4A07C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2-ух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D18EF9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не менее 2-ух</w:t>
            </w:r>
          </w:p>
        </w:tc>
        <w:tc>
          <w:tcPr>
            <w:tcW w:w="2693" w:type="dxa"/>
            <w:shd w:val="clear" w:color="auto" w:fill="auto"/>
          </w:tcPr>
          <w:p w14:paraId="60ABC08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3805EAF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5614AD9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255921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57D15FD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23993032" w14:textId="77777777" w:rsidTr="000B20E2">
        <w:trPr>
          <w:gridAfter w:val="1"/>
          <w:wAfter w:w="15" w:type="dxa"/>
          <w:trHeight w:val="1037"/>
        </w:trPr>
        <w:tc>
          <w:tcPr>
            <w:tcW w:w="846" w:type="dxa"/>
            <w:vMerge w:val="restart"/>
            <w:shd w:val="clear" w:color="auto" w:fill="auto"/>
          </w:tcPr>
          <w:p w14:paraId="048DFB8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3.3.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55F649C5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Создание общественных пространств для граждан старшего поколения, в том числе «Тропы здоровья»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478F67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Органы местного самоуправления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93FC4A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425A2E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созданных общественных пространств, </w:t>
            </w:r>
          </w:p>
          <w:p w14:paraId="7B8A727F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645" w:type="dxa"/>
            <w:gridSpan w:val="3"/>
            <w:shd w:val="clear" w:color="auto" w:fill="auto"/>
            <w:textDirection w:val="btLr"/>
          </w:tcPr>
          <w:p w14:paraId="09575F8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14:paraId="77F8C5B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675" w:type="dxa"/>
            <w:shd w:val="clear" w:color="auto" w:fill="auto"/>
            <w:textDirection w:val="btLr"/>
          </w:tcPr>
          <w:p w14:paraId="1DC6BBA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6C18CC8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600" w:type="dxa"/>
            <w:gridSpan w:val="2"/>
            <w:shd w:val="clear" w:color="auto" w:fill="auto"/>
            <w:textDirection w:val="btLr"/>
          </w:tcPr>
          <w:p w14:paraId="0E6C3ED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534" w:type="dxa"/>
            <w:shd w:val="clear" w:color="auto" w:fill="auto"/>
            <w:textDirection w:val="btLr"/>
          </w:tcPr>
          <w:p w14:paraId="69B3EDF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6BCDC1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06555E5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1411EC1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0E9B84E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7F4560A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311A1AFB" w14:textId="77777777" w:rsidTr="000B20E2">
        <w:trPr>
          <w:gridAfter w:val="1"/>
          <w:wAfter w:w="15" w:type="dxa"/>
          <w:trHeight w:val="273"/>
        </w:trPr>
        <w:tc>
          <w:tcPr>
            <w:tcW w:w="846" w:type="dxa"/>
            <w:vMerge/>
            <w:shd w:val="clear" w:color="auto" w:fill="auto"/>
          </w:tcPr>
          <w:p w14:paraId="46DAC60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51ECE366" w14:textId="77777777" w:rsidR="000B20E2" w:rsidRPr="00B85D14" w:rsidRDefault="000B20E2" w:rsidP="000B20E2">
            <w:pPr>
              <w:widowControl w:val="0"/>
              <w:ind w:left="-57" w:right="-57"/>
            </w:pPr>
          </w:p>
        </w:tc>
        <w:tc>
          <w:tcPr>
            <w:tcW w:w="1565" w:type="dxa"/>
            <w:vMerge/>
            <w:shd w:val="clear" w:color="auto" w:fill="auto"/>
          </w:tcPr>
          <w:p w14:paraId="07DC918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C6C659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BB41EEB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14:paraId="78130E5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14:paraId="0E1ADC5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3783549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14:paraId="444FEE2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49713AB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17E58C4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shd w:val="clear" w:color="auto" w:fill="auto"/>
          </w:tcPr>
          <w:p w14:paraId="5C43D39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335895DE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5189ED11" w14:textId="77777777" w:rsidR="000B20E2" w:rsidRPr="00B85D14" w:rsidRDefault="000B20E2" w:rsidP="000B20E2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Мероприятия, направленные на повышение уровня качества жизни граждан старшего поколения</w:t>
            </w:r>
          </w:p>
        </w:tc>
      </w:tr>
      <w:tr w:rsidR="000B20E2" w:rsidRPr="00B85D14" w14:paraId="2F62ED49" w14:textId="77777777" w:rsidTr="000B20E2">
        <w:trPr>
          <w:gridAfter w:val="1"/>
          <w:wAfter w:w="15" w:type="dxa"/>
          <w:trHeight w:val="899"/>
        </w:trPr>
        <w:tc>
          <w:tcPr>
            <w:tcW w:w="846" w:type="dxa"/>
            <w:vMerge w:val="restart"/>
            <w:shd w:val="clear" w:color="auto" w:fill="auto"/>
          </w:tcPr>
          <w:p w14:paraId="687A46A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4.1.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35F663AB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Организация экскурсионных туров по природным достопримечательностям Республики Татарстан для граждан старшего поколения, в том числе являющихся получателями социальных услуг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485A648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Органы местного самоуправления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CF3482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1E322B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организованных экскурсионных туров, </w:t>
            </w:r>
          </w:p>
          <w:p w14:paraId="67779EB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615" w:type="dxa"/>
            <w:shd w:val="clear" w:color="auto" w:fill="auto"/>
            <w:textDirection w:val="btLr"/>
          </w:tcPr>
          <w:p w14:paraId="7311DA6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524" w:type="dxa"/>
            <w:gridSpan w:val="3"/>
            <w:shd w:val="clear" w:color="auto" w:fill="auto"/>
            <w:textDirection w:val="btLr"/>
          </w:tcPr>
          <w:p w14:paraId="0EF58E0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675" w:type="dxa"/>
            <w:shd w:val="clear" w:color="auto" w:fill="auto"/>
            <w:textDirection w:val="btLr"/>
          </w:tcPr>
          <w:p w14:paraId="7D562A8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6DAB9A7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14:paraId="6B52DF5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579" w:type="dxa"/>
            <w:gridSpan w:val="2"/>
            <w:shd w:val="clear" w:color="auto" w:fill="auto"/>
            <w:textDirection w:val="btLr"/>
          </w:tcPr>
          <w:p w14:paraId="654FDBE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3B44D7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770D981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5F8F8DF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2146ACE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</w:tc>
      </w:tr>
      <w:tr w:rsidR="000B20E2" w:rsidRPr="00B85D14" w14:paraId="59D1235F" w14:textId="77777777" w:rsidTr="000B20E2">
        <w:trPr>
          <w:gridAfter w:val="1"/>
          <w:wAfter w:w="15" w:type="dxa"/>
          <w:trHeight w:val="451"/>
        </w:trPr>
        <w:tc>
          <w:tcPr>
            <w:tcW w:w="846" w:type="dxa"/>
            <w:vMerge/>
            <w:shd w:val="clear" w:color="auto" w:fill="auto"/>
          </w:tcPr>
          <w:p w14:paraId="0135D02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08803334" w14:textId="77777777" w:rsidR="000B20E2" w:rsidRPr="00B85D14" w:rsidRDefault="000B20E2" w:rsidP="000B20E2">
            <w:pPr>
              <w:widowControl w:val="0"/>
              <w:ind w:left="-57" w:right="-57"/>
            </w:pPr>
          </w:p>
        </w:tc>
        <w:tc>
          <w:tcPr>
            <w:tcW w:w="1565" w:type="dxa"/>
            <w:vMerge/>
            <w:shd w:val="clear" w:color="auto" w:fill="auto"/>
          </w:tcPr>
          <w:p w14:paraId="3939181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5E63FD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2ECE74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yellow"/>
              </w:rPr>
            </w:pPr>
          </w:p>
        </w:tc>
        <w:tc>
          <w:tcPr>
            <w:tcW w:w="615" w:type="dxa"/>
            <w:shd w:val="clear" w:color="auto" w:fill="auto"/>
          </w:tcPr>
          <w:p w14:paraId="2CB3276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524" w:type="dxa"/>
            <w:gridSpan w:val="3"/>
            <w:shd w:val="clear" w:color="auto" w:fill="auto"/>
          </w:tcPr>
          <w:p w14:paraId="6FFBB6D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26A346A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14:paraId="60DB479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14:paraId="5755750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579" w:type="dxa"/>
            <w:gridSpan w:val="2"/>
            <w:shd w:val="clear" w:color="auto" w:fill="auto"/>
          </w:tcPr>
          <w:p w14:paraId="0477178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14:paraId="67CDB62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</w:tr>
      <w:tr w:rsidR="000B20E2" w:rsidRPr="00B85D14" w14:paraId="1C0C3A43" w14:textId="77777777" w:rsidTr="000B20E2">
        <w:trPr>
          <w:gridAfter w:val="1"/>
          <w:wAfter w:w="15" w:type="dxa"/>
          <w:cantSplit/>
          <w:trHeight w:val="1134"/>
        </w:trPr>
        <w:tc>
          <w:tcPr>
            <w:tcW w:w="846" w:type="dxa"/>
            <w:vMerge w:val="restart"/>
            <w:shd w:val="clear" w:color="auto" w:fill="auto"/>
          </w:tcPr>
          <w:p w14:paraId="4746D85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4.2.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03E7545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Организация деятельности клубов по интересам для граждан старшего поколения на базе музеев, библиотек, домов культур в целях поддержания творческой активности сохранения когнитивного здоровья 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C9C087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Органы местного самоуправления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FD9C2A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5CD66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действующих клубов по интересам для граждан старшего поколения, </w:t>
            </w:r>
          </w:p>
          <w:p w14:paraId="589A9492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</w:tcPr>
          <w:p w14:paraId="3D428CBE" w14:textId="77777777" w:rsidR="000B20E2" w:rsidRPr="00B85D14" w:rsidRDefault="000B20E2" w:rsidP="000B20E2">
            <w:pPr>
              <w:widowControl w:val="0"/>
              <w:ind w:left="113" w:right="113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509" w:type="dxa"/>
            <w:gridSpan w:val="2"/>
            <w:shd w:val="clear" w:color="auto" w:fill="auto"/>
            <w:textDirection w:val="btLr"/>
          </w:tcPr>
          <w:p w14:paraId="3D1E177C" w14:textId="77777777" w:rsidR="000B20E2" w:rsidRPr="00B85D14" w:rsidRDefault="000B20E2" w:rsidP="000B20E2">
            <w:pPr>
              <w:widowControl w:val="0"/>
              <w:ind w:left="113" w:right="113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675" w:type="dxa"/>
            <w:shd w:val="clear" w:color="auto" w:fill="auto"/>
            <w:textDirection w:val="btLr"/>
          </w:tcPr>
          <w:p w14:paraId="4677CE4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7D32738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14:paraId="13860EA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город</w:t>
            </w:r>
          </w:p>
        </w:tc>
        <w:tc>
          <w:tcPr>
            <w:tcW w:w="579" w:type="dxa"/>
            <w:gridSpan w:val="2"/>
            <w:shd w:val="clear" w:color="auto" w:fill="auto"/>
            <w:textDirection w:val="btLr"/>
          </w:tcPr>
          <w:p w14:paraId="18ED010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село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74C18C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1D5FFBA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645788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322DA47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</w:tc>
      </w:tr>
      <w:tr w:rsidR="000B20E2" w:rsidRPr="00B85D14" w14:paraId="40BC6B06" w14:textId="77777777" w:rsidTr="000B20E2">
        <w:trPr>
          <w:gridAfter w:val="1"/>
          <w:wAfter w:w="15" w:type="dxa"/>
          <w:trHeight w:val="804"/>
        </w:trPr>
        <w:tc>
          <w:tcPr>
            <w:tcW w:w="846" w:type="dxa"/>
            <w:vMerge/>
            <w:shd w:val="clear" w:color="auto" w:fill="auto"/>
          </w:tcPr>
          <w:p w14:paraId="1C23D09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2505154E" w14:textId="77777777" w:rsidR="000B20E2" w:rsidRPr="00B85D14" w:rsidRDefault="000B20E2" w:rsidP="000B20E2">
            <w:pPr>
              <w:widowControl w:val="0"/>
              <w:ind w:left="-57" w:right="-57"/>
            </w:pPr>
          </w:p>
        </w:tc>
        <w:tc>
          <w:tcPr>
            <w:tcW w:w="1565" w:type="dxa"/>
            <w:vMerge/>
            <w:shd w:val="clear" w:color="auto" w:fill="auto"/>
          </w:tcPr>
          <w:p w14:paraId="4F0F27E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379B4B6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F167904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5C2D728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5690A53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061E79C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14:paraId="5A32C8D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</w:t>
            </w:r>
          </w:p>
        </w:tc>
        <w:tc>
          <w:tcPr>
            <w:tcW w:w="555" w:type="dxa"/>
            <w:shd w:val="clear" w:color="auto" w:fill="auto"/>
          </w:tcPr>
          <w:p w14:paraId="694FE27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7</w:t>
            </w:r>
          </w:p>
        </w:tc>
        <w:tc>
          <w:tcPr>
            <w:tcW w:w="579" w:type="dxa"/>
            <w:gridSpan w:val="2"/>
            <w:shd w:val="clear" w:color="auto" w:fill="auto"/>
          </w:tcPr>
          <w:p w14:paraId="38B0649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</w:tcPr>
          <w:p w14:paraId="6210FCB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</w:tr>
      <w:tr w:rsidR="000B20E2" w:rsidRPr="00B85D14" w14:paraId="746D638A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 w:val="restart"/>
            <w:shd w:val="clear" w:color="auto" w:fill="auto"/>
          </w:tcPr>
          <w:p w14:paraId="17629DE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4.3.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3D50366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Организация и проведение обучения в «Школах здоровья», организованных на базе медицинских организаций Республики Татарстан, </w:t>
            </w:r>
            <w:r w:rsidRPr="00B85D14">
              <w:rPr>
                <w:color w:val="000000"/>
              </w:rPr>
              <w:lastRenderedPageBreak/>
              <w:t>граждан старшего поколения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4944E47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МЗ РТ,</w:t>
            </w:r>
          </w:p>
          <w:p w14:paraId="72FC8BA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ГАУЗ «Республиканский центр </w:t>
            </w:r>
            <w:r w:rsidRPr="00B85D14">
              <w:rPr>
                <w:color w:val="000000"/>
              </w:rPr>
              <w:lastRenderedPageBreak/>
              <w:t>общественного здоровья и медицинской профилактики»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86863E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0CD8ED0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созданных «Школ здоровья», </w:t>
            </w:r>
          </w:p>
          <w:p w14:paraId="790A5D6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  <w:p w14:paraId="1DAEA1F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139" w:type="dxa"/>
            <w:gridSpan w:val="4"/>
            <w:shd w:val="clear" w:color="auto" w:fill="auto"/>
          </w:tcPr>
          <w:p w14:paraId="4F8887A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C9D6D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14475B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A63AA8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4C91720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2D05BD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0E605D7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21EF4D1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5927FB34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/>
            <w:shd w:val="clear" w:color="auto" w:fill="auto"/>
          </w:tcPr>
          <w:p w14:paraId="23908C7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7B6950E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1252679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5C0D00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C6BA55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граждан старшего поколения, прошедших обучение,</w:t>
            </w:r>
          </w:p>
          <w:p w14:paraId="38B313F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9127D6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39 200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6247A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56 000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6641DC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80 000</w:t>
            </w:r>
          </w:p>
        </w:tc>
        <w:tc>
          <w:tcPr>
            <w:tcW w:w="2693" w:type="dxa"/>
            <w:vMerge/>
            <w:shd w:val="clear" w:color="auto" w:fill="auto"/>
          </w:tcPr>
          <w:p w14:paraId="49D706A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0B7002CF" w14:textId="77777777" w:rsidTr="000B20E2">
        <w:trPr>
          <w:gridAfter w:val="1"/>
          <w:wAfter w:w="15" w:type="dxa"/>
          <w:trHeight w:val="1585"/>
        </w:trPr>
        <w:tc>
          <w:tcPr>
            <w:tcW w:w="846" w:type="dxa"/>
            <w:shd w:val="clear" w:color="auto" w:fill="auto"/>
          </w:tcPr>
          <w:p w14:paraId="6DDCEA5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4.4.</w:t>
            </w:r>
          </w:p>
        </w:tc>
        <w:tc>
          <w:tcPr>
            <w:tcW w:w="3680" w:type="dxa"/>
            <w:shd w:val="clear" w:color="auto" w:fill="auto"/>
          </w:tcPr>
          <w:p w14:paraId="4F17978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Реализация технологии «Школа безопасности» в рамках организации и проведении подомовых обходов одиноких и одиноко проживающих граждан в возрасте 80 лет и старше</w:t>
            </w:r>
          </w:p>
        </w:tc>
        <w:tc>
          <w:tcPr>
            <w:tcW w:w="1565" w:type="dxa"/>
            <w:shd w:val="clear" w:color="auto" w:fill="auto"/>
          </w:tcPr>
          <w:p w14:paraId="571DC4AD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МТЗиСЗ РТ</w:t>
            </w:r>
          </w:p>
          <w:p w14:paraId="2C0F137D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6B78CD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063AE0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граждан старшего поколения, охваченных подомовыми обходами, чел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0D5428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5000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23F8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5500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2BCBF9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6000</w:t>
            </w:r>
          </w:p>
        </w:tc>
        <w:tc>
          <w:tcPr>
            <w:tcW w:w="2693" w:type="dxa"/>
            <w:shd w:val="clear" w:color="auto" w:fill="auto"/>
          </w:tcPr>
          <w:p w14:paraId="463CF68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2BCBA36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3E480C3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6D089DF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7EA1420E" w14:textId="77777777" w:rsidR="000B20E2" w:rsidRPr="00B85D14" w:rsidRDefault="000B20E2" w:rsidP="000B20E2">
            <w:pPr>
              <w:widowControl w:val="0"/>
              <w:jc w:val="center"/>
            </w:pPr>
          </w:p>
        </w:tc>
      </w:tr>
      <w:tr w:rsidR="000B20E2" w:rsidRPr="00B85D14" w14:paraId="1C97FF40" w14:textId="77777777" w:rsidTr="000B20E2">
        <w:trPr>
          <w:gridAfter w:val="1"/>
          <w:wAfter w:w="15" w:type="dxa"/>
          <w:trHeight w:val="489"/>
        </w:trPr>
        <w:tc>
          <w:tcPr>
            <w:tcW w:w="846" w:type="dxa"/>
            <w:shd w:val="clear" w:color="auto" w:fill="auto"/>
          </w:tcPr>
          <w:p w14:paraId="63286C14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4.5.</w:t>
            </w:r>
          </w:p>
        </w:tc>
        <w:tc>
          <w:tcPr>
            <w:tcW w:w="3680" w:type="dxa"/>
            <w:shd w:val="clear" w:color="auto" w:fill="auto"/>
          </w:tcPr>
          <w:p w14:paraId="20C733E7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Реализация стационарозамещающих и социальных технологий по работе с гражданами пожилого возраста и инвалидами, не нуждающихся в уходе, с целью создания условий для их активного долголетия: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151EE95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МТЗиСЗ РТ</w:t>
            </w:r>
          </w:p>
          <w:p w14:paraId="5DEA0F22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7538076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2023–2025гг.</w:t>
            </w:r>
          </w:p>
        </w:tc>
        <w:tc>
          <w:tcPr>
            <w:tcW w:w="5534" w:type="dxa"/>
            <w:gridSpan w:val="10"/>
            <w:shd w:val="thinDiagStripe" w:color="auto" w:fill="auto"/>
          </w:tcPr>
          <w:p w14:paraId="59742B66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8B1BDB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35C7471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38FFB0C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442E61B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4267A0F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3C27D409" w14:textId="77777777" w:rsidTr="000B20E2">
        <w:trPr>
          <w:gridAfter w:val="1"/>
          <w:wAfter w:w="15" w:type="dxa"/>
          <w:trHeight w:val="1411"/>
        </w:trPr>
        <w:tc>
          <w:tcPr>
            <w:tcW w:w="846" w:type="dxa"/>
            <w:shd w:val="clear" w:color="auto" w:fill="auto"/>
          </w:tcPr>
          <w:p w14:paraId="0E27FEF6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4.5.1.</w:t>
            </w:r>
          </w:p>
        </w:tc>
        <w:tc>
          <w:tcPr>
            <w:tcW w:w="3680" w:type="dxa"/>
            <w:shd w:val="clear" w:color="auto" w:fill="auto"/>
          </w:tcPr>
          <w:p w14:paraId="2F6CEC80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«Школа ухода»</w:t>
            </w:r>
          </w:p>
        </w:tc>
        <w:tc>
          <w:tcPr>
            <w:tcW w:w="1565" w:type="dxa"/>
            <w:vMerge/>
            <w:shd w:val="clear" w:color="auto" w:fill="auto"/>
          </w:tcPr>
          <w:p w14:paraId="00B9A8C5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6D8C3EDE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854B86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граждан, прошедших обучение в рамках «Школы ухода»,</w:t>
            </w:r>
          </w:p>
          <w:p w14:paraId="2533CA4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EE48EE3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300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4A8D08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380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4113B5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420</w:t>
            </w:r>
          </w:p>
        </w:tc>
        <w:tc>
          <w:tcPr>
            <w:tcW w:w="2693" w:type="dxa"/>
            <w:vMerge/>
            <w:shd w:val="clear" w:color="auto" w:fill="auto"/>
          </w:tcPr>
          <w:p w14:paraId="741DF40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5124AA8D" w14:textId="77777777" w:rsidTr="000B20E2">
        <w:trPr>
          <w:gridAfter w:val="1"/>
          <w:wAfter w:w="15" w:type="dxa"/>
          <w:trHeight w:val="558"/>
        </w:trPr>
        <w:tc>
          <w:tcPr>
            <w:tcW w:w="846" w:type="dxa"/>
            <w:shd w:val="clear" w:color="auto" w:fill="auto"/>
          </w:tcPr>
          <w:p w14:paraId="5EFE444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4.5.2.</w:t>
            </w:r>
          </w:p>
        </w:tc>
        <w:tc>
          <w:tcPr>
            <w:tcW w:w="3680" w:type="dxa"/>
            <w:shd w:val="clear" w:color="auto" w:fill="auto"/>
          </w:tcPr>
          <w:p w14:paraId="5B8EE815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«Школа памяти»</w:t>
            </w:r>
          </w:p>
        </w:tc>
        <w:tc>
          <w:tcPr>
            <w:tcW w:w="1565" w:type="dxa"/>
            <w:vMerge/>
            <w:shd w:val="clear" w:color="auto" w:fill="auto"/>
          </w:tcPr>
          <w:p w14:paraId="146A4A9E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CBD52D5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61FA181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граждан, прошедших обучение в рамках «Школы памяти»,</w:t>
            </w:r>
          </w:p>
          <w:p w14:paraId="56838976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0F3D452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93392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7050973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100</w:t>
            </w:r>
          </w:p>
        </w:tc>
        <w:tc>
          <w:tcPr>
            <w:tcW w:w="2693" w:type="dxa"/>
            <w:vMerge/>
            <w:shd w:val="clear" w:color="auto" w:fill="auto"/>
          </w:tcPr>
          <w:p w14:paraId="1748710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50A1266F" w14:textId="77777777" w:rsidTr="000B20E2">
        <w:trPr>
          <w:gridAfter w:val="1"/>
          <w:wAfter w:w="15" w:type="dxa"/>
          <w:trHeight w:val="130"/>
        </w:trPr>
        <w:tc>
          <w:tcPr>
            <w:tcW w:w="846" w:type="dxa"/>
            <w:shd w:val="clear" w:color="auto" w:fill="auto"/>
          </w:tcPr>
          <w:p w14:paraId="06AFC5F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4.5.3.</w:t>
            </w:r>
          </w:p>
        </w:tc>
        <w:tc>
          <w:tcPr>
            <w:tcW w:w="3680" w:type="dxa"/>
            <w:shd w:val="clear" w:color="auto" w:fill="auto"/>
          </w:tcPr>
          <w:p w14:paraId="204AF119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«Пункты проката ТСР»</w:t>
            </w:r>
          </w:p>
        </w:tc>
        <w:tc>
          <w:tcPr>
            <w:tcW w:w="1565" w:type="dxa"/>
            <w:vMerge/>
            <w:shd w:val="clear" w:color="auto" w:fill="auto"/>
          </w:tcPr>
          <w:p w14:paraId="7610076C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5FF9B50A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9A335C0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граждан, воспользо</w:t>
            </w:r>
            <w:r w:rsidRPr="00B85D14">
              <w:lastRenderedPageBreak/>
              <w:t>вавшихся услугами «Пункта проката ТСР»,</w:t>
            </w:r>
          </w:p>
          <w:p w14:paraId="5551B68E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 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AD53B14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lastRenderedPageBreak/>
              <w:t>170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4851C6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210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E75D4C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240</w:t>
            </w:r>
          </w:p>
        </w:tc>
        <w:tc>
          <w:tcPr>
            <w:tcW w:w="2693" w:type="dxa"/>
            <w:vMerge/>
            <w:shd w:val="clear" w:color="auto" w:fill="auto"/>
          </w:tcPr>
          <w:p w14:paraId="397174F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77A914B6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514C501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5. Мероприятия, направленные на повышение уровня грамотности и доходов граждан старшего поколения</w:t>
            </w:r>
          </w:p>
        </w:tc>
      </w:tr>
      <w:tr w:rsidR="000B20E2" w:rsidRPr="00B85D14" w14:paraId="53B87C81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2C8C773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5.1.</w:t>
            </w:r>
          </w:p>
        </w:tc>
        <w:tc>
          <w:tcPr>
            <w:tcW w:w="3680" w:type="dxa"/>
            <w:shd w:val="clear" w:color="auto" w:fill="auto"/>
          </w:tcPr>
          <w:p w14:paraId="23C63E71" w14:textId="77777777" w:rsidR="000B20E2" w:rsidRPr="00B85D14" w:rsidRDefault="000B20E2" w:rsidP="000B20E2">
            <w:r w:rsidRPr="00B85D14">
              <w:t>Организация профессионального обучения и дополнительного профессионального образования отдельных категорий взрослого населения в рамках реализации национального проекта "Демография" (граждан в возрасте 50 лет и старше, а также предпенсионного возраста)</w:t>
            </w:r>
          </w:p>
        </w:tc>
        <w:tc>
          <w:tcPr>
            <w:tcW w:w="1565" w:type="dxa"/>
            <w:shd w:val="clear" w:color="auto" w:fill="auto"/>
          </w:tcPr>
          <w:p w14:paraId="0756372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МТЗиСЗРТ,</w:t>
            </w:r>
          </w:p>
          <w:p w14:paraId="118E1B8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ЦЗН</w:t>
            </w:r>
          </w:p>
        </w:tc>
        <w:tc>
          <w:tcPr>
            <w:tcW w:w="992" w:type="dxa"/>
            <w:shd w:val="clear" w:color="auto" w:fill="auto"/>
          </w:tcPr>
          <w:p w14:paraId="13C1B28D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2023–2024гг.</w:t>
            </w:r>
          </w:p>
        </w:tc>
        <w:tc>
          <w:tcPr>
            <w:tcW w:w="1985" w:type="dxa"/>
            <w:shd w:val="clear" w:color="auto" w:fill="auto"/>
          </w:tcPr>
          <w:p w14:paraId="08EB95C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граждан в возрасте 50 лет и старше, завершивших обучение, 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50DDC2D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8994B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510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71C0B8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9F3E17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3C1E33E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DBA074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14B6DB6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460BF4B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7B56B096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678D412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5.2.</w:t>
            </w:r>
          </w:p>
        </w:tc>
        <w:tc>
          <w:tcPr>
            <w:tcW w:w="3680" w:type="dxa"/>
            <w:shd w:val="clear" w:color="auto" w:fill="auto"/>
          </w:tcPr>
          <w:p w14:paraId="310911F1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Реализация мероприятий по содействию трудоустройству граждан пенсионного возраста</w:t>
            </w:r>
          </w:p>
        </w:tc>
        <w:tc>
          <w:tcPr>
            <w:tcW w:w="1565" w:type="dxa"/>
            <w:shd w:val="clear" w:color="auto" w:fill="auto"/>
          </w:tcPr>
          <w:p w14:paraId="44021AC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МТЗиСЗРТ,</w:t>
            </w:r>
          </w:p>
          <w:p w14:paraId="1FCAF28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ЦЗН</w:t>
            </w:r>
          </w:p>
        </w:tc>
        <w:tc>
          <w:tcPr>
            <w:tcW w:w="992" w:type="dxa"/>
            <w:shd w:val="clear" w:color="auto" w:fill="auto"/>
          </w:tcPr>
          <w:p w14:paraId="47C80162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5EE9F79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Доля трудоустроенных пенсионеров, стремящихся возобновить трудовую деятельность, от общего числа обратившихся граждан данной категории в органы службы занятости,</w:t>
            </w:r>
          </w:p>
          <w:p w14:paraId="50CC911B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 %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52E7A18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2DC23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5818F7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1669213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A2B3CA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47C2A31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10F6993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5F5FDAB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634C3338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47C1725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6. Мероприятия, направленные на развитие активных форм досуга граждан старшего поколения</w:t>
            </w:r>
          </w:p>
        </w:tc>
      </w:tr>
      <w:tr w:rsidR="000B20E2" w:rsidRPr="00B85D14" w14:paraId="108E4CED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7D55CD5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6.1.</w:t>
            </w:r>
          </w:p>
        </w:tc>
        <w:tc>
          <w:tcPr>
            <w:tcW w:w="3680" w:type="dxa"/>
            <w:shd w:val="clear" w:color="auto" w:fill="auto"/>
          </w:tcPr>
          <w:p w14:paraId="5FB3BFA6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t>Проведение спортивно-оздоровительных, досуговых мероприятий для получателей социальных услуг на базе</w:t>
            </w:r>
            <w:r w:rsidRPr="00B85D14">
              <w:rPr>
                <w:color w:val="000000"/>
              </w:rPr>
              <w:t xml:space="preserve"> учреждений социального обслуживания, подведомственных МТЗиСЗ РТ</w:t>
            </w:r>
          </w:p>
        </w:tc>
        <w:tc>
          <w:tcPr>
            <w:tcW w:w="1565" w:type="dxa"/>
            <w:shd w:val="clear" w:color="auto" w:fill="auto"/>
          </w:tcPr>
          <w:p w14:paraId="0DCC27F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  <w:p w14:paraId="6C24D37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BD2502E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2E5AD299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проведенных спортивно-оздоровительных, досуговых мероприятий, </w:t>
            </w:r>
          </w:p>
          <w:p w14:paraId="6D4E01E9" w14:textId="77777777" w:rsidR="000B20E2" w:rsidRPr="00B85D14" w:rsidRDefault="000B20E2" w:rsidP="000B20E2">
            <w:pPr>
              <w:widowControl w:val="0"/>
              <w:ind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64AC28A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90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A1576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120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7A1F89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150</w:t>
            </w:r>
          </w:p>
        </w:tc>
        <w:tc>
          <w:tcPr>
            <w:tcW w:w="2693" w:type="dxa"/>
            <w:shd w:val="clear" w:color="auto" w:fill="auto"/>
          </w:tcPr>
          <w:p w14:paraId="5BCB406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1F719C9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48FF33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01715F1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7559C95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6CB4E9B6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E29ED3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6.2.</w:t>
            </w:r>
          </w:p>
        </w:tc>
        <w:tc>
          <w:tcPr>
            <w:tcW w:w="3680" w:type="dxa"/>
            <w:shd w:val="clear" w:color="auto" w:fill="auto"/>
          </w:tcPr>
          <w:p w14:paraId="697D93D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Проведение мероприятий по чествованию юбиляров супружеской жизни</w:t>
            </w:r>
          </w:p>
        </w:tc>
        <w:tc>
          <w:tcPr>
            <w:tcW w:w="1565" w:type="dxa"/>
            <w:shd w:val="clear" w:color="auto" w:fill="auto"/>
          </w:tcPr>
          <w:p w14:paraId="119DA8E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органы ЗАГС РТ</w:t>
            </w:r>
          </w:p>
        </w:tc>
        <w:tc>
          <w:tcPr>
            <w:tcW w:w="992" w:type="dxa"/>
            <w:shd w:val="clear" w:color="auto" w:fill="auto"/>
          </w:tcPr>
          <w:p w14:paraId="68655AD1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1359E6E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проведенных мероприятий по чествованию юбиляров супружеской жизни от поданных заявлений, </w:t>
            </w:r>
          </w:p>
          <w:p w14:paraId="7AFC2A1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%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6E7D66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19E93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815BA9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14:paraId="34A4801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25D2932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1A64EE4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2D15035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1A2DDE4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31597DD2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7376D37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6.3.</w:t>
            </w:r>
          </w:p>
        </w:tc>
        <w:tc>
          <w:tcPr>
            <w:tcW w:w="3680" w:type="dxa"/>
            <w:shd w:val="clear" w:color="auto" w:fill="auto"/>
          </w:tcPr>
          <w:p w14:paraId="309C63A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Проведение Республиканского шахматно-шашечного турнира среди граждан старшего поколения среди учреждений социального обслуживания, подведомственных МТЗиСЗ РТ</w:t>
            </w:r>
          </w:p>
        </w:tc>
        <w:tc>
          <w:tcPr>
            <w:tcW w:w="1565" w:type="dxa"/>
            <w:shd w:val="clear" w:color="auto" w:fill="auto"/>
          </w:tcPr>
          <w:p w14:paraId="7AA830F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  <w:p w14:paraId="216B8D7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361F9D66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5E6133D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проведенных мероприятий, </w:t>
            </w:r>
          </w:p>
          <w:p w14:paraId="167D0C6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5651FEB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A5CC3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D98E92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E3517F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5E6462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7E1E797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226E3F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590509E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green"/>
              </w:rPr>
            </w:pPr>
          </w:p>
        </w:tc>
      </w:tr>
      <w:tr w:rsidR="000B20E2" w:rsidRPr="00B85D14" w14:paraId="71DA4000" w14:textId="77777777" w:rsidTr="000B20E2">
        <w:trPr>
          <w:gridAfter w:val="1"/>
          <w:wAfter w:w="15" w:type="dxa"/>
          <w:trHeight w:val="1023"/>
        </w:trPr>
        <w:tc>
          <w:tcPr>
            <w:tcW w:w="846" w:type="dxa"/>
            <w:shd w:val="clear" w:color="auto" w:fill="auto"/>
          </w:tcPr>
          <w:p w14:paraId="513C9CC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6.4.</w:t>
            </w:r>
          </w:p>
        </w:tc>
        <w:tc>
          <w:tcPr>
            <w:tcW w:w="3680" w:type="dxa"/>
            <w:shd w:val="clear" w:color="auto" w:fill="auto"/>
          </w:tcPr>
          <w:p w14:paraId="1D57870A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Проведение конкурса «Умельцы нашего края» среди граждан старшего поколения среди учреждений социального обслуживания, подведомственных МТЗиСЗ РТ</w:t>
            </w:r>
          </w:p>
        </w:tc>
        <w:tc>
          <w:tcPr>
            <w:tcW w:w="1565" w:type="dxa"/>
            <w:shd w:val="clear" w:color="auto" w:fill="auto"/>
          </w:tcPr>
          <w:p w14:paraId="41E4511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</w:tc>
        <w:tc>
          <w:tcPr>
            <w:tcW w:w="992" w:type="dxa"/>
            <w:shd w:val="clear" w:color="auto" w:fill="auto"/>
          </w:tcPr>
          <w:p w14:paraId="6F06C91F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25EA331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проведенных мероприятий, </w:t>
            </w:r>
          </w:p>
          <w:p w14:paraId="33A79599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F22DFB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EDD7E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A80CA5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9DFCE2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19F5EC1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A6E1FE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3DCB48B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AB2A11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63C21328" w14:textId="77777777" w:rsidTr="000B20E2">
        <w:trPr>
          <w:gridAfter w:val="1"/>
          <w:wAfter w:w="15" w:type="dxa"/>
          <w:trHeight w:val="1023"/>
        </w:trPr>
        <w:tc>
          <w:tcPr>
            <w:tcW w:w="846" w:type="dxa"/>
            <w:shd w:val="clear" w:color="auto" w:fill="auto"/>
          </w:tcPr>
          <w:p w14:paraId="5CD621A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6.5.</w:t>
            </w:r>
          </w:p>
        </w:tc>
        <w:tc>
          <w:tcPr>
            <w:tcW w:w="3680" w:type="dxa"/>
            <w:shd w:val="clear" w:color="auto" w:fill="auto"/>
          </w:tcPr>
          <w:p w14:paraId="1DD51168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Проведение Международного дня пожилого человека</w:t>
            </w:r>
          </w:p>
        </w:tc>
        <w:tc>
          <w:tcPr>
            <w:tcW w:w="1565" w:type="dxa"/>
            <w:shd w:val="clear" w:color="auto" w:fill="auto"/>
          </w:tcPr>
          <w:p w14:paraId="1209762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</w:tc>
        <w:tc>
          <w:tcPr>
            <w:tcW w:w="992" w:type="dxa"/>
            <w:shd w:val="clear" w:color="auto" w:fill="auto"/>
          </w:tcPr>
          <w:p w14:paraId="1007B3C8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1288B6C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проведенных мероприятий в 45 м.р. и г.о.,</w:t>
            </w:r>
          </w:p>
          <w:p w14:paraId="21D9CAB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B41913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6CA53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45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C0A748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282591E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445AEE2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6F6E766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BC218E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60421F9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66040B20" w14:textId="77777777" w:rsidTr="000B20E2">
        <w:trPr>
          <w:gridAfter w:val="1"/>
          <w:wAfter w:w="15" w:type="dxa"/>
          <w:trHeight w:val="716"/>
        </w:trPr>
        <w:tc>
          <w:tcPr>
            <w:tcW w:w="846" w:type="dxa"/>
            <w:shd w:val="clear" w:color="auto" w:fill="auto"/>
          </w:tcPr>
          <w:p w14:paraId="2765CDAF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6.6.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0790787C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>Организация и проведение мероприятий в сфере спорта с участием граждан старшего поколения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4C6AF294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МС 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E9072F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2FC573B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Количество проведенных спортивных мероприятий, </w:t>
            </w:r>
          </w:p>
          <w:p w14:paraId="44F5CF16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25164607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893582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110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4D6BA8E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CBFBCD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62BD5DF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15CB04A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287F5E4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3950A62E" w14:textId="77777777" w:rsidR="000B20E2" w:rsidRPr="00B85D14" w:rsidRDefault="000B20E2" w:rsidP="000B20E2">
            <w:pPr>
              <w:widowControl w:val="0"/>
              <w:jc w:val="center"/>
            </w:pPr>
          </w:p>
        </w:tc>
      </w:tr>
      <w:tr w:rsidR="000B20E2" w:rsidRPr="00B85D14" w14:paraId="4DCE81B3" w14:textId="77777777" w:rsidTr="000B20E2">
        <w:trPr>
          <w:gridAfter w:val="1"/>
          <w:wAfter w:w="15" w:type="dxa"/>
          <w:trHeight w:val="1469"/>
        </w:trPr>
        <w:tc>
          <w:tcPr>
            <w:tcW w:w="846" w:type="dxa"/>
            <w:shd w:val="clear" w:color="auto" w:fill="auto"/>
          </w:tcPr>
          <w:p w14:paraId="442BB15A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lastRenderedPageBreak/>
              <w:t>6.6.1</w:t>
            </w:r>
          </w:p>
        </w:tc>
        <w:tc>
          <w:tcPr>
            <w:tcW w:w="3680" w:type="dxa"/>
            <w:vMerge/>
            <w:shd w:val="clear" w:color="auto" w:fill="auto"/>
          </w:tcPr>
          <w:p w14:paraId="5B3FA4A8" w14:textId="77777777" w:rsidR="000B20E2" w:rsidRPr="00B85D14" w:rsidRDefault="000B20E2" w:rsidP="000B20E2">
            <w:pPr>
              <w:spacing w:after="43" w:line="237" w:lineRule="auto"/>
              <w:ind w:left="1"/>
              <w:rPr>
                <w:highlight w:val="yellow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339CAE81" w14:textId="77777777" w:rsidR="000B20E2" w:rsidRPr="00B85D14" w:rsidRDefault="000B20E2" w:rsidP="000B20E2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DF4CCD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D922851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граждан старшего поколения, охваченных спортивными мероприятиями,</w:t>
            </w:r>
          </w:p>
          <w:p w14:paraId="2B218F15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17AE26F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225 000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4D92F2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226 000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50B007E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226 000</w:t>
            </w:r>
          </w:p>
        </w:tc>
        <w:tc>
          <w:tcPr>
            <w:tcW w:w="2693" w:type="dxa"/>
            <w:vMerge/>
            <w:shd w:val="clear" w:color="auto" w:fill="auto"/>
          </w:tcPr>
          <w:p w14:paraId="621EAC8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5796ECF5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0652A020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6.7.</w:t>
            </w:r>
          </w:p>
        </w:tc>
        <w:tc>
          <w:tcPr>
            <w:tcW w:w="3680" w:type="dxa"/>
            <w:shd w:val="clear" w:color="auto" w:fill="auto"/>
          </w:tcPr>
          <w:p w14:paraId="2AD594EA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>Проведение республиканской оздоровительной акции «Бодрым шагом к здоровью» (оздоровительная ходьба для граждан старшего поколения Республики Татарстан)</w:t>
            </w:r>
          </w:p>
        </w:tc>
        <w:tc>
          <w:tcPr>
            <w:tcW w:w="1565" w:type="dxa"/>
            <w:shd w:val="clear" w:color="auto" w:fill="auto"/>
          </w:tcPr>
          <w:p w14:paraId="5EBE8BB4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МС РТ,</w:t>
            </w:r>
          </w:p>
          <w:p w14:paraId="4F026928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 xml:space="preserve"> Общественные организации </w:t>
            </w:r>
          </w:p>
        </w:tc>
        <w:tc>
          <w:tcPr>
            <w:tcW w:w="992" w:type="dxa"/>
            <w:shd w:val="clear" w:color="auto" w:fill="auto"/>
          </w:tcPr>
          <w:p w14:paraId="2A890B89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668C3EBD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проведенных мероприятий,</w:t>
            </w:r>
          </w:p>
          <w:p w14:paraId="2D4FCCCD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ед. 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69709CC7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3B6300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151AF46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2693" w:type="dxa"/>
            <w:shd w:val="clear" w:color="auto" w:fill="auto"/>
          </w:tcPr>
          <w:p w14:paraId="55BDD3B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средств, </w:t>
            </w:r>
          </w:p>
          <w:p w14:paraId="6E6FF1AA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rPr>
                <w:color w:val="000000"/>
              </w:rPr>
              <w:t>выделяемых на грантовой основе</w:t>
            </w:r>
          </w:p>
        </w:tc>
      </w:tr>
      <w:tr w:rsidR="000B20E2" w:rsidRPr="00B85D14" w14:paraId="3568CB01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540D69EA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6.8.</w:t>
            </w:r>
          </w:p>
        </w:tc>
        <w:tc>
          <w:tcPr>
            <w:tcW w:w="3680" w:type="dxa"/>
            <w:shd w:val="clear" w:color="auto" w:fill="auto"/>
          </w:tcPr>
          <w:p w14:paraId="21A519F7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 xml:space="preserve">Проведение республиканских соревнований по настольному теннису среди граждан старшего поколения </w:t>
            </w:r>
          </w:p>
        </w:tc>
        <w:tc>
          <w:tcPr>
            <w:tcW w:w="1565" w:type="dxa"/>
            <w:shd w:val="clear" w:color="auto" w:fill="auto"/>
          </w:tcPr>
          <w:p w14:paraId="55E1D80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 xml:space="preserve">МС РТ, </w:t>
            </w:r>
          </w:p>
          <w:p w14:paraId="542A0A7E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6BE15E36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3FE820AC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проведенных мероприятий,</w:t>
            </w:r>
          </w:p>
          <w:p w14:paraId="473A456B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2185F908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AF759C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53FA303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2693" w:type="dxa"/>
            <w:shd w:val="clear" w:color="auto" w:fill="auto"/>
          </w:tcPr>
          <w:p w14:paraId="755D6C8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средств, </w:t>
            </w:r>
          </w:p>
          <w:p w14:paraId="1C1A3B7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выделяемых на грантовой основе</w:t>
            </w:r>
          </w:p>
        </w:tc>
      </w:tr>
      <w:tr w:rsidR="000B20E2" w:rsidRPr="00B85D14" w14:paraId="67F4AC71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1040BFBB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6.9.</w:t>
            </w:r>
          </w:p>
        </w:tc>
        <w:tc>
          <w:tcPr>
            <w:tcW w:w="3680" w:type="dxa"/>
            <w:shd w:val="clear" w:color="auto" w:fill="auto"/>
          </w:tcPr>
          <w:p w14:paraId="1F081EA9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 xml:space="preserve">Проведение республиканского темпо-турнира по шахматам и шашкам среди граждан старшего поколения </w:t>
            </w:r>
          </w:p>
        </w:tc>
        <w:tc>
          <w:tcPr>
            <w:tcW w:w="1565" w:type="dxa"/>
            <w:shd w:val="clear" w:color="auto" w:fill="auto"/>
          </w:tcPr>
          <w:p w14:paraId="158CF5F1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 xml:space="preserve">МС РТ, </w:t>
            </w:r>
          </w:p>
          <w:p w14:paraId="5BC3C909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010437BD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19DAFC7E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проведенных мероприятий,</w:t>
            </w:r>
          </w:p>
          <w:p w14:paraId="01153569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25AEAEA3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6E68DD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BB9B21C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2693" w:type="dxa"/>
            <w:shd w:val="clear" w:color="auto" w:fill="auto"/>
          </w:tcPr>
          <w:p w14:paraId="7DF2D57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в рамках средств, выделяемых на грантовой основе</w:t>
            </w:r>
          </w:p>
        </w:tc>
      </w:tr>
      <w:tr w:rsidR="000B20E2" w:rsidRPr="00B85D14" w14:paraId="350FA4AC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088667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6.10.</w:t>
            </w:r>
          </w:p>
        </w:tc>
        <w:tc>
          <w:tcPr>
            <w:tcW w:w="3680" w:type="dxa"/>
            <w:shd w:val="clear" w:color="auto" w:fill="auto"/>
          </w:tcPr>
          <w:p w14:paraId="7BCF768F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 xml:space="preserve">Проведение республиканских соревнований по плаванию среди граждан старшего поколения </w:t>
            </w:r>
          </w:p>
        </w:tc>
        <w:tc>
          <w:tcPr>
            <w:tcW w:w="1565" w:type="dxa"/>
            <w:shd w:val="clear" w:color="auto" w:fill="auto"/>
          </w:tcPr>
          <w:p w14:paraId="610446E8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 xml:space="preserve">МС РТ, </w:t>
            </w:r>
          </w:p>
          <w:p w14:paraId="7C210EF7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1B480E06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364EAC0F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Количество проведенных мероприятий,</w:t>
            </w:r>
          </w:p>
          <w:p w14:paraId="032B97EA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3A6FA507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1AE026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A16042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</w:t>
            </w:r>
          </w:p>
        </w:tc>
        <w:tc>
          <w:tcPr>
            <w:tcW w:w="2693" w:type="dxa"/>
            <w:shd w:val="clear" w:color="auto" w:fill="auto"/>
          </w:tcPr>
          <w:p w14:paraId="69A9E05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в рамках средств, выделяемых на грантовой основе</w:t>
            </w:r>
          </w:p>
        </w:tc>
      </w:tr>
      <w:tr w:rsidR="000B20E2" w:rsidRPr="00B85D14" w14:paraId="785995A3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342D3021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6.11.</w:t>
            </w:r>
          </w:p>
        </w:tc>
        <w:tc>
          <w:tcPr>
            <w:tcW w:w="3680" w:type="dxa"/>
            <w:shd w:val="clear" w:color="auto" w:fill="auto"/>
          </w:tcPr>
          <w:p w14:paraId="449C2D11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>Вовлечение граждан старшего поколения в работу по трудовому, духовно-нравственному, патриотическому воспитанию молодежи. Формирование из числа ветеранского актива лекторских групп для работы с молодежью</w:t>
            </w:r>
          </w:p>
        </w:tc>
        <w:tc>
          <w:tcPr>
            <w:tcW w:w="1565" w:type="dxa"/>
            <w:shd w:val="clear" w:color="auto" w:fill="auto"/>
          </w:tcPr>
          <w:p w14:paraId="3679BF2A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77A78DDD" w14:textId="77777777" w:rsidR="000B20E2" w:rsidRPr="00B85D14" w:rsidRDefault="000B20E2" w:rsidP="000B20E2">
            <w:pPr>
              <w:widowControl w:val="0"/>
              <w:ind w:left="-57" w:right="-57"/>
              <w:jc w:val="center"/>
            </w:pPr>
            <w:r w:rsidRPr="00B85D14"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1FA4ECB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 xml:space="preserve">Количество действующих лекторских групп для работы с молодежью, </w:t>
            </w:r>
          </w:p>
          <w:p w14:paraId="2AADB729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65586BA5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268B49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160</w:t>
            </w:r>
          </w:p>
          <w:p w14:paraId="3DBA2A0A" w14:textId="77777777" w:rsidR="000B20E2" w:rsidRPr="00B85D14" w:rsidRDefault="000B20E2" w:rsidP="000B20E2">
            <w:pPr>
              <w:widowControl w:val="0"/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9EB9627" w14:textId="77777777" w:rsidR="000B20E2" w:rsidRPr="00B85D14" w:rsidRDefault="000B20E2" w:rsidP="000B20E2">
            <w:pPr>
              <w:widowControl w:val="0"/>
              <w:jc w:val="center"/>
            </w:pPr>
            <w:r w:rsidRPr="00B85D14">
              <w:t>160</w:t>
            </w:r>
          </w:p>
        </w:tc>
        <w:tc>
          <w:tcPr>
            <w:tcW w:w="2693" w:type="dxa"/>
            <w:shd w:val="clear" w:color="auto" w:fill="auto"/>
          </w:tcPr>
          <w:p w14:paraId="4DEC2BC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в рамках средств, выделяемых на грантовой основе</w:t>
            </w:r>
          </w:p>
        </w:tc>
      </w:tr>
      <w:tr w:rsidR="000B20E2" w:rsidRPr="00B85D14" w14:paraId="67CFC8C6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1FCE8E9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6.12.</w:t>
            </w:r>
          </w:p>
        </w:tc>
        <w:tc>
          <w:tcPr>
            <w:tcW w:w="3680" w:type="dxa"/>
            <w:shd w:val="clear" w:color="auto" w:fill="auto"/>
          </w:tcPr>
          <w:p w14:paraId="5240305C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 xml:space="preserve">Организация и проведение мероприятий в сфере культуры с участием граждан старшего поколения </w:t>
            </w:r>
          </w:p>
        </w:tc>
        <w:tc>
          <w:tcPr>
            <w:tcW w:w="1565" w:type="dxa"/>
            <w:shd w:val="clear" w:color="auto" w:fill="auto"/>
          </w:tcPr>
          <w:p w14:paraId="038C118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МК РТ</w:t>
            </w:r>
          </w:p>
        </w:tc>
        <w:tc>
          <w:tcPr>
            <w:tcW w:w="992" w:type="dxa"/>
            <w:shd w:val="clear" w:color="auto" w:fill="auto"/>
          </w:tcPr>
          <w:p w14:paraId="2F89A5FD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4EB19FFE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проведенных мероприятий,</w:t>
            </w:r>
          </w:p>
          <w:p w14:paraId="0F53BF4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1ADCA3E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88FB3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13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B19163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7C76E5A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7855C43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D55257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168ACB4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65A4369B" w14:textId="77777777" w:rsidR="000B20E2" w:rsidRPr="00B85D14" w:rsidRDefault="000B20E2" w:rsidP="000B20E2">
            <w:pPr>
              <w:widowControl w:val="0"/>
              <w:rPr>
                <w:color w:val="000000"/>
              </w:rPr>
            </w:pPr>
          </w:p>
        </w:tc>
      </w:tr>
      <w:tr w:rsidR="000B20E2" w:rsidRPr="00B85D14" w14:paraId="6DD865B0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2956466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7. Мероприятия, направленные на совершенствование творческого потенциала  граждан старшего поколения</w:t>
            </w:r>
          </w:p>
        </w:tc>
      </w:tr>
      <w:tr w:rsidR="000B20E2" w:rsidRPr="00B85D14" w14:paraId="55809F19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 w:val="restart"/>
            <w:shd w:val="clear" w:color="auto" w:fill="auto"/>
          </w:tcPr>
          <w:p w14:paraId="21C2039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7.1.</w:t>
            </w:r>
          </w:p>
        </w:tc>
        <w:tc>
          <w:tcPr>
            <w:tcW w:w="3680" w:type="dxa"/>
            <w:vMerge w:val="restart"/>
            <w:shd w:val="clear" w:color="auto" w:fill="auto"/>
          </w:tcPr>
          <w:p w14:paraId="2B101B4F" w14:textId="77777777" w:rsidR="000B20E2" w:rsidRPr="00B85D14" w:rsidRDefault="000B20E2" w:rsidP="000B20E2">
            <w:pPr>
              <w:spacing w:after="43" w:line="237" w:lineRule="auto"/>
              <w:ind w:left="1"/>
              <w:rPr>
                <w:highlight w:val="yellow"/>
              </w:rPr>
            </w:pPr>
            <w:r w:rsidRPr="00B85D14">
              <w:t>Проведение культурно-массовых и досуговых мероприятий для граждан старшего поколения</w:t>
            </w:r>
          </w:p>
        </w:tc>
        <w:tc>
          <w:tcPr>
            <w:tcW w:w="1565" w:type="dxa"/>
            <w:shd w:val="clear" w:color="auto" w:fill="auto"/>
          </w:tcPr>
          <w:p w14:paraId="23F477A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МК РТ</w:t>
            </w:r>
          </w:p>
        </w:tc>
        <w:tc>
          <w:tcPr>
            <w:tcW w:w="992" w:type="dxa"/>
            <w:shd w:val="clear" w:color="auto" w:fill="auto"/>
          </w:tcPr>
          <w:p w14:paraId="749FD062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320A23B5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rPr>
                <w:color w:val="000000"/>
              </w:rPr>
              <w:t>Количество проведенных культурно-массовых и досуговых мероприятий для граждан</w:t>
            </w:r>
            <w:r w:rsidRPr="00B85D14">
              <w:t xml:space="preserve"> старшего поколения, </w:t>
            </w:r>
          </w:p>
          <w:p w14:paraId="4A08A401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yellow"/>
              </w:rPr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8889E9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39EE9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582CC8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75</w:t>
            </w:r>
          </w:p>
        </w:tc>
        <w:tc>
          <w:tcPr>
            <w:tcW w:w="2693" w:type="dxa"/>
            <w:shd w:val="clear" w:color="auto" w:fill="auto"/>
          </w:tcPr>
          <w:p w14:paraId="55EC4CC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654B297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F81AD2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CDC16C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226345F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18131482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vMerge/>
            <w:shd w:val="clear" w:color="auto" w:fill="auto"/>
          </w:tcPr>
          <w:p w14:paraId="4264780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14:paraId="235D2DE9" w14:textId="77777777" w:rsidR="000B20E2" w:rsidRPr="00B85D14" w:rsidRDefault="000B20E2" w:rsidP="000B20E2">
            <w:pPr>
              <w:spacing w:after="43" w:line="237" w:lineRule="auto"/>
              <w:ind w:left="1"/>
            </w:pPr>
          </w:p>
        </w:tc>
        <w:tc>
          <w:tcPr>
            <w:tcW w:w="1565" w:type="dxa"/>
            <w:shd w:val="clear" w:color="auto" w:fill="auto"/>
          </w:tcPr>
          <w:p w14:paraId="48B7122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МТЗиСЗ РТ</w:t>
            </w:r>
          </w:p>
        </w:tc>
        <w:tc>
          <w:tcPr>
            <w:tcW w:w="992" w:type="dxa"/>
            <w:shd w:val="clear" w:color="auto" w:fill="auto"/>
          </w:tcPr>
          <w:p w14:paraId="3240E340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7E5AC9BD" w14:textId="77777777" w:rsidR="000B20E2" w:rsidRPr="00B85D14" w:rsidRDefault="000B20E2" w:rsidP="000B20E2">
            <w:pPr>
              <w:widowControl w:val="0"/>
              <w:ind w:left="-57" w:right="-57"/>
            </w:pPr>
            <w:r w:rsidRPr="00B85D14">
              <w:rPr>
                <w:color w:val="000000"/>
              </w:rPr>
              <w:t>Количество проведенных досуговых мероприятий для граждан</w:t>
            </w:r>
            <w:r w:rsidRPr="00B85D14">
              <w:t xml:space="preserve"> старшего поколения среди учреждений социального обслуживания,</w:t>
            </w:r>
          </w:p>
          <w:p w14:paraId="7BFA6067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yellow"/>
              </w:rPr>
            </w:pPr>
            <w:r w:rsidRPr="00B85D14"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4F513C4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540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82B9DF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600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4219BC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85D14">
              <w:rPr>
                <w:color w:val="000000"/>
              </w:rPr>
              <w:t>650</w:t>
            </w:r>
          </w:p>
        </w:tc>
        <w:tc>
          <w:tcPr>
            <w:tcW w:w="2693" w:type="dxa"/>
            <w:shd w:val="clear" w:color="auto" w:fill="auto"/>
          </w:tcPr>
          <w:p w14:paraId="18629749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19528B8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0EBED8B7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4A8C99D4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0EF64072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B20E2" w:rsidRPr="00B85D14" w14:paraId="7404C47A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2F06707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7.2.</w:t>
            </w:r>
          </w:p>
        </w:tc>
        <w:tc>
          <w:tcPr>
            <w:tcW w:w="3680" w:type="dxa"/>
            <w:shd w:val="clear" w:color="auto" w:fill="auto"/>
          </w:tcPr>
          <w:p w14:paraId="2514F8F2" w14:textId="77777777" w:rsidR="000B20E2" w:rsidRPr="00B85D14" w:rsidRDefault="000B20E2" w:rsidP="000B20E2">
            <w:pPr>
              <w:spacing w:after="43" w:line="237" w:lineRule="auto"/>
              <w:ind w:left="1"/>
            </w:pPr>
            <w:r w:rsidRPr="00B85D14">
              <w:t>Привлечение граждан старшего поколения к социально-значимым проектам по сохранению культурного наследия народов Татарстана и участию в Республиканском конкурсе народного творчества среди ветеранов «Ветераны – хранители национальных культур и традиций народов Республики Татарстан</w:t>
            </w:r>
          </w:p>
        </w:tc>
        <w:tc>
          <w:tcPr>
            <w:tcW w:w="1565" w:type="dxa"/>
            <w:shd w:val="clear" w:color="auto" w:fill="auto"/>
          </w:tcPr>
          <w:p w14:paraId="309F177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6254B308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66652294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Количество проведенных мероприятий,</w:t>
            </w:r>
          </w:p>
          <w:p w14:paraId="50EC7E74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  <w:highlight w:val="yellow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1BBBF73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06DE7B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391D9B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D59404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в рамках средств, выделяемых на грантовой основе</w:t>
            </w:r>
          </w:p>
        </w:tc>
      </w:tr>
      <w:tr w:rsidR="000B20E2" w:rsidRPr="00B85D14" w14:paraId="4E20CA68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75F27BD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lastRenderedPageBreak/>
              <w:t>7</w:t>
            </w:r>
            <w:r w:rsidRPr="00B85D14">
              <w:t>.3.</w:t>
            </w:r>
          </w:p>
        </w:tc>
        <w:tc>
          <w:tcPr>
            <w:tcW w:w="3680" w:type="dxa"/>
            <w:shd w:val="clear" w:color="auto" w:fill="auto"/>
          </w:tcPr>
          <w:p w14:paraId="728613AA" w14:textId="77777777" w:rsidR="000B20E2" w:rsidRPr="00B85D14" w:rsidRDefault="000B20E2" w:rsidP="000B20E2">
            <w:pPr>
              <w:spacing w:after="43" w:line="237" w:lineRule="auto"/>
              <w:ind w:left="1"/>
              <w:rPr>
                <w:color w:val="000000"/>
              </w:rPr>
            </w:pPr>
            <w:r w:rsidRPr="00B85D14">
              <w:rPr>
                <w:color w:val="000000"/>
              </w:rPr>
              <w:t>Проведение республиканского фестиваля самодеятельных исполнителей среди ветеранов «Балкыш – Сияние»</w:t>
            </w:r>
          </w:p>
        </w:tc>
        <w:tc>
          <w:tcPr>
            <w:tcW w:w="1565" w:type="dxa"/>
            <w:shd w:val="clear" w:color="auto" w:fill="auto"/>
          </w:tcPr>
          <w:p w14:paraId="1CAD46E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  <w:highlight w:val="green"/>
              </w:rPr>
            </w:pPr>
            <w:r w:rsidRPr="00B85D14">
              <w:rPr>
                <w:color w:val="000000"/>
              </w:rPr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3E853C1F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186039F2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проведенных мероприятий, </w:t>
            </w:r>
          </w:p>
          <w:p w14:paraId="3E9BB3B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ед.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764AFD5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E544A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7886D8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7DD9A6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5B78044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2649FD5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7F893770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</w:tc>
      </w:tr>
      <w:tr w:rsidR="000B20E2" w:rsidRPr="00B85D14" w14:paraId="733D6B1E" w14:textId="77777777" w:rsidTr="000B20E2">
        <w:trPr>
          <w:trHeight w:val="20"/>
        </w:trPr>
        <w:tc>
          <w:tcPr>
            <w:tcW w:w="15325" w:type="dxa"/>
            <w:gridSpan w:val="16"/>
            <w:shd w:val="clear" w:color="auto" w:fill="auto"/>
          </w:tcPr>
          <w:p w14:paraId="5B01E866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8. Мероприятия, направленные на развитие волонтерской деятельности</w:t>
            </w:r>
          </w:p>
        </w:tc>
      </w:tr>
      <w:tr w:rsidR="000B20E2" w:rsidRPr="00B85D14" w14:paraId="1900087C" w14:textId="77777777" w:rsidTr="000B20E2">
        <w:trPr>
          <w:gridAfter w:val="1"/>
          <w:wAfter w:w="15" w:type="dxa"/>
          <w:trHeight w:val="20"/>
        </w:trPr>
        <w:tc>
          <w:tcPr>
            <w:tcW w:w="846" w:type="dxa"/>
            <w:shd w:val="clear" w:color="auto" w:fill="auto"/>
          </w:tcPr>
          <w:p w14:paraId="1643447A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8.1.</w:t>
            </w:r>
          </w:p>
        </w:tc>
        <w:tc>
          <w:tcPr>
            <w:tcW w:w="3680" w:type="dxa"/>
            <w:shd w:val="clear" w:color="auto" w:fill="auto"/>
          </w:tcPr>
          <w:p w14:paraId="2DA6C96C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Развитие «Серебряного волонтерства»</w:t>
            </w:r>
          </w:p>
        </w:tc>
        <w:tc>
          <w:tcPr>
            <w:tcW w:w="1565" w:type="dxa"/>
            <w:shd w:val="clear" w:color="auto" w:fill="auto"/>
          </w:tcPr>
          <w:p w14:paraId="728A0A8D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Общественные организации</w:t>
            </w:r>
          </w:p>
        </w:tc>
        <w:tc>
          <w:tcPr>
            <w:tcW w:w="992" w:type="dxa"/>
            <w:shd w:val="clear" w:color="auto" w:fill="auto"/>
          </w:tcPr>
          <w:p w14:paraId="34C3A6A7" w14:textId="77777777" w:rsidR="000B20E2" w:rsidRPr="00B85D14" w:rsidRDefault="000B20E2" w:rsidP="000B20E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2023–2025гг.</w:t>
            </w:r>
          </w:p>
        </w:tc>
        <w:tc>
          <w:tcPr>
            <w:tcW w:w="1985" w:type="dxa"/>
            <w:shd w:val="clear" w:color="auto" w:fill="auto"/>
          </w:tcPr>
          <w:p w14:paraId="50DD3001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 xml:space="preserve">Количество граждан старшего поколения, вовлеченных в проекты «Серебряного волонтерства», </w:t>
            </w:r>
          </w:p>
          <w:p w14:paraId="50878050" w14:textId="77777777" w:rsidR="000B20E2" w:rsidRPr="00B85D14" w:rsidRDefault="000B20E2" w:rsidP="000B20E2">
            <w:pPr>
              <w:widowControl w:val="0"/>
              <w:ind w:left="-57" w:right="-57"/>
              <w:rPr>
                <w:color w:val="000000"/>
              </w:rPr>
            </w:pPr>
            <w:r w:rsidRPr="00B85D14">
              <w:rPr>
                <w:color w:val="000000"/>
              </w:rPr>
              <w:t>чел.</w:t>
            </w:r>
          </w:p>
        </w:tc>
        <w:tc>
          <w:tcPr>
            <w:tcW w:w="1139" w:type="dxa"/>
            <w:gridSpan w:val="4"/>
            <w:shd w:val="clear" w:color="auto" w:fill="auto"/>
          </w:tcPr>
          <w:p w14:paraId="795250C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F0F831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86E6835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1200</w:t>
            </w:r>
          </w:p>
        </w:tc>
        <w:tc>
          <w:tcPr>
            <w:tcW w:w="2693" w:type="dxa"/>
            <w:shd w:val="clear" w:color="auto" w:fill="auto"/>
          </w:tcPr>
          <w:p w14:paraId="6EA0B57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в рамках текущего </w:t>
            </w:r>
          </w:p>
          <w:p w14:paraId="265F3608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финансирования за счет </w:t>
            </w:r>
          </w:p>
          <w:p w14:paraId="2DA89E9C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>средств бюджета</w:t>
            </w:r>
          </w:p>
          <w:p w14:paraId="38D98803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  <w:r w:rsidRPr="00B85D14">
              <w:rPr>
                <w:color w:val="000000"/>
              </w:rPr>
              <w:t xml:space="preserve"> Республики Татарстан</w:t>
            </w:r>
          </w:p>
          <w:p w14:paraId="0C439D8E" w14:textId="77777777" w:rsidR="000B20E2" w:rsidRPr="00B85D14" w:rsidRDefault="000B20E2" w:rsidP="000B20E2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31B18707" w14:textId="77777777" w:rsidR="000B20E2" w:rsidRPr="00B85D14" w:rsidRDefault="000B20E2" w:rsidP="000B20E2">
      <w:pPr>
        <w:tabs>
          <w:tab w:val="left" w:pos="5103"/>
        </w:tabs>
        <w:ind w:right="-31" w:firstLine="567"/>
        <w:jc w:val="center"/>
        <w:rPr>
          <w:bCs/>
          <w:sz w:val="28"/>
          <w:szCs w:val="28"/>
        </w:rPr>
      </w:pPr>
    </w:p>
    <w:p w14:paraId="27CEAC93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Список использованных сокращений:</w:t>
      </w:r>
    </w:p>
    <w:p w14:paraId="3EBF5D8B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КМ РТ – Кабинет Министров Республики Татарстан;</w:t>
      </w:r>
    </w:p>
    <w:p w14:paraId="4E7464AD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МЗ РТ – Министерство здравоохранения Республики Татарстан;</w:t>
      </w:r>
    </w:p>
    <w:p w14:paraId="6247301D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МК РТ – Министерство культуры Республики Татарстан;</w:t>
      </w:r>
    </w:p>
    <w:p w14:paraId="600DBE9F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МС РТ – Министерство спорта Республики Татарстан;</w:t>
      </w:r>
    </w:p>
    <w:p w14:paraId="0A56BDCB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МТЗиСЗ РТ – Министерство труда, занятости и социальной защиты Республики Татарстан;</w:t>
      </w:r>
    </w:p>
    <w:p w14:paraId="3CBBDB08" w14:textId="77777777" w:rsidR="000B20E2" w:rsidRPr="00B85D14" w:rsidRDefault="000B20E2" w:rsidP="000B20E2">
      <w:pPr>
        <w:widowControl w:val="0"/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МЦ РТ – Министерство цифрового развития государственного управления, информационных технологий и связи Республики Татарстан;</w:t>
      </w:r>
    </w:p>
    <w:p w14:paraId="0DCE83EC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КТ – Государственный Комитет Республики Татарстан по туризму;</w:t>
      </w:r>
    </w:p>
    <w:p w14:paraId="46A7A92F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органы ЗАГС РТ – Управление записи актов гражданского состояния Кабинета Министров Республики Татарстан;</w:t>
      </w:r>
    </w:p>
    <w:p w14:paraId="29124F9C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ЦЗН – Центр занятости населения;</w:t>
      </w:r>
    </w:p>
    <w:p w14:paraId="3E84DDDA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ГАУЗ «Республиканский центр общественного здоровья и медицинской профилактики»;</w:t>
      </w:r>
    </w:p>
    <w:p w14:paraId="0A3FC74B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Органы местного самоуправления;</w:t>
      </w:r>
    </w:p>
    <w:p w14:paraId="4BCD4C95" w14:textId="77777777" w:rsidR="000B20E2" w:rsidRPr="00B85D14" w:rsidRDefault="000B20E2" w:rsidP="000B20E2">
      <w:pPr>
        <w:rPr>
          <w:color w:val="000000"/>
          <w:sz w:val="20"/>
          <w:szCs w:val="20"/>
        </w:rPr>
      </w:pPr>
      <w:r w:rsidRPr="00B85D14">
        <w:rPr>
          <w:color w:val="000000"/>
          <w:sz w:val="20"/>
          <w:szCs w:val="20"/>
        </w:rPr>
        <w:t>Общественные организации – Общественная палата Республики Татарстан, Региональная общественная организация ветеранов (пенсионеров) Республики Татарстан, Региональное отделение Общероссийской общественной организации «Союз пенсионеров России» по Республике Татарстан.</w:t>
      </w:r>
    </w:p>
    <w:p w14:paraId="1DFFBCC8" w14:textId="77777777" w:rsidR="000B20E2" w:rsidRPr="00B85D14" w:rsidRDefault="000B20E2" w:rsidP="000B20E2">
      <w:pPr>
        <w:rPr>
          <w:color w:val="000000"/>
          <w:sz w:val="20"/>
          <w:szCs w:val="20"/>
        </w:rPr>
      </w:pPr>
    </w:p>
    <w:p w14:paraId="49279676" w14:textId="6D9833A0" w:rsidR="006F5D1A" w:rsidRPr="00B85D14" w:rsidRDefault="006F5D1A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030184EE" w14:textId="38219275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7AFC7182" w14:textId="4BFF7B70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232F464A" w14:textId="39F1E2A4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0F908C71" w14:textId="0CA3FF47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0A850C41" w14:textId="2559CA36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00AF4154" w14:textId="0861BADD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4556CF4D" w14:textId="77777777" w:rsidR="000B20E2" w:rsidRPr="00B85D14" w:rsidRDefault="000B20E2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lastRenderedPageBreak/>
        <w:t>Утвержден</w:t>
      </w:r>
    </w:p>
    <w:p w14:paraId="2E5B9C0F" w14:textId="77777777" w:rsidR="000B20E2" w:rsidRPr="00B85D14" w:rsidRDefault="000B20E2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постановлением </w:t>
      </w:r>
    </w:p>
    <w:p w14:paraId="0B7EB22F" w14:textId="77777777" w:rsidR="000B20E2" w:rsidRPr="00B85D14" w:rsidRDefault="000B20E2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Кабинета Министров Республики Татарстан </w:t>
      </w:r>
    </w:p>
    <w:p w14:paraId="16867A89" w14:textId="77777777" w:rsidR="000B20E2" w:rsidRPr="00B85D14" w:rsidRDefault="000B20E2" w:rsidP="000B20E2">
      <w:pPr>
        <w:pStyle w:val="3"/>
        <w:shd w:val="clear" w:color="auto" w:fill="FFFFFF"/>
        <w:spacing w:before="0" w:beforeAutospacing="0" w:after="0" w:afterAutospacing="0"/>
        <w:ind w:left="6804" w:firstLine="2268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>от _______2023 №______</w:t>
      </w:r>
    </w:p>
    <w:p w14:paraId="284A5C0C" w14:textId="7118BE97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3EBB014A" w14:textId="07F4119F" w:rsidR="000B20E2" w:rsidRPr="00B85D14" w:rsidRDefault="00435353" w:rsidP="00435353">
      <w:pPr>
        <w:pStyle w:val="a3"/>
        <w:ind w:left="0" w:firstLine="567"/>
        <w:jc w:val="right"/>
        <w:rPr>
          <w:sz w:val="28"/>
          <w:szCs w:val="28"/>
        </w:rPr>
      </w:pPr>
      <w:r w:rsidRPr="00B85D14">
        <w:rPr>
          <w:sz w:val="28"/>
          <w:szCs w:val="28"/>
        </w:rPr>
        <w:t>Форма</w:t>
      </w:r>
    </w:p>
    <w:p w14:paraId="3954A913" w14:textId="77777777" w:rsidR="00435353" w:rsidRPr="00B85D14" w:rsidRDefault="00435353" w:rsidP="00435353">
      <w:pPr>
        <w:pStyle w:val="a3"/>
        <w:ind w:left="0" w:firstLine="567"/>
        <w:jc w:val="right"/>
        <w:rPr>
          <w:sz w:val="28"/>
          <w:szCs w:val="28"/>
        </w:rPr>
      </w:pPr>
    </w:p>
    <w:p w14:paraId="4B7BA810" w14:textId="4C5F9097" w:rsidR="000B20E2" w:rsidRPr="00B85D14" w:rsidRDefault="00435353" w:rsidP="000B20E2">
      <w:pPr>
        <w:pStyle w:val="a3"/>
        <w:ind w:left="0" w:firstLine="567"/>
        <w:jc w:val="center"/>
        <w:rPr>
          <w:sz w:val="28"/>
          <w:szCs w:val="28"/>
        </w:rPr>
      </w:pPr>
      <w:r w:rsidRPr="00B85D14">
        <w:rPr>
          <w:sz w:val="28"/>
          <w:szCs w:val="28"/>
        </w:rPr>
        <w:t>Отчет</w:t>
      </w:r>
      <w:r w:rsidR="000B20E2" w:rsidRPr="00B85D14">
        <w:rPr>
          <w:sz w:val="28"/>
          <w:szCs w:val="28"/>
        </w:rPr>
        <w:t xml:space="preserve"> об исполнении Плана мероприятий («Дорожная карта») по реализации проекта «Алтын еллар – Золотые годы» в Республике Татарстан на 2023 – 2025 годы</w:t>
      </w:r>
    </w:p>
    <w:p w14:paraId="093ACB39" w14:textId="5744A596" w:rsidR="00435353" w:rsidRPr="00B85D14" w:rsidRDefault="00435353" w:rsidP="000B20E2">
      <w:pPr>
        <w:pStyle w:val="a3"/>
        <w:ind w:left="0" w:firstLine="567"/>
        <w:jc w:val="center"/>
        <w:rPr>
          <w:sz w:val="28"/>
          <w:szCs w:val="28"/>
        </w:rPr>
      </w:pPr>
      <w:r w:rsidRPr="00B85D14">
        <w:rPr>
          <w:sz w:val="28"/>
          <w:szCs w:val="28"/>
        </w:rPr>
        <w:t>_____________________________________________________________________________________________________</w:t>
      </w:r>
    </w:p>
    <w:p w14:paraId="34CDCCA3" w14:textId="4C27824C" w:rsidR="00435353" w:rsidRPr="00B85D14" w:rsidRDefault="00435353" w:rsidP="00435353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B85D14">
        <w:rPr>
          <w:sz w:val="28"/>
          <w:szCs w:val="28"/>
          <w:vertAlign w:val="superscript"/>
        </w:rPr>
        <w:t>(наименование отраслевого министерства и ведомства)</w:t>
      </w:r>
    </w:p>
    <w:p w14:paraId="1561F92A" w14:textId="77777777" w:rsidR="00435353" w:rsidRPr="00B85D14" w:rsidRDefault="00435353" w:rsidP="00435353">
      <w:pPr>
        <w:pStyle w:val="a3"/>
        <w:ind w:left="0"/>
        <w:jc w:val="center"/>
        <w:rPr>
          <w:sz w:val="28"/>
          <w:szCs w:val="28"/>
        </w:rPr>
      </w:pPr>
    </w:p>
    <w:p w14:paraId="2BD1280C" w14:textId="5E55E686" w:rsidR="00435353" w:rsidRPr="00B85D14" w:rsidRDefault="00435353" w:rsidP="00435353">
      <w:pPr>
        <w:jc w:val="center"/>
        <w:rPr>
          <w:sz w:val="28"/>
          <w:szCs w:val="28"/>
        </w:rPr>
      </w:pPr>
      <w:r w:rsidRPr="00B85D14">
        <w:rPr>
          <w:sz w:val="28"/>
          <w:szCs w:val="28"/>
        </w:rPr>
        <w:t>за __________ 20__ г.</w:t>
      </w:r>
    </w:p>
    <w:p w14:paraId="2079904D" w14:textId="77777777" w:rsidR="00435353" w:rsidRPr="00B85D14" w:rsidRDefault="00435353" w:rsidP="0043535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1417"/>
        <w:gridCol w:w="3473"/>
        <w:gridCol w:w="3061"/>
        <w:gridCol w:w="2326"/>
      </w:tblGrid>
      <w:tr w:rsidR="00435353" w:rsidRPr="00B85D14" w14:paraId="57E7231D" w14:textId="77777777" w:rsidTr="004353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627" w14:textId="2C7FB4E9" w:rsidR="00435353" w:rsidRPr="00B85D14" w:rsidRDefault="00435353" w:rsidP="00435353">
            <w:pPr>
              <w:pStyle w:val="ConsPlusNormal"/>
              <w:jc w:val="both"/>
            </w:pPr>
            <w:r w:rsidRPr="00B85D14">
              <w:t>№ 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301" w14:textId="77777777" w:rsidR="00435353" w:rsidRPr="00B85D14" w:rsidRDefault="00435353" w:rsidP="00435353">
            <w:pPr>
              <w:pStyle w:val="ConsPlusNormal"/>
              <w:jc w:val="both"/>
            </w:pPr>
            <w:r w:rsidRPr="00B85D14">
              <w:t>Наименование мероприятия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93A" w14:textId="77777777" w:rsidR="00435353" w:rsidRPr="00B85D14" w:rsidRDefault="00435353" w:rsidP="00435353">
            <w:pPr>
              <w:pStyle w:val="ConsPlusNormal"/>
              <w:jc w:val="both"/>
            </w:pPr>
            <w:r w:rsidRPr="00B85D14">
              <w:t>Плановый индикатор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411" w14:textId="77777777" w:rsidR="00435353" w:rsidRPr="00B85D14" w:rsidRDefault="00435353" w:rsidP="00435353">
            <w:pPr>
              <w:pStyle w:val="ConsPlusNormal"/>
              <w:jc w:val="both"/>
            </w:pPr>
            <w:r w:rsidRPr="00B85D14">
              <w:t>Фактическое значение индикатора, достигнутое за отчетный период (по Республике Татарстан и в разрезе муниципальных образований Республики Татарстан)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3C0" w14:textId="77777777" w:rsidR="00435353" w:rsidRPr="00B85D14" w:rsidRDefault="00435353" w:rsidP="00435353">
            <w:pPr>
              <w:pStyle w:val="ConsPlusNormal"/>
              <w:jc w:val="both"/>
            </w:pPr>
            <w:r w:rsidRPr="00B85D14">
              <w:t>Развернутая текстовая информация по исполнению мероприятия плана (в том числе в разрезе муниципальных образований Республики Татарстан)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517" w14:textId="77777777" w:rsidR="00435353" w:rsidRPr="00B85D14" w:rsidRDefault="00435353" w:rsidP="00435353">
            <w:pPr>
              <w:pStyle w:val="ConsPlusNormal"/>
              <w:jc w:val="both"/>
            </w:pPr>
            <w:r w:rsidRPr="00B85D14">
              <w:t>Примечания (пояснения в случае недостижения планового значения индикатора)</w:t>
            </w:r>
          </w:p>
        </w:tc>
      </w:tr>
      <w:tr w:rsidR="00435353" w:rsidRPr="00B85D14" w14:paraId="26BE5D6F" w14:textId="77777777" w:rsidTr="00435353">
        <w:trPr>
          <w:trHeight w:val="16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E9E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07E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D99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8AB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7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E56" w14:textId="77777777" w:rsidR="00435353" w:rsidRPr="00B85D14" w:rsidRDefault="00435353" w:rsidP="00435353">
            <w:pPr>
              <w:pStyle w:val="ConsPlusNormal"/>
              <w:jc w:val="center"/>
            </w:pPr>
            <w:r w:rsidRPr="00B85D14">
              <w:t>6</w:t>
            </w:r>
          </w:p>
        </w:tc>
      </w:tr>
      <w:tr w:rsidR="00435353" w:rsidRPr="00B85D14" w14:paraId="553EEBB4" w14:textId="77777777" w:rsidTr="004353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AE5" w14:textId="7868C50B" w:rsidR="00435353" w:rsidRPr="00B85D14" w:rsidRDefault="00435353" w:rsidP="00435353">
            <w:pPr>
              <w:pStyle w:val="ConsPlusNormal"/>
              <w:jc w:val="both"/>
            </w:pPr>
            <w:r w:rsidRPr="00B85D14">
              <w:t>…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FA6" w14:textId="77777777" w:rsidR="00435353" w:rsidRPr="00B85D14" w:rsidRDefault="00435353" w:rsidP="00435353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1E7" w14:textId="77777777" w:rsidR="00435353" w:rsidRPr="00B85D14" w:rsidRDefault="00435353" w:rsidP="00435353">
            <w:pPr>
              <w:pStyle w:val="ConsPlusNormal"/>
              <w:jc w:val="both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983" w14:textId="77777777" w:rsidR="00435353" w:rsidRPr="00B85D14" w:rsidRDefault="00435353" w:rsidP="00435353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453" w14:textId="77777777" w:rsidR="00435353" w:rsidRPr="00B85D14" w:rsidRDefault="00435353" w:rsidP="00435353">
            <w:pPr>
              <w:pStyle w:val="ConsPlusNormal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6E9" w14:textId="77777777" w:rsidR="00435353" w:rsidRPr="00B85D14" w:rsidRDefault="00435353" w:rsidP="00435353">
            <w:pPr>
              <w:pStyle w:val="ConsPlusNormal"/>
              <w:jc w:val="both"/>
            </w:pPr>
          </w:p>
        </w:tc>
      </w:tr>
    </w:tbl>
    <w:p w14:paraId="110C2F32" w14:textId="77777777" w:rsidR="00435353" w:rsidRPr="00B85D14" w:rsidRDefault="00435353" w:rsidP="000B20E2">
      <w:pPr>
        <w:pStyle w:val="a3"/>
        <w:ind w:left="0" w:firstLine="567"/>
        <w:jc w:val="center"/>
        <w:rPr>
          <w:sz w:val="28"/>
          <w:szCs w:val="28"/>
        </w:rPr>
      </w:pPr>
    </w:p>
    <w:p w14:paraId="5D54A5C8" w14:textId="40CA3123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27CBEBED" w14:textId="56A8512A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123EA6DB" w14:textId="655C78FF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279AB2E5" w14:textId="35F08216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66BB4AD9" w14:textId="2ECB5876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4A0D6309" w14:textId="347A5599" w:rsidR="000B20E2" w:rsidRPr="00B85D14" w:rsidRDefault="000B20E2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</w:pPr>
    </w:p>
    <w:p w14:paraId="70148329" w14:textId="77777777" w:rsidR="00435353" w:rsidRPr="00B85D14" w:rsidRDefault="00435353" w:rsidP="003C2391">
      <w:pPr>
        <w:tabs>
          <w:tab w:val="left" w:pos="851"/>
        </w:tabs>
        <w:ind w:firstLine="567"/>
        <w:jc w:val="right"/>
        <w:rPr>
          <w:bCs/>
          <w:sz w:val="28"/>
          <w:szCs w:val="28"/>
        </w:rPr>
        <w:sectPr w:rsidR="00435353" w:rsidRPr="00B85D14" w:rsidSect="000B20E2">
          <w:pgSz w:w="16838" w:h="11906" w:orient="landscape"/>
          <w:pgMar w:top="992" w:right="1134" w:bottom="1134" w:left="992" w:header="709" w:footer="709" w:gutter="0"/>
          <w:cols w:space="708"/>
          <w:docGrid w:linePitch="360"/>
        </w:sectPr>
      </w:pPr>
    </w:p>
    <w:p w14:paraId="5202BC54" w14:textId="77777777" w:rsidR="00435353" w:rsidRPr="00B85D14" w:rsidRDefault="00435353" w:rsidP="00435353">
      <w:pPr>
        <w:pStyle w:val="3"/>
        <w:shd w:val="clear" w:color="auto" w:fill="FFFFFF"/>
        <w:spacing w:before="0" w:beforeAutospacing="0" w:after="0" w:afterAutospacing="0"/>
        <w:ind w:left="6237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lastRenderedPageBreak/>
        <w:t>Утвержден</w:t>
      </w:r>
    </w:p>
    <w:p w14:paraId="4DFFD3BB" w14:textId="77777777" w:rsidR="00435353" w:rsidRPr="00B85D14" w:rsidRDefault="00435353" w:rsidP="00435353">
      <w:pPr>
        <w:pStyle w:val="3"/>
        <w:shd w:val="clear" w:color="auto" w:fill="FFFFFF"/>
        <w:spacing w:before="0" w:beforeAutospacing="0" w:after="0" w:afterAutospacing="0"/>
        <w:ind w:left="6237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постановлением </w:t>
      </w:r>
    </w:p>
    <w:p w14:paraId="6A6A9861" w14:textId="77777777" w:rsidR="00435353" w:rsidRPr="00B85D14" w:rsidRDefault="00435353" w:rsidP="00435353">
      <w:pPr>
        <w:pStyle w:val="3"/>
        <w:shd w:val="clear" w:color="auto" w:fill="FFFFFF"/>
        <w:spacing w:before="0" w:beforeAutospacing="0" w:after="0" w:afterAutospacing="0"/>
        <w:ind w:left="6237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 xml:space="preserve">Кабинета Министров Республики Татарстан </w:t>
      </w:r>
    </w:p>
    <w:p w14:paraId="1664AD36" w14:textId="77777777" w:rsidR="00435353" w:rsidRPr="00B85D14" w:rsidRDefault="00435353" w:rsidP="00435353">
      <w:pPr>
        <w:pStyle w:val="3"/>
        <w:shd w:val="clear" w:color="auto" w:fill="FFFFFF"/>
        <w:spacing w:before="0" w:beforeAutospacing="0" w:after="0" w:afterAutospacing="0"/>
        <w:ind w:left="6237"/>
        <w:textAlignment w:val="baseline"/>
        <w:rPr>
          <w:b w:val="0"/>
          <w:spacing w:val="2"/>
          <w:sz w:val="28"/>
          <w:szCs w:val="28"/>
        </w:rPr>
      </w:pPr>
      <w:r w:rsidRPr="00B85D14">
        <w:rPr>
          <w:b w:val="0"/>
          <w:spacing w:val="2"/>
          <w:sz w:val="28"/>
          <w:szCs w:val="28"/>
        </w:rPr>
        <w:t>от _______2023 №______</w:t>
      </w:r>
    </w:p>
    <w:p w14:paraId="54329696" w14:textId="4D8485F9" w:rsidR="000B20E2" w:rsidRPr="00B85D14" w:rsidRDefault="000B20E2" w:rsidP="00435353">
      <w:pPr>
        <w:tabs>
          <w:tab w:val="left" w:pos="851"/>
        </w:tabs>
        <w:ind w:left="6237"/>
        <w:jc w:val="right"/>
        <w:rPr>
          <w:bCs/>
          <w:sz w:val="28"/>
          <w:szCs w:val="28"/>
        </w:rPr>
      </w:pPr>
    </w:p>
    <w:p w14:paraId="5D6D4549" w14:textId="1B5D1C9F" w:rsidR="00435353" w:rsidRPr="00B85D14" w:rsidRDefault="00435353" w:rsidP="00435353">
      <w:pPr>
        <w:pStyle w:val="a3"/>
        <w:ind w:left="0" w:firstLine="567"/>
        <w:jc w:val="center"/>
        <w:rPr>
          <w:bCs/>
          <w:sz w:val="28"/>
          <w:szCs w:val="28"/>
        </w:rPr>
      </w:pPr>
      <w:r w:rsidRPr="00B85D14">
        <w:rPr>
          <w:sz w:val="28"/>
          <w:szCs w:val="28"/>
        </w:rPr>
        <w:t xml:space="preserve">Состав межведомственной рабочей группы </w:t>
      </w:r>
      <w:r w:rsidRPr="00B85D14">
        <w:rPr>
          <w:sz w:val="28"/>
          <w:szCs w:val="28"/>
          <w:shd w:val="clear" w:color="auto" w:fill="FFFFFF"/>
        </w:rPr>
        <w:t>в целях координации реализации Проекта</w:t>
      </w:r>
    </w:p>
    <w:p w14:paraId="79BA043F" w14:textId="77777777" w:rsidR="000A7C6A" w:rsidRPr="00B85D14" w:rsidRDefault="000A7C6A" w:rsidP="000A7C6A">
      <w:pPr>
        <w:pStyle w:val="a3"/>
        <w:tabs>
          <w:tab w:val="left" w:pos="851"/>
        </w:tabs>
        <w:ind w:left="0"/>
        <w:jc w:val="center"/>
        <w:rPr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71"/>
        <w:gridCol w:w="5999"/>
      </w:tblGrid>
      <w:tr w:rsidR="000A7C6A" w:rsidRPr="00B85D14" w14:paraId="2F2C1F3D" w14:textId="77777777" w:rsidTr="00BC6A24">
        <w:tc>
          <w:tcPr>
            <w:tcW w:w="3823" w:type="dxa"/>
          </w:tcPr>
          <w:p w14:paraId="0D10C0B1" w14:textId="77777777" w:rsidR="00BC6A24" w:rsidRPr="00B85D14" w:rsidRDefault="000A7C6A" w:rsidP="00BC6A24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Абашев</w:t>
            </w:r>
            <w:r w:rsidR="00BC6A24" w:rsidRPr="00B85D14">
              <w:rPr>
                <w:sz w:val="28"/>
                <w:szCs w:val="28"/>
              </w:rPr>
              <w:t xml:space="preserve"> Альмир</w:t>
            </w:r>
          </w:p>
          <w:p w14:paraId="7AEF2E6B" w14:textId="09DD43F6" w:rsidR="00BC6A24" w:rsidRPr="00B85D14" w:rsidRDefault="00BC6A24" w:rsidP="00BC6A24">
            <w:pPr>
              <w:pStyle w:val="a3"/>
              <w:tabs>
                <w:tab w:val="left" w:pos="851"/>
              </w:tabs>
              <w:ind w:left="0"/>
              <w:rPr>
                <w:bCs/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Раши</w:t>
            </w:r>
            <w:r w:rsidR="00C62392" w:rsidRPr="00B85D14">
              <w:rPr>
                <w:sz w:val="28"/>
                <w:szCs w:val="28"/>
              </w:rPr>
              <w:t>д</w:t>
            </w:r>
            <w:r w:rsidRPr="00B85D14">
              <w:rPr>
                <w:sz w:val="28"/>
                <w:szCs w:val="28"/>
              </w:rPr>
              <w:t>ович</w:t>
            </w:r>
          </w:p>
        </w:tc>
        <w:tc>
          <w:tcPr>
            <w:tcW w:w="6090" w:type="dxa"/>
          </w:tcPr>
          <w:p w14:paraId="7FD6C03D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Первый заместитель министра здравоохранения Республики Татарстан</w:t>
            </w:r>
          </w:p>
          <w:p w14:paraId="44D4B4E2" w14:textId="498B4B5B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bCs/>
                <w:sz w:val="28"/>
                <w:szCs w:val="28"/>
              </w:rPr>
            </w:pPr>
          </w:p>
        </w:tc>
      </w:tr>
      <w:tr w:rsidR="003C2391" w:rsidRPr="00B85D14" w14:paraId="60940E4A" w14:textId="77777777" w:rsidTr="00BC6A24">
        <w:tc>
          <w:tcPr>
            <w:tcW w:w="3823" w:type="dxa"/>
          </w:tcPr>
          <w:p w14:paraId="694C1F83" w14:textId="77777777" w:rsidR="00BC6A24" w:rsidRPr="00B85D14" w:rsidRDefault="003C2391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 xml:space="preserve">Абдреева </w:t>
            </w:r>
            <w:r w:rsidR="00BC6A24" w:rsidRPr="00B85D14">
              <w:rPr>
                <w:sz w:val="28"/>
                <w:szCs w:val="28"/>
              </w:rPr>
              <w:t>Юлия</w:t>
            </w:r>
          </w:p>
          <w:p w14:paraId="74EAC660" w14:textId="2861C33A" w:rsidR="003C2391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Ивановна</w:t>
            </w:r>
          </w:p>
        </w:tc>
        <w:tc>
          <w:tcPr>
            <w:tcW w:w="6090" w:type="dxa"/>
          </w:tcPr>
          <w:p w14:paraId="68B4E01E" w14:textId="77777777" w:rsidR="003C2391" w:rsidRPr="00B85D14" w:rsidRDefault="003C2391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 xml:space="preserve">Заместитель министра труда, занятости и социальной </w:t>
            </w:r>
            <w:r w:rsidR="00760C6D" w:rsidRPr="00B85D14">
              <w:rPr>
                <w:sz w:val="28"/>
                <w:szCs w:val="28"/>
              </w:rPr>
              <w:t>защиты Республики Татарстан</w:t>
            </w:r>
          </w:p>
          <w:p w14:paraId="6DC95A24" w14:textId="6C99F0B9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1888EA20" w14:textId="77777777" w:rsidTr="00BC6A24">
        <w:tc>
          <w:tcPr>
            <w:tcW w:w="3823" w:type="dxa"/>
          </w:tcPr>
          <w:p w14:paraId="2A8C4F7E" w14:textId="1E881978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Начвин</w:t>
            </w:r>
            <w:r w:rsidR="00CC5D93" w:rsidRPr="00B85D14">
              <w:rPr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6090" w:type="dxa"/>
          </w:tcPr>
          <w:p w14:paraId="6470EABE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Первый 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  <w:p w14:paraId="63D25EBA" w14:textId="7E06C2ED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258F85DD" w14:textId="77777777" w:rsidTr="00BC6A24">
        <w:tc>
          <w:tcPr>
            <w:tcW w:w="3823" w:type="dxa"/>
          </w:tcPr>
          <w:p w14:paraId="637E56D3" w14:textId="4AF64515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Садриев Ильдар Зуфарович</w:t>
            </w:r>
            <w:r w:rsidR="000A7C6A" w:rsidRPr="00B85D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0" w:type="dxa"/>
          </w:tcPr>
          <w:p w14:paraId="6CF9DA9B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Заместитель министра спорта Республики Татарстан</w:t>
            </w:r>
          </w:p>
          <w:p w14:paraId="00D5CFBF" w14:textId="5AEA638C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020054DD" w14:textId="77777777" w:rsidTr="00BC6A24">
        <w:tc>
          <w:tcPr>
            <w:tcW w:w="3823" w:type="dxa"/>
          </w:tcPr>
          <w:p w14:paraId="2E093A83" w14:textId="0E088A4F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 xml:space="preserve">Адгамова </w:t>
            </w:r>
            <w:r w:rsidR="000A7C6A" w:rsidRPr="00B85D14">
              <w:rPr>
                <w:sz w:val="28"/>
                <w:szCs w:val="28"/>
              </w:rPr>
              <w:t>Ю</w:t>
            </w:r>
            <w:r w:rsidRPr="00B85D14">
              <w:rPr>
                <w:sz w:val="28"/>
                <w:szCs w:val="28"/>
              </w:rPr>
              <w:t>лия Ильдаровна</w:t>
            </w:r>
          </w:p>
        </w:tc>
        <w:tc>
          <w:tcPr>
            <w:tcW w:w="6090" w:type="dxa"/>
          </w:tcPr>
          <w:p w14:paraId="03A1F3BD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Первый заместитель министра культуры Республики Татарстан</w:t>
            </w:r>
          </w:p>
          <w:p w14:paraId="33168530" w14:textId="484469F7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4B68BB92" w14:textId="77777777" w:rsidTr="00BC6A24">
        <w:tc>
          <w:tcPr>
            <w:tcW w:w="3823" w:type="dxa"/>
          </w:tcPr>
          <w:p w14:paraId="21708C4A" w14:textId="10C6C42F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 xml:space="preserve">Ахметзянов </w:t>
            </w:r>
            <w:r w:rsidR="000A7C6A" w:rsidRPr="00B85D14">
              <w:rPr>
                <w:sz w:val="28"/>
                <w:szCs w:val="28"/>
              </w:rPr>
              <w:t>Р</w:t>
            </w:r>
            <w:r w:rsidRPr="00B85D14">
              <w:rPr>
                <w:sz w:val="28"/>
                <w:szCs w:val="28"/>
              </w:rPr>
              <w:t>енат Харисович</w:t>
            </w:r>
            <w:r w:rsidR="000A7C6A" w:rsidRPr="00B85D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0" w:type="dxa"/>
          </w:tcPr>
          <w:p w14:paraId="46667528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Заместитель начальника Управления ЗАГС КМ РТ</w:t>
            </w:r>
          </w:p>
          <w:p w14:paraId="75C2C0BB" w14:textId="77104650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37D64945" w14:textId="77777777" w:rsidTr="00BC6A24">
        <w:tc>
          <w:tcPr>
            <w:tcW w:w="3823" w:type="dxa"/>
          </w:tcPr>
          <w:p w14:paraId="0CDD25F2" w14:textId="2784F7AF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Перевезенцев Дмитрий Михайлович</w:t>
            </w:r>
            <w:r w:rsidR="000A7C6A" w:rsidRPr="00B85D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0" w:type="dxa"/>
          </w:tcPr>
          <w:p w14:paraId="717D72B3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Начальник управления делами Республиканского агентства по печати и массовым коммуникациям «Татмедиа»</w:t>
            </w:r>
          </w:p>
          <w:p w14:paraId="1B055D3A" w14:textId="63A95061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66F45074" w14:textId="77777777" w:rsidTr="00BC6A24">
        <w:tc>
          <w:tcPr>
            <w:tcW w:w="3823" w:type="dxa"/>
          </w:tcPr>
          <w:p w14:paraId="44C9148E" w14:textId="21066855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Софьина Анастасия Валерьевна</w:t>
            </w:r>
            <w:r w:rsidR="000A7C6A" w:rsidRPr="00B85D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0" w:type="dxa"/>
          </w:tcPr>
          <w:p w14:paraId="27D59A33" w14:textId="77777777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Заместитель председателя Государственного комитета Республики Татарстан по туризму</w:t>
            </w:r>
          </w:p>
          <w:p w14:paraId="71265769" w14:textId="74A63895" w:rsidR="00BC6A24" w:rsidRPr="00B85D14" w:rsidRDefault="00BC6A24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</w:tr>
      <w:tr w:rsidR="000A7C6A" w:rsidRPr="00B85D14" w14:paraId="529AA67C" w14:textId="77777777" w:rsidTr="00BC6A24">
        <w:tc>
          <w:tcPr>
            <w:tcW w:w="3823" w:type="dxa"/>
          </w:tcPr>
          <w:p w14:paraId="492315B2" w14:textId="4E92DD87" w:rsidR="000A7C6A" w:rsidRPr="00B85D14" w:rsidRDefault="00CC5D93" w:rsidP="00CC5D93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Иштиряков Хабир Газизович</w:t>
            </w:r>
          </w:p>
        </w:tc>
        <w:tc>
          <w:tcPr>
            <w:tcW w:w="6090" w:type="dxa"/>
          </w:tcPr>
          <w:p w14:paraId="62041B5D" w14:textId="371A000F" w:rsidR="000A7C6A" w:rsidRPr="00B85D14" w:rsidRDefault="000A7C6A" w:rsidP="000A7C6A">
            <w:pPr>
              <w:pStyle w:val="a3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  <w:r w:rsidRPr="00B85D14">
              <w:rPr>
                <w:sz w:val="28"/>
                <w:szCs w:val="28"/>
              </w:rPr>
              <w:t>Председатель Республиканского Совета региональной общественной организации ветеранов (пенсионеров) по Республике Татарстан</w:t>
            </w:r>
          </w:p>
        </w:tc>
      </w:tr>
    </w:tbl>
    <w:p w14:paraId="4BB092EF" w14:textId="77777777" w:rsidR="000A7C6A" w:rsidRPr="00B85D14" w:rsidRDefault="000A7C6A" w:rsidP="000A7C6A">
      <w:pPr>
        <w:pStyle w:val="a3"/>
        <w:tabs>
          <w:tab w:val="left" w:pos="851"/>
        </w:tabs>
        <w:ind w:left="0"/>
        <w:jc w:val="center"/>
        <w:rPr>
          <w:bCs/>
          <w:sz w:val="28"/>
          <w:szCs w:val="28"/>
        </w:rPr>
      </w:pPr>
    </w:p>
    <w:p w14:paraId="38C0AB18" w14:textId="7AE2EAF8" w:rsidR="001774AF" w:rsidRPr="00B85D14" w:rsidRDefault="001774AF" w:rsidP="00435353">
      <w:pPr>
        <w:rPr>
          <w:bCs/>
          <w:color w:val="000000"/>
          <w:sz w:val="32"/>
          <w:szCs w:val="32"/>
        </w:rPr>
      </w:pPr>
    </w:p>
    <w:sectPr w:rsidR="001774AF" w:rsidRPr="00B85D14" w:rsidSect="00435353">
      <w:pgSz w:w="11906" w:h="16838"/>
      <w:pgMar w:top="992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28BD" w14:textId="77777777" w:rsidR="00546836" w:rsidRDefault="00546836" w:rsidP="00E855FC">
      <w:r>
        <w:separator/>
      </w:r>
    </w:p>
  </w:endnote>
  <w:endnote w:type="continuationSeparator" w:id="0">
    <w:p w14:paraId="365B20CF" w14:textId="77777777" w:rsidR="00546836" w:rsidRDefault="00546836" w:rsidP="00E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111441"/>
      <w:docPartObj>
        <w:docPartGallery w:val="Page Numbers (Bottom of Page)"/>
        <w:docPartUnique/>
      </w:docPartObj>
    </w:sdtPr>
    <w:sdtEndPr/>
    <w:sdtContent>
      <w:p w14:paraId="5130F562" w14:textId="6F6D0AC6" w:rsidR="000B20E2" w:rsidRDefault="000B20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60B">
          <w:rPr>
            <w:noProof/>
          </w:rPr>
          <w:t>21</w:t>
        </w:r>
        <w:r>
          <w:fldChar w:fldCharType="end"/>
        </w:r>
      </w:p>
    </w:sdtContent>
  </w:sdt>
  <w:p w14:paraId="51364BC0" w14:textId="77777777" w:rsidR="000B20E2" w:rsidRDefault="000B20E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6C3E0" w14:textId="77777777" w:rsidR="00546836" w:rsidRDefault="00546836" w:rsidP="00E855FC">
      <w:r>
        <w:separator/>
      </w:r>
    </w:p>
  </w:footnote>
  <w:footnote w:type="continuationSeparator" w:id="0">
    <w:p w14:paraId="3D2D6C0E" w14:textId="77777777" w:rsidR="00546836" w:rsidRDefault="00546836" w:rsidP="00E855FC">
      <w:r>
        <w:continuationSeparator/>
      </w:r>
    </w:p>
  </w:footnote>
  <w:footnote w:id="1">
    <w:p w14:paraId="315243DB" w14:textId="77777777" w:rsidR="000B20E2" w:rsidRDefault="000B20E2" w:rsidP="000B20E2">
      <w:pPr>
        <w:pStyle w:val="af3"/>
      </w:pPr>
      <w:r>
        <w:rPr>
          <w:rStyle w:val="af5"/>
        </w:rPr>
        <w:footnoteRef/>
      </w:r>
      <w:r>
        <w:t>Список использованных сокращений – на стр.</w:t>
      </w:r>
      <w:r w:rsidRPr="002D768A">
        <w:t>11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FC"/>
    <w:multiLevelType w:val="hybridMultilevel"/>
    <w:tmpl w:val="C884F2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234"/>
    <w:multiLevelType w:val="hybridMultilevel"/>
    <w:tmpl w:val="6D8C1422"/>
    <w:lvl w:ilvl="0" w:tplc="68CA9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032090"/>
    <w:multiLevelType w:val="hybridMultilevel"/>
    <w:tmpl w:val="751AD3A4"/>
    <w:lvl w:ilvl="0" w:tplc="324C16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377F4BE5"/>
    <w:multiLevelType w:val="hybridMultilevel"/>
    <w:tmpl w:val="4436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6922"/>
    <w:multiLevelType w:val="hybridMultilevel"/>
    <w:tmpl w:val="9FDE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5276C"/>
    <w:multiLevelType w:val="hybridMultilevel"/>
    <w:tmpl w:val="4F9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4BF4"/>
    <w:multiLevelType w:val="hybridMultilevel"/>
    <w:tmpl w:val="1B00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A4678"/>
    <w:multiLevelType w:val="hybridMultilevel"/>
    <w:tmpl w:val="08C852CC"/>
    <w:lvl w:ilvl="0" w:tplc="324C16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 w15:restartNumberingAfterBreak="0">
    <w:nsid w:val="5F580D5F"/>
    <w:multiLevelType w:val="hybridMultilevel"/>
    <w:tmpl w:val="1B00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35A04"/>
    <w:multiLevelType w:val="hybridMultilevel"/>
    <w:tmpl w:val="28DC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36189"/>
    <w:multiLevelType w:val="hybridMultilevel"/>
    <w:tmpl w:val="DFDE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81090"/>
    <w:multiLevelType w:val="hybridMultilevel"/>
    <w:tmpl w:val="25626A32"/>
    <w:lvl w:ilvl="0" w:tplc="A8122F0C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0DE9"/>
    <w:multiLevelType w:val="hybridMultilevel"/>
    <w:tmpl w:val="62525310"/>
    <w:lvl w:ilvl="0" w:tplc="324C16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75BF65A6"/>
    <w:multiLevelType w:val="multilevel"/>
    <w:tmpl w:val="E026B67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14" w15:restartNumberingAfterBreak="0">
    <w:nsid w:val="7BC62142"/>
    <w:multiLevelType w:val="hybridMultilevel"/>
    <w:tmpl w:val="312A9D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B250A"/>
    <w:multiLevelType w:val="hybridMultilevel"/>
    <w:tmpl w:val="03A061CC"/>
    <w:lvl w:ilvl="0" w:tplc="021C6E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6"/>
  </w:num>
  <w:num w:numId="12">
    <w:abstractNumId w:val="14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1D"/>
    <w:rsid w:val="00010AE1"/>
    <w:rsid w:val="00026416"/>
    <w:rsid w:val="00041FC0"/>
    <w:rsid w:val="00052134"/>
    <w:rsid w:val="0006036D"/>
    <w:rsid w:val="00067179"/>
    <w:rsid w:val="00071A94"/>
    <w:rsid w:val="00080218"/>
    <w:rsid w:val="000A6598"/>
    <w:rsid w:val="000A7C6A"/>
    <w:rsid w:val="000B20E2"/>
    <w:rsid w:val="000D3D39"/>
    <w:rsid w:val="000E03A9"/>
    <w:rsid w:val="000E0ACA"/>
    <w:rsid w:val="000F5EE1"/>
    <w:rsid w:val="00116EEA"/>
    <w:rsid w:val="00152F78"/>
    <w:rsid w:val="001774AF"/>
    <w:rsid w:val="001829F8"/>
    <w:rsid w:val="001A6E6E"/>
    <w:rsid w:val="001B3FAA"/>
    <w:rsid w:val="001C31A1"/>
    <w:rsid w:val="00201354"/>
    <w:rsid w:val="00226595"/>
    <w:rsid w:val="002770FF"/>
    <w:rsid w:val="002919C9"/>
    <w:rsid w:val="002A488A"/>
    <w:rsid w:val="002B6B26"/>
    <w:rsid w:val="002B6C47"/>
    <w:rsid w:val="002D3ABD"/>
    <w:rsid w:val="002E09E6"/>
    <w:rsid w:val="002F60DB"/>
    <w:rsid w:val="00333B1D"/>
    <w:rsid w:val="003548DC"/>
    <w:rsid w:val="00387CF2"/>
    <w:rsid w:val="0039063F"/>
    <w:rsid w:val="003C2391"/>
    <w:rsid w:val="003C5284"/>
    <w:rsid w:val="003E3038"/>
    <w:rsid w:val="003F6F19"/>
    <w:rsid w:val="00410180"/>
    <w:rsid w:val="00435353"/>
    <w:rsid w:val="00440E1E"/>
    <w:rsid w:val="00450E27"/>
    <w:rsid w:val="00456257"/>
    <w:rsid w:val="00474D57"/>
    <w:rsid w:val="00483610"/>
    <w:rsid w:val="004C1165"/>
    <w:rsid w:val="0050307E"/>
    <w:rsid w:val="00533166"/>
    <w:rsid w:val="00546836"/>
    <w:rsid w:val="00546839"/>
    <w:rsid w:val="0055566B"/>
    <w:rsid w:val="0057198C"/>
    <w:rsid w:val="005B5410"/>
    <w:rsid w:val="005D4509"/>
    <w:rsid w:val="005E3888"/>
    <w:rsid w:val="005F40B1"/>
    <w:rsid w:val="00625B3B"/>
    <w:rsid w:val="006428BB"/>
    <w:rsid w:val="00643B69"/>
    <w:rsid w:val="00644942"/>
    <w:rsid w:val="00671C58"/>
    <w:rsid w:val="00676535"/>
    <w:rsid w:val="00681737"/>
    <w:rsid w:val="006C2E45"/>
    <w:rsid w:val="006E205C"/>
    <w:rsid w:val="006E4C64"/>
    <w:rsid w:val="006F5D1A"/>
    <w:rsid w:val="00720358"/>
    <w:rsid w:val="00735B33"/>
    <w:rsid w:val="007361CD"/>
    <w:rsid w:val="00742D6A"/>
    <w:rsid w:val="0075064A"/>
    <w:rsid w:val="0075772B"/>
    <w:rsid w:val="00760C6D"/>
    <w:rsid w:val="007B43ED"/>
    <w:rsid w:val="007C2180"/>
    <w:rsid w:val="007C5546"/>
    <w:rsid w:val="007D0848"/>
    <w:rsid w:val="007D3191"/>
    <w:rsid w:val="007F3D73"/>
    <w:rsid w:val="00803774"/>
    <w:rsid w:val="00810143"/>
    <w:rsid w:val="00825C1D"/>
    <w:rsid w:val="00831098"/>
    <w:rsid w:val="00857CAB"/>
    <w:rsid w:val="008C7099"/>
    <w:rsid w:val="0093284B"/>
    <w:rsid w:val="0095103F"/>
    <w:rsid w:val="00960A60"/>
    <w:rsid w:val="00966754"/>
    <w:rsid w:val="009B5F2C"/>
    <w:rsid w:val="009C040A"/>
    <w:rsid w:val="009C0BC2"/>
    <w:rsid w:val="009C422B"/>
    <w:rsid w:val="009C7440"/>
    <w:rsid w:val="009E1D27"/>
    <w:rsid w:val="00A1560B"/>
    <w:rsid w:val="00A175F3"/>
    <w:rsid w:val="00A210AE"/>
    <w:rsid w:val="00A30E29"/>
    <w:rsid w:val="00A45150"/>
    <w:rsid w:val="00A53BF9"/>
    <w:rsid w:val="00A6073C"/>
    <w:rsid w:val="00A66458"/>
    <w:rsid w:val="00A7211E"/>
    <w:rsid w:val="00A75119"/>
    <w:rsid w:val="00A77CFF"/>
    <w:rsid w:val="00A87878"/>
    <w:rsid w:val="00A92FA5"/>
    <w:rsid w:val="00AF02F9"/>
    <w:rsid w:val="00B01279"/>
    <w:rsid w:val="00B079A7"/>
    <w:rsid w:val="00B11C1B"/>
    <w:rsid w:val="00B502CC"/>
    <w:rsid w:val="00B5752D"/>
    <w:rsid w:val="00B66768"/>
    <w:rsid w:val="00B84352"/>
    <w:rsid w:val="00B85D14"/>
    <w:rsid w:val="00BB308B"/>
    <w:rsid w:val="00BC6A24"/>
    <w:rsid w:val="00BC79D5"/>
    <w:rsid w:val="00BC7A95"/>
    <w:rsid w:val="00BD2490"/>
    <w:rsid w:val="00BE3A6D"/>
    <w:rsid w:val="00C62392"/>
    <w:rsid w:val="00C66AC3"/>
    <w:rsid w:val="00C755A5"/>
    <w:rsid w:val="00C877A9"/>
    <w:rsid w:val="00CA1E2C"/>
    <w:rsid w:val="00CC1EC3"/>
    <w:rsid w:val="00CC5D93"/>
    <w:rsid w:val="00CC60E2"/>
    <w:rsid w:val="00CF6BCC"/>
    <w:rsid w:val="00D0083C"/>
    <w:rsid w:val="00D1710C"/>
    <w:rsid w:val="00D3329A"/>
    <w:rsid w:val="00D413F0"/>
    <w:rsid w:val="00D6620A"/>
    <w:rsid w:val="00D72AC8"/>
    <w:rsid w:val="00DC0B1D"/>
    <w:rsid w:val="00DE58A4"/>
    <w:rsid w:val="00E353B9"/>
    <w:rsid w:val="00E50268"/>
    <w:rsid w:val="00E50C6C"/>
    <w:rsid w:val="00E7472C"/>
    <w:rsid w:val="00E855FC"/>
    <w:rsid w:val="00EB086B"/>
    <w:rsid w:val="00EB7F30"/>
    <w:rsid w:val="00EC6F57"/>
    <w:rsid w:val="00ED0F7D"/>
    <w:rsid w:val="00F02C28"/>
    <w:rsid w:val="00F15489"/>
    <w:rsid w:val="00F45E47"/>
    <w:rsid w:val="00F77478"/>
    <w:rsid w:val="00F87D16"/>
    <w:rsid w:val="00F953F2"/>
    <w:rsid w:val="00FB1385"/>
    <w:rsid w:val="00FB2CC7"/>
    <w:rsid w:val="00FB78C0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9AAE"/>
  <w15:chartTrackingRefBased/>
  <w15:docId w15:val="{26726246-F076-4DE6-BEDE-01C8996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037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1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C7A95"/>
    <w:pPr>
      <w:widowControl w:val="0"/>
      <w:autoSpaceDE w:val="0"/>
      <w:autoSpaceDN w:val="0"/>
    </w:pPr>
    <w:rPr>
      <w:b/>
      <w:bCs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BC7A9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C7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7A95"/>
    <w:pPr>
      <w:widowControl w:val="0"/>
      <w:autoSpaceDE w:val="0"/>
      <w:autoSpaceDN w:val="0"/>
    </w:pPr>
    <w:rPr>
      <w:lang w:val="en-US"/>
    </w:rPr>
  </w:style>
  <w:style w:type="character" w:styleId="a6">
    <w:name w:val="Hyperlink"/>
    <w:basedOn w:val="a0"/>
    <w:uiPriority w:val="99"/>
    <w:semiHidden/>
    <w:unhideWhenUsed/>
    <w:rsid w:val="008037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3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03774"/>
    <w:pPr>
      <w:spacing w:before="100" w:beforeAutospacing="1" w:after="100" w:afterAutospacing="1"/>
    </w:pPr>
  </w:style>
  <w:style w:type="paragraph" w:customStyle="1" w:styleId="ConsPlusNormal">
    <w:name w:val="ConsPlusNormal"/>
    <w:rsid w:val="006F5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D1710C"/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1710C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855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5FC"/>
  </w:style>
  <w:style w:type="paragraph" w:styleId="ab">
    <w:name w:val="footer"/>
    <w:basedOn w:val="a"/>
    <w:link w:val="ac"/>
    <w:uiPriority w:val="99"/>
    <w:unhideWhenUsed/>
    <w:rsid w:val="00E855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5FC"/>
  </w:style>
  <w:style w:type="table" w:styleId="ad">
    <w:name w:val="Table Grid"/>
    <w:basedOn w:val="a1"/>
    <w:uiPriority w:val="39"/>
    <w:rsid w:val="000A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77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DE58A4"/>
    <w:rPr>
      <w:sz w:val="16"/>
      <w:szCs w:val="16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DE58A4"/>
    <w:rPr>
      <w:rFonts w:ascii="Times New Roman" w:eastAsia="Times New Roman" w:hAnsi="Times New Roman" w:cs="Times New Roman"/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DE5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58A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58A4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0B20E2"/>
    <w:pPr>
      <w:ind w:firstLine="709"/>
      <w:jc w:val="both"/>
    </w:pPr>
    <w:rPr>
      <w:rFonts w:eastAsiaTheme="minorHAnsi" w:cstheme="minorBid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B20E2"/>
    <w:rPr>
      <w:rFonts w:ascii="Times New Roman" w:hAnsi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B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gs.tatar.ru/ru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.tatar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14E5-B564-461C-AF8B-97915E9E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Гинсбург Мария Владимировна</cp:lastModifiedBy>
  <cp:revision>4</cp:revision>
  <cp:lastPrinted>2023-06-01T11:16:00Z</cp:lastPrinted>
  <dcterms:created xsi:type="dcterms:W3CDTF">2023-07-10T14:48:00Z</dcterms:created>
  <dcterms:modified xsi:type="dcterms:W3CDTF">2023-07-11T10:42:00Z</dcterms:modified>
</cp:coreProperties>
</file>