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3EE7D" w14:textId="2BB20F2C" w:rsidR="009E5012" w:rsidRPr="0093150F" w:rsidRDefault="009E5012" w:rsidP="009E5012">
      <w:pPr>
        <w:spacing w:line="353" w:lineRule="auto"/>
        <w:jc w:val="right"/>
        <w:rPr>
          <w:bCs/>
          <w:color w:val="000000"/>
          <w:szCs w:val="28"/>
          <w:lang w:val="ru-RU"/>
        </w:rPr>
      </w:pPr>
      <w:r w:rsidRPr="0093150F">
        <w:rPr>
          <w:b/>
          <w:bCs/>
          <w:color w:val="000000"/>
          <w:szCs w:val="28"/>
          <w:lang w:val="ru-RU"/>
        </w:rPr>
        <w:t xml:space="preserve">Дата размещения – </w:t>
      </w:r>
      <w:r>
        <w:rPr>
          <w:b/>
          <w:bCs/>
          <w:color w:val="000000"/>
          <w:szCs w:val="28"/>
          <w:lang w:val="ru-RU"/>
        </w:rPr>
        <w:t>13.07</w:t>
      </w:r>
      <w:r w:rsidRPr="0093150F">
        <w:rPr>
          <w:b/>
          <w:bCs/>
          <w:color w:val="000000"/>
          <w:szCs w:val="28"/>
          <w:lang w:val="ru-RU"/>
        </w:rPr>
        <w:t>.2023</w:t>
      </w:r>
    </w:p>
    <w:p w14:paraId="0E10F406" w14:textId="515A4D3E" w:rsidR="009E5012" w:rsidRPr="0093150F" w:rsidRDefault="009E5012" w:rsidP="009E5012">
      <w:pPr>
        <w:spacing w:line="353" w:lineRule="auto"/>
        <w:jc w:val="right"/>
        <w:rPr>
          <w:bCs/>
          <w:color w:val="000000"/>
          <w:szCs w:val="28"/>
          <w:lang w:val="ru-RU"/>
        </w:rPr>
      </w:pPr>
      <w:r w:rsidRPr="0093150F">
        <w:rPr>
          <w:b/>
          <w:bCs/>
          <w:color w:val="000000"/>
          <w:szCs w:val="28"/>
          <w:lang w:val="ru-RU"/>
        </w:rPr>
        <w:t>Дата истечения срока проведения независимой антикоррупционной экспертизы (не менее 5 раб</w:t>
      </w:r>
      <w:r>
        <w:rPr>
          <w:b/>
          <w:bCs/>
          <w:color w:val="000000"/>
          <w:szCs w:val="28"/>
          <w:lang w:val="ru-RU"/>
        </w:rPr>
        <w:t>очих дней с даты размещения) - 20</w:t>
      </w:r>
      <w:r w:rsidRPr="0093150F">
        <w:rPr>
          <w:b/>
          <w:bCs/>
          <w:color w:val="000000"/>
          <w:szCs w:val="28"/>
          <w:lang w:val="ru-RU"/>
        </w:rPr>
        <w:t>.0</w:t>
      </w:r>
      <w:r>
        <w:rPr>
          <w:b/>
          <w:bCs/>
          <w:color w:val="000000"/>
          <w:szCs w:val="28"/>
          <w:lang w:val="ru-RU"/>
        </w:rPr>
        <w:t>7</w:t>
      </w:r>
      <w:r w:rsidRPr="0093150F">
        <w:rPr>
          <w:b/>
          <w:bCs/>
          <w:color w:val="000000"/>
          <w:szCs w:val="28"/>
          <w:lang w:val="ru-RU"/>
        </w:rPr>
        <w:t>.2023</w:t>
      </w:r>
    </w:p>
    <w:p w14:paraId="3B6E5003" w14:textId="77777777" w:rsidR="009E5012" w:rsidRPr="0093150F" w:rsidRDefault="009E5012" w:rsidP="009E5012">
      <w:pPr>
        <w:spacing w:line="353" w:lineRule="auto"/>
        <w:jc w:val="right"/>
        <w:rPr>
          <w:bCs/>
          <w:color w:val="000000"/>
          <w:szCs w:val="28"/>
          <w:lang w:val="ru-RU"/>
        </w:rPr>
      </w:pPr>
      <w:r w:rsidRPr="0093150F">
        <w:rPr>
          <w:b/>
          <w:bCs/>
          <w:color w:val="000000"/>
          <w:szCs w:val="28"/>
          <w:lang w:val="ru-RU"/>
        </w:rPr>
        <w:t>Почтовый адрес для направления результатов независимой антикоррупционной экспертизы - 420012, г.Казань, ул.Груздева, д.5</w:t>
      </w:r>
    </w:p>
    <w:p w14:paraId="12006805" w14:textId="77777777" w:rsidR="009E5012" w:rsidRPr="0093150F" w:rsidRDefault="009E5012" w:rsidP="009E5012">
      <w:pPr>
        <w:spacing w:line="353" w:lineRule="auto"/>
        <w:jc w:val="right"/>
        <w:rPr>
          <w:bCs/>
          <w:color w:val="000000"/>
          <w:szCs w:val="28"/>
        </w:rPr>
      </w:pPr>
      <w:r w:rsidRPr="0093150F">
        <w:rPr>
          <w:b/>
          <w:bCs/>
          <w:color w:val="000000"/>
          <w:szCs w:val="28"/>
        </w:rPr>
        <w:t xml:space="preserve">e-mail – Danila.Politov@tatar.ru </w:t>
      </w:r>
    </w:p>
    <w:p w14:paraId="34A354FE" w14:textId="77777777" w:rsidR="009E5012" w:rsidRPr="0093150F" w:rsidRDefault="009E5012" w:rsidP="009E5012">
      <w:pPr>
        <w:spacing w:line="353" w:lineRule="auto"/>
        <w:jc w:val="right"/>
        <w:rPr>
          <w:bCs/>
          <w:color w:val="000000"/>
          <w:szCs w:val="28"/>
          <w:lang w:val="ru-RU"/>
        </w:rPr>
      </w:pPr>
      <w:r w:rsidRPr="0093150F">
        <w:rPr>
          <w:b/>
          <w:bCs/>
          <w:color w:val="000000"/>
          <w:szCs w:val="28"/>
          <w:lang w:val="ru-RU"/>
        </w:rPr>
        <w:t xml:space="preserve">На имя начальника отдела проектов планировок МКУ "Управление архитектуры и градостроительства </w:t>
      </w:r>
    </w:p>
    <w:p w14:paraId="7900718E" w14:textId="77777777" w:rsidR="009E5012" w:rsidRPr="0093150F" w:rsidRDefault="009E5012" w:rsidP="009E5012">
      <w:pPr>
        <w:spacing w:line="353" w:lineRule="auto"/>
        <w:rPr>
          <w:bCs/>
          <w:color w:val="000000"/>
          <w:szCs w:val="28"/>
          <w:lang w:val="ru-RU"/>
        </w:rPr>
      </w:pPr>
      <w:r w:rsidRPr="0093150F">
        <w:rPr>
          <w:b/>
          <w:bCs/>
          <w:color w:val="000000"/>
          <w:szCs w:val="28"/>
          <w:lang w:val="ru-RU"/>
        </w:rPr>
        <w:t xml:space="preserve">                                        </w:t>
      </w:r>
      <w:r>
        <w:rPr>
          <w:b/>
          <w:bCs/>
          <w:color w:val="000000"/>
          <w:szCs w:val="28"/>
          <w:lang w:val="ru-RU"/>
        </w:rPr>
        <w:t xml:space="preserve">                                      </w:t>
      </w:r>
      <w:r w:rsidRPr="0093150F">
        <w:rPr>
          <w:b/>
          <w:bCs/>
          <w:color w:val="000000"/>
          <w:szCs w:val="28"/>
          <w:lang w:val="ru-RU"/>
        </w:rPr>
        <w:t>ИК МО г.Казани" Д.С.Политова</w:t>
      </w:r>
    </w:p>
    <w:p w14:paraId="31C0719D" w14:textId="77777777" w:rsidR="009E5012" w:rsidRPr="0093150F" w:rsidRDefault="009E5012" w:rsidP="009E5012">
      <w:pPr>
        <w:spacing w:line="353" w:lineRule="auto"/>
        <w:jc w:val="center"/>
        <w:rPr>
          <w:bCs/>
          <w:color w:val="000000"/>
          <w:szCs w:val="28"/>
          <w:lang w:val="ru-RU"/>
        </w:rPr>
      </w:pPr>
      <w:r w:rsidRPr="0093150F">
        <w:rPr>
          <w:b/>
          <w:bCs/>
          <w:color w:val="000000"/>
          <w:szCs w:val="28"/>
          <w:lang w:val="ru-RU"/>
        </w:rPr>
        <w:t>Проект постановления Исполнительного комитета г.Казани</w:t>
      </w:r>
    </w:p>
    <w:p w14:paraId="7AB3B720" w14:textId="77777777" w:rsidR="005D2247" w:rsidRDefault="005D2247" w:rsidP="00D060B3">
      <w:pPr>
        <w:tabs>
          <w:tab w:val="left" w:pos="0"/>
          <w:tab w:val="left" w:pos="284"/>
        </w:tabs>
        <w:spacing w:line="288" w:lineRule="auto"/>
        <w:jc w:val="center"/>
        <w:rPr>
          <w:b/>
          <w:color w:val="000000" w:themeColor="text1"/>
          <w:szCs w:val="28"/>
          <w:lang w:val="ru-RU"/>
        </w:rPr>
      </w:pPr>
    </w:p>
    <w:p w14:paraId="4A1ABF73" w14:textId="0C7875D9" w:rsidR="003730D1" w:rsidRDefault="000F27F1" w:rsidP="00571D6A">
      <w:pPr>
        <w:pStyle w:val="af2"/>
        <w:spacing w:line="288" w:lineRule="auto"/>
        <w:rPr>
          <w:b/>
        </w:rPr>
      </w:pPr>
      <w:r w:rsidRPr="000F27F1">
        <w:rPr>
          <w:b/>
        </w:rPr>
        <w:t>Об утверждении проекта планировки и межевания территории линейного объекта «Реконструкция транспортной развязки на пересечении ул.Оренбургский тракт и проспекта Победы в Приволжском районе г.Казани Республики Татарстан»</w:t>
      </w:r>
    </w:p>
    <w:p w14:paraId="044DC227" w14:textId="77777777" w:rsidR="000F27F1" w:rsidRPr="00D060B3" w:rsidRDefault="000F27F1" w:rsidP="00571D6A">
      <w:pPr>
        <w:pStyle w:val="af2"/>
        <w:spacing w:line="288" w:lineRule="auto"/>
        <w:rPr>
          <w:b/>
          <w:bCs/>
          <w:color w:val="000000" w:themeColor="text1"/>
          <w:szCs w:val="28"/>
        </w:rPr>
      </w:pPr>
    </w:p>
    <w:p w14:paraId="45B755A8" w14:textId="2DD42BE5" w:rsidR="00D060B3" w:rsidRDefault="00D060B3" w:rsidP="001E42AA">
      <w:pPr>
        <w:pStyle w:val="ConsPlusNormal"/>
        <w:spacing w:line="288" w:lineRule="auto"/>
        <w:ind w:firstLine="709"/>
        <w:jc w:val="both"/>
        <w:rPr>
          <w:color w:val="000000" w:themeColor="text1"/>
        </w:rPr>
      </w:pPr>
      <w:r>
        <w:rPr>
          <w:color w:val="000000" w:themeColor="text1"/>
        </w:rPr>
        <w:t xml:space="preserve">В соответствии со статьями 45 и 46 Градостроительного кодекса Российской Федерации, согласно постановлениям </w:t>
      </w:r>
      <w:r>
        <w:t xml:space="preserve">Правительства Российской Федерации от 02.04.2022 №575, </w:t>
      </w:r>
      <w:r>
        <w:rPr>
          <w:color w:val="000000" w:themeColor="text1"/>
        </w:rPr>
        <w:t xml:space="preserve">Кабинета Министров Республики Татарстан от </w:t>
      </w:r>
      <w:r w:rsidR="00D54243">
        <w:rPr>
          <w:color w:val="000000" w:themeColor="text1"/>
        </w:rPr>
        <w:t>10</w:t>
      </w:r>
      <w:r>
        <w:rPr>
          <w:color w:val="000000" w:themeColor="text1"/>
        </w:rPr>
        <w:t>.0</w:t>
      </w:r>
      <w:r w:rsidR="00D54243">
        <w:rPr>
          <w:color w:val="000000" w:themeColor="text1"/>
        </w:rPr>
        <w:t>2</w:t>
      </w:r>
      <w:r>
        <w:rPr>
          <w:color w:val="000000" w:themeColor="text1"/>
        </w:rPr>
        <w:t>.202</w:t>
      </w:r>
      <w:r w:rsidR="00D54243">
        <w:rPr>
          <w:color w:val="000000" w:themeColor="text1"/>
        </w:rPr>
        <w:t>3</w:t>
      </w:r>
      <w:r>
        <w:rPr>
          <w:color w:val="000000" w:themeColor="text1"/>
        </w:rPr>
        <w:t xml:space="preserve"> №</w:t>
      </w:r>
      <w:r w:rsidR="00D54243">
        <w:rPr>
          <w:color w:val="000000" w:themeColor="text1"/>
        </w:rPr>
        <w:t>132</w:t>
      </w:r>
      <w:r>
        <w:rPr>
          <w:color w:val="000000" w:themeColor="text1"/>
        </w:rPr>
        <w:t xml:space="preserve"> </w:t>
      </w:r>
      <w:r>
        <w:rPr>
          <w:b/>
          <w:color w:val="000000" w:themeColor="text1"/>
        </w:rPr>
        <w:t>постановляю</w:t>
      </w:r>
      <w:r>
        <w:rPr>
          <w:color w:val="000000" w:themeColor="text1"/>
        </w:rPr>
        <w:t xml:space="preserve">: </w:t>
      </w:r>
    </w:p>
    <w:p w14:paraId="255DDF55" w14:textId="19DCAF6E" w:rsidR="00D060B3" w:rsidRPr="000C521C" w:rsidRDefault="00D060B3" w:rsidP="001E42AA">
      <w:pPr>
        <w:pStyle w:val="a5"/>
        <w:spacing w:after="0" w:line="288" w:lineRule="auto"/>
        <w:ind w:firstLine="709"/>
        <w:outlineLvl w:val="0"/>
        <w:rPr>
          <w:color w:val="000000" w:themeColor="text1"/>
          <w:lang w:val="ru-RU"/>
        </w:rPr>
      </w:pPr>
      <w:r>
        <w:rPr>
          <w:color w:val="000000" w:themeColor="text1"/>
          <w:lang w:val="ru-RU"/>
        </w:rPr>
        <w:t xml:space="preserve">1. Утвердить </w:t>
      </w:r>
      <w:r w:rsidR="00A14E79" w:rsidRPr="00A14E79">
        <w:rPr>
          <w:lang w:val="ru-RU"/>
        </w:rPr>
        <w:t xml:space="preserve">проект планировки </w:t>
      </w:r>
      <w:r w:rsidR="000F27F1" w:rsidRPr="000F27F1">
        <w:rPr>
          <w:lang w:val="ru-RU"/>
        </w:rPr>
        <w:t>и межевания территории линейного объекта «Реконструкция транспортной развязки на пересечении ул.Оренбургский тракт и проспекта Победы в Приволжском районе г.Казани</w:t>
      </w:r>
      <w:r>
        <w:rPr>
          <w:color w:val="000000" w:themeColor="text1"/>
          <w:lang w:val="ru-RU"/>
        </w:rPr>
        <w:t>,</w:t>
      </w:r>
      <w:r>
        <w:rPr>
          <w:lang w:val="ru-RU"/>
        </w:rPr>
        <w:t xml:space="preserve"> путем у</w:t>
      </w:r>
      <w:r w:rsidR="001E42AA">
        <w:rPr>
          <w:lang w:val="ru-RU"/>
        </w:rPr>
        <w:t xml:space="preserve">тверждения отдельных его частей </w:t>
      </w:r>
      <w:r>
        <w:rPr>
          <w:lang w:val="ru-RU"/>
        </w:rPr>
        <w:t>согласно приложению к настоящему постановлению.</w:t>
      </w:r>
    </w:p>
    <w:p w14:paraId="2FE422D9" w14:textId="404002FC" w:rsidR="00B22A4F" w:rsidRPr="00D54243" w:rsidRDefault="00D060B3" w:rsidP="00B22A4F">
      <w:pPr>
        <w:pStyle w:val="a5"/>
        <w:spacing w:after="0" w:line="288" w:lineRule="auto"/>
        <w:ind w:firstLine="709"/>
        <w:outlineLvl w:val="0"/>
        <w:rPr>
          <w:lang w:val="ru-RU"/>
        </w:rPr>
      </w:pPr>
      <w:r>
        <w:rPr>
          <w:color w:val="000000" w:themeColor="text1"/>
          <w:lang w:val="ru-RU"/>
        </w:rPr>
        <w:t xml:space="preserve">2. </w:t>
      </w:r>
      <w:r w:rsidR="00B22A4F" w:rsidRPr="00D54243">
        <w:rPr>
          <w:lang w:val="ru-RU"/>
        </w:rPr>
        <w:t xml:space="preserve">Опубликовать </w:t>
      </w:r>
      <w:r w:rsidR="00571D6A">
        <w:rPr>
          <w:lang w:val="ru-RU"/>
        </w:rPr>
        <w:t>настоящее постановление</w:t>
      </w:r>
      <w:r w:rsidR="00B22A4F" w:rsidRPr="00D54243">
        <w:rPr>
          <w:lang w:val="ru-RU"/>
        </w:rPr>
        <w:t xml:space="preserve">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w:t>
      </w:r>
      <w:hyperlink r:id="rId8" w:history="1">
        <w:r w:rsidR="00B22A4F" w:rsidRPr="00202426">
          <w:rPr>
            <w:rStyle w:val="ad"/>
            <w:color w:val="auto"/>
            <w:u w:val="none"/>
          </w:rPr>
          <w:t>www</w:t>
        </w:r>
        <w:r w:rsidR="00B22A4F" w:rsidRPr="00202426">
          <w:rPr>
            <w:rStyle w:val="ad"/>
            <w:color w:val="auto"/>
            <w:u w:val="none"/>
            <w:lang w:val="ru-RU"/>
          </w:rPr>
          <w:t>.</w:t>
        </w:r>
        <w:r w:rsidR="00B22A4F" w:rsidRPr="00202426">
          <w:rPr>
            <w:rStyle w:val="ad"/>
            <w:color w:val="auto"/>
            <w:u w:val="none"/>
          </w:rPr>
          <w:t>kzn</w:t>
        </w:r>
        <w:r w:rsidR="00B22A4F" w:rsidRPr="00202426">
          <w:rPr>
            <w:rStyle w:val="ad"/>
            <w:color w:val="auto"/>
            <w:u w:val="none"/>
            <w:lang w:val="ru-RU"/>
          </w:rPr>
          <w:t>.</w:t>
        </w:r>
        <w:r w:rsidR="00B22A4F" w:rsidRPr="00202426">
          <w:rPr>
            <w:rStyle w:val="ad"/>
            <w:color w:val="auto"/>
            <w:u w:val="none"/>
          </w:rPr>
          <w:t>ru</w:t>
        </w:r>
      </w:hyperlink>
      <w:r w:rsidR="00B22A4F" w:rsidRPr="00D54243">
        <w:rPr>
          <w:lang w:val="ru-RU"/>
        </w:rPr>
        <w:t>).</w:t>
      </w:r>
    </w:p>
    <w:p w14:paraId="3FC5166E" w14:textId="77777777" w:rsidR="00D060B3" w:rsidRDefault="00D060B3" w:rsidP="001E42AA">
      <w:pPr>
        <w:tabs>
          <w:tab w:val="left" w:pos="0"/>
          <w:tab w:val="left" w:pos="567"/>
        </w:tabs>
        <w:spacing w:line="288" w:lineRule="auto"/>
        <w:ind w:firstLine="709"/>
        <w:rPr>
          <w:szCs w:val="28"/>
          <w:lang w:val="ru-RU"/>
        </w:rPr>
      </w:pPr>
      <w:r w:rsidRPr="00D060B3">
        <w:rPr>
          <w:szCs w:val="28"/>
          <w:lang w:val="ru-RU"/>
        </w:rPr>
        <w:t>3. Установить, что настоящее постановление вступает в силу со дня его официального опубликования.</w:t>
      </w:r>
    </w:p>
    <w:p w14:paraId="06FA43D8" w14:textId="77777777" w:rsidR="00D060B3" w:rsidRDefault="00D060B3" w:rsidP="001E42AA">
      <w:pPr>
        <w:tabs>
          <w:tab w:val="left" w:pos="0"/>
          <w:tab w:val="left" w:pos="567"/>
        </w:tabs>
        <w:spacing w:line="288" w:lineRule="auto"/>
        <w:ind w:firstLine="709"/>
        <w:rPr>
          <w:szCs w:val="28"/>
          <w:lang w:val="ru-RU"/>
        </w:rPr>
      </w:pPr>
      <w:r w:rsidRPr="00D060B3">
        <w:rPr>
          <w:szCs w:val="28"/>
          <w:lang w:val="ru-RU"/>
        </w:rPr>
        <w:t>4.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156E50A4" w14:textId="4C626F7F" w:rsidR="008E18EB" w:rsidRDefault="007F028E" w:rsidP="007F028E">
      <w:pPr>
        <w:tabs>
          <w:tab w:val="left" w:pos="0"/>
          <w:tab w:val="left" w:pos="567"/>
        </w:tabs>
        <w:spacing w:line="288" w:lineRule="auto"/>
        <w:jc w:val="center"/>
        <w:rPr>
          <w:b/>
          <w:lang w:val="ru-RU"/>
        </w:rPr>
      </w:pPr>
      <w:r>
        <w:rPr>
          <w:b/>
          <w:lang w:val="ru-RU"/>
        </w:rPr>
        <w:t>___________</w:t>
      </w:r>
    </w:p>
    <w:p w14:paraId="0972B8F7" w14:textId="77777777" w:rsidR="009E5012" w:rsidRPr="009E5012" w:rsidRDefault="009E5012" w:rsidP="009E5012">
      <w:pPr>
        <w:spacing w:line="360" w:lineRule="auto"/>
        <w:ind w:firstLine="5670"/>
        <w:rPr>
          <w:szCs w:val="28"/>
          <w:lang w:val="ru-RU"/>
        </w:rPr>
      </w:pPr>
      <w:r w:rsidRPr="009E5012">
        <w:rPr>
          <w:szCs w:val="28"/>
          <w:lang w:val="ru-RU"/>
        </w:rPr>
        <w:lastRenderedPageBreak/>
        <w:t>Утвержден</w:t>
      </w:r>
    </w:p>
    <w:p w14:paraId="112E8ED6" w14:textId="77777777" w:rsidR="009E5012" w:rsidRPr="009E5012" w:rsidRDefault="009E5012" w:rsidP="009E5012">
      <w:pPr>
        <w:spacing w:line="360" w:lineRule="auto"/>
        <w:ind w:firstLine="5670"/>
        <w:rPr>
          <w:szCs w:val="28"/>
          <w:lang w:val="ru-RU"/>
        </w:rPr>
      </w:pPr>
      <w:r w:rsidRPr="009E5012">
        <w:rPr>
          <w:szCs w:val="28"/>
          <w:lang w:val="ru-RU"/>
        </w:rPr>
        <w:t>постановлением</w:t>
      </w:r>
    </w:p>
    <w:p w14:paraId="422A5693" w14:textId="77777777" w:rsidR="009E5012" w:rsidRPr="009E5012" w:rsidRDefault="009E5012" w:rsidP="009E5012">
      <w:pPr>
        <w:spacing w:line="360" w:lineRule="auto"/>
        <w:ind w:firstLine="5670"/>
        <w:rPr>
          <w:szCs w:val="28"/>
          <w:lang w:val="ru-RU"/>
        </w:rPr>
      </w:pPr>
      <w:r w:rsidRPr="009E5012">
        <w:rPr>
          <w:szCs w:val="28"/>
          <w:lang w:val="ru-RU"/>
        </w:rPr>
        <w:t>Исполнительного комитета</w:t>
      </w:r>
    </w:p>
    <w:p w14:paraId="6D480D08" w14:textId="77777777" w:rsidR="009E5012" w:rsidRPr="009E5012" w:rsidRDefault="009E5012" w:rsidP="009E5012">
      <w:pPr>
        <w:spacing w:line="360" w:lineRule="auto"/>
        <w:ind w:firstLine="5670"/>
        <w:rPr>
          <w:szCs w:val="28"/>
          <w:lang w:val="ru-RU"/>
        </w:rPr>
      </w:pPr>
      <w:bookmarkStart w:id="0" w:name="_GoBack"/>
      <w:bookmarkEnd w:id="0"/>
      <w:r w:rsidRPr="009E5012">
        <w:rPr>
          <w:szCs w:val="28"/>
          <w:lang w:val="ru-RU"/>
        </w:rPr>
        <w:t>г.Казани от ______ №______</w:t>
      </w:r>
    </w:p>
    <w:p w14:paraId="0028DEA0" w14:textId="77777777" w:rsidR="009E5012" w:rsidRPr="009E5012" w:rsidRDefault="009E5012" w:rsidP="009E5012">
      <w:pPr>
        <w:spacing w:line="360" w:lineRule="auto"/>
        <w:rPr>
          <w:szCs w:val="28"/>
          <w:lang w:val="ru-RU"/>
        </w:rPr>
      </w:pPr>
    </w:p>
    <w:p w14:paraId="3AF15733" w14:textId="77777777" w:rsidR="009E5012" w:rsidRPr="009E5012" w:rsidRDefault="009E5012" w:rsidP="009E5012">
      <w:pPr>
        <w:widowControl w:val="0"/>
        <w:suppressAutoHyphens/>
        <w:spacing w:line="360" w:lineRule="auto"/>
        <w:jc w:val="center"/>
        <w:rPr>
          <w:b/>
          <w:szCs w:val="28"/>
          <w:lang w:val="ru-RU" w:eastAsia="ar-SA"/>
        </w:rPr>
      </w:pPr>
      <w:r w:rsidRPr="009E5012">
        <w:rPr>
          <w:b/>
          <w:szCs w:val="28"/>
          <w:lang w:val="ru-RU" w:eastAsia="ar-SA"/>
        </w:rPr>
        <w:t>Проект планировки и межевания территории линейного объекта</w:t>
      </w:r>
    </w:p>
    <w:p w14:paraId="57AB0669" w14:textId="77777777" w:rsidR="009E5012" w:rsidRPr="009E5012" w:rsidRDefault="009E5012" w:rsidP="009E5012">
      <w:pPr>
        <w:spacing w:line="360" w:lineRule="auto"/>
        <w:jc w:val="center"/>
        <w:rPr>
          <w:b/>
          <w:szCs w:val="28"/>
          <w:lang w:val="ru-RU" w:eastAsia="ar-SA"/>
        </w:rPr>
      </w:pPr>
      <w:r w:rsidRPr="009E5012">
        <w:rPr>
          <w:b/>
          <w:szCs w:val="28"/>
          <w:lang w:val="ru-RU" w:eastAsia="ar-SA"/>
        </w:rPr>
        <w:t>«Реконструкция транспортной развязки на пересечении</w:t>
      </w:r>
    </w:p>
    <w:p w14:paraId="72C60EFB" w14:textId="77777777" w:rsidR="009E5012" w:rsidRDefault="009E5012" w:rsidP="009E5012">
      <w:pPr>
        <w:spacing w:line="360" w:lineRule="auto"/>
        <w:jc w:val="center"/>
        <w:rPr>
          <w:b/>
          <w:szCs w:val="28"/>
          <w:lang w:val="ru-RU" w:eastAsia="ar-SA"/>
        </w:rPr>
      </w:pPr>
      <w:r w:rsidRPr="009E5012">
        <w:rPr>
          <w:b/>
          <w:szCs w:val="28"/>
          <w:lang w:val="ru-RU" w:eastAsia="ar-SA"/>
        </w:rPr>
        <w:t xml:space="preserve"> ул. Оренбургский тракт и </w:t>
      </w:r>
      <w:r>
        <w:rPr>
          <w:b/>
          <w:szCs w:val="28"/>
          <w:lang w:val="ru-RU" w:eastAsia="ar-SA"/>
        </w:rPr>
        <w:t>п</w:t>
      </w:r>
      <w:r w:rsidRPr="009E5012">
        <w:rPr>
          <w:b/>
          <w:szCs w:val="28"/>
          <w:lang w:val="ru-RU" w:eastAsia="ar-SA"/>
        </w:rPr>
        <w:t xml:space="preserve">роспекта обеды в Приволжском районе </w:t>
      </w:r>
    </w:p>
    <w:p w14:paraId="5721CBED" w14:textId="0BEBDE91" w:rsidR="009E5012" w:rsidRPr="009E5012" w:rsidRDefault="009E5012" w:rsidP="009E5012">
      <w:pPr>
        <w:spacing w:line="360" w:lineRule="auto"/>
        <w:jc w:val="center"/>
        <w:rPr>
          <w:b/>
          <w:szCs w:val="28"/>
          <w:lang w:val="ru-RU" w:eastAsia="ar-SA"/>
        </w:rPr>
      </w:pPr>
      <w:r w:rsidRPr="009E5012">
        <w:rPr>
          <w:b/>
          <w:szCs w:val="28"/>
          <w:lang w:val="ru-RU" w:eastAsia="ar-SA"/>
        </w:rPr>
        <w:t>г. Казани Республики Татарстан»</w:t>
      </w:r>
    </w:p>
    <w:p w14:paraId="46991E83" w14:textId="77777777" w:rsidR="009E5012" w:rsidRPr="009E5012" w:rsidRDefault="009E5012" w:rsidP="009E5012">
      <w:pPr>
        <w:spacing w:line="360" w:lineRule="auto"/>
        <w:ind w:firstLine="709"/>
        <w:rPr>
          <w:szCs w:val="28"/>
          <w:lang w:val="ru-RU" w:eastAsia="ar-SA"/>
        </w:rPr>
      </w:pPr>
    </w:p>
    <w:p w14:paraId="7B345224" w14:textId="77777777" w:rsidR="009E5012" w:rsidRPr="009E5012" w:rsidRDefault="009E5012" w:rsidP="009E5012">
      <w:pPr>
        <w:spacing w:line="360" w:lineRule="auto"/>
        <w:ind w:firstLine="709"/>
        <w:rPr>
          <w:szCs w:val="28"/>
          <w:lang w:val="ru-RU" w:eastAsia="ar-SA"/>
        </w:rPr>
      </w:pPr>
      <w:r w:rsidRPr="009E5012">
        <w:rPr>
          <w:szCs w:val="28"/>
          <w:lang w:val="ru-RU" w:eastAsia="ar-SA"/>
        </w:rPr>
        <w:t>Проект планировки и межевания территории линейного объекта «Реконструкция транспортной развязки на пересечении ул. Оренбургский тракт и Проспекта Победы в Приволжском районе г. Казани Республики Татарстан» состоит из</w:t>
      </w:r>
      <w:r w:rsidRPr="009E5012">
        <w:rPr>
          <w:szCs w:val="28"/>
          <w:lang w:val="ru-RU"/>
        </w:rPr>
        <w:t>:</w:t>
      </w:r>
    </w:p>
    <w:p w14:paraId="21402504" w14:textId="77777777" w:rsidR="009E5012" w:rsidRPr="009E5012" w:rsidRDefault="009E5012" w:rsidP="009E5012">
      <w:pPr>
        <w:numPr>
          <w:ilvl w:val="0"/>
          <w:numId w:val="9"/>
        </w:numPr>
        <w:spacing w:after="200" w:line="360" w:lineRule="auto"/>
        <w:ind w:left="0" w:firstLine="709"/>
        <w:contextualSpacing/>
        <w:jc w:val="left"/>
        <w:rPr>
          <w:szCs w:val="28"/>
          <w:lang w:val="ru-RU"/>
        </w:rPr>
      </w:pPr>
      <w:r w:rsidRPr="009E5012">
        <w:rPr>
          <w:szCs w:val="28"/>
          <w:lang w:val="ru-RU"/>
        </w:rPr>
        <w:t xml:space="preserve">Проекта планировки территории. Графической части. Чертежа красных линий, границ зон планируемого размещения линейного объекта. </w:t>
      </w:r>
    </w:p>
    <w:p w14:paraId="34D8E0B2" w14:textId="77777777" w:rsidR="009E5012" w:rsidRPr="009E5012" w:rsidRDefault="009E5012" w:rsidP="009E5012">
      <w:pPr>
        <w:numPr>
          <w:ilvl w:val="0"/>
          <w:numId w:val="9"/>
        </w:numPr>
        <w:spacing w:after="200" w:line="360" w:lineRule="auto"/>
        <w:ind w:left="0" w:firstLine="709"/>
        <w:contextualSpacing/>
        <w:jc w:val="left"/>
        <w:rPr>
          <w:szCs w:val="28"/>
          <w:lang w:val="ru-RU"/>
        </w:rPr>
      </w:pPr>
      <w:r w:rsidRPr="009E5012">
        <w:rPr>
          <w:szCs w:val="28"/>
          <w:lang w:val="ru-RU"/>
        </w:rPr>
        <w:t>Положения о размещении линейного объекта с перечнем координат характерных точек устанавливаемых красных линий, перечнем координат характерных точек границ зон планируемого размещения линейного объекта</w:t>
      </w:r>
    </w:p>
    <w:p w14:paraId="7F30E91F" w14:textId="77777777" w:rsidR="009E5012" w:rsidRPr="009E5012" w:rsidRDefault="009E5012" w:rsidP="009E5012">
      <w:pPr>
        <w:widowControl w:val="0"/>
        <w:spacing w:line="360" w:lineRule="auto"/>
        <w:ind w:firstLine="709"/>
        <w:rPr>
          <w:szCs w:val="28"/>
          <w:lang w:val="ru-RU"/>
        </w:rPr>
      </w:pPr>
      <w:r w:rsidRPr="009E5012">
        <w:rPr>
          <w:szCs w:val="28"/>
          <w:lang w:val="ru-RU"/>
        </w:rPr>
        <w:t>III. Проекта межевания территории. Графической части. Чертеж межевания территории.</w:t>
      </w:r>
    </w:p>
    <w:p w14:paraId="126C5003" w14:textId="77777777" w:rsidR="009E5012" w:rsidRPr="009E5012" w:rsidRDefault="009E5012" w:rsidP="009E5012">
      <w:pPr>
        <w:widowControl w:val="0"/>
        <w:spacing w:line="360" w:lineRule="auto"/>
        <w:ind w:firstLine="709"/>
        <w:rPr>
          <w:szCs w:val="28"/>
          <w:lang w:val="ru-RU"/>
        </w:rPr>
      </w:pPr>
      <w:r w:rsidRPr="009E5012">
        <w:rPr>
          <w:szCs w:val="28"/>
        </w:rPr>
        <w:t>IV</w:t>
      </w:r>
      <w:r w:rsidRPr="009E5012">
        <w:rPr>
          <w:szCs w:val="28"/>
          <w:lang w:val="ru-RU"/>
        </w:rPr>
        <w:t>. Проекта межевания территории. Текстовой части с перечнем координат характерных точек границ территории проекта межевания, перечнями координат характерных точек границ земельных участков.</w:t>
      </w:r>
    </w:p>
    <w:p w14:paraId="60463F68" w14:textId="77777777" w:rsidR="009E5012" w:rsidRPr="009E5012" w:rsidRDefault="009E5012" w:rsidP="009E5012">
      <w:pPr>
        <w:spacing w:line="360" w:lineRule="auto"/>
        <w:ind w:firstLine="709"/>
        <w:rPr>
          <w:rFonts w:ascii="Calibri" w:hAnsi="Calibri"/>
          <w:sz w:val="22"/>
          <w:szCs w:val="22"/>
          <w:lang w:val="ru-RU"/>
        </w:rPr>
      </w:pPr>
      <w:r w:rsidRPr="009E5012">
        <w:rPr>
          <w:szCs w:val="28"/>
          <w:lang w:val="ru-RU"/>
        </w:rPr>
        <w:t xml:space="preserve">Перечень координат характерных точек устанавливаемых красных линий, перечень координат характерных точек границ зон планируемого размещения линейного объекта, перечень координат характерных точек границ территории проекта межевания, перечни координат характерных точек границ земельных участков являются документами для служебного пользования и не подлежат публикации в Сборнике документов и правовых актов муниципального </w:t>
      </w:r>
      <w:r w:rsidRPr="009E5012">
        <w:rPr>
          <w:szCs w:val="28"/>
          <w:lang w:val="ru-RU"/>
        </w:rPr>
        <w:lastRenderedPageBreak/>
        <w:t>образования города Казани и размещению на официальном портале органов местного самоуправления города Казани (</w:t>
      </w:r>
      <w:r w:rsidRPr="009E5012">
        <w:rPr>
          <w:szCs w:val="28"/>
        </w:rPr>
        <w:t>www</w:t>
      </w:r>
      <w:r w:rsidRPr="009E5012">
        <w:rPr>
          <w:szCs w:val="28"/>
          <w:lang w:val="ru-RU"/>
        </w:rPr>
        <w:t>.</w:t>
      </w:r>
      <w:r w:rsidRPr="009E5012">
        <w:rPr>
          <w:szCs w:val="28"/>
        </w:rPr>
        <w:t>kzn</w:t>
      </w:r>
      <w:r w:rsidRPr="009E5012">
        <w:rPr>
          <w:szCs w:val="28"/>
          <w:lang w:val="ru-RU"/>
        </w:rPr>
        <w:t>.</w:t>
      </w:r>
      <w:r w:rsidRPr="009E5012">
        <w:rPr>
          <w:szCs w:val="28"/>
        </w:rPr>
        <w:t>ru</w:t>
      </w:r>
      <w:r w:rsidRPr="009E5012">
        <w:rPr>
          <w:szCs w:val="28"/>
          <w:lang w:val="ru-RU"/>
        </w:rPr>
        <w:t>).</w:t>
      </w:r>
      <w:r w:rsidRPr="009E5012">
        <w:rPr>
          <w:rFonts w:ascii="Calibri" w:hAnsi="Calibri"/>
          <w:sz w:val="22"/>
          <w:szCs w:val="22"/>
          <w:lang w:val="ru-RU"/>
        </w:rPr>
        <w:t xml:space="preserve"> </w:t>
      </w:r>
    </w:p>
    <w:p w14:paraId="01FB5B17" w14:textId="77777777" w:rsidR="009E5012" w:rsidRPr="009E5012" w:rsidRDefault="009E5012" w:rsidP="009E5012">
      <w:pPr>
        <w:spacing w:line="360" w:lineRule="auto"/>
        <w:jc w:val="center"/>
        <w:rPr>
          <w:b/>
          <w:szCs w:val="28"/>
          <w:lang w:val="ru-RU"/>
        </w:rPr>
      </w:pPr>
    </w:p>
    <w:p w14:paraId="22E240D2" w14:textId="77777777" w:rsidR="009E5012" w:rsidRPr="009E5012" w:rsidRDefault="009E5012" w:rsidP="009E5012">
      <w:pPr>
        <w:spacing w:line="360" w:lineRule="auto"/>
        <w:jc w:val="center"/>
        <w:rPr>
          <w:b/>
          <w:szCs w:val="28"/>
          <w:lang w:val="ru-RU"/>
        </w:rPr>
      </w:pPr>
    </w:p>
    <w:p w14:paraId="5CDD8C5C" w14:textId="77777777" w:rsidR="009E5012" w:rsidRPr="009E5012" w:rsidRDefault="009E5012" w:rsidP="009E5012">
      <w:pPr>
        <w:spacing w:line="360" w:lineRule="auto"/>
        <w:jc w:val="center"/>
        <w:rPr>
          <w:b/>
          <w:szCs w:val="28"/>
          <w:lang w:val="ru-RU"/>
        </w:rPr>
      </w:pPr>
    </w:p>
    <w:p w14:paraId="3A5E8E9F" w14:textId="77777777" w:rsidR="009E5012" w:rsidRPr="009E5012" w:rsidRDefault="009E5012" w:rsidP="009E5012">
      <w:pPr>
        <w:spacing w:line="360" w:lineRule="auto"/>
        <w:jc w:val="center"/>
        <w:rPr>
          <w:b/>
          <w:szCs w:val="28"/>
          <w:lang w:val="ru-RU"/>
        </w:rPr>
      </w:pPr>
    </w:p>
    <w:p w14:paraId="58924480" w14:textId="77777777" w:rsidR="009E5012" w:rsidRPr="009E5012" w:rsidRDefault="009E5012" w:rsidP="009E5012">
      <w:pPr>
        <w:spacing w:line="360" w:lineRule="auto"/>
        <w:jc w:val="center"/>
        <w:rPr>
          <w:b/>
          <w:szCs w:val="28"/>
          <w:lang w:val="ru-RU"/>
        </w:rPr>
      </w:pPr>
    </w:p>
    <w:p w14:paraId="7E5ABB10" w14:textId="77777777" w:rsidR="009E5012" w:rsidRPr="009E5012" w:rsidRDefault="009E5012" w:rsidP="009E5012">
      <w:pPr>
        <w:spacing w:line="360" w:lineRule="auto"/>
        <w:jc w:val="center"/>
        <w:rPr>
          <w:b/>
          <w:szCs w:val="28"/>
          <w:lang w:val="ru-RU"/>
        </w:rPr>
      </w:pPr>
    </w:p>
    <w:p w14:paraId="79C74979" w14:textId="77777777" w:rsidR="009E5012" w:rsidRPr="009E5012" w:rsidRDefault="009E5012" w:rsidP="009E5012">
      <w:pPr>
        <w:spacing w:line="360" w:lineRule="auto"/>
        <w:jc w:val="center"/>
        <w:rPr>
          <w:b/>
          <w:szCs w:val="28"/>
          <w:lang w:val="ru-RU"/>
        </w:rPr>
      </w:pPr>
    </w:p>
    <w:p w14:paraId="6D5AA01D" w14:textId="77777777" w:rsidR="009E5012" w:rsidRPr="009E5012" w:rsidRDefault="009E5012" w:rsidP="009E5012">
      <w:pPr>
        <w:spacing w:line="360" w:lineRule="auto"/>
        <w:jc w:val="center"/>
        <w:rPr>
          <w:b/>
          <w:szCs w:val="28"/>
          <w:lang w:val="ru-RU"/>
        </w:rPr>
      </w:pPr>
    </w:p>
    <w:p w14:paraId="48BD6DCC" w14:textId="77777777" w:rsidR="009E5012" w:rsidRPr="009E5012" w:rsidRDefault="009E5012" w:rsidP="009E5012">
      <w:pPr>
        <w:spacing w:line="360" w:lineRule="auto"/>
        <w:jc w:val="center"/>
        <w:rPr>
          <w:b/>
          <w:szCs w:val="28"/>
          <w:lang w:val="ru-RU"/>
        </w:rPr>
      </w:pPr>
    </w:p>
    <w:p w14:paraId="262A0F4A" w14:textId="77777777" w:rsidR="009E5012" w:rsidRPr="009E5012" w:rsidRDefault="009E5012" w:rsidP="009E5012">
      <w:pPr>
        <w:spacing w:line="360" w:lineRule="auto"/>
        <w:jc w:val="center"/>
        <w:rPr>
          <w:b/>
          <w:szCs w:val="28"/>
          <w:lang w:val="ru-RU"/>
        </w:rPr>
      </w:pPr>
    </w:p>
    <w:p w14:paraId="36995E1A" w14:textId="77777777" w:rsidR="009E5012" w:rsidRPr="009E5012" w:rsidRDefault="009E5012" w:rsidP="009E5012">
      <w:pPr>
        <w:spacing w:line="360" w:lineRule="auto"/>
        <w:jc w:val="center"/>
        <w:rPr>
          <w:b/>
          <w:szCs w:val="28"/>
          <w:lang w:val="ru-RU"/>
        </w:rPr>
      </w:pPr>
    </w:p>
    <w:p w14:paraId="34BBEB94" w14:textId="77777777" w:rsidR="009E5012" w:rsidRPr="009E5012" w:rsidRDefault="009E5012" w:rsidP="009E5012">
      <w:pPr>
        <w:spacing w:line="360" w:lineRule="auto"/>
        <w:jc w:val="center"/>
        <w:rPr>
          <w:b/>
          <w:szCs w:val="28"/>
          <w:lang w:val="ru-RU"/>
        </w:rPr>
      </w:pPr>
    </w:p>
    <w:p w14:paraId="28496854" w14:textId="77777777" w:rsidR="009E5012" w:rsidRPr="009E5012" w:rsidRDefault="009E5012" w:rsidP="009E5012">
      <w:pPr>
        <w:spacing w:line="360" w:lineRule="auto"/>
        <w:jc w:val="center"/>
        <w:rPr>
          <w:b/>
          <w:szCs w:val="28"/>
          <w:lang w:val="ru-RU"/>
        </w:rPr>
      </w:pPr>
    </w:p>
    <w:p w14:paraId="23343702" w14:textId="77777777" w:rsidR="009E5012" w:rsidRPr="009E5012" w:rsidRDefault="009E5012" w:rsidP="009E5012">
      <w:pPr>
        <w:spacing w:line="360" w:lineRule="auto"/>
        <w:jc w:val="center"/>
        <w:rPr>
          <w:b/>
          <w:szCs w:val="28"/>
          <w:lang w:val="ru-RU"/>
        </w:rPr>
      </w:pPr>
    </w:p>
    <w:p w14:paraId="252F0F0F" w14:textId="77777777" w:rsidR="009E5012" w:rsidRPr="009E5012" w:rsidRDefault="009E5012" w:rsidP="009E5012">
      <w:pPr>
        <w:spacing w:line="360" w:lineRule="auto"/>
        <w:jc w:val="center"/>
        <w:rPr>
          <w:b/>
          <w:szCs w:val="28"/>
          <w:lang w:val="ru-RU"/>
        </w:rPr>
      </w:pPr>
    </w:p>
    <w:p w14:paraId="1961894B" w14:textId="77777777" w:rsidR="009E5012" w:rsidRPr="009E5012" w:rsidRDefault="009E5012" w:rsidP="009E5012">
      <w:pPr>
        <w:spacing w:line="360" w:lineRule="auto"/>
        <w:jc w:val="center"/>
        <w:rPr>
          <w:b/>
          <w:szCs w:val="28"/>
          <w:lang w:val="ru-RU"/>
        </w:rPr>
      </w:pPr>
    </w:p>
    <w:p w14:paraId="4DDCC9BA" w14:textId="77777777" w:rsidR="009E5012" w:rsidRPr="009E5012" w:rsidRDefault="009E5012" w:rsidP="009E5012">
      <w:pPr>
        <w:spacing w:line="360" w:lineRule="auto"/>
        <w:jc w:val="center"/>
        <w:rPr>
          <w:b/>
          <w:szCs w:val="28"/>
          <w:lang w:val="ru-RU"/>
        </w:rPr>
      </w:pPr>
    </w:p>
    <w:p w14:paraId="2A33C95A" w14:textId="77777777" w:rsidR="009E5012" w:rsidRPr="009E5012" w:rsidRDefault="009E5012" w:rsidP="009E5012">
      <w:pPr>
        <w:spacing w:line="360" w:lineRule="auto"/>
        <w:jc w:val="center"/>
        <w:rPr>
          <w:b/>
          <w:szCs w:val="28"/>
          <w:lang w:val="ru-RU"/>
        </w:rPr>
      </w:pPr>
    </w:p>
    <w:p w14:paraId="1FC040F0" w14:textId="77777777" w:rsidR="009E5012" w:rsidRPr="009E5012" w:rsidRDefault="009E5012" w:rsidP="009E5012">
      <w:pPr>
        <w:spacing w:line="360" w:lineRule="auto"/>
        <w:jc w:val="center"/>
        <w:rPr>
          <w:b/>
          <w:szCs w:val="28"/>
          <w:lang w:val="ru-RU"/>
        </w:rPr>
      </w:pPr>
    </w:p>
    <w:p w14:paraId="2D87F65A" w14:textId="77777777" w:rsidR="009E5012" w:rsidRPr="009E5012" w:rsidRDefault="009E5012" w:rsidP="009E5012">
      <w:pPr>
        <w:spacing w:line="360" w:lineRule="auto"/>
        <w:jc w:val="center"/>
        <w:rPr>
          <w:b/>
          <w:szCs w:val="28"/>
          <w:lang w:val="ru-RU"/>
        </w:rPr>
      </w:pPr>
    </w:p>
    <w:p w14:paraId="5402B941" w14:textId="77777777" w:rsidR="009E5012" w:rsidRPr="009E5012" w:rsidRDefault="009E5012" w:rsidP="009E5012">
      <w:pPr>
        <w:spacing w:line="360" w:lineRule="auto"/>
        <w:jc w:val="center"/>
        <w:rPr>
          <w:b/>
          <w:szCs w:val="28"/>
          <w:lang w:val="ru-RU"/>
        </w:rPr>
      </w:pPr>
    </w:p>
    <w:p w14:paraId="0789D54C" w14:textId="77777777" w:rsidR="009E5012" w:rsidRPr="009E5012" w:rsidRDefault="009E5012" w:rsidP="009E5012">
      <w:pPr>
        <w:spacing w:line="360" w:lineRule="auto"/>
        <w:jc w:val="center"/>
        <w:rPr>
          <w:b/>
          <w:szCs w:val="28"/>
          <w:lang w:val="ru-RU"/>
        </w:rPr>
      </w:pPr>
    </w:p>
    <w:p w14:paraId="4DC8808D" w14:textId="77777777" w:rsidR="009E5012" w:rsidRPr="009E5012" w:rsidRDefault="009E5012" w:rsidP="009E5012">
      <w:pPr>
        <w:spacing w:line="360" w:lineRule="auto"/>
        <w:jc w:val="center"/>
        <w:rPr>
          <w:b/>
          <w:szCs w:val="28"/>
          <w:lang w:val="ru-RU"/>
        </w:rPr>
      </w:pPr>
    </w:p>
    <w:p w14:paraId="1FF8870D" w14:textId="77777777" w:rsidR="009E5012" w:rsidRPr="009E5012" w:rsidRDefault="009E5012" w:rsidP="009E5012">
      <w:pPr>
        <w:spacing w:line="360" w:lineRule="auto"/>
        <w:jc w:val="center"/>
        <w:rPr>
          <w:b/>
          <w:szCs w:val="28"/>
          <w:lang w:val="ru-RU"/>
        </w:rPr>
      </w:pPr>
    </w:p>
    <w:p w14:paraId="1C61D1CB" w14:textId="77777777" w:rsidR="009E5012" w:rsidRPr="009E5012" w:rsidRDefault="009E5012" w:rsidP="009E5012">
      <w:pPr>
        <w:spacing w:line="360" w:lineRule="auto"/>
        <w:jc w:val="center"/>
        <w:rPr>
          <w:b/>
          <w:szCs w:val="28"/>
          <w:lang w:val="ru-RU"/>
        </w:rPr>
      </w:pPr>
    </w:p>
    <w:p w14:paraId="6FBA2AF1" w14:textId="77777777" w:rsidR="009E5012" w:rsidRPr="009E5012" w:rsidRDefault="009E5012" w:rsidP="009E5012">
      <w:pPr>
        <w:spacing w:line="360" w:lineRule="auto"/>
        <w:jc w:val="center"/>
        <w:rPr>
          <w:b/>
          <w:szCs w:val="28"/>
          <w:lang w:val="ru-RU"/>
        </w:rPr>
      </w:pPr>
    </w:p>
    <w:p w14:paraId="540E435B" w14:textId="77777777" w:rsidR="009E5012" w:rsidRPr="009E5012" w:rsidRDefault="009E5012" w:rsidP="009E5012">
      <w:pPr>
        <w:spacing w:line="360" w:lineRule="auto"/>
        <w:rPr>
          <w:b/>
          <w:szCs w:val="28"/>
          <w:lang w:val="ru-RU"/>
        </w:rPr>
        <w:sectPr w:rsidR="009E5012" w:rsidRPr="009E5012" w:rsidSect="00FF2460">
          <w:headerReference w:type="default" r:id="rId9"/>
          <w:pgSz w:w="11906" w:h="16838"/>
          <w:pgMar w:top="1134" w:right="1134" w:bottom="1134" w:left="1134" w:header="709" w:footer="567" w:gutter="0"/>
          <w:cols w:space="720"/>
          <w:titlePg/>
          <w:docGrid w:linePitch="360"/>
        </w:sectPr>
      </w:pPr>
    </w:p>
    <w:p w14:paraId="423AD1CD" w14:textId="77777777" w:rsidR="009E5012" w:rsidRPr="009E5012" w:rsidRDefault="009E5012" w:rsidP="009E5012">
      <w:pPr>
        <w:spacing w:line="360" w:lineRule="auto"/>
        <w:jc w:val="center"/>
        <w:rPr>
          <w:b/>
          <w:szCs w:val="28"/>
          <w:lang w:val="ru-RU"/>
        </w:rPr>
      </w:pPr>
      <w:r w:rsidRPr="009E5012">
        <w:rPr>
          <w:b/>
          <w:szCs w:val="28"/>
        </w:rPr>
        <w:lastRenderedPageBreak/>
        <w:t>I</w:t>
      </w:r>
      <w:r w:rsidRPr="009E5012">
        <w:rPr>
          <w:b/>
          <w:szCs w:val="28"/>
          <w:lang w:val="ru-RU"/>
        </w:rPr>
        <w:t>. Проект планировки территории. Графическая часть</w:t>
      </w:r>
    </w:p>
    <w:p w14:paraId="658F73D8" w14:textId="77777777" w:rsidR="009E5012" w:rsidRPr="009E5012" w:rsidRDefault="009E5012" w:rsidP="009E5012">
      <w:pPr>
        <w:spacing w:line="360" w:lineRule="auto"/>
        <w:jc w:val="center"/>
        <w:rPr>
          <w:b/>
          <w:szCs w:val="28"/>
          <w:lang w:val="ru-RU"/>
        </w:rPr>
      </w:pPr>
      <w:r w:rsidRPr="009E5012">
        <w:rPr>
          <w:b/>
          <w:szCs w:val="28"/>
          <w:lang w:val="ru-RU"/>
        </w:rPr>
        <w:t xml:space="preserve">Чертеж красных линий, границ зон планируемого размещения </w:t>
      </w:r>
    </w:p>
    <w:p w14:paraId="23C54924" w14:textId="3871280F" w:rsidR="009E5012" w:rsidRPr="009E5012" w:rsidRDefault="009E5012" w:rsidP="009E5012">
      <w:pPr>
        <w:spacing w:line="360" w:lineRule="auto"/>
        <w:jc w:val="center"/>
        <w:rPr>
          <w:sz w:val="24"/>
          <w:szCs w:val="24"/>
          <w:lang w:val="ru-RU"/>
        </w:rPr>
      </w:pPr>
      <w:r w:rsidRPr="009E5012">
        <w:rPr>
          <w:b/>
          <w:szCs w:val="28"/>
          <w:lang w:val="ru-RU"/>
        </w:rPr>
        <w:t>линейного объекта</w:t>
      </w:r>
      <w:r>
        <w:rPr>
          <w:b/>
          <w:szCs w:val="28"/>
          <w:lang w:val="ru-RU"/>
        </w:rPr>
        <w:t xml:space="preserve"> </w:t>
      </w:r>
      <w:r w:rsidRPr="009E5012">
        <w:rPr>
          <w:sz w:val="24"/>
          <w:szCs w:val="24"/>
          <w:lang w:val="ru-RU"/>
        </w:rPr>
        <w:t>(1 лист)</w:t>
      </w:r>
      <w:r w:rsidRPr="009E5012">
        <w:rPr>
          <w:noProof/>
          <w:lang w:val="ru-RU"/>
        </w:rPr>
        <w:t xml:space="preserve"> </w:t>
      </w:r>
      <w:r w:rsidRPr="009E5012">
        <w:rPr>
          <w:noProof/>
          <w:lang w:val="ru-RU"/>
        </w:rPr>
        <w:drawing>
          <wp:inline distT="0" distB="0" distL="0" distR="0" wp14:anchorId="3A39507F" wp14:editId="43D1F0DA">
            <wp:extent cx="5762363" cy="7945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00" b="1379"/>
                    <a:stretch/>
                  </pic:blipFill>
                  <pic:spPr bwMode="auto">
                    <a:xfrm>
                      <a:off x="0" y="0"/>
                      <a:ext cx="5766214" cy="7951131"/>
                    </a:xfrm>
                    <a:prstGeom prst="rect">
                      <a:avLst/>
                    </a:prstGeom>
                    <a:noFill/>
                    <a:ln>
                      <a:noFill/>
                    </a:ln>
                    <a:extLst>
                      <a:ext uri="{53640926-AAD7-44D8-BBD7-CCE9431645EC}">
                        <a14:shadowObscured xmlns:a14="http://schemas.microsoft.com/office/drawing/2010/main"/>
                      </a:ext>
                    </a:extLst>
                  </pic:spPr>
                </pic:pic>
              </a:graphicData>
            </a:graphic>
          </wp:inline>
        </w:drawing>
      </w:r>
    </w:p>
    <w:p w14:paraId="6293B78D" w14:textId="77777777" w:rsidR="009E5012" w:rsidRPr="009E5012" w:rsidRDefault="009E5012" w:rsidP="009E5012">
      <w:pPr>
        <w:spacing w:after="120"/>
        <w:jc w:val="center"/>
        <w:rPr>
          <w:noProof/>
          <w:sz w:val="24"/>
          <w:szCs w:val="24"/>
          <w:lang w:val="ru-RU"/>
        </w:rPr>
      </w:pPr>
      <w:r w:rsidRPr="009E5012">
        <w:rPr>
          <w:noProof/>
          <w:sz w:val="24"/>
          <w:szCs w:val="24"/>
          <w:lang w:val="ru-RU"/>
        </w:rPr>
        <w:t>(2 лист)</w:t>
      </w:r>
    </w:p>
    <w:p w14:paraId="57F59561" w14:textId="77777777" w:rsidR="009E5012" w:rsidRPr="009E5012" w:rsidRDefault="009E5012" w:rsidP="009E5012">
      <w:pPr>
        <w:spacing w:after="120"/>
        <w:rPr>
          <w:b/>
          <w:szCs w:val="28"/>
          <w:lang w:val="ru-RU"/>
        </w:rPr>
      </w:pPr>
      <w:r w:rsidRPr="009E5012">
        <w:rPr>
          <w:noProof/>
          <w:lang w:val="ru-RU"/>
        </w:rPr>
        <w:lastRenderedPageBreak/>
        <w:drawing>
          <wp:inline distT="0" distB="0" distL="0" distR="0" wp14:anchorId="6811B76E" wp14:editId="0AB6E7CE">
            <wp:extent cx="6120130" cy="866267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62670"/>
                    </a:xfrm>
                    <a:prstGeom prst="rect">
                      <a:avLst/>
                    </a:prstGeom>
                    <a:noFill/>
                    <a:ln>
                      <a:noFill/>
                    </a:ln>
                  </pic:spPr>
                </pic:pic>
              </a:graphicData>
            </a:graphic>
          </wp:inline>
        </w:drawing>
      </w:r>
    </w:p>
    <w:p w14:paraId="12A0F5BD" w14:textId="77777777" w:rsidR="009E5012" w:rsidRPr="009E5012" w:rsidRDefault="009E5012" w:rsidP="009E5012">
      <w:pPr>
        <w:spacing w:after="120"/>
        <w:jc w:val="center"/>
        <w:rPr>
          <w:noProof/>
          <w:sz w:val="24"/>
          <w:szCs w:val="24"/>
          <w:lang w:val="ru-RU"/>
        </w:rPr>
      </w:pPr>
      <w:r w:rsidRPr="009E5012">
        <w:rPr>
          <w:noProof/>
          <w:sz w:val="24"/>
          <w:szCs w:val="24"/>
          <w:lang w:val="ru-RU"/>
        </w:rPr>
        <w:t>(3 лист)</w:t>
      </w:r>
    </w:p>
    <w:p w14:paraId="43FFFEAB" w14:textId="77777777" w:rsidR="009E5012" w:rsidRPr="009E5012" w:rsidRDefault="009E5012" w:rsidP="009E5012">
      <w:pPr>
        <w:spacing w:after="120"/>
        <w:jc w:val="center"/>
        <w:rPr>
          <w:noProof/>
          <w:sz w:val="24"/>
          <w:szCs w:val="24"/>
          <w:lang w:val="ru-RU"/>
        </w:rPr>
      </w:pPr>
      <w:r w:rsidRPr="009E5012">
        <w:rPr>
          <w:noProof/>
          <w:lang w:val="ru-RU"/>
        </w:rPr>
        <w:lastRenderedPageBreak/>
        <w:drawing>
          <wp:inline distT="0" distB="0" distL="0" distR="0" wp14:anchorId="25E79272" wp14:editId="3FE9D344">
            <wp:extent cx="6120130" cy="86626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662670"/>
                    </a:xfrm>
                    <a:prstGeom prst="rect">
                      <a:avLst/>
                    </a:prstGeom>
                    <a:noFill/>
                    <a:ln>
                      <a:noFill/>
                    </a:ln>
                  </pic:spPr>
                </pic:pic>
              </a:graphicData>
            </a:graphic>
          </wp:inline>
        </w:drawing>
      </w:r>
    </w:p>
    <w:p w14:paraId="142740B6" w14:textId="77777777" w:rsidR="009E5012" w:rsidRPr="009E5012" w:rsidRDefault="009E5012" w:rsidP="009E5012">
      <w:pPr>
        <w:spacing w:line="360" w:lineRule="auto"/>
        <w:jc w:val="center"/>
        <w:rPr>
          <w:b/>
          <w:szCs w:val="28"/>
          <w:lang w:val="ru-RU"/>
        </w:rPr>
      </w:pPr>
      <w:r w:rsidRPr="009E5012">
        <w:rPr>
          <w:b/>
          <w:szCs w:val="28"/>
        </w:rPr>
        <w:lastRenderedPageBreak/>
        <w:t>II</w:t>
      </w:r>
      <w:r w:rsidRPr="009E5012">
        <w:rPr>
          <w:b/>
          <w:szCs w:val="28"/>
          <w:lang w:val="ru-RU"/>
        </w:rPr>
        <w:t xml:space="preserve">. Положение о размещении линейного объекта </w:t>
      </w:r>
      <w:r w:rsidRPr="009E5012">
        <w:rPr>
          <w:b/>
          <w:szCs w:val="28"/>
          <w:lang w:val="ru-RU"/>
        </w:rPr>
        <w:br/>
        <w:t>«Реконструкция транспортной развязки на пересечении ул. Оренбургский тракт и Проспекта Победы в Приволжском районе г. Казани Республики Татарстан»</w:t>
      </w:r>
    </w:p>
    <w:p w14:paraId="40EA505F" w14:textId="77777777" w:rsidR="009E5012" w:rsidRPr="009E5012" w:rsidRDefault="009E5012" w:rsidP="009E5012">
      <w:pPr>
        <w:widowControl w:val="0"/>
        <w:spacing w:before="120" w:line="360" w:lineRule="auto"/>
        <w:ind w:firstLine="709"/>
        <w:rPr>
          <w:bCs/>
          <w:szCs w:val="28"/>
          <w:lang w:val="ru-RU"/>
        </w:rPr>
      </w:pPr>
      <w:r w:rsidRPr="009E5012">
        <w:rPr>
          <w:bCs/>
          <w:szCs w:val="28"/>
          <w:lang w:val="ru-RU"/>
        </w:rPr>
        <w:t>Проект планировки территории подготовлен в соответствии со                    статьями 42, 45, 46 Градостроительного кодекса Российской Федерации согласно техническому заданию на разработку проекта планировки территории.</w:t>
      </w:r>
    </w:p>
    <w:p w14:paraId="781A2693" w14:textId="77777777" w:rsidR="009E5012" w:rsidRPr="009E5012" w:rsidRDefault="009E5012" w:rsidP="009E5012">
      <w:pPr>
        <w:widowControl w:val="0"/>
        <w:spacing w:line="360" w:lineRule="auto"/>
        <w:ind w:firstLine="709"/>
        <w:rPr>
          <w:bCs/>
          <w:szCs w:val="28"/>
          <w:lang w:val="ru-RU"/>
        </w:rPr>
      </w:pPr>
      <w:r w:rsidRPr="009E5012">
        <w:rPr>
          <w:bCs/>
          <w:szCs w:val="28"/>
          <w:lang w:val="ru-RU"/>
        </w:rPr>
        <w:t>В административном отношении реконструируемая развязка расположена в Приволжском районе на пересечении улиц Оренбургский тракт и Проспекта Победы.</w:t>
      </w:r>
    </w:p>
    <w:p w14:paraId="1E46BBFB" w14:textId="77777777" w:rsidR="009E5012" w:rsidRPr="009E5012" w:rsidRDefault="009E5012" w:rsidP="009E5012">
      <w:pPr>
        <w:widowControl w:val="0"/>
        <w:spacing w:line="360" w:lineRule="auto"/>
        <w:ind w:firstLine="709"/>
        <w:rPr>
          <w:szCs w:val="28"/>
          <w:lang w:val="ru-RU"/>
        </w:rPr>
      </w:pPr>
      <w:r w:rsidRPr="009E5012">
        <w:rPr>
          <w:szCs w:val="28"/>
          <w:lang w:val="ru-RU"/>
        </w:rPr>
        <w:t>Проектом планировки территории устанавливаются красные линии и зона планируемого размещения линейного объекта.</w:t>
      </w:r>
    </w:p>
    <w:p w14:paraId="1AA6594A" w14:textId="77777777" w:rsidR="009E5012" w:rsidRPr="009E5012" w:rsidRDefault="009E5012" w:rsidP="009E5012">
      <w:pPr>
        <w:widowControl w:val="0"/>
        <w:spacing w:line="360" w:lineRule="auto"/>
        <w:ind w:firstLine="709"/>
        <w:rPr>
          <w:b/>
          <w:szCs w:val="28"/>
          <w:lang w:val="ru-RU"/>
        </w:rPr>
      </w:pPr>
      <w:r w:rsidRPr="009E5012">
        <w:rPr>
          <w:szCs w:val="28"/>
          <w:lang w:val="ru-RU"/>
        </w:rPr>
        <w:t>В соответствии с утвержденным генеральным планом муниципального образования г.Казани линейный объект «Реконструкция транспортной развязки на пересечении ул. Оренбургский тракт и Проспекта Победы в Приволжском районе г. Казани Республики Татарстан» относится к категории «Магистральные улицы общегородского значения 2-го класса».</w:t>
      </w:r>
    </w:p>
    <w:p w14:paraId="7ABC1BD5" w14:textId="77777777" w:rsidR="009E5012" w:rsidRPr="009E5012" w:rsidRDefault="009E5012" w:rsidP="009E5012">
      <w:pPr>
        <w:widowControl w:val="0"/>
        <w:spacing w:line="360" w:lineRule="auto"/>
        <w:ind w:firstLine="709"/>
        <w:rPr>
          <w:szCs w:val="28"/>
          <w:lang w:val="ru-RU"/>
        </w:rPr>
      </w:pPr>
      <w:r w:rsidRPr="009E5012">
        <w:rPr>
          <w:szCs w:val="28"/>
          <w:lang w:val="ru-RU"/>
        </w:rPr>
        <w:t>Проектом планировки территории устанавливаются красные линии, обозначающие границы территории общего пользования. Границы планируемого размещения линейного объекта приняты в соответствии с расположением реконструируемой автодороги в границах устанавливаемых красных линий.</w:t>
      </w:r>
    </w:p>
    <w:p w14:paraId="1D84C42D" w14:textId="77777777" w:rsidR="009E5012" w:rsidRPr="009E5012" w:rsidRDefault="009E5012" w:rsidP="009E5012">
      <w:pPr>
        <w:widowControl w:val="0"/>
        <w:spacing w:line="360" w:lineRule="auto"/>
        <w:ind w:firstLine="709"/>
        <w:rPr>
          <w:bCs/>
          <w:szCs w:val="28"/>
          <w:lang w:val="ru-RU"/>
        </w:rPr>
      </w:pPr>
      <w:r w:rsidRPr="009E5012">
        <w:rPr>
          <w:bCs/>
          <w:szCs w:val="28"/>
          <w:lang w:val="ru-RU"/>
        </w:rPr>
        <w:t>Площадь территории планируемого размещения линейного объекта составляет 52550 кв.м.</w:t>
      </w:r>
    </w:p>
    <w:p w14:paraId="0966A753" w14:textId="77777777" w:rsidR="009E5012" w:rsidRPr="009E5012" w:rsidRDefault="009E5012" w:rsidP="009E5012">
      <w:pPr>
        <w:widowControl w:val="0"/>
        <w:spacing w:line="360" w:lineRule="auto"/>
        <w:ind w:firstLine="709"/>
        <w:rPr>
          <w:bCs/>
          <w:szCs w:val="28"/>
          <w:lang w:val="ru-RU"/>
        </w:rPr>
      </w:pPr>
      <w:r w:rsidRPr="009E5012">
        <w:rPr>
          <w:bCs/>
          <w:szCs w:val="28"/>
          <w:lang w:val="ru-RU"/>
        </w:rPr>
        <w:t>Протяженность трассы линейного объекта составляет 140 м.</w:t>
      </w:r>
    </w:p>
    <w:p w14:paraId="422DDEBD" w14:textId="77777777" w:rsidR="009E5012" w:rsidRPr="009E5012" w:rsidRDefault="009E5012" w:rsidP="009E5012">
      <w:pPr>
        <w:widowControl w:val="0"/>
        <w:spacing w:line="360" w:lineRule="auto"/>
        <w:ind w:firstLine="709"/>
        <w:rPr>
          <w:bCs/>
          <w:szCs w:val="28"/>
          <w:lang w:val="ru-RU"/>
        </w:rPr>
      </w:pPr>
      <w:r w:rsidRPr="009E5012">
        <w:rPr>
          <w:bCs/>
          <w:szCs w:val="28"/>
          <w:lang w:val="ru-RU"/>
        </w:rPr>
        <w:t>Технические характеристики и параметры проектируемого участка представлены в таблице.</w:t>
      </w:r>
    </w:p>
    <w:p w14:paraId="74C6CC5A" w14:textId="77777777" w:rsidR="009E5012" w:rsidRPr="009E5012" w:rsidRDefault="009E5012" w:rsidP="009E5012">
      <w:pPr>
        <w:widowControl w:val="0"/>
        <w:spacing w:line="360" w:lineRule="auto"/>
        <w:jc w:val="center"/>
        <w:rPr>
          <w:b/>
          <w:bCs/>
          <w:szCs w:val="28"/>
          <w:lang w:val="ru-RU"/>
        </w:rPr>
      </w:pPr>
      <w:r w:rsidRPr="009E5012">
        <w:rPr>
          <w:b/>
          <w:bCs/>
          <w:szCs w:val="28"/>
          <w:lang w:val="ru-RU"/>
        </w:rPr>
        <w:t>Технические характеристики и параметры проектируемого участка</w:t>
      </w:r>
    </w:p>
    <w:tbl>
      <w:tblPr>
        <w:tblW w:w="9703" w:type="dxa"/>
        <w:jc w:val="center"/>
        <w:tblLook w:val="04A0" w:firstRow="1" w:lastRow="0" w:firstColumn="1" w:lastColumn="0" w:noHBand="0" w:noVBand="1"/>
      </w:tblPr>
      <w:tblGrid>
        <w:gridCol w:w="677"/>
        <w:gridCol w:w="4171"/>
        <w:gridCol w:w="956"/>
        <w:gridCol w:w="959"/>
        <w:gridCol w:w="1022"/>
        <w:gridCol w:w="959"/>
        <w:gridCol w:w="959"/>
      </w:tblGrid>
      <w:tr w:rsidR="009E5012" w:rsidRPr="009E5012" w14:paraId="5E41672D" w14:textId="77777777" w:rsidTr="00A84C70">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A94C8" w14:textId="77777777" w:rsidR="009E5012" w:rsidRPr="009E5012" w:rsidRDefault="009E5012" w:rsidP="009E5012">
            <w:pPr>
              <w:jc w:val="center"/>
              <w:rPr>
                <w:b/>
                <w:bCs/>
                <w:iCs/>
                <w:sz w:val="24"/>
                <w:szCs w:val="24"/>
                <w:lang w:val="ru-RU"/>
              </w:rPr>
            </w:pPr>
            <w:r w:rsidRPr="009E5012">
              <w:rPr>
                <w:b/>
                <w:bCs/>
                <w:iCs/>
                <w:sz w:val="24"/>
                <w:szCs w:val="24"/>
                <w:lang w:val="ru-RU"/>
              </w:rPr>
              <w:t>N п/п</w:t>
            </w:r>
          </w:p>
        </w:tc>
        <w:tc>
          <w:tcPr>
            <w:tcW w:w="4171" w:type="dxa"/>
            <w:tcBorders>
              <w:top w:val="single" w:sz="4" w:space="0" w:color="auto"/>
              <w:left w:val="nil"/>
              <w:bottom w:val="single" w:sz="4" w:space="0" w:color="auto"/>
              <w:right w:val="single" w:sz="4" w:space="0" w:color="auto"/>
            </w:tcBorders>
            <w:shd w:val="clear" w:color="auto" w:fill="auto"/>
            <w:vAlign w:val="center"/>
            <w:hideMark/>
          </w:tcPr>
          <w:p w14:paraId="0A4A6858" w14:textId="77777777" w:rsidR="009E5012" w:rsidRPr="009E5012" w:rsidRDefault="009E5012" w:rsidP="009E5012">
            <w:pPr>
              <w:jc w:val="center"/>
              <w:rPr>
                <w:b/>
                <w:bCs/>
                <w:iCs/>
                <w:sz w:val="24"/>
                <w:szCs w:val="24"/>
                <w:lang w:val="ru-RU"/>
              </w:rPr>
            </w:pPr>
            <w:r w:rsidRPr="009E5012">
              <w:rPr>
                <w:b/>
                <w:bCs/>
                <w:iCs/>
                <w:sz w:val="24"/>
                <w:szCs w:val="24"/>
                <w:lang w:val="ru-RU"/>
              </w:rPr>
              <w:t>Наименование</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6391A779" w14:textId="77777777" w:rsidR="009E5012" w:rsidRPr="009E5012" w:rsidRDefault="009E5012" w:rsidP="009E5012">
            <w:pPr>
              <w:jc w:val="center"/>
              <w:rPr>
                <w:b/>
                <w:bCs/>
                <w:iCs/>
                <w:sz w:val="24"/>
                <w:szCs w:val="24"/>
                <w:lang w:val="ru-RU"/>
              </w:rPr>
            </w:pPr>
            <w:r w:rsidRPr="009E5012">
              <w:rPr>
                <w:b/>
                <w:bCs/>
                <w:iCs/>
                <w:sz w:val="24"/>
                <w:szCs w:val="24"/>
                <w:lang w:val="ru-RU"/>
              </w:rPr>
              <w:t>Изм-ль</w:t>
            </w:r>
          </w:p>
        </w:tc>
        <w:tc>
          <w:tcPr>
            <w:tcW w:w="3899" w:type="dxa"/>
            <w:gridSpan w:val="4"/>
            <w:tcBorders>
              <w:top w:val="single" w:sz="4" w:space="0" w:color="auto"/>
              <w:left w:val="nil"/>
              <w:bottom w:val="single" w:sz="4" w:space="0" w:color="auto"/>
              <w:right w:val="single" w:sz="4" w:space="0" w:color="auto"/>
            </w:tcBorders>
            <w:shd w:val="clear" w:color="auto" w:fill="auto"/>
            <w:vAlign w:val="center"/>
            <w:hideMark/>
          </w:tcPr>
          <w:p w14:paraId="65D2ACF0" w14:textId="77777777" w:rsidR="009E5012" w:rsidRPr="009E5012" w:rsidRDefault="009E5012" w:rsidP="009E5012">
            <w:pPr>
              <w:jc w:val="center"/>
              <w:rPr>
                <w:b/>
                <w:bCs/>
                <w:iCs/>
                <w:sz w:val="24"/>
                <w:szCs w:val="24"/>
                <w:lang w:val="ru-RU"/>
              </w:rPr>
            </w:pPr>
            <w:r w:rsidRPr="009E5012">
              <w:rPr>
                <w:b/>
                <w:bCs/>
                <w:iCs/>
                <w:sz w:val="24"/>
                <w:szCs w:val="24"/>
                <w:lang w:val="ru-RU"/>
              </w:rPr>
              <w:t>Показатель</w:t>
            </w:r>
          </w:p>
        </w:tc>
      </w:tr>
      <w:tr w:rsidR="009E5012" w:rsidRPr="009E5012" w14:paraId="7E2F8E35" w14:textId="77777777" w:rsidTr="00A84C70">
        <w:trPr>
          <w:trHeight w:val="330"/>
          <w:jc w:val="center"/>
        </w:trPr>
        <w:tc>
          <w:tcPr>
            <w:tcW w:w="970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E200A15" w14:textId="77777777" w:rsidR="009E5012" w:rsidRPr="009E5012" w:rsidRDefault="009E5012" w:rsidP="009E5012">
            <w:pPr>
              <w:jc w:val="center"/>
              <w:rPr>
                <w:b/>
                <w:bCs/>
                <w:iCs/>
                <w:sz w:val="24"/>
                <w:szCs w:val="24"/>
                <w:lang w:val="ru-RU"/>
              </w:rPr>
            </w:pPr>
            <w:r w:rsidRPr="009E5012">
              <w:rPr>
                <w:b/>
                <w:bCs/>
                <w:iCs/>
                <w:sz w:val="24"/>
                <w:szCs w:val="24"/>
                <w:lang w:val="ru-RU"/>
              </w:rPr>
              <w:lastRenderedPageBreak/>
              <w:t xml:space="preserve">Транспортная развязка Проспект Победы - Оренбургский тракт </w:t>
            </w:r>
          </w:p>
        </w:tc>
      </w:tr>
      <w:tr w:rsidR="009E5012" w:rsidRPr="009E5012" w14:paraId="37F4F288" w14:textId="77777777" w:rsidTr="00A84C70">
        <w:trPr>
          <w:trHeight w:val="33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16F8B82" w14:textId="77777777" w:rsidR="009E5012" w:rsidRPr="009E5012" w:rsidRDefault="009E5012" w:rsidP="009E5012">
            <w:pPr>
              <w:jc w:val="center"/>
              <w:rPr>
                <w:iCs/>
                <w:sz w:val="24"/>
                <w:szCs w:val="24"/>
                <w:lang w:val="ru-RU"/>
              </w:rPr>
            </w:pPr>
            <w:r w:rsidRPr="009E5012">
              <w:rPr>
                <w:iCs/>
                <w:sz w:val="24"/>
                <w:szCs w:val="24"/>
                <w:lang w:val="ru-RU"/>
              </w:rPr>
              <w:t>1</w:t>
            </w:r>
          </w:p>
        </w:tc>
        <w:tc>
          <w:tcPr>
            <w:tcW w:w="4171" w:type="dxa"/>
            <w:tcBorders>
              <w:top w:val="nil"/>
              <w:left w:val="nil"/>
              <w:bottom w:val="single" w:sz="4" w:space="0" w:color="auto"/>
              <w:right w:val="single" w:sz="4" w:space="0" w:color="auto"/>
            </w:tcBorders>
            <w:shd w:val="clear" w:color="auto" w:fill="auto"/>
            <w:vAlign w:val="center"/>
            <w:hideMark/>
          </w:tcPr>
          <w:p w14:paraId="2F479E45" w14:textId="77777777" w:rsidR="009E5012" w:rsidRPr="009E5012" w:rsidRDefault="009E5012" w:rsidP="009E5012">
            <w:pPr>
              <w:jc w:val="left"/>
              <w:rPr>
                <w:iCs/>
                <w:sz w:val="24"/>
                <w:szCs w:val="24"/>
                <w:lang w:val="ru-RU"/>
              </w:rPr>
            </w:pPr>
            <w:r w:rsidRPr="009E5012">
              <w:rPr>
                <w:iCs/>
                <w:sz w:val="24"/>
                <w:szCs w:val="24"/>
                <w:lang w:val="ru-RU"/>
              </w:rPr>
              <w:t>Вид строительства</w:t>
            </w:r>
          </w:p>
        </w:tc>
        <w:tc>
          <w:tcPr>
            <w:tcW w:w="956" w:type="dxa"/>
            <w:tcBorders>
              <w:top w:val="nil"/>
              <w:left w:val="nil"/>
              <w:bottom w:val="single" w:sz="4" w:space="0" w:color="auto"/>
              <w:right w:val="single" w:sz="4" w:space="0" w:color="auto"/>
            </w:tcBorders>
            <w:shd w:val="clear" w:color="auto" w:fill="auto"/>
            <w:vAlign w:val="center"/>
            <w:hideMark/>
          </w:tcPr>
          <w:p w14:paraId="698F7EB4" w14:textId="77777777" w:rsidR="009E5012" w:rsidRPr="009E5012" w:rsidRDefault="009E5012" w:rsidP="009E5012">
            <w:pPr>
              <w:jc w:val="center"/>
              <w:rPr>
                <w:iCs/>
                <w:sz w:val="24"/>
                <w:szCs w:val="24"/>
                <w:lang w:val="ru-RU"/>
              </w:rPr>
            </w:pPr>
            <w:r w:rsidRPr="009E5012">
              <w:rPr>
                <w:iCs/>
                <w:sz w:val="24"/>
                <w:szCs w:val="24"/>
                <w:vertAlign w:val="superscript"/>
                <w:lang w:val="ru-RU"/>
              </w:rPr>
              <w:t> </w:t>
            </w:r>
          </w:p>
        </w:tc>
        <w:tc>
          <w:tcPr>
            <w:tcW w:w="3899" w:type="dxa"/>
            <w:gridSpan w:val="4"/>
            <w:tcBorders>
              <w:top w:val="single" w:sz="4" w:space="0" w:color="auto"/>
              <w:left w:val="nil"/>
              <w:bottom w:val="single" w:sz="4" w:space="0" w:color="auto"/>
              <w:right w:val="single" w:sz="4" w:space="0" w:color="auto"/>
            </w:tcBorders>
            <w:shd w:val="clear" w:color="auto" w:fill="auto"/>
            <w:vAlign w:val="center"/>
            <w:hideMark/>
          </w:tcPr>
          <w:p w14:paraId="40FCA93A" w14:textId="77777777" w:rsidR="009E5012" w:rsidRPr="009E5012" w:rsidRDefault="009E5012" w:rsidP="009E5012">
            <w:pPr>
              <w:jc w:val="center"/>
              <w:rPr>
                <w:iCs/>
                <w:sz w:val="24"/>
                <w:szCs w:val="24"/>
                <w:lang w:val="ru-RU"/>
              </w:rPr>
            </w:pPr>
            <w:r w:rsidRPr="009E5012">
              <w:rPr>
                <w:iCs/>
                <w:sz w:val="24"/>
                <w:szCs w:val="24"/>
                <w:lang w:val="ru-RU"/>
              </w:rPr>
              <w:t>реконструкция</w:t>
            </w:r>
          </w:p>
        </w:tc>
      </w:tr>
      <w:tr w:rsidR="009E5012" w:rsidRPr="009E5012" w14:paraId="2AA65170" w14:textId="77777777" w:rsidTr="00A84C70">
        <w:trPr>
          <w:trHeight w:val="645"/>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B092ACA" w14:textId="77777777" w:rsidR="009E5012" w:rsidRPr="009E5012" w:rsidRDefault="009E5012" w:rsidP="009E5012">
            <w:pPr>
              <w:jc w:val="center"/>
              <w:rPr>
                <w:iCs/>
                <w:sz w:val="24"/>
                <w:szCs w:val="24"/>
                <w:lang w:val="ru-RU"/>
              </w:rPr>
            </w:pPr>
            <w:r w:rsidRPr="009E5012">
              <w:rPr>
                <w:iCs/>
                <w:sz w:val="24"/>
                <w:szCs w:val="24"/>
                <w:lang w:val="ru-RU"/>
              </w:rPr>
              <w:t>2</w:t>
            </w:r>
          </w:p>
        </w:tc>
        <w:tc>
          <w:tcPr>
            <w:tcW w:w="4171" w:type="dxa"/>
            <w:tcBorders>
              <w:top w:val="nil"/>
              <w:left w:val="nil"/>
              <w:bottom w:val="single" w:sz="4" w:space="0" w:color="auto"/>
              <w:right w:val="single" w:sz="4" w:space="0" w:color="auto"/>
            </w:tcBorders>
            <w:shd w:val="clear" w:color="auto" w:fill="auto"/>
            <w:vAlign w:val="center"/>
            <w:hideMark/>
          </w:tcPr>
          <w:p w14:paraId="39BB69FD" w14:textId="77777777" w:rsidR="009E5012" w:rsidRPr="009E5012" w:rsidRDefault="009E5012" w:rsidP="009E5012">
            <w:pPr>
              <w:jc w:val="left"/>
              <w:rPr>
                <w:iCs/>
                <w:sz w:val="24"/>
                <w:szCs w:val="24"/>
                <w:lang w:val="ru-RU"/>
              </w:rPr>
            </w:pPr>
            <w:r w:rsidRPr="009E5012">
              <w:rPr>
                <w:iCs/>
                <w:sz w:val="24"/>
                <w:szCs w:val="24"/>
                <w:lang w:val="ru-RU"/>
              </w:rPr>
              <w:t>Категория дороги</w:t>
            </w:r>
          </w:p>
        </w:tc>
        <w:tc>
          <w:tcPr>
            <w:tcW w:w="956" w:type="dxa"/>
            <w:tcBorders>
              <w:top w:val="nil"/>
              <w:left w:val="nil"/>
              <w:bottom w:val="single" w:sz="4" w:space="0" w:color="auto"/>
              <w:right w:val="single" w:sz="4" w:space="0" w:color="auto"/>
            </w:tcBorders>
            <w:shd w:val="clear" w:color="auto" w:fill="auto"/>
            <w:vAlign w:val="center"/>
            <w:hideMark/>
          </w:tcPr>
          <w:p w14:paraId="65DDEA3F" w14:textId="77777777" w:rsidR="009E5012" w:rsidRPr="009E5012" w:rsidRDefault="009E5012" w:rsidP="009E5012">
            <w:pPr>
              <w:jc w:val="center"/>
              <w:rPr>
                <w:iCs/>
                <w:sz w:val="24"/>
                <w:szCs w:val="24"/>
                <w:lang w:val="ru-RU"/>
              </w:rPr>
            </w:pPr>
            <w:r w:rsidRPr="009E5012">
              <w:rPr>
                <w:iCs/>
                <w:sz w:val="24"/>
                <w:szCs w:val="24"/>
                <w:lang w:val="ru-RU"/>
              </w:rPr>
              <w:t> </w:t>
            </w:r>
          </w:p>
        </w:tc>
        <w:tc>
          <w:tcPr>
            <w:tcW w:w="3899" w:type="dxa"/>
            <w:gridSpan w:val="4"/>
            <w:tcBorders>
              <w:top w:val="single" w:sz="4" w:space="0" w:color="auto"/>
              <w:left w:val="nil"/>
              <w:bottom w:val="single" w:sz="4" w:space="0" w:color="auto"/>
              <w:right w:val="single" w:sz="4" w:space="0" w:color="auto"/>
            </w:tcBorders>
            <w:shd w:val="clear" w:color="auto" w:fill="auto"/>
            <w:vAlign w:val="center"/>
            <w:hideMark/>
          </w:tcPr>
          <w:p w14:paraId="0D705CD7" w14:textId="77777777" w:rsidR="009E5012" w:rsidRPr="009E5012" w:rsidRDefault="009E5012" w:rsidP="009E5012">
            <w:pPr>
              <w:jc w:val="center"/>
              <w:rPr>
                <w:iCs/>
                <w:sz w:val="24"/>
                <w:szCs w:val="24"/>
                <w:lang w:val="ru-RU"/>
              </w:rPr>
            </w:pPr>
            <w:r w:rsidRPr="009E5012">
              <w:rPr>
                <w:iCs/>
                <w:sz w:val="24"/>
                <w:szCs w:val="24"/>
                <w:lang w:val="ru-RU"/>
              </w:rPr>
              <w:t>Магистральные улицы общегородского значения 2-го класса</w:t>
            </w:r>
          </w:p>
        </w:tc>
      </w:tr>
      <w:tr w:rsidR="009E5012" w:rsidRPr="009E5012" w14:paraId="4A98F5B6" w14:textId="77777777" w:rsidTr="00A84C70">
        <w:trPr>
          <w:trHeight w:val="51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98F0B68" w14:textId="77777777" w:rsidR="009E5012" w:rsidRPr="009E5012" w:rsidRDefault="009E5012" w:rsidP="009E5012">
            <w:pPr>
              <w:jc w:val="center"/>
              <w:rPr>
                <w:iCs/>
                <w:sz w:val="24"/>
                <w:szCs w:val="24"/>
                <w:lang w:val="ru-RU"/>
              </w:rPr>
            </w:pPr>
            <w:r w:rsidRPr="009E5012">
              <w:rPr>
                <w:iCs/>
                <w:sz w:val="24"/>
                <w:szCs w:val="24"/>
                <w:lang w:val="ru-RU"/>
              </w:rPr>
              <w:t> </w:t>
            </w:r>
          </w:p>
        </w:tc>
        <w:tc>
          <w:tcPr>
            <w:tcW w:w="4171" w:type="dxa"/>
            <w:tcBorders>
              <w:top w:val="nil"/>
              <w:left w:val="nil"/>
              <w:bottom w:val="single" w:sz="4" w:space="0" w:color="auto"/>
              <w:right w:val="single" w:sz="4" w:space="0" w:color="auto"/>
            </w:tcBorders>
            <w:shd w:val="clear" w:color="auto" w:fill="auto"/>
            <w:vAlign w:val="center"/>
            <w:hideMark/>
          </w:tcPr>
          <w:p w14:paraId="0FB566D5" w14:textId="77777777" w:rsidR="009E5012" w:rsidRPr="009E5012" w:rsidRDefault="009E5012" w:rsidP="009E5012">
            <w:pPr>
              <w:jc w:val="left"/>
              <w:rPr>
                <w:iCs/>
                <w:sz w:val="24"/>
                <w:szCs w:val="24"/>
                <w:lang w:val="ru-RU"/>
              </w:rPr>
            </w:pPr>
            <w:r w:rsidRPr="009E5012">
              <w:rPr>
                <w:iCs/>
                <w:sz w:val="24"/>
                <w:szCs w:val="24"/>
                <w:lang w:val="ru-RU"/>
              </w:rPr>
              <w:t> </w:t>
            </w:r>
          </w:p>
        </w:tc>
        <w:tc>
          <w:tcPr>
            <w:tcW w:w="956" w:type="dxa"/>
            <w:tcBorders>
              <w:top w:val="nil"/>
              <w:left w:val="nil"/>
              <w:bottom w:val="single" w:sz="4" w:space="0" w:color="auto"/>
              <w:right w:val="single" w:sz="4" w:space="0" w:color="auto"/>
            </w:tcBorders>
            <w:shd w:val="clear" w:color="auto" w:fill="auto"/>
            <w:vAlign w:val="center"/>
            <w:hideMark/>
          </w:tcPr>
          <w:p w14:paraId="3D36A8E2" w14:textId="77777777" w:rsidR="009E5012" w:rsidRPr="009E5012" w:rsidRDefault="009E5012" w:rsidP="009E5012">
            <w:pPr>
              <w:jc w:val="center"/>
              <w:rPr>
                <w:iCs/>
                <w:sz w:val="24"/>
                <w:szCs w:val="24"/>
                <w:lang w:val="ru-RU"/>
              </w:rPr>
            </w:pPr>
            <w:r w:rsidRPr="009E5012">
              <w:rPr>
                <w:iCs/>
                <w:sz w:val="24"/>
                <w:szCs w:val="24"/>
                <w:lang w:val="ru-RU"/>
              </w:rPr>
              <w:t> </w:t>
            </w:r>
          </w:p>
        </w:tc>
        <w:tc>
          <w:tcPr>
            <w:tcW w:w="959" w:type="dxa"/>
            <w:tcBorders>
              <w:top w:val="nil"/>
              <w:left w:val="nil"/>
              <w:bottom w:val="single" w:sz="4" w:space="0" w:color="auto"/>
              <w:right w:val="single" w:sz="4" w:space="0" w:color="auto"/>
            </w:tcBorders>
            <w:shd w:val="clear" w:color="auto" w:fill="auto"/>
            <w:vAlign w:val="center"/>
            <w:hideMark/>
          </w:tcPr>
          <w:p w14:paraId="74F9C615" w14:textId="77777777" w:rsidR="009E5012" w:rsidRPr="009E5012" w:rsidRDefault="009E5012" w:rsidP="009E5012">
            <w:pPr>
              <w:jc w:val="center"/>
              <w:rPr>
                <w:iCs/>
                <w:sz w:val="24"/>
                <w:szCs w:val="24"/>
                <w:lang w:val="ru-RU"/>
              </w:rPr>
            </w:pPr>
            <w:r w:rsidRPr="009E5012">
              <w:rPr>
                <w:iCs/>
                <w:sz w:val="24"/>
                <w:szCs w:val="24"/>
                <w:lang w:val="ru-RU"/>
              </w:rPr>
              <w:t>Трасса Ор. тракт</w:t>
            </w:r>
          </w:p>
        </w:tc>
        <w:tc>
          <w:tcPr>
            <w:tcW w:w="1022" w:type="dxa"/>
            <w:tcBorders>
              <w:top w:val="nil"/>
              <w:left w:val="nil"/>
              <w:bottom w:val="single" w:sz="4" w:space="0" w:color="auto"/>
              <w:right w:val="single" w:sz="4" w:space="0" w:color="auto"/>
            </w:tcBorders>
            <w:shd w:val="clear" w:color="auto" w:fill="auto"/>
            <w:vAlign w:val="center"/>
            <w:hideMark/>
          </w:tcPr>
          <w:p w14:paraId="2D31079F" w14:textId="77777777" w:rsidR="009E5012" w:rsidRPr="009E5012" w:rsidRDefault="009E5012" w:rsidP="009E5012">
            <w:pPr>
              <w:jc w:val="center"/>
              <w:rPr>
                <w:iCs/>
                <w:sz w:val="24"/>
                <w:szCs w:val="24"/>
                <w:lang w:val="ru-RU"/>
              </w:rPr>
            </w:pPr>
            <w:r w:rsidRPr="009E5012">
              <w:rPr>
                <w:iCs/>
                <w:sz w:val="24"/>
                <w:szCs w:val="24"/>
                <w:lang w:val="ru-RU"/>
              </w:rPr>
              <w:t>Трасса Пр. Победы</w:t>
            </w:r>
          </w:p>
        </w:tc>
        <w:tc>
          <w:tcPr>
            <w:tcW w:w="959" w:type="dxa"/>
            <w:tcBorders>
              <w:top w:val="nil"/>
              <w:left w:val="nil"/>
              <w:bottom w:val="single" w:sz="4" w:space="0" w:color="auto"/>
              <w:right w:val="single" w:sz="4" w:space="0" w:color="auto"/>
            </w:tcBorders>
            <w:shd w:val="clear" w:color="auto" w:fill="auto"/>
            <w:vAlign w:val="center"/>
            <w:hideMark/>
          </w:tcPr>
          <w:p w14:paraId="4CFE1921" w14:textId="77777777" w:rsidR="009E5012" w:rsidRPr="009E5012" w:rsidRDefault="009E5012" w:rsidP="009E5012">
            <w:pPr>
              <w:jc w:val="center"/>
              <w:rPr>
                <w:iCs/>
                <w:sz w:val="24"/>
                <w:szCs w:val="24"/>
                <w:lang w:val="ru-RU"/>
              </w:rPr>
            </w:pPr>
            <w:r w:rsidRPr="009E5012">
              <w:rPr>
                <w:iCs/>
                <w:sz w:val="24"/>
                <w:szCs w:val="24"/>
                <w:lang w:val="ru-RU"/>
              </w:rPr>
              <w:t>Трасса 1</w:t>
            </w:r>
          </w:p>
        </w:tc>
        <w:tc>
          <w:tcPr>
            <w:tcW w:w="959" w:type="dxa"/>
            <w:tcBorders>
              <w:top w:val="nil"/>
              <w:left w:val="nil"/>
              <w:bottom w:val="single" w:sz="4" w:space="0" w:color="auto"/>
              <w:right w:val="single" w:sz="4" w:space="0" w:color="auto"/>
            </w:tcBorders>
            <w:shd w:val="clear" w:color="auto" w:fill="auto"/>
            <w:vAlign w:val="center"/>
            <w:hideMark/>
          </w:tcPr>
          <w:p w14:paraId="4B16F3EF" w14:textId="77777777" w:rsidR="009E5012" w:rsidRPr="009E5012" w:rsidRDefault="009E5012" w:rsidP="009E5012">
            <w:pPr>
              <w:jc w:val="center"/>
              <w:rPr>
                <w:iCs/>
                <w:sz w:val="24"/>
                <w:szCs w:val="24"/>
                <w:lang w:val="ru-RU"/>
              </w:rPr>
            </w:pPr>
            <w:r w:rsidRPr="009E5012">
              <w:rPr>
                <w:iCs/>
                <w:sz w:val="24"/>
                <w:szCs w:val="24"/>
                <w:lang w:val="ru-RU"/>
              </w:rPr>
              <w:t>Трасса 2</w:t>
            </w:r>
          </w:p>
        </w:tc>
      </w:tr>
      <w:tr w:rsidR="009E5012" w:rsidRPr="009E5012" w14:paraId="21D7894B"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9171172" w14:textId="77777777" w:rsidR="009E5012" w:rsidRPr="009E5012" w:rsidRDefault="009E5012" w:rsidP="009E5012">
            <w:pPr>
              <w:jc w:val="center"/>
              <w:rPr>
                <w:iCs/>
                <w:sz w:val="24"/>
                <w:szCs w:val="24"/>
                <w:lang w:val="ru-RU"/>
              </w:rPr>
            </w:pPr>
            <w:r w:rsidRPr="009E5012">
              <w:rPr>
                <w:iCs/>
                <w:sz w:val="24"/>
                <w:szCs w:val="24"/>
                <w:lang w:val="ru-RU"/>
              </w:rPr>
              <w:t>3</w:t>
            </w:r>
          </w:p>
        </w:tc>
        <w:tc>
          <w:tcPr>
            <w:tcW w:w="4171" w:type="dxa"/>
            <w:tcBorders>
              <w:top w:val="nil"/>
              <w:left w:val="nil"/>
              <w:bottom w:val="single" w:sz="4" w:space="0" w:color="auto"/>
              <w:right w:val="single" w:sz="4" w:space="0" w:color="auto"/>
            </w:tcBorders>
            <w:shd w:val="clear" w:color="auto" w:fill="auto"/>
            <w:vAlign w:val="center"/>
            <w:hideMark/>
          </w:tcPr>
          <w:p w14:paraId="35052372" w14:textId="77777777" w:rsidR="009E5012" w:rsidRPr="009E5012" w:rsidRDefault="009E5012" w:rsidP="009E5012">
            <w:pPr>
              <w:jc w:val="left"/>
              <w:rPr>
                <w:iCs/>
                <w:sz w:val="24"/>
                <w:szCs w:val="24"/>
                <w:lang w:val="ru-RU"/>
              </w:rPr>
            </w:pPr>
            <w:r w:rsidRPr="009E5012">
              <w:rPr>
                <w:iCs/>
                <w:sz w:val="24"/>
                <w:szCs w:val="24"/>
                <w:lang w:val="ru-RU"/>
              </w:rPr>
              <w:t>Строительная длина</w:t>
            </w:r>
          </w:p>
        </w:tc>
        <w:tc>
          <w:tcPr>
            <w:tcW w:w="956" w:type="dxa"/>
            <w:tcBorders>
              <w:top w:val="nil"/>
              <w:left w:val="nil"/>
              <w:bottom w:val="single" w:sz="4" w:space="0" w:color="auto"/>
              <w:right w:val="single" w:sz="4" w:space="0" w:color="auto"/>
            </w:tcBorders>
            <w:shd w:val="clear" w:color="auto" w:fill="auto"/>
            <w:vAlign w:val="center"/>
            <w:hideMark/>
          </w:tcPr>
          <w:p w14:paraId="212DAEDF" w14:textId="77777777" w:rsidR="009E5012" w:rsidRPr="009E5012" w:rsidRDefault="009E5012" w:rsidP="009E5012">
            <w:pPr>
              <w:jc w:val="center"/>
              <w:rPr>
                <w:iCs/>
                <w:sz w:val="24"/>
                <w:szCs w:val="24"/>
                <w:lang w:val="ru-RU"/>
              </w:rPr>
            </w:pPr>
            <w:r w:rsidRPr="009E5012">
              <w:rPr>
                <w:iCs/>
                <w:sz w:val="24"/>
                <w:szCs w:val="24"/>
                <w:lang w:val="ru-RU"/>
              </w:rPr>
              <w:t>м</w:t>
            </w:r>
          </w:p>
        </w:tc>
        <w:tc>
          <w:tcPr>
            <w:tcW w:w="959" w:type="dxa"/>
            <w:tcBorders>
              <w:top w:val="nil"/>
              <w:left w:val="nil"/>
              <w:bottom w:val="single" w:sz="4" w:space="0" w:color="auto"/>
              <w:right w:val="single" w:sz="4" w:space="0" w:color="auto"/>
            </w:tcBorders>
            <w:shd w:val="clear" w:color="auto" w:fill="auto"/>
            <w:vAlign w:val="center"/>
            <w:hideMark/>
          </w:tcPr>
          <w:p w14:paraId="709A6E69" w14:textId="77777777" w:rsidR="009E5012" w:rsidRPr="009E5012" w:rsidRDefault="009E5012" w:rsidP="009E5012">
            <w:pPr>
              <w:jc w:val="center"/>
              <w:rPr>
                <w:iCs/>
                <w:sz w:val="24"/>
                <w:szCs w:val="24"/>
                <w:lang w:val="ru-RU"/>
              </w:rPr>
            </w:pPr>
            <w:r w:rsidRPr="009E5012">
              <w:rPr>
                <w:iCs/>
                <w:sz w:val="24"/>
                <w:szCs w:val="24"/>
                <w:lang w:val="ru-RU"/>
              </w:rPr>
              <w:t>380,30</w:t>
            </w:r>
          </w:p>
        </w:tc>
        <w:tc>
          <w:tcPr>
            <w:tcW w:w="1022" w:type="dxa"/>
            <w:tcBorders>
              <w:top w:val="nil"/>
              <w:left w:val="nil"/>
              <w:bottom w:val="single" w:sz="4" w:space="0" w:color="auto"/>
              <w:right w:val="single" w:sz="4" w:space="0" w:color="auto"/>
            </w:tcBorders>
            <w:shd w:val="clear" w:color="auto" w:fill="auto"/>
            <w:vAlign w:val="center"/>
            <w:hideMark/>
          </w:tcPr>
          <w:p w14:paraId="6F8AA455" w14:textId="77777777" w:rsidR="009E5012" w:rsidRPr="009E5012" w:rsidRDefault="009E5012" w:rsidP="009E5012">
            <w:pPr>
              <w:jc w:val="center"/>
              <w:rPr>
                <w:iCs/>
                <w:sz w:val="24"/>
                <w:szCs w:val="24"/>
                <w:lang w:val="ru-RU"/>
              </w:rPr>
            </w:pPr>
            <w:r w:rsidRPr="009E5012">
              <w:rPr>
                <w:iCs/>
                <w:sz w:val="24"/>
                <w:szCs w:val="24"/>
                <w:lang w:val="ru-RU"/>
              </w:rPr>
              <w:t>711,79</w:t>
            </w:r>
          </w:p>
        </w:tc>
        <w:tc>
          <w:tcPr>
            <w:tcW w:w="959" w:type="dxa"/>
            <w:tcBorders>
              <w:top w:val="nil"/>
              <w:left w:val="nil"/>
              <w:bottom w:val="single" w:sz="4" w:space="0" w:color="auto"/>
              <w:right w:val="single" w:sz="4" w:space="0" w:color="auto"/>
            </w:tcBorders>
            <w:shd w:val="clear" w:color="auto" w:fill="auto"/>
            <w:vAlign w:val="center"/>
            <w:hideMark/>
          </w:tcPr>
          <w:p w14:paraId="34CF4A30" w14:textId="77777777" w:rsidR="009E5012" w:rsidRPr="009E5012" w:rsidRDefault="009E5012" w:rsidP="009E5012">
            <w:pPr>
              <w:jc w:val="center"/>
              <w:rPr>
                <w:iCs/>
                <w:sz w:val="24"/>
                <w:szCs w:val="24"/>
                <w:lang w:val="ru-RU"/>
              </w:rPr>
            </w:pPr>
            <w:r w:rsidRPr="009E5012">
              <w:rPr>
                <w:iCs/>
                <w:sz w:val="24"/>
                <w:szCs w:val="24"/>
                <w:lang w:val="ru-RU"/>
              </w:rPr>
              <w:t>498,20</w:t>
            </w:r>
          </w:p>
        </w:tc>
        <w:tc>
          <w:tcPr>
            <w:tcW w:w="959" w:type="dxa"/>
            <w:tcBorders>
              <w:top w:val="nil"/>
              <w:left w:val="nil"/>
              <w:bottom w:val="single" w:sz="4" w:space="0" w:color="auto"/>
              <w:right w:val="single" w:sz="4" w:space="0" w:color="auto"/>
            </w:tcBorders>
            <w:shd w:val="clear" w:color="auto" w:fill="auto"/>
            <w:vAlign w:val="center"/>
            <w:hideMark/>
          </w:tcPr>
          <w:p w14:paraId="0F5DF047" w14:textId="77777777" w:rsidR="009E5012" w:rsidRPr="009E5012" w:rsidRDefault="009E5012" w:rsidP="009E5012">
            <w:pPr>
              <w:jc w:val="center"/>
              <w:rPr>
                <w:iCs/>
                <w:sz w:val="24"/>
                <w:szCs w:val="24"/>
                <w:lang w:val="ru-RU"/>
              </w:rPr>
            </w:pPr>
            <w:r w:rsidRPr="009E5012">
              <w:rPr>
                <w:iCs/>
                <w:sz w:val="24"/>
                <w:szCs w:val="24"/>
                <w:lang w:val="ru-RU"/>
              </w:rPr>
              <w:t>359,77</w:t>
            </w:r>
          </w:p>
        </w:tc>
      </w:tr>
      <w:tr w:rsidR="009E5012" w:rsidRPr="009E5012" w14:paraId="0E6F72EF"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4BAD03F" w14:textId="77777777" w:rsidR="009E5012" w:rsidRPr="009E5012" w:rsidRDefault="009E5012" w:rsidP="009E5012">
            <w:pPr>
              <w:jc w:val="center"/>
              <w:rPr>
                <w:iCs/>
                <w:sz w:val="24"/>
                <w:szCs w:val="24"/>
                <w:lang w:val="ru-RU"/>
              </w:rPr>
            </w:pPr>
            <w:r w:rsidRPr="009E5012">
              <w:rPr>
                <w:iCs/>
                <w:sz w:val="24"/>
                <w:szCs w:val="24"/>
                <w:lang w:val="ru-RU"/>
              </w:rPr>
              <w:t>4</w:t>
            </w:r>
          </w:p>
        </w:tc>
        <w:tc>
          <w:tcPr>
            <w:tcW w:w="4171" w:type="dxa"/>
            <w:tcBorders>
              <w:top w:val="nil"/>
              <w:left w:val="nil"/>
              <w:bottom w:val="single" w:sz="4" w:space="0" w:color="auto"/>
              <w:right w:val="single" w:sz="4" w:space="0" w:color="auto"/>
            </w:tcBorders>
            <w:shd w:val="clear" w:color="auto" w:fill="auto"/>
            <w:vAlign w:val="center"/>
            <w:hideMark/>
          </w:tcPr>
          <w:p w14:paraId="6DD3DE18" w14:textId="77777777" w:rsidR="009E5012" w:rsidRPr="009E5012" w:rsidRDefault="009E5012" w:rsidP="009E5012">
            <w:pPr>
              <w:jc w:val="left"/>
              <w:rPr>
                <w:iCs/>
                <w:sz w:val="24"/>
                <w:szCs w:val="24"/>
                <w:lang w:val="ru-RU"/>
              </w:rPr>
            </w:pPr>
            <w:r w:rsidRPr="009E5012">
              <w:rPr>
                <w:iCs/>
                <w:sz w:val="24"/>
                <w:szCs w:val="24"/>
                <w:lang w:val="ru-RU"/>
              </w:rPr>
              <w:t>Расчетная скорость</w:t>
            </w:r>
          </w:p>
        </w:tc>
        <w:tc>
          <w:tcPr>
            <w:tcW w:w="956" w:type="dxa"/>
            <w:tcBorders>
              <w:top w:val="nil"/>
              <w:left w:val="nil"/>
              <w:bottom w:val="single" w:sz="4" w:space="0" w:color="auto"/>
              <w:right w:val="single" w:sz="4" w:space="0" w:color="auto"/>
            </w:tcBorders>
            <w:shd w:val="clear" w:color="auto" w:fill="auto"/>
            <w:vAlign w:val="center"/>
            <w:hideMark/>
          </w:tcPr>
          <w:p w14:paraId="73FC3D6B" w14:textId="77777777" w:rsidR="009E5012" w:rsidRPr="009E5012" w:rsidRDefault="009E5012" w:rsidP="009E5012">
            <w:pPr>
              <w:jc w:val="center"/>
              <w:rPr>
                <w:iCs/>
                <w:sz w:val="24"/>
                <w:szCs w:val="24"/>
                <w:lang w:val="ru-RU"/>
              </w:rPr>
            </w:pPr>
            <w:r w:rsidRPr="009E5012">
              <w:rPr>
                <w:iCs/>
                <w:sz w:val="24"/>
                <w:szCs w:val="24"/>
                <w:lang w:val="ru-RU"/>
              </w:rPr>
              <w:t>км/ч</w:t>
            </w:r>
          </w:p>
        </w:tc>
        <w:tc>
          <w:tcPr>
            <w:tcW w:w="959" w:type="dxa"/>
            <w:tcBorders>
              <w:top w:val="nil"/>
              <w:left w:val="nil"/>
              <w:bottom w:val="single" w:sz="4" w:space="0" w:color="auto"/>
              <w:right w:val="single" w:sz="4" w:space="0" w:color="auto"/>
            </w:tcBorders>
            <w:shd w:val="clear" w:color="auto" w:fill="auto"/>
            <w:vAlign w:val="center"/>
            <w:hideMark/>
          </w:tcPr>
          <w:p w14:paraId="2ECD3812" w14:textId="77777777" w:rsidR="009E5012" w:rsidRPr="009E5012" w:rsidRDefault="009E5012" w:rsidP="009E5012">
            <w:pPr>
              <w:jc w:val="center"/>
              <w:rPr>
                <w:iCs/>
                <w:sz w:val="24"/>
                <w:szCs w:val="24"/>
                <w:lang w:val="ru-RU"/>
              </w:rPr>
            </w:pPr>
            <w:r w:rsidRPr="009E5012">
              <w:rPr>
                <w:iCs/>
                <w:sz w:val="24"/>
                <w:szCs w:val="24"/>
                <w:lang w:val="ru-RU"/>
              </w:rPr>
              <w:t>80</w:t>
            </w:r>
          </w:p>
        </w:tc>
        <w:tc>
          <w:tcPr>
            <w:tcW w:w="1022" w:type="dxa"/>
            <w:tcBorders>
              <w:top w:val="nil"/>
              <w:left w:val="nil"/>
              <w:bottom w:val="single" w:sz="4" w:space="0" w:color="auto"/>
              <w:right w:val="single" w:sz="4" w:space="0" w:color="auto"/>
            </w:tcBorders>
            <w:shd w:val="clear" w:color="auto" w:fill="auto"/>
            <w:vAlign w:val="center"/>
            <w:hideMark/>
          </w:tcPr>
          <w:p w14:paraId="11ECCA4E" w14:textId="77777777" w:rsidR="009E5012" w:rsidRPr="009E5012" w:rsidRDefault="009E5012" w:rsidP="009E5012">
            <w:pPr>
              <w:jc w:val="center"/>
              <w:rPr>
                <w:iCs/>
                <w:sz w:val="24"/>
                <w:szCs w:val="24"/>
                <w:lang w:val="ru-RU"/>
              </w:rPr>
            </w:pPr>
            <w:r w:rsidRPr="009E5012">
              <w:rPr>
                <w:iCs/>
                <w:sz w:val="24"/>
                <w:szCs w:val="24"/>
                <w:lang w:val="ru-RU"/>
              </w:rPr>
              <w:t>80</w:t>
            </w:r>
          </w:p>
        </w:tc>
        <w:tc>
          <w:tcPr>
            <w:tcW w:w="959" w:type="dxa"/>
            <w:tcBorders>
              <w:top w:val="nil"/>
              <w:left w:val="nil"/>
              <w:bottom w:val="single" w:sz="4" w:space="0" w:color="auto"/>
              <w:right w:val="single" w:sz="4" w:space="0" w:color="auto"/>
            </w:tcBorders>
            <w:shd w:val="clear" w:color="auto" w:fill="auto"/>
            <w:vAlign w:val="center"/>
            <w:hideMark/>
          </w:tcPr>
          <w:p w14:paraId="4419DBEA" w14:textId="77777777" w:rsidR="009E5012" w:rsidRPr="009E5012" w:rsidRDefault="009E5012" w:rsidP="009E5012">
            <w:pPr>
              <w:jc w:val="center"/>
              <w:rPr>
                <w:iCs/>
                <w:sz w:val="24"/>
                <w:szCs w:val="24"/>
                <w:lang w:val="ru-RU"/>
              </w:rPr>
            </w:pPr>
            <w:r w:rsidRPr="009E5012">
              <w:rPr>
                <w:iCs/>
                <w:sz w:val="24"/>
                <w:szCs w:val="24"/>
                <w:lang w:val="ru-RU"/>
              </w:rPr>
              <w:t>40</w:t>
            </w:r>
          </w:p>
        </w:tc>
        <w:tc>
          <w:tcPr>
            <w:tcW w:w="959" w:type="dxa"/>
            <w:tcBorders>
              <w:top w:val="nil"/>
              <w:left w:val="nil"/>
              <w:bottom w:val="single" w:sz="4" w:space="0" w:color="auto"/>
              <w:right w:val="single" w:sz="4" w:space="0" w:color="auto"/>
            </w:tcBorders>
            <w:shd w:val="clear" w:color="auto" w:fill="auto"/>
            <w:vAlign w:val="center"/>
            <w:hideMark/>
          </w:tcPr>
          <w:p w14:paraId="2F168816" w14:textId="77777777" w:rsidR="009E5012" w:rsidRPr="009E5012" w:rsidRDefault="009E5012" w:rsidP="009E5012">
            <w:pPr>
              <w:jc w:val="center"/>
              <w:rPr>
                <w:iCs/>
                <w:sz w:val="24"/>
                <w:szCs w:val="24"/>
                <w:lang w:val="ru-RU"/>
              </w:rPr>
            </w:pPr>
            <w:r w:rsidRPr="009E5012">
              <w:rPr>
                <w:iCs/>
                <w:sz w:val="24"/>
                <w:szCs w:val="24"/>
                <w:lang w:val="ru-RU"/>
              </w:rPr>
              <w:t>40</w:t>
            </w:r>
          </w:p>
        </w:tc>
      </w:tr>
      <w:tr w:rsidR="009E5012" w:rsidRPr="009E5012" w14:paraId="1B28DBC9"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499047A" w14:textId="77777777" w:rsidR="009E5012" w:rsidRPr="009E5012" w:rsidRDefault="009E5012" w:rsidP="009E5012">
            <w:pPr>
              <w:jc w:val="center"/>
              <w:rPr>
                <w:iCs/>
                <w:sz w:val="24"/>
                <w:szCs w:val="24"/>
                <w:lang w:val="ru-RU"/>
              </w:rPr>
            </w:pPr>
            <w:r w:rsidRPr="009E5012">
              <w:rPr>
                <w:iCs/>
                <w:sz w:val="24"/>
                <w:szCs w:val="24"/>
                <w:lang w:val="ru-RU"/>
              </w:rPr>
              <w:t>5</w:t>
            </w:r>
          </w:p>
        </w:tc>
        <w:tc>
          <w:tcPr>
            <w:tcW w:w="4171" w:type="dxa"/>
            <w:tcBorders>
              <w:top w:val="nil"/>
              <w:left w:val="nil"/>
              <w:bottom w:val="single" w:sz="4" w:space="0" w:color="auto"/>
              <w:right w:val="single" w:sz="4" w:space="0" w:color="auto"/>
            </w:tcBorders>
            <w:shd w:val="clear" w:color="auto" w:fill="auto"/>
            <w:vAlign w:val="center"/>
            <w:hideMark/>
          </w:tcPr>
          <w:p w14:paraId="5D4DAB5D" w14:textId="77777777" w:rsidR="009E5012" w:rsidRPr="009E5012" w:rsidRDefault="009E5012" w:rsidP="009E5012">
            <w:pPr>
              <w:jc w:val="left"/>
              <w:rPr>
                <w:iCs/>
                <w:sz w:val="24"/>
                <w:szCs w:val="24"/>
                <w:lang w:val="ru-RU"/>
              </w:rPr>
            </w:pPr>
            <w:r w:rsidRPr="009E5012">
              <w:rPr>
                <w:iCs/>
                <w:sz w:val="24"/>
                <w:szCs w:val="24"/>
                <w:lang w:val="ru-RU"/>
              </w:rPr>
              <w:t>Тип дорожной одежды и вид покрытия</w:t>
            </w:r>
          </w:p>
        </w:tc>
        <w:tc>
          <w:tcPr>
            <w:tcW w:w="956" w:type="dxa"/>
            <w:tcBorders>
              <w:top w:val="nil"/>
              <w:left w:val="nil"/>
              <w:bottom w:val="single" w:sz="4" w:space="0" w:color="auto"/>
              <w:right w:val="single" w:sz="4" w:space="0" w:color="auto"/>
            </w:tcBorders>
            <w:shd w:val="clear" w:color="auto" w:fill="auto"/>
            <w:vAlign w:val="center"/>
            <w:hideMark/>
          </w:tcPr>
          <w:p w14:paraId="07B3EFF9" w14:textId="77777777" w:rsidR="009E5012" w:rsidRPr="009E5012" w:rsidRDefault="009E5012" w:rsidP="009E5012">
            <w:pPr>
              <w:jc w:val="center"/>
              <w:rPr>
                <w:iCs/>
                <w:sz w:val="24"/>
                <w:szCs w:val="24"/>
                <w:lang w:val="ru-RU"/>
              </w:rPr>
            </w:pPr>
            <w:r w:rsidRPr="009E5012">
              <w:rPr>
                <w:iCs/>
                <w:sz w:val="24"/>
                <w:szCs w:val="24"/>
                <w:lang w:val="ru-RU"/>
              </w:rPr>
              <w:t> </w:t>
            </w:r>
          </w:p>
        </w:tc>
        <w:tc>
          <w:tcPr>
            <w:tcW w:w="3899" w:type="dxa"/>
            <w:gridSpan w:val="4"/>
            <w:tcBorders>
              <w:top w:val="single" w:sz="4" w:space="0" w:color="auto"/>
              <w:left w:val="nil"/>
              <w:bottom w:val="single" w:sz="4" w:space="0" w:color="auto"/>
              <w:right w:val="single" w:sz="4" w:space="0" w:color="auto"/>
            </w:tcBorders>
            <w:shd w:val="clear" w:color="auto" w:fill="auto"/>
            <w:vAlign w:val="center"/>
            <w:hideMark/>
          </w:tcPr>
          <w:p w14:paraId="1D09C720" w14:textId="77777777" w:rsidR="009E5012" w:rsidRPr="009E5012" w:rsidRDefault="009E5012" w:rsidP="009E5012">
            <w:pPr>
              <w:jc w:val="center"/>
              <w:rPr>
                <w:iCs/>
                <w:sz w:val="24"/>
                <w:szCs w:val="24"/>
                <w:lang w:val="ru-RU"/>
              </w:rPr>
            </w:pPr>
            <w:r w:rsidRPr="009E5012">
              <w:rPr>
                <w:iCs/>
                <w:sz w:val="24"/>
                <w:szCs w:val="24"/>
                <w:lang w:val="ru-RU"/>
              </w:rPr>
              <w:t xml:space="preserve">капитальный, асфальтобетон </w:t>
            </w:r>
          </w:p>
        </w:tc>
      </w:tr>
      <w:tr w:rsidR="009E5012" w:rsidRPr="009E5012" w14:paraId="4BE5A710"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847A9A" w14:textId="77777777" w:rsidR="009E5012" w:rsidRPr="009E5012" w:rsidRDefault="009E5012" w:rsidP="009E5012">
            <w:pPr>
              <w:jc w:val="center"/>
              <w:rPr>
                <w:iCs/>
                <w:sz w:val="24"/>
                <w:szCs w:val="24"/>
                <w:lang w:val="ru-RU"/>
              </w:rPr>
            </w:pPr>
            <w:r w:rsidRPr="009E5012">
              <w:rPr>
                <w:iCs/>
                <w:sz w:val="24"/>
                <w:szCs w:val="24"/>
                <w:lang w:val="ru-RU"/>
              </w:rPr>
              <w:t>6</w:t>
            </w:r>
          </w:p>
        </w:tc>
        <w:tc>
          <w:tcPr>
            <w:tcW w:w="4171" w:type="dxa"/>
            <w:tcBorders>
              <w:top w:val="nil"/>
              <w:left w:val="nil"/>
              <w:bottom w:val="single" w:sz="4" w:space="0" w:color="auto"/>
              <w:right w:val="single" w:sz="4" w:space="0" w:color="auto"/>
            </w:tcBorders>
            <w:shd w:val="clear" w:color="auto" w:fill="auto"/>
            <w:vAlign w:val="center"/>
            <w:hideMark/>
          </w:tcPr>
          <w:p w14:paraId="3A600B7C" w14:textId="77777777" w:rsidR="009E5012" w:rsidRPr="009E5012" w:rsidRDefault="009E5012" w:rsidP="009E5012">
            <w:pPr>
              <w:jc w:val="left"/>
              <w:rPr>
                <w:iCs/>
                <w:sz w:val="24"/>
                <w:szCs w:val="24"/>
                <w:lang w:val="ru-RU"/>
              </w:rPr>
            </w:pPr>
            <w:r w:rsidRPr="009E5012">
              <w:rPr>
                <w:iCs/>
                <w:sz w:val="24"/>
                <w:szCs w:val="24"/>
                <w:lang w:val="ru-RU"/>
              </w:rPr>
              <w:t>Число полос движения</w:t>
            </w:r>
          </w:p>
        </w:tc>
        <w:tc>
          <w:tcPr>
            <w:tcW w:w="956" w:type="dxa"/>
            <w:tcBorders>
              <w:top w:val="nil"/>
              <w:left w:val="nil"/>
              <w:bottom w:val="single" w:sz="4" w:space="0" w:color="auto"/>
              <w:right w:val="single" w:sz="4" w:space="0" w:color="auto"/>
            </w:tcBorders>
            <w:shd w:val="clear" w:color="auto" w:fill="auto"/>
            <w:vAlign w:val="center"/>
            <w:hideMark/>
          </w:tcPr>
          <w:p w14:paraId="11A56DF7" w14:textId="77777777" w:rsidR="009E5012" w:rsidRPr="009E5012" w:rsidRDefault="009E5012" w:rsidP="009E5012">
            <w:pPr>
              <w:jc w:val="center"/>
              <w:rPr>
                <w:iCs/>
                <w:sz w:val="24"/>
                <w:szCs w:val="24"/>
                <w:lang w:val="ru-RU"/>
              </w:rPr>
            </w:pPr>
            <w:r w:rsidRPr="009E5012">
              <w:rPr>
                <w:iCs/>
                <w:sz w:val="24"/>
                <w:szCs w:val="24"/>
                <w:lang w:val="ru-RU"/>
              </w:rPr>
              <w:t>шт</w:t>
            </w:r>
          </w:p>
        </w:tc>
        <w:tc>
          <w:tcPr>
            <w:tcW w:w="959" w:type="dxa"/>
            <w:tcBorders>
              <w:top w:val="nil"/>
              <w:left w:val="nil"/>
              <w:bottom w:val="single" w:sz="4" w:space="0" w:color="auto"/>
              <w:right w:val="single" w:sz="4" w:space="0" w:color="auto"/>
            </w:tcBorders>
            <w:shd w:val="clear" w:color="auto" w:fill="auto"/>
            <w:vAlign w:val="center"/>
            <w:hideMark/>
          </w:tcPr>
          <w:p w14:paraId="12784F03" w14:textId="77777777" w:rsidR="009E5012" w:rsidRPr="009E5012" w:rsidRDefault="009E5012" w:rsidP="009E5012">
            <w:pPr>
              <w:jc w:val="center"/>
              <w:rPr>
                <w:iCs/>
                <w:sz w:val="24"/>
                <w:szCs w:val="24"/>
                <w:lang w:val="ru-RU"/>
              </w:rPr>
            </w:pPr>
            <w:r w:rsidRPr="009E5012">
              <w:rPr>
                <w:iCs/>
                <w:sz w:val="24"/>
                <w:szCs w:val="24"/>
                <w:lang w:val="ru-RU"/>
              </w:rPr>
              <w:t>3</w:t>
            </w:r>
          </w:p>
        </w:tc>
        <w:tc>
          <w:tcPr>
            <w:tcW w:w="1022" w:type="dxa"/>
            <w:tcBorders>
              <w:top w:val="nil"/>
              <w:left w:val="nil"/>
              <w:bottom w:val="single" w:sz="4" w:space="0" w:color="auto"/>
              <w:right w:val="single" w:sz="4" w:space="0" w:color="auto"/>
            </w:tcBorders>
            <w:shd w:val="clear" w:color="auto" w:fill="auto"/>
            <w:vAlign w:val="center"/>
            <w:hideMark/>
          </w:tcPr>
          <w:p w14:paraId="2C7BD4FF" w14:textId="77777777" w:rsidR="009E5012" w:rsidRPr="009E5012" w:rsidRDefault="009E5012" w:rsidP="009E5012">
            <w:pPr>
              <w:jc w:val="center"/>
              <w:rPr>
                <w:iCs/>
                <w:sz w:val="24"/>
                <w:szCs w:val="24"/>
                <w:lang w:val="ru-RU"/>
              </w:rPr>
            </w:pPr>
            <w:r w:rsidRPr="009E5012">
              <w:rPr>
                <w:iCs/>
                <w:sz w:val="24"/>
                <w:szCs w:val="24"/>
                <w:lang w:val="ru-RU"/>
              </w:rPr>
              <w:t>4</w:t>
            </w:r>
          </w:p>
        </w:tc>
        <w:tc>
          <w:tcPr>
            <w:tcW w:w="959" w:type="dxa"/>
            <w:tcBorders>
              <w:top w:val="nil"/>
              <w:left w:val="nil"/>
              <w:bottom w:val="single" w:sz="4" w:space="0" w:color="auto"/>
              <w:right w:val="single" w:sz="4" w:space="0" w:color="auto"/>
            </w:tcBorders>
            <w:shd w:val="clear" w:color="auto" w:fill="auto"/>
            <w:vAlign w:val="center"/>
            <w:hideMark/>
          </w:tcPr>
          <w:p w14:paraId="25A7093D" w14:textId="77777777" w:rsidR="009E5012" w:rsidRPr="009E5012" w:rsidRDefault="009E5012" w:rsidP="009E5012">
            <w:pPr>
              <w:jc w:val="center"/>
              <w:rPr>
                <w:iCs/>
                <w:sz w:val="24"/>
                <w:szCs w:val="24"/>
                <w:lang w:val="ru-RU"/>
              </w:rPr>
            </w:pPr>
            <w:r w:rsidRPr="009E5012">
              <w:rPr>
                <w:iCs/>
                <w:sz w:val="24"/>
                <w:szCs w:val="24"/>
                <w:lang w:val="ru-RU"/>
              </w:rPr>
              <w:t>2</w:t>
            </w:r>
          </w:p>
        </w:tc>
        <w:tc>
          <w:tcPr>
            <w:tcW w:w="959" w:type="dxa"/>
            <w:tcBorders>
              <w:top w:val="nil"/>
              <w:left w:val="nil"/>
              <w:bottom w:val="single" w:sz="4" w:space="0" w:color="auto"/>
              <w:right w:val="single" w:sz="4" w:space="0" w:color="auto"/>
            </w:tcBorders>
            <w:shd w:val="clear" w:color="auto" w:fill="auto"/>
            <w:vAlign w:val="center"/>
            <w:hideMark/>
          </w:tcPr>
          <w:p w14:paraId="141A3165" w14:textId="77777777" w:rsidR="009E5012" w:rsidRPr="009E5012" w:rsidRDefault="009E5012" w:rsidP="009E5012">
            <w:pPr>
              <w:jc w:val="center"/>
              <w:rPr>
                <w:iCs/>
                <w:sz w:val="24"/>
                <w:szCs w:val="24"/>
                <w:lang w:val="ru-RU"/>
              </w:rPr>
            </w:pPr>
            <w:r w:rsidRPr="009E5012">
              <w:rPr>
                <w:iCs/>
                <w:sz w:val="24"/>
                <w:szCs w:val="24"/>
                <w:lang w:val="ru-RU"/>
              </w:rPr>
              <w:t>1</w:t>
            </w:r>
          </w:p>
        </w:tc>
      </w:tr>
      <w:tr w:rsidR="009E5012" w:rsidRPr="009E5012" w14:paraId="4CF457F4"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446F391" w14:textId="77777777" w:rsidR="009E5012" w:rsidRPr="009E5012" w:rsidRDefault="009E5012" w:rsidP="009E5012">
            <w:pPr>
              <w:jc w:val="center"/>
              <w:rPr>
                <w:iCs/>
                <w:sz w:val="24"/>
                <w:szCs w:val="24"/>
                <w:lang w:val="ru-RU"/>
              </w:rPr>
            </w:pPr>
            <w:r w:rsidRPr="009E5012">
              <w:rPr>
                <w:iCs/>
                <w:sz w:val="24"/>
                <w:szCs w:val="24"/>
                <w:lang w:val="ru-RU"/>
              </w:rPr>
              <w:t>7</w:t>
            </w:r>
          </w:p>
        </w:tc>
        <w:tc>
          <w:tcPr>
            <w:tcW w:w="4171" w:type="dxa"/>
            <w:tcBorders>
              <w:top w:val="nil"/>
              <w:left w:val="nil"/>
              <w:bottom w:val="single" w:sz="4" w:space="0" w:color="auto"/>
              <w:right w:val="single" w:sz="4" w:space="0" w:color="auto"/>
            </w:tcBorders>
            <w:shd w:val="clear" w:color="auto" w:fill="auto"/>
            <w:vAlign w:val="center"/>
            <w:hideMark/>
          </w:tcPr>
          <w:p w14:paraId="70FAEAF3" w14:textId="77777777" w:rsidR="009E5012" w:rsidRPr="009E5012" w:rsidRDefault="009E5012" w:rsidP="009E5012">
            <w:pPr>
              <w:jc w:val="left"/>
              <w:rPr>
                <w:iCs/>
                <w:sz w:val="24"/>
                <w:szCs w:val="24"/>
                <w:lang w:val="ru-RU"/>
              </w:rPr>
            </w:pPr>
            <w:r w:rsidRPr="009E5012">
              <w:rPr>
                <w:iCs/>
                <w:sz w:val="24"/>
                <w:szCs w:val="24"/>
                <w:lang w:val="ru-RU"/>
              </w:rPr>
              <w:t>Ширина полосы движения</w:t>
            </w:r>
          </w:p>
        </w:tc>
        <w:tc>
          <w:tcPr>
            <w:tcW w:w="956" w:type="dxa"/>
            <w:tcBorders>
              <w:top w:val="nil"/>
              <w:left w:val="nil"/>
              <w:bottom w:val="single" w:sz="4" w:space="0" w:color="auto"/>
              <w:right w:val="single" w:sz="4" w:space="0" w:color="auto"/>
            </w:tcBorders>
            <w:shd w:val="clear" w:color="auto" w:fill="auto"/>
            <w:vAlign w:val="center"/>
            <w:hideMark/>
          </w:tcPr>
          <w:p w14:paraId="65144DFB" w14:textId="77777777" w:rsidR="009E5012" w:rsidRPr="009E5012" w:rsidRDefault="009E5012" w:rsidP="009E5012">
            <w:pPr>
              <w:jc w:val="center"/>
              <w:rPr>
                <w:iCs/>
                <w:sz w:val="24"/>
                <w:szCs w:val="24"/>
                <w:lang w:val="ru-RU"/>
              </w:rPr>
            </w:pPr>
            <w:r w:rsidRPr="009E5012">
              <w:rPr>
                <w:iCs/>
                <w:sz w:val="24"/>
                <w:szCs w:val="24"/>
                <w:lang w:val="ru-RU"/>
              </w:rPr>
              <w:t>м</w:t>
            </w:r>
          </w:p>
        </w:tc>
        <w:tc>
          <w:tcPr>
            <w:tcW w:w="959" w:type="dxa"/>
            <w:tcBorders>
              <w:top w:val="nil"/>
              <w:left w:val="nil"/>
              <w:bottom w:val="single" w:sz="4" w:space="0" w:color="auto"/>
              <w:right w:val="single" w:sz="4" w:space="0" w:color="auto"/>
            </w:tcBorders>
            <w:shd w:val="clear" w:color="auto" w:fill="auto"/>
            <w:vAlign w:val="center"/>
            <w:hideMark/>
          </w:tcPr>
          <w:p w14:paraId="570090FD" w14:textId="77777777" w:rsidR="009E5012" w:rsidRPr="009E5012" w:rsidRDefault="009E5012" w:rsidP="009E5012">
            <w:pPr>
              <w:jc w:val="center"/>
              <w:rPr>
                <w:iCs/>
                <w:sz w:val="24"/>
                <w:szCs w:val="24"/>
                <w:lang w:val="ru-RU"/>
              </w:rPr>
            </w:pPr>
            <w:r w:rsidRPr="009E5012">
              <w:rPr>
                <w:iCs/>
                <w:sz w:val="24"/>
                <w:szCs w:val="24"/>
                <w:lang w:val="ru-RU"/>
              </w:rPr>
              <w:t>3,75</w:t>
            </w:r>
          </w:p>
        </w:tc>
        <w:tc>
          <w:tcPr>
            <w:tcW w:w="1022" w:type="dxa"/>
            <w:tcBorders>
              <w:top w:val="nil"/>
              <w:left w:val="nil"/>
              <w:bottom w:val="single" w:sz="4" w:space="0" w:color="auto"/>
              <w:right w:val="single" w:sz="4" w:space="0" w:color="auto"/>
            </w:tcBorders>
            <w:shd w:val="clear" w:color="auto" w:fill="auto"/>
            <w:vAlign w:val="center"/>
            <w:hideMark/>
          </w:tcPr>
          <w:p w14:paraId="4BC72EF3" w14:textId="77777777" w:rsidR="009E5012" w:rsidRPr="009E5012" w:rsidRDefault="009E5012" w:rsidP="009E5012">
            <w:pPr>
              <w:jc w:val="center"/>
              <w:rPr>
                <w:iCs/>
                <w:sz w:val="24"/>
                <w:szCs w:val="24"/>
                <w:lang w:val="ru-RU"/>
              </w:rPr>
            </w:pPr>
            <w:r w:rsidRPr="009E5012">
              <w:rPr>
                <w:iCs/>
                <w:sz w:val="24"/>
                <w:szCs w:val="24"/>
                <w:lang w:val="ru-RU"/>
              </w:rPr>
              <w:t>3,25</w:t>
            </w:r>
          </w:p>
        </w:tc>
        <w:tc>
          <w:tcPr>
            <w:tcW w:w="959" w:type="dxa"/>
            <w:tcBorders>
              <w:top w:val="nil"/>
              <w:left w:val="nil"/>
              <w:bottom w:val="single" w:sz="4" w:space="0" w:color="auto"/>
              <w:right w:val="single" w:sz="4" w:space="0" w:color="auto"/>
            </w:tcBorders>
            <w:shd w:val="clear" w:color="auto" w:fill="auto"/>
            <w:vAlign w:val="center"/>
            <w:hideMark/>
          </w:tcPr>
          <w:p w14:paraId="3360EF7A" w14:textId="77777777" w:rsidR="009E5012" w:rsidRPr="009E5012" w:rsidRDefault="009E5012" w:rsidP="009E5012">
            <w:pPr>
              <w:jc w:val="center"/>
              <w:rPr>
                <w:iCs/>
                <w:sz w:val="24"/>
                <w:szCs w:val="24"/>
                <w:lang w:val="ru-RU"/>
              </w:rPr>
            </w:pPr>
            <w:r w:rsidRPr="009E5012">
              <w:rPr>
                <w:iCs/>
                <w:sz w:val="24"/>
                <w:szCs w:val="24"/>
                <w:lang w:val="ru-RU"/>
              </w:rPr>
              <w:t>3,5</w:t>
            </w:r>
          </w:p>
        </w:tc>
        <w:tc>
          <w:tcPr>
            <w:tcW w:w="959" w:type="dxa"/>
            <w:tcBorders>
              <w:top w:val="nil"/>
              <w:left w:val="nil"/>
              <w:bottom w:val="single" w:sz="4" w:space="0" w:color="auto"/>
              <w:right w:val="single" w:sz="4" w:space="0" w:color="auto"/>
            </w:tcBorders>
            <w:shd w:val="clear" w:color="auto" w:fill="auto"/>
            <w:vAlign w:val="center"/>
            <w:hideMark/>
          </w:tcPr>
          <w:p w14:paraId="28CFF4F0" w14:textId="77777777" w:rsidR="009E5012" w:rsidRPr="009E5012" w:rsidRDefault="009E5012" w:rsidP="009E5012">
            <w:pPr>
              <w:jc w:val="center"/>
              <w:rPr>
                <w:iCs/>
                <w:sz w:val="24"/>
                <w:szCs w:val="24"/>
                <w:lang w:val="ru-RU"/>
              </w:rPr>
            </w:pPr>
            <w:r w:rsidRPr="009E5012">
              <w:rPr>
                <w:iCs/>
                <w:sz w:val="24"/>
                <w:szCs w:val="24"/>
                <w:lang w:val="ru-RU"/>
              </w:rPr>
              <w:t>5,5</w:t>
            </w:r>
          </w:p>
        </w:tc>
      </w:tr>
      <w:tr w:rsidR="009E5012" w:rsidRPr="009E5012" w14:paraId="386208C9"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4DF1164" w14:textId="77777777" w:rsidR="009E5012" w:rsidRPr="009E5012" w:rsidRDefault="009E5012" w:rsidP="009E5012">
            <w:pPr>
              <w:jc w:val="center"/>
              <w:rPr>
                <w:iCs/>
                <w:sz w:val="24"/>
                <w:szCs w:val="24"/>
                <w:lang w:val="ru-RU"/>
              </w:rPr>
            </w:pPr>
            <w:r w:rsidRPr="009E5012">
              <w:rPr>
                <w:iCs/>
                <w:sz w:val="24"/>
                <w:szCs w:val="24"/>
                <w:lang w:val="ru-RU"/>
              </w:rPr>
              <w:t>8</w:t>
            </w:r>
          </w:p>
        </w:tc>
        <w:tc>
          <w:tcPr>
            <w:tcW w:w="4171" w:type="dxa"/>
            <w:tcBorders>
              <w:top w:val="nil"/>
              <w:left w:val="nil"/>
              <w:bottom w:val="single" w:sz="4" w:space="0" w:color="auto"/>
              <w:right w:val="single" w:sz="4" w:space="0" w:color="auto"/>
            </w:tcBorders>
            <w:shd w:val="clear" w:color="auto" w:fill="auto"/>
            <w:vAlign w:val="center"/>
            <w:hideMark/>
          </w:tcPr>
          <w:p w14:paraId="0CAB1CCC" w14:textId="77777777" w:rsidR="009E5012" w:rsidRPr="009E5012" w:rsidRDefault="009E5012" w:rsidP="009E5012">
            <w:pPr>
              <w:jc w:val="left"/>
              <w:rPr>
                <w:iCs/>
                <w:sz w:val="24"/>
                <w:szCs w:val="24"/>
                <w:lang w:val="ru-RU"/>
              </w:rPr>
            </w:pPr>
            <w:r w:rsidRPr="009E5012">
              <w:rPr>
                <w:iCs/>
                <w:sz w:val="24"/>
                <w:szCs w:val="24"/>
                <w:lang w:val="ru-RU"/>
              </w:rPr>
              <w:t>Ширина проезжей части</w:t>
            </w:r>
          </w:p>
        </w:tc>
        <w:tc>
          <w:tcPr>
            <w:tcW w:w="956" w:type="dxa"/>
            <w:tcBorders>
              <w:top w:val="nil"/>
              <w:left w:val="nil"/>
              <w:bottom w:val="single" w:sz="4" w:space="0" w:color="auto"/>
              <w:right w:val="single" w:sz="4" w:space="0" w:color="auto"/>
            </w:tcBorders>
            <w:shd w:val="clear" w:color="auto" w:fill="auto"/>
            <w:vAlign w:val="center"/>
            <w:hideMark/>
          </w:tcPr>
          <w:p w14:paraId="1B7C6E11" w14:textId="77777777" w:rsidR="009E5012" w:rsidRPr="009E5012" w:rsidRDefault="009E5012" w:rsidP="009E5012">
            <w:pPr>
              <w:jc w:val="center"/>
              <w:rPr>
                <w:iCs/>
                <w:sz w:val="24"/>
                <w:szCs w:val="24"/>
                <w:lang w:val="ru-RU"/>
              </w:rPr>
            </w:pPr>
            <w:r w:rsidRPr="009E5012">
              <w:rPr>
                <w:iCs/>
                <w:sz w:val="24"/>
                <w:szCs w:val="24"/>
                <w:lang w:val="ru-RU"/>
              </w:rPr>
              <w:t>м</w:t>
            </w:r>
          </w:p>
        </w:tc>
        <w:tc>
          <w:tcPr>
            <w:tcW w:w="3899" w:type="dxa"/>
            <w:gridSpan w:val="4"/>
            <w:tcBorders>
              <w:top w:val="single" w:sz="4" w:space="0" w:color="auto"/>
              <w:left w:val="nil"/>
              <w:bottom w:val="single" w:sz="4" w:space="0" w:color="auto"/>
              <w:right w:val="single" w:sz="4" w:space="0" w:color="auto"/>
            </w:tcBorders>
            <w:shd w:val="clear" w:color="auto" w:fill="auto"/>
            <w:vAlign w:val="center"/>
            <w:hideMark/>
          </w:tcPr>
          <w:p w14:paraId="0F973F3F" w14:textId="77777777" w:rsidR="009E5012" w:rsidRPr="009E5012" w:rsidRDefault="009E5012" w:rsidP="009E5012">
            <w:pPr>
              <w:jc w:val="center"/>
              <w:rPr>
                <w:iCs/>
                <w:sz w:val="24"/>
                <w:szCs w:val="24"/>
                <w:lang w:val="ru-RU"/>
              </w:rPr>
            </w:pPr>
            <w:r w:rsidRPr="009E5012">
              <w:rPr>
                <w:iCs/>
                <w:sz w:val="24"/>
                <w:szCs w:val="24"/>
                <w:lang w:val="ru-RU"/>
              </w:rPr>
              <w:t>7,0-23,25</w:t>
            </w:r>
          </w:p>
        </w:tc>
      </w:tr>
      <w:tr w:rsidR="009E5012" w:rsidRPr="009E5012" w14:paraId="0B54E933"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3F7EA00" w14:textId="77777777" w:rsidR="009E5012" w:rsidRPr="009E5012" w:rsidRDefault="009E5012" w:rsidP="009E5012">
            <w:pPr>
              <w:jc w:val="center"/>
              <w:rPr>
                <w:iCs/>
                <w:sz w:val="24"/>
                <w:szCs w:val="24"/>
                <w:lang w:val="ru-RU"/>
              </w:rPr>
            </w:pPr>
            <w:r w:rsidRPr="009E5012">
              <w:rPr>
                <w:iCs/>
                <w:sz w:val="24"/>
                <w:szCs w:val="24"/>
                <w:lang w:val="ru-RU"/>
              </w:rPr>
              <w:t>9</w:t>
            </w:r>
          </w:p>
        </w:tc>
        <w:tc>
          <w:tcPr>
            <w:tcW w:w="4171" w:type="dxa"/>
            <w:tcBorders>
              <w:top w:val="nil"/>
              <w:left w:val="nil"/>
              <w:bottom w:val="single" w:sz="4" w:space="0" w:color="auto"/>
              <w:right w:val="single" w:sz="4" w:space="0" w:color="auto"/>
            </w:tcBorders>
            <w:shd w:val="clear" w:color="auto" w:fill="auto"/>
            <w:vAlign w:val="center"/>
            <w:hideMark/>
          </w:tcPr>
          <w:p w14:paraId="78D8D9D0" w14:textId="77777777" w:rsidR="009E5012" w:rsidRPr="009E5012" w:rsidRDefault="009E5012" w:rsidP="009E5012">
            <w:pPr>
              <w:jc w:val="left"/>
              <w:rPr>
                <w:iCs/>
                <w:sz w:val="24"/>
                <w:szCs w:val="24"/>
                <w:lang w:val="ru-RU"/>
              </w:rPr>
            </w:pPr>
            <w:r w:rsidRPr="009E5012">
              <w:rPr>
                <w:iCs/>
                <w:sz w:val="24"/>
                <w:szCs w:val="24"/>
                <w:lang w:val="ru-RU"/>
              </w:rPr>
              <w:t>Ширина краевой полосы безопасности</w:t>
            </w:r>
          </w:p>
        </w:tc>
        <w:tc>
          <w:tcPr>
            <w:tcW w:w="956" w:type="dxa"/>
            <w:tcBorders>
              <w:top w:val="nil"/>
              <w:left w:val="nil"/>
              <w:bottom w:val="single" w:sz="4" w:space="0" w:color="auto"/>
              <w:right w:val="single" w:sz="4" w:space="0" w:color="auto"/>
            </w:tcBorders>
            <w:shd w:val="clear" w:color="auto" w:fill="auto"/>
            <w:vAlign w:val="center"/>
            <w:hideMark/>
          </w:tcPr>
          <w:p w14:paraId="3228FC45" w14:textId="77777777" w:rsidR="009E5012" w:rsidRPr="009E5012" w:rsidRDefault="009E5012" w:rsidP="009E5012">
            <w:pPr>
              <w:jc w:val="center"/>
              <w:rPr>
                <w:iCs/>
                <w:sz w:val="24"/>
                <w:szCs w:val="24"/>
                <w:lang w:val="ru-RU"/>
              </w:rPr>
            </w:pPr>
            <w:r w:rsidRPr="009E5012">
              <w:rPr>
                <w:iCs/>
                <w:sz w:val="24"/>
                <w:szCs w:val="24"/>
                <w:lang w:val="ru-RU"/>
              </w:rPr>
              <w:t>м</w:t>
            </w:r>
          </w:p>
        </w:tc>
        <w:tc>
          <w:tcPr>
            <w:tcW w:w="3899" w:type="dxa"/>
            <w:gridSpan w:val="4"/>
            <w:tcBorders>
              <w:top w:val="single" w:sz="4" w:space="0" w:color="auto"/>
              <w:left w:val="nil"/>
              <w:bottom w:val="single" w:sz="4" w:space="0" w:color="auto"/>
              <w:right w:val="single" w:sz="4" w:space="0" w:color="auto"/>
            </w:tcBorders>
            <w:shd w:val="clear" w:color="auto" w:fill="auto"/>
            <w:vAlign w:val="center"/>
            <w:hideMark/>
          </w:tcPr>
          <w:p w14:paraId="6962B8B5" w14:textId="77777777" w:rsidR="009E5012" w:rsidRPr="009E5012" w:rsidRDefault="009E5012" w:rsidP="009E5012">
            <w:pPr>
              <w:jc w:val="center"/>
              <w:rPr>
                <w:iCs/>
                <w:sz w:val="24"/>
                <w:szCs w:val="24"/>
                <w:lang w:val="ru-RU"/>
              </w:rPr>
            </w:pPr>
            <w:r w:rsidRPr="009E5012">
              <w:rPr>
                <w:iCs/>
                <w:sz w:val="24"/>
                <w:szCs w:val="24"/>
                <w:lang w:val="ru-RU"/>
              </w:rPr>
              <w:t>0,75</w:t>
            </w:r>
          </w:p>
        </w:tc>
      </w:tr>
      <w:tr w:rsidR="009E5012" w:rsidRPr="009E5012" w14:paraId="5F619755"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382FD27" w14:textId="77777777" w:rsidR="009E5012" w:rsidRPr="009E5012" w:rsidRDefault="009E5012" w:rsidP="009E5012">
            <w:pPr>
              <w:jc w:val="center"/>
              <w:rPr>
                <w:iCs/>
                <w:sz w:val="24"/>
                <w:szCs w:val="24"/>
                <w:lang w:val="ru-RU"/>
              </w:rPr>
            </w:pPr>
            <w:r w:rsidRPr="009E5012">
              <w:rPr>
                <w:iCs/>
                <w:sz w:val="24"/>
                <w:szCs w:val="24"/>
                <w:lang w:val="ru-RU"/>
              </w:rPr>
              <w:t>10</w:t>
            </w:r>
          </w:p>
        </w:tc>
        <w:tc>
          <w:tcPr>
            <w:tcW w:w="4171" w:type="dxa"/>
            <w:tcBorders>
              <w:top w:val="nil"/>
              <w:left w:val="nil"/>
              <w:bottom w:val="single" w:sz="4" w:space="0" w:color="auto"/>
              <w:right w:val="single" w:sz="4" w:space="0" w:color="auto"/>
            </w:tcBorders>
            <w:shd w:val="clear" w:color="auto" w:fill="auto"/>
            <w:vAlign w:val="center"/>
            <w:hideMark/>
          </w:tcPr>
          <w:p w14:paraId="6336A0C6" w14:textId="77777777" w:rsidR="009E5012" w:rsidRPr="009E5012" w:rsidRDefault="009E5012" w:rsidP="009E5012">
            <w:pPr>
              <w:jc w:val="left"/>
              <w:rPr>
                <w:iCs/>
                <w:sz w:val="24"/>
                <w:szCs w:val="24"/>
                <w:lang w:val="ru-RU"/>
              </w:rPr>
            </w:pPr>
            <w:r w:rsidRPr="009E5012">
              <w:rPr>
                <w:iCs/>
                <w:sz w:val="24"/>
                <w:szCs w:val="24"/>
                <w:lang w:val="ru-RU"/>
              </w:rPr>
              <w:t>Наименьший радиус кривой в плане</w:t>
            </w:r>
          </w:p>
        </w:tc>
        <w:tc>
          <w:tcPr>
            <w:tcW w:w="956" w:type="dxa"/>
            <w:tcBorders>
              <w:top w:val="nil"/>
              <w:left w:val="nil"/>
              <w:bottom w:val="single" w:sz="4" w:space="0" w:color="auto"/>
              <w:right w:val="single" w:sz="4" w:space="0" w:color="auto"/>
            </w:tcBorders>
            <w:shd w:val="clear" w:color="auto" w:fill="auto"/>
            <w:vAlign w:val="center"/>
            <w:hideMark/>
          </w:tcPr>
          <w:p w14:paraId="41C2C371" w14:textId="77777777" w:rsidR="009E5012" w:rsidRPr="009E5012" w:rsidRDefault="009E5012" w:rsidP="009E5012">
            <w:pPr>
              <w:jc w:val="center"/>
              <w:rPr>
                <w:iCs/>
                <w:sz w:val="24"/>
                <w:szCs w:val="24"/>
                <w:lang w:val="ru-RU"/>
              </w:rPr>
            </w:pPr>
            <w:r w:rsidRPr="009E5012">
              <w:rPr>
                <w:iCs/>
                <w:sz w:val="24"/>
                <w:szCs w:val="24"/>
                <w:lang w:val="ru-RU"/>
              </w:rPr>
              <w:t>м</w:t>
            </w:r>
          </w:p>
        </w:tc>
        <w:tc>
          <w:tcPr>
            <w:tcW w:w="959" w:type="dxa"/>
            <w:tcBorders>
              <w:top w:val="nil"/>
              <w:left w:val="nil"/>
              <w:bottom w:val="single" w:sz="4" w:space="0" w:color="auto"/>
              <w:right w:val="single" w:sz="4" w:space="0" w:color="auto"/>
            </w:tcBorders>
            <w:shd w:val="clear" w:color="auto" w:fill="auto"/>
            <w:vAlign w:val="center"/>
            <w:hideMark/>
          </w:tcPr>
          <w:p w14:paraId="67D09506" w14:textId="77777777" w:rsidR="009E5012" w:rsidRPr="009E5012" w:rsidRDefault="009E5012" w:rsidP="009E5012">
            <w:pPr>
              <w:jc w:val="center"/>
              <w:rPr>
                <w:iCs/>
                <w:sz w:val="24"/>
                <w:szCs w:val="24"/>
                <w:lang w:val="ru-RU"/>
              </w:rPr>
            </w:pPr>
            <w:r w:rsidRPr="009E5012">
              <w:rPr>
                <w:iCs/>
                <w:sz w:val="24"/>
                <w:szCs w:val="24"/>
                <w:lang w:val="ru-RU"/>
              </w:rPr>
              <w:t>1100</w:t>
            </w:r>
          </w:p>
        </w:tc>
        <w:tc>
          <w:tcPr>
            <w:tcW w:w="1022" w:type="dxa"/>
            <w:tcBorders>
              <w:top w:val="nil"/>
              <w:left w:val="nil"/>
              <w:bottom w:val="single" w:sz="4" w:space="0" w:color="auto"/>
              <w:right w:val="single" w:sz="4" w:space="0" w:color="auto"/>
            </w:tcBorders>
            <w:shd w:val="clear" w:color="auto" w:fill="auto"/>
            <w:vAlign w:val="center"/>
            <w:hideMark/>
          </w:tcPr>
          <w:p w14:paraId="47F1F241" w14:textId="77777777" w:rsidR="009E5012" w:rsidRPr="009E5012" w:rsidRDefault="009E5012" w:rsidP="009E5012">
            <w:pPr>
              <w:jc w:val="center"/>
              <w:rPr>
                <w:iCs/>
                <w:sz w:val="24"/>
                <w:szCs w:val="24"/>
                <w:lang w:val="ru-RU"/>
              </w:rPr>
            </w:pPr>
            <w:r w:rsidRPr="009E5012">
              <w:rPr>
                <w:iCs/>
                <w:sz w:val="24"/>
                <w:szCs w:val="24"/>
                <w:lang w:val="ru-RU"/>
              </w:rPr>
              <w:t>10000</w:t>
            </w:r>
          </w:p>
        </w:tc>
        <w:tc>
          <w:tcPr>
            <w:tcW w:w="959" w:type="dxa"/>
            <w:tcBorders>
              <w:top w:val="nil"/>
              <w:left w:val="nil"/>
              <w:bottom w:val="single" w:sz="4" w:space="0" w:color="auto"/>
              <w:right w:val="single" w:sz="4" w:space="0" w:color="auto"/>
            </w:tcBorders>
            <w:shd w:val="clear" w:color="auto" w:fill="auto"/>
            <w:vAlign w:val="center"/>
            <w:hideMark/>
          </w:tcPr>
          <w:p w14:paraId="27E770BF" w14:textId="77777777" w:rsidR="009E5012" w:rsidRPr="009E5012" w:rsidRDefault="009E5012" w:rsidP="009E5012">
            <w:pPr>
              <w:jc w:val="center"/>
              <w:rPr>
                <w:iCs/>
                <w:sz w:val="24"/>
                <w:szCs w:val="24"/>
                <w:lang w:val="ru-RU"/>
              </w:rPr>
            </w:pPr>
            <w:r w:rsidRPr="009E5012">
              <w:rPr>
                <w:iCs/>
                <w:sz w:val="24"/>
                <w:szCs w:val="24"/>
                <w:lang w:val="ru-RU"/>
              </w:rPr>
              <w:t>30</w:t>
            </w:r>
          </w:p>
        </w:tc>
        <w:tc>
          <w:tcPr>
            <w:tcW w:w="959" w:type="dxa"/>
            <w:tcBorders>
              <w:top w:val="nil"/>
              <w:left w:val="nil"/>
              <w:bottom w:val="single" w:sz="4" w:space="0" w:color="auto"/>
              <w:right w:val="single" w:sz="4" w:space="0" w:color="auto"/>
            </w:tcBorders>
            <w:shd w:val="clear" w:color="auto" w:fill="auto"/>
            <w:vAlign w:val="center"/>
            <w:hideMark/>
          </w:tcPr>
          <w:p w14:paraId="74DD0DA6" w14:textId="77777777" w:rsidR="009E5012" w:rsidRPr="009E5012" w:rsidRDefault="009E5012" w:rsidP="009E5012">
            <w:pPr>
              <w:jc w:val="center"/>
              <w:rPr>
                <w:iCs/>
                <w:sz w:val="24"/>
                <w:szCs w:val="24"/>
                <w:lang w:val="ru-RU"/>
              </w:rPr>
            </w:pPr>
            <w:r w:rsidRPr="009E5012">
              <w:rPr>
                <w:iCs/>
                <w:sz w:val="24"/>
                <w:szCs w:val="24"/>
                <w:lang w:val="ru-RU"/>
              </w:rPr>
              <w:t>25</w:t>
            </w:r>
          </w:p>
        </w:tc>
      </w:tr>
      <w:tr w:rsidR="009E5012" w:rsidRPr="009E5012" w14:paraId="33BD50E4"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DF785CD" w14:textId="77777777" w:rsidR="009E5012" w:rsidRPr="009E5012" w:rsidRDefault="009E5012" w:rsidP="009E5012">
            <w:pPr>
              <w:jc w:val="center"/>
              <w:rPr>
                <w:iCs/>
                <w:sz w:val="24"/>
                <w:szCs w:val="24"/>
                <w:lang w:val="ru-RU"/>
              </w:rPr>
            </w:pPr>
            <w:r w:rsidRPr="009E5012">
              <w:rPr>
                <w:iCs/>
                <w:sz w:val="24"/>
                <w:szCs w:val="24"/>
                <w:lang w:val="ru-RU"/>
              </w:rPr>
              <w:t>11</w:t>
            </w:r>
          </w:p>
        </w:tc>
        <w:tc>
          <w:tcPr>
            <w:tcW w:w="4171" w:type="dxa"/>
            <w:tcBorders>
              <w:top w:val="nil"/>
              <w:left w:val="nil"/>
              <w:bottom w:val="single" w:sz="4" w:space="0" w:color="auto"/>
              <w:right w:val="single" w:sz="4" w:space="0" w:color="auto"/>
            </w:tcBorders>
            <w:shd w:val="clear" w:color="auto" w:fill="auto"/>
            <w:vAlign w:val="center"/>
            <w:hideMark/>
          </w:tcPr>
          <w:p w14:paraId="5BD4CEDB" w14:textId="77777777" w:rsidR="009E5012" w:rsidRPr="009E5012" w:rsidRDefault="009E5012" w:rsidP="009E5012">
            <w:pPr>
              <w:jc w:val="left"/>
              <w:rPr>
                <w:iCs/>
                <w:sz w:val="24"/>
                <w:szCs w:val="24"/>
                <w:lang w:val="ru-RU"/>
              </w:rPr>
            </w:pPr>
            <w:r w:rsidRPr="009E5012">
              <w:rPr>
                <w:iCs/>
                <w:sz w:val="24"/>
                <w:szCs w:val="24"/>
                <w:lang w:val="ru-RU"/>
              </w:rPr>
              <w:t>Наибольший продольный уклон по оси</w:t>
            </w:r>
          </w:p>
        </w:tc>
        <w:tc>
          <w:tcPr>
            <w:tcW w:w="956" w:type="dxa"/>
            <w:tcBorders>
              <w:top w:val="nil"/>
              <w:left w:val="nil"/>
              <w:bottom w:val="single" w:sz="4" w:space="0" w:color="auto"/>
              <w:right w:val="single" w:sz="4" w:space="0" w:color="auto"/>
            </w:tcBorders>
            <w:shd w:val="clear" w:color="auto" w:fill="auto"/>
            <w:vAlign w:val="center"/>
            <w:hideMark/>
          </w:tcPr>
          <w:p w14:paraId="0E10890B" w14:textId="77777777" w:rsidR="009E5012" w:rsidRPr="009E5012" w:rsidRDefault="009E5012" w:rsidP="009E5012">
            <w:pPr>
              <w:jc w:val="center"/>
              <w:rPr>
                <w:iCs/>
                <w:sz w:val="24"/>
                <w:szCs w:val="24"/>
                <w:lang w:val="ru-RU"/>
              </w:rPr>
            </w:pPr>
            <w:r w:rsidRPr="009E5012">
              <w:rPr>
                <w:iCs/>
                <w:sz w:val="24"/>
                <w:szCs w:val="24"/>
                <w:lang w:val="ru-RU"/>
              </w:rPr>
              <w:t>‰</w:t>
            </w:r>
          </w:p>
        </w:tc>
        <w:tc>
          <w:tcPr>
            <w:tcW w:w="959" w:type="dxa"/>
            <w:tcBorders>
              <w:top w:val="nil"/>
              <w:left w:val="nil"/>
              <w:bottom w:val="single" w:sz="4" w:space="0" w:color="auto"/>
              <w:right w:val="single" w:sz="4" w:space="0" w:color="auto"/>
            </w:tcBorders>
            <w:shd w:val="clear" w:color="auto" w:fill="auto"/>
            <w:vAlign w:val="center"/>
            <w:hideMark/>
          </w:tcPr>
          <w:p w14:paraId="2B662A89" w14:textId="77777777" w:rsidR="009E5012" w:rsidRPr="009E5012" w:rsidRDefault="009E5012" w:rsidP="009E5012">
            <w:pPr>
              <w:jc w:val="center"/>
              <w:rPr>
                <w:iCs/>
                <w:sz w:val="24"/>
                <w:szCs w:val="24"/>
                <w:lang w:val="ru-RU"/>
              </w:rPr>
            </w:pPr>
            <w:r w:rsidRPr="009E5012">
              <w:rPr>
                <w:iCs/>
                <w:sz w:val="24"/>
                <w:szCs w:val="24"/>
                <w:lang w:val="ru-RU"/>
              </w:rPr>
              <w:t>21</w:t>
            </w:r>
          </w:p>
        </w:tc>
        <w:tc>
          <w:tcPr>
            <w:tcW w:w="1022" w:type="dxa"/>
            <w:tcBorders>
              <w:top w:val="nil"/>
              <w:left w:val="nil"/>
              <w:bottom w:val="single" w:sz="4" w:space="0" w:color="auto"/>
              <w:right w:val="single" w:sz="4" w:space="0" w:color="auto"/>
            </w:tcBorders>
            <w:shd w:val="clear" w:color="auto" w:fill="auto"/>
            <w:vAlign w:val="center"/>
            <w:hideMark/>
          </w:tcPr>
          <w:p w14:paraId="097AA4D0" w14:textId="77777777" w:rsidR="009E5012" w:rsidRPr="009E5012" w:rsidRDefault="009E5012" w:rsidP="009E5012">
            <w:pPr>
              <w:jc w:val="center"/>
              <w:rPr>
                <w:iCs/>
                <w:sz w:val="24"/>
                <w:szCs w:val="24"/>
                <w:lang w:val="ru-RU"/>
              </w:rPr>
            </w:pPr>
            <w:r w:rsidRPr="009E5012">
              <w:rPr>
                <w:iCs/>
                <w:sz w:val="24"/>
                <w:szCs w:val="24"/>
                <w:lang w:val="ru-RU"/>
              </w:rPr>
              <w:t>15</w:t>
            </w:r>
          </w:p>
        </w:tc>
        <w:tc>
          <w:tcPr>
            <w:tcW w:w="959" w:type="dxa"/>
            <w:tcBorders>
              <w:top w:val="nil"/>
              <w:left w:val="nil"/>
              <w:bottom w:val="single" w:sz="4" w:space="0" w:color="auto"/>
              <w:right w:val="single" w:sz="4" w:space="0" w:color="auto"/>
            </w:tcBorders>
            <w:shd w:val="clear" w:color="auto" w:fill="auto"/>
            <w:vAlign w:val="center"/>
            <w:hideMark/>
          </w:tcPr>
          <w:p w14:paraId="41116746" w14:textId="77777777" w:rsidR="009E5012" w:rsidRPr="009E5012" w:rsidRDefault="009E5012" w:rsidP="009E5012">
            <w:pPr>
              <w:jc w:val="center"/>
              <w:rPr>
                <w:iCs/>
                <w:sz w:val="24"/>
                <w:szCs w:val="24"/>
                <w:lang w:val="ru-RU"/>
              </w:rPr>
            </w:pPr>
            <w:r w:rsidRPr="009E5012">
              <w:rPr>
                <w:iCs/>
                <w:sz w:val="24"/>
                <w:szCs w:val="24"/>
                <w:lang w:val="ru-RU"/>
              </w:rPr>
              <w:t>17</w:t>
            </w:r>
          </w:p>
        </w:tc>
        <w:tc>
          <w:tcPr>
            <w:tcW w:w="959" w:type="dxa"/>
            <w:tcBorders>
              <w:top w:val="nil"/>
              <w:left w:val="nil"/>
              <w:bottom w:val="single" w:sz="4" w:space="0" w:color="auto"/>
              <w:right w:val="single" w:sz="4" w:space="0" w:color="auto"/>
            </w:tcBorders>
            <w:shd w:val="clear" w:color="auto" w:fill="auto"/>
            <w:vAlign w:val="center"/>
            <w:hideMark/>
          </w:tcPr>
          <w:p w14:paraId="53B3CC9C" w14:textId="77777777" w:rsidR="009E5012" w:rsidRPr="009E5012" w:rsidRDefault="009E5012" w:rsidP="009E5012">
            <w:pPr>
              <w:jc w:val="center"/>
              <w:rPr>
                <w:iCs/>
                <w:sz w:val="24"/>
                <w:szCs w:val="24"/>
                <w:lang w:val="ru-RU"/>
              </w:rPr>
            </w:pPr>
            <w:r w:rsidRPr="009E5012">
              <w:rPr>
                <w:iCs/>
                <w:sz w:val="24"/>
                <w:szCs w:val="24"/>
                <w:lang w:val="ru-RU"/>
              </w:rPr>
              <w:t>23</w:t>
            </w:r>
          </w:p>
        </w:tc>
      </w:tr>
      <w:tr w:rsidR="009E5012" w:rsidRPr="009E5012" w14:paraId="1AC830F2"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0D51AF7" w14:textId="77777777" w:rsidR="009E5012" w:rsidRPr="009E5012" w:rsidRDefault="009E5012" w:rsidP="009E5012">
            <w:pPr>
              <w:jc w:val="center"/>
              <w:rPr>
                <w:iCs/>
                <w:sz w:val="24"/>
                <w:szCs w:val="24"/>
                <w:lang w:val="ru-RU"/>
              </w:rPr>
            </w:pPr>
            <w:r w:rsidRPr="009E5012">
              <w:rPr>
                <w:iCs/>
                <w:sz w:val="24"/>
                <w:szCs w:val="24"/>
                <w:lang w:val="ru-RU"/>
              </w:rPr>
              <w:t>12</w:t>
            </w:r>
          </w:p>
        </w:tc>
        <w:tc>
          <w:tcPr>
            <w:tcW w:w="4171" w:type="dxa"/>
            <w:tcBorders>
              <w:top w:val="nil"/>
              <w:left w:val="nil"/>
              <w:bottom w:val="single" w:sz="4" w:space="0" w:color="auto"/>
              <w:right w:val="single" w:sz="4" w:space="0" w:color="auto"/>
            </w:tcBorders>
            <w:shd w:val="clear" w:color="auto" w:fill="auto"/>
            <w:vAlign w:val="center"/>
            <w:hideMark/>
          </w:tcPr>
          <w:p w14:paraId="0A782AEF" w14:textId="77777777" w:rsidR="009E5012" w:rsidRPr="009E5012" w:rsidRDefault="009E5012" w:rsidP="009E5012">
            <w:pPr>
              <w:jc w:val="left"/>
              <w:rPr>
                <w:iCs/>
                <w:sz w:val="24"/>
                <w:szCs w:val="24"/>
                <w:lang w:val="ru-RU"/>
              </w:rPr>
            </w:pPr>
            <w:r w:rsidRPr="009E5012">
              <w:rPr>
                <w:iCs/>
                <w:sz w:val="24"/>
                <w:szCs w:val="24"/>
                <w:lang w:val="ru-RU"/>
              </w:rPr>
              <w:t>Наименьший продольный уклон по оси</w:t>
            </w:r>
          </w:p>
        </w:tc>
        <w:tc>
          <w:tcPr>
            <w:tcW w:w="956" w:type="dxa"/>
            <w:tcBorders>
              <w:top w:val="nil"/>
              <w:left w:val="nil"/>
              <w:bottom w:val="single" w:sz="4" w:space="0" w:color="auto"/>
              <w:right w:val="single" w:sz="4" w:space="0" w:color="auto"/>
            </w:tcBorders>
            <w:shd w:val="clear" w:color="auto" w:fill="auto"/>
            <w:vAlign w:val="center"/>
            <w:hideMark/>
          </w:tcPr>
          <w:p w14:paraId="3F13C4F4" w14:textId="77777777" w:rsidR="009E5012" w:rsidRPr="009E5012" w:rsidRDefault="009E5012" w:rsidP="009E5012">
            <w:pPr>
              <w:jc w:val="center"/>
              <w:rPr>
                <w:iCs/>
                <w:sz w:val="24"/>
                <w:szCs w:val="24"/>
                <w:lang w:val="ru-RU"/>
              </w:rPr>
            </w:pPr>
            <w:r w:rsidRPr="009E5012">
              <w:rPr>
                <w:iCs/>
                <w:sz w:val="24"/>
                <w:szCs w:val="24"/>
                <w:lang w:val="ru-RU"/>
              </w:rPr>
              <w:t>‰</w:t>
            </w:r>
          </w:p>
        </w:tc>
        <w:tc>
          <w:tcPr>
            <w:tcW w:w="959" w:type="dxa"/>
            <w:tcBorders>
              <w:top w:val="nil"/>
              <w:left w:val="nil"/>
              <w:bottom w:val="single" w:sz="4" w:space="0" w:color="auto"/>
              <w:right w:val="single" w:sz="4" w:space="0" w:color="auto"/>
            </w:tcBorders>
            <w:shd w:val="clear" w:color="auto" w:fill="auto"/>
            <w:vAlign w:val="center"/>
            <w:hideMark/>
          </w:tcPr>
          <w:p w14:paraId="74779779" w14:textId="77777777" w:rsidR="009E5012" w:rsidRPr="009E5012" w:rsidRDefault="009E5012" w:rsidP="009E5012">
            <w:pPr>
              <w:jc w:val="center"/>
              <w:rPr>
                <w:iCs/>
                <w:sz w:val="24"/>
                <w:szCs w:val="24"/>
                <w:lang w:val="ru-RU"/>
              </w:rPr>
            </w:pPr>
            <w:r w:rsidRPr="009E5012">
              <w:rPr>
                <w:iCs/>
                <w:sz w:val="24"/>
                <w:szCs w:val="24"/>
                <w:lang w:val="ru-RU"/>
              </w:rPr>
              <w:t>16</w:t>
            </w:r>
          </w:p>
        </w:tc>
        <w:tc>
          <w:tcPr>
            <w:tcW w:w="1022" w:type="dxa"/>
            <w:tcBorders>
              <w:top w:val="nil"/>
              <w:left w:val="nil"/>
              <w:bottom w:val="single" w:sz="4" w:space="0" w:color="auto"/>
              <w:right w:val="single" w:sz="4" w:space="0" w:color="auto"/>
            </w:tcBorders>
            <w:shd w:val="clear" w:color="auto" w:fill="auto"/>
            <w:vAlign w:val="center"/>
            <w:hideMark/>
          </w:tcPr>
          <w:p w14:paraId="2AFAE269" w14:textId="77777777" w:rsidR="009E5012" w:rsidRPr="009E5012" w:rsidRDefault="009E5012" w:rsidP="009E5012">
            <w:pPr>
              <w:jc w:val="center"/>
              <w:rPr>
                <w:iCs/>
                <w:sz w:val="24"/>
                <w:szCs w:val="24"/>
                <w:lang w:val="ru-RU"/>
              </w:rPr>
            </w:pPr>
            <w:r w:rsidRPr="009E5012">
              <w:rPr>
                <w:iCs/>
                <w:sz w:val="24"/>
                <w:szCs w:val="24"/>
                <w:lang w:val="ru-RU"/>
              </w:rPr>
              <w:t>5</w:t>
            </w:r>
          </w:p>
        </w:tc>
        <w:tc>
          <w:tcPr>
            <w:tcW w:w="959" w:type="dxa"/>
            <w:tcBorders>
              <w:top w:val="nil"/>
              <w:left w:val="nil"/>
              <w:bottom w:val="single" w:sz="4" w:space="0" w:color="auto"/>
              <w:right w:val="single" w:sz="4" w:space="0" w:color="auto"/>
            </w:tcBorders>
            <w:shd w:val="clear" w:color="auto" w:fill="auto"/>
            <w:vAlign w:val="center"/>
            <w:hideMark/>
          </w:tcPr>
          <w:p w14:paraId="75CCADE2" w14:textId="77777777" w:rsidR="009E5012" w:rsidRPr="009E5012" w:rsidRDefault="009E5012" w:rsidP="009E5012">
            <w:pPr>
              <w:jc w:val="center"/>
              <w:rPr>
                <w:iCs/>
                <w:sz w:val="24"/>
                <w:szCs w:val="24"/>
                <w:lang w:val="ru-RU"/>
              </w:rPr>
            </w:pPr>
            <w:r w:rsidRPr="009E5012">
              <w:rPr>
                <w:iCs/>
                <w:sz w:val="24"/>
                <w:szCs w:val="24"/>
                <w:lang w:val="ru-RU"/>
              </w:rPr>
              <w:t>6</w:t>
            </w:r>
          </w:p>
        </w:tc>
        <w:tc>
          <w:tcPr>
            <w:tcW w:w="959" w:type="dxa"/>
            <w:tcBorders>
              <w:top w:val="nil"/>
              <w:left w:val="nil"/>
              <w:bottom w:val="single" w:sz="4" w:space="0" w:color="auto"/>
              <w:right w:val="single" w:sz="4" w:space="0" w:color="auto"/>
            </w:tcBorders>
            <w:shd w:val="clear" w:color="auto" w:fill="auto"/>
            <w:vAlign w:val="center"/>
            <w:hideMark/>
          </w:tcPr>
          <w:p w14:paraId="4837ABD7" w14:textId="77777777" w:rsidR="009E5012" w:rsidRPr="009E5012" w:rsidRDefault="009E5012" w:rsidP="009E5012">
            <w:pPr>
              <w:jc w:val="center"/>
              <w:rPr>
                <w:iCs/>
                <w:sz w:val="24"/>
                <w:szCs w:val="24"/>
                <w:lang w:val="ru-RU"/>
              </w:rPr>
            </w:pPr>
            <w:r w:rsidRPr="009E5012">
              <w:rPr>
                <w:iCs/>
                <w:sz w:val="24"/>
                <w:szCs w:val="24"/>
                <w:lang w:val="ru-RU"/>
              </w:rPr>
              <w:t>5</w:t>
            </w:r>
          </w:p>
        </w:tc>
      </w:tr>
      <w:tr w:rsidR="009E5012" w:rsidRPr="009E5012" w14:paraId="04AC0CD4" w14:textId="77777777" w:rsidTr="00A84C70">
        <w:trPr>
          <w:trHeight w:val="600"/>
          <w:jc w:val="center"/>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0D0A8597" w14:textId="77777777" w:rsidR="009E5012" w:rsidRPr="009E5012" w:rsidRDefault="009E5012" w:rsidP="009E5012">
            <w:pPr>
              <w:jc w:val="center"/>
              <w:rPr>
                <w:iCs/>
                <w:sz w:val="24"/>
                <w:szCs w:val="24"/>
                <w:lang w:val="ru-RU"/>
              </w:rPr>
            </w:pPr>
            <w:r w:rsidRPr="009E5012">
              <w:rPr>
                <w:iCs/>
                <w:sz w:val="24"/>
                <w:szCs w:val="24"/>
                <w:lang w:val="ru-RU"/>
              </w:rPr>
              <w:t>13</w:t>
            </w:r>
          </w:p>
        </w:tc>
        <w:tc>
          <w:tcPr>
            <w:tcW w:w="4171" w:type="dxa"/>
            <w:tcBorders>
              <w:top w:val="nil"/>
              <w:left w:val="nil"/>
              <w:bottom w:val="single" w:sz="4" w:space="0" w:color="auto"/>
              <w:right w:val="single" w:sz="4" w:space="0" w:color="auto"/>
            </w:tcBorders>
            <w:shd w:val="clear" w:color="auto" w:fill="auto"/>
            <w:vAlign w:val="center"/>
            <w:hideMark/>
          </w:tcPr>
          <w:p w14:paraId="67B3A4E1" w14:textId="77777777" w:rsidR="009E5012" w:rsidRPr="009E5012" w:rsidRDefault="009E5012" w:rsidP="009E5012">
            <w:pPr>
              <w:jc w:val="left"/>
              <w:rPr>
                <w:iCs/>
                <w:sz w:val="24"/>
                <w:szCs w:val="24"/>
                <w:lang w:val="ru-RU"/>
              </w:rPr>
            </w:pPr>
            <w:r w:rsidRPr="009E5012">
              <w:rPr>
                <w:iCs/>
                <w:sz w:val="24"/>
                <w:szCs w:val="24"/>
                <w:lang w:val="ru-RU"/>
              </w:rPr>
              <w:t>Наименьший радиус кривой в продольном профиле:</w:t>
            </w:r>
          </w:p>
        </w:tc>
        <w:tc>
          <w:tcPr>
            <w:tcW w:w="956" w:type="dxa"/>
            <w:tcBorders>
              <w:top w:val="nil"/>
              <w:left w:val="nil"/>
              <w:bottom w:val="single" w:sz="4" w:space="0" w:color="auto"/>
              <w:right w:val="single" w:sz="4" w:space="0" w:color="auto"/>
            </w:tcBorders>
            <w:shd w:val="clear" w:color="auto" w:fill="auto"/>
            <w:vAlign w:val="center"/>
            <w:hideMark/>
          </w:tcPr>
          <w:p w14:paraId="71C94053" w14:textId="77777777" w:rsidR="009E5012" w:rsidRPr="009E5012" w:rsidRDefault="009E5012" w:rsidP="009E5012">
            <w:pPr>
              <w:jc w:val="center"/>
              <w:rPr>
                <w:iCs/>
                <w:sz w:val="24"/>
                <w:szCs w:val="24"/>
                <w:lang w:val="ru-RU"/>
              </w:rPr>
            </w:pPr>
            <w:r w:rsidRPr="009E5012">
              <w:rPr>
                <w:iCs/>
                <w:sz w:val="24"/>
                <w:szCs w:val="24"/>
                <w:lang w:val="ru-RU"/>
              </w:rPr>
              <w:t> </w:t>
            </w:r>
          </w:p>
        </w:tc>
        <w:tc>
          <w:tcPr>
            <w:tcW w:w="959" w:type="dxa"/>
            <w:tcBorders>
              <w:top w:val="nil"/>
              <w:left w:val="nil"/>
              <w:bottom w:val="single" w:sz="4" w:space="0" w:color="auto"/>
              <w:right w:val="single" w:sz="4" w:space="0" w:color="auto"/>
            </w:tcBorders>
            <w:shd w:val="clear" w:color="auto" w:fill="auto"/>
            <w:vAlign w:val="center"/>
            <w:hideMark/>
          </w:tcPr>
          <w:p w14:paraId="50B5A244" w14:textId="77777777" w:rsidR="009E5012" w:rsidRPr="009E5012" w:rsidRDefault="009E5012" w:rsidP="009E5012">
            <w:pPr>
              <w:jc w:val="center"/>
              <w:rPr>
                <w:iCs/>
                <w:sz w:val="24"/>
                <w:szCs w:val="24"/>
                <w:lang w:val="ru-RU"/>
              </w:rPr>
            </w:pPr>
            <w:r w:rsidRPr="009E5012">
              <w:rPr>
                <w:iCs/>
                <w:sz w:val="24"/>
                <w:szCs w:val="24"/>
                <w:lang w:val="ru-RU"/>
              </w:rPr>
              <w:t> </w:t>
            </w:r>
          </w:p>
        </w:tc>
        <w:tc>
          <w:tcPr>
            <w:tcW w:w="1022" w:type="dxa"/>
            <w:tcBorders>
              <w:top w:val="nil"/>
              <w:left w:val="nil"/>
              <w:bottom w:val="single" w:sz="4" w:space="0" w:color="auto"/>
              <w:right w:val="single" w:sz="4" w:space="0" w:color="auto"/>
            </w:tcBorders>
            <w:shd w:val="clear" w:color="auto" w:fill="auto"/>
            <w:vAlign w:val="center"/>
            <w:hideMark/>
          </w:tcPr>
          <w:p w14:paraId="631EFD1E" w14:textId="77777777" w:rsidR="009E5012" w:rsidRPr="009E5012" w:rsidRDefault="009E5012" w:rsidP="009E5012">
            <w:pPr>
              <w:jc w:val="center"/>
              <w:rPr>
                <w:iCs/>
                <w:sz w:val="24"/>
                <w:szCs w:val="24"/>
                <w:lang w:val="ru-RU"/>
              </w:rPr>
            </w:pPr>
            <w:r w:rsidRPr="009E5012">
              <w:rPr>
                <w:iCs/>
                <w:sz w:val="24"/>
                <w:szCs w:val="24"/>
                <w:lang w:val="ru-RU"/>
              </w:rPr>
              <w:t> </w:t>
            </w:r>
          </w:p>
        </w:tc>
        <w:tc>
          <w:tcPr>
            <w:tcW w:w="959" w:type="dxa"/>
            <w:tcBorders>
              <w:top w:val="nil"/>
              <w:left w:val="nil"/>
              <w:bottom w:val="single" w:sz="4" w:space="0" w:color="auto"/>
              <w:right w:val="single" w:sz="4" w:space="0" w:color="auto"/>
            </w:tcBorders>
            <w:shd w:val="clear" w:color="auto" w:fill="auto"/>
            <w:vAlign w:val="center"/>
            <w:hideMark/>
          </w:tcPr>
          <w:p w14:paraId="36E14FC0" w14:textId="77777777" w:rsidR="009E5012" w:rsidRPr="009E5012" w:rsidRDefault="009E5012" w:rsidP="009E5012">
            <w:pPr>
              <w:jc w:val="center"/>
              <w:rPr>
                <w:iCs/>
                <w:sz w:val="24"/>
                <w:szCs w:val="24"/>
                <w:lang w:val="ru-RU"/>
              </w:rPr>
            </w:pPr>
            <w:r w:rsidRPr="009E5012">
              <w:rPr>
                <w:iCs/>
                <w:sz w:val="24"/>
                <w:szCs w:val="24"/>
                <w:lang w:val="ru-RU"/>
              </w:rPr>
              <w:t> </w:t>
            </w:r>
          </w:p>
        </w:tc>
        <w:tc>
          <w:tcPr>
            <w:tcW w:w="959" w:type="dxa"/>
            <w:tcBorders>
              <w:top w:val="nil"/>
              <w:left w:val="nil"/>
              <w:bottom w:val="single" w:sz="4" w:space="0" w:color="auto"/>
              <w:right w:val="single" w:sz="4" w:space="0" w:color="auto"/>
            </w:tcBorders>
            <w:shd w:val="clear" w:color="auto" w:fill="auto"/>
            <w:vAlign w:val="center"/>
            <w:hideMark/>
          </w:tcPr>
          <w:p w14:paraId="7CBD4925" w14:textId="77777777" w:rsidR="009E5012" w:rsidRPr="009E5012" w:rsidRDefault="009E5012" w:rsidP="009E5012">
            <w:pPr>
              <w:jc w:val="center"/>
              <w:rPr>
                <w:iCs/>
                <w:sz w:val="24"/>
                <w:szCs w:val="24"/>
                <w:lang w:val="ru-RU"/>
              </w:rPr>
            </w:pPr>
            <w:r w:rsidRPr="009E5012">
              <w:rPr>
                <w:iCs/>
                <w:sz w:val="24"/>
                <w:szCs w:val="24"/>
                <w:lang w:val="ru-RU"/>
              </w:rPr>
              <w:t> </w:t>
            </w:r>
          </w:p>
        </w:tc>
      </w:tr>
      <w:tr w:rsidR="009E5012" w:rsidRPr="009E5012" w14:paraId="7627AC80" w14:textId="77777777" w:rsidTr="00A84C70">
        <w:trPr>
          <w:trHeight w:val="300"/>
          <w:jc w:val="center"/>
        </w:trPr>
        <w:tc>
          <w:tcPr>
            <w:tcW w:w="677" w:type="dxa"/>
            <w:vMerge/>
            <w:tcBorders>
              <w:top w:val="nil"/>
              <w:left w:val="single" w:sz="4" w:space="0" w:color="auto"/>
              <w:bottom w:val="single" w:sz="4" w:space="0" w:color="auto"/>
              <w:right w:val="single" w:sz="4" w:space="0" w:color="auto"/>
            </w:tcBorders>
            <w:vAlign w:val="center"/>
            <w:hideMark/>
          </w:tcPr>
          <w:p w14:paraId="5774C235" w14:textId="77777777" w:rsidR="009E5012" w:rsidRPr="009E5012" w:rsidRDefault="009E5012" w:rsidP="009E5012">
            <w:pPr>
              <w:jc w:val="left"/>
              <w:rPr>
                <w:iCs/>
                <w:sz w:val="24"/>
                <w:szCs w:val="24"/>
                <w:lang w:val="ru-RU"/>
              </w:rPr>
            </w:pPr>
          </w:p>
        </w:tc>
        <w:tc>
          <w:tcPr>
            <w:tcW w:w="4171" w:type="dxa"/>
            <w:tcBorders>
              <w:top w:val="nil"/>
              <w:left w:val="nil"/>
              <w:bottom w:val="single" w:sz="4" w:space="0" w:color="auto"/>
              <w:right w:val="single" w:sz="4" w:space="0" w:color="auto"/>
            </w:tcBorders>
            <w:shd w:val="clear" w:color="auto" w:fill="auto"/>
            <w:vAlign w:val="center"/>
            <w:hideMark/>
          </w:tcPr>
          <w:p w14:paraId="354B5700" w14:textId="77777777" w:rsidR="009E5012" w:rsidRPr="009E5012" w:rsidRDefault="009E5012" w:rsidP="009E5012">
            <w:pPr>
              <w:jc w:val="left"/>
              <w:rPr>
                <w:iCs/>
                <w:sz w:val="24"/>
                <w:szCs w:val="24"/>
                <w:lang w:val="ru-RU"/>
              </w:rPr>
            </w:pPr>
            <w:r w:rsidRPr="009E5012">
              <w:rPr>
                <w:iCs/>
                <w:sz w:val="24"/>
                <w:szCs w:val="24"/>
                <w:lang w:val="ru-RU"/>
              </w:rPr>
              <w:t>- выпуклой кривой</w:t>
            </w:r>
          </w:p>
        </w:tc>
        <w:tc>
          <w:tcPr>
            <w:tcW w:w="956" w:type="dxa"/>
            <w:tcBorders>
              <w:top w:val="nil"/>
              <w:left w:val="nil"/>
              <w:bottom w:val="single" w:sz="4" w:space="0" w:color="auto"/>
              <w:right w:val="single" w:sz="4" w:space="0" w:color="auto"/>
            </w:tcBorders>
            <w:shd w:val="clear" w:color="auto" w:fill="auto"/>
            <w:vAlign w:val="center"/>
            <w:hideMark/>
          </w:tcPr>
          <w:p w14:paraId="26557C7C" w14:textId="77777777" w:rsidR="009E5012" w:rsidRPr="009E5012" w:rsidRDefault="009E5012" w:rsidP="009E5012">
            <w:pPr>
              <w:jc w:val="center"/>
              <w:rPr>
                <w:iCs/>
                <w:sz w:val="24"/>
                <w:szCs w:val="24"/>
                <w:lang w:val="ru-RU"/>
              </w:rPr>
            </w:pPr>
            <w:r w:rsidRPr="009E5012">
              <w:rPr>
                <w:iCs/>
                <w:sz w:val="24"/>
                <w:szCs w:val="24"/>
                <w:lang w:val="ru-RU"/>
              </w:rPr>
              <w:t>м</w:t>
            </w:r>
          </w:p>
        </w:tc>
        <w:tc>
          <w:tcPr>
            <w:tcW w:w="959" w:type="dxa"/>
            <w:tcBorders>
              <w:top w:val="nil"/>
              <w:left w:val="nil"/>
              <w:bottom w:val="single" w:sz="4" w:space="0" w:color="auto"/>
              <w:right w:val="single" w:sz="4" w:space="0" w:color="auto"/>
            </w:tcBorders>
            <w:shd w:val="clear" w:color="auto" w:fill="auto"/>
            <w:vAlign w:val="center"/>
            <w:hideMark/>
          </w:tcPr>
          <w:p w14:paraId="38956096" w14:textId="77777777" w:rsidR="009E5012" w:rsidRPr="009E5012" w:rsidRDefault="009E5012" w:rsidP="009E5012">
            <w:pPr>
              <w:jc w:val="center"/>
              <w:rPr>
                <w:iCs/>
                <w:sz w:val="24"/>
                <w:szCs w:val="24"/>
                <w:lang w:val="ru-RU"/>
              </w:rPr>
            </w:pPr>
            <w:r w:rsidRPr="009E5012">
              <w:rPr>
                <w:iCs/>
                <w:sz w:val="24"/>
                <w:szCs w:val="24"/>
                <w:lang w:val="ru-RU"/>
              </w:rPr>
              <w:t>16566</w:t>
            </w:r>
          </w:p>
        </w:tc>
        <w:tc>
          <w:tcPr>
            <w:tcW w:w="1022" w:type="dxa"/>
            <w:tcBorders>
              <w:top w:val="nil"/>
              <w:left w:val="nil"/>
              <w:bottom w:val="single" w:sz="4" w:space="0" w:color="auto"/>
              <w:right w:val="single" w:sz="4" w:space="0" w:color="auto"/>
            </w:tcBorders>
            <w:shd w:val="clear" w:color="auto" w:fill="auto"/>
            <w:vAlign w:val="center"/>
            <w:hideMark/>
          </w:tcPr>
          <w:p w14:paraId="55A73587" w14:textId="77777777" w:rsidR="009E5012" w:rsidRPr="009E5012" w:rsidRDefault="009E5012" w:rsidP="009E5012">
            <w:pPr>
              <w:jc w:val="center"/>
              <w:rPr>
                <w:iCs/>
                <w:sz w:val="24"/>
                <w:szCs w:val="24"/>
                <w:lang w:val="ru-RU"/>
              </w:rPr>
            </w:pPr>
            <w:r w:rsidRPr="009E5012">
              <w:rPr>
                <w:iCs/>
                <w:sz w:val="24"/>
                <w:szCs w:val="24"/>
                <w:lang w:val="ru-RU"/>
              </w:rPr>
              <w:t>6719</w:t>
            </w:r>
          </w:p>
        </w:tc>
        <w:tc>
          <w:tcPr>
            <w:tcW w:w="959" w:type="dxa"/>
            <w:tcBorders>
              <w:top w:val="nil"/>
              <w:left w:val="nil"/>
              <w:bottom w:val="single" w:sz="4" w:space="0" w:color="auto"/>
              <w:right w:val="single" w:sz="4" w:space="0" w:color="auto"/>
            </w:tcBorders>
            <w:shd w:val="clear" w:color="auto" w:fill="auto"/>
            <w:vAlign w:val="center"/>
            <w:hideMark/>
          </w:tcPr>
          <w:p w14:paraId="0ABD707C" w14:textId="77777777" w:rsidR="009E5012" w:rsidRPr="009E5012" w:rsidRDefault="009E5012" w:rsidP="009E5012">
            <w:pPr>
              <w:jc w:val="center"/>
              <w:rPr>
                <w:iCs/>
                <w:sz w:val="24"/>
                <w:szCs w:val="24"/>
                <w:lang w:val="ru-RU"/>
              </w:rPr>
            </w:pPr>
            <w:r w:rsidRPr="009E5012">
              <w:rPr>
                <w:iCs/>
                <w:sz w:val="24"/>
                <w:szCs w:val="24"/>
                <w:lang w:val="ru-RU"/>
              </w:rPr>
              <w:t>7765</w:t>
            </w:r>
          </w:p>
        </w:tc>
        <w:tc>
          <w:tcPr>
            <w:tcW w:w="959" w:type="dxa"/>
            <w:tcBorders>
              <w:top w:val="nil"/>
              <w:left w:val="nil"/>
              <w:bottom w:val="single" w:sz="4" w:space="0" w:color="auto"/>
              <w:right w:val="single" w:sz="4" w:space="0" w:color="auto"/>
            </w:tcBorders>
            <w:shd w:val="clear" w:color="auto" w:fill="auto"/>
            <w:vAlign w:val="center"/>
            <w:hideMark/>
          </w:tcPr>
          <w:p w14:paraId="209102DD" w14:textId="77777777" w:rsidR="009E5012" w:rsidRPr="009E5012" w:rsidRDefault="009E5012" w:rsidP="009E5012">
            <w:pPr>
              <w:jc w:val="center"/>
              <w:rPr>
                <w:iCs/>
                <w:sz w:val="24"/>
                <w:szCs w:val="24"/>
                <w:lang w:val="ru-RU"/>
              </w:rPr>
            </w:pPr>
            <w:r w:rsidRPr="009E5012">
              <w:rPr>
                <w:iCs/>
                <w:sz w:val="24"/>
                <w:szCs w:val="24"/>
                <w:lang w:val="ru-RU"/>
              </w:rPr>
              <w:t>2961</w:t>
            </w:r>
          </w:p>
        </w:tc>
      </w:tr>
      <w:tr w:rsidR="009E5012" w:rsidRPr="009E5012" w14:paraId="10C5C40C" w14:textId="77777777" w:rsidTr="00A84C70">
        <w:trPr>
          <w:trHeight w:val="300"/>
          <w:jc w:val="center"/>
        </w:trPr>
        <w:tc>
          <w:tcPr>
            <w:tcW w:w="677" w:type="dxa"/>
            <w:vMerge/>
            <w:tcBorders>
              <w:top w:val="nil"/>
              <w:left w:val="single" w:sz="4" w:space="0" w:color="auto"/>
              <w:bottom w:val="single" w:sz="4" w:space="0" w:color="auto"/>
              <w:right w:val="single" w:sz="4" w:space="0" w:color="auto"/>
            </w:tcBorders>
            <w:vAlign w:val="center"/>
            <w:hideMark/>
          </w:tcPr>
          <w:p w14:paraId="6B11B0FE" w14:textId="77777777" w:rsidR="009E5012" w:rsidRPr="009E5012" w:rsidRDefault="009E5012" w:rsidP="009E5012">
            <w:pPr>
              <w:jc w:val="left"/>
              <w:rPr>
                <w:iCs/>
                <w:sz w:val="24"/>
                <w:szCs w:val="24"/>
                <w:lang w:val="ru-RU"/>
              </w:rPr>
            </w:pPr>
          </w:p>
        </w:tc>
        <w:tc>
          <w:tcPr>
            <w:tcW w:w="4171" w:type="dxa"/>
            <w:tcBorders>
              <w:top w:val="nil"/>
              <w:left w:val="nil"/>
              <w:bottom w:val="single" w:sz="4" w:space="0" w:color="auto"/>
              <w:right w:val="single" w:sz="4" w:space="0" w:color="auto"/>
            </w:tcBorders>
            <w:shd w:val="clear" w:color="auto" w:fill="auto"/>
            <w:vAlign w:val="center"/>
            <w:hideMark/>
          </w:tcPr>
          <w:p w14:paraId="20C00247" w14:textId="77777777" w:rsidR="009E5012" w:rsidRPr="009E5012" w:rsidRDefault="009E5012" w:rsidP="009E5012">
            <w:pPr>
              <w:jc w:val="left"/>
              <w:rPr>
                <w:iCs/>
                <w:sz w:val="24"/>
                <w:szCs w:val="24"/>
                <w:lang w:val="ru-RU"/>
              </w:rPr>
            </w:pPr>
            <w:r w:rsidRPr="009E5012">
              <w:rPr>
                <w:iCs/>
                <w:sz w:val="24"/>
                <w:szCs w:val="24"/>
                <w:lang w:val="ru-RU"/>
              </w:rPr>
              <w:t>- вогнутой кривой</w:t>
            </w:r>
          </w:p>
        </w:tc>
        <w:tc>
          <w:tcPr>
            <w:tcW w:w="956" w:type="dxa"/>
            <w:tcBorders>
              <w:top w:val="nil"/>
              <w:left w:val="nil"/>
              <w:bottom w:val="single" w:sz="4" w:space="0" w:color="auto"/>
              <w:right w:val="single" w:sz="4" w:space="0" w:color="auto"/>
            </w:tcBorders>
            <w:shd w:val="clear" w:color="auto" w:fill="auto"/>
            <w:vAlign w:val="center"/>
            <w:hideMark/>
          </w:tcPr>
          <w:p w14:paraId="012416F8" w14:textId="77777777" w:rsidR="009E5012" w:rsidRPr="009E5012" w:rsidRDefault="009E5012" w:rsidP="009E5012">
            <w:pPr>
              <w:jc w:val="center"/>
              <w:rPr>
                <w:iCs/>
                <w:sz w:val="24"/>
                <w:szCs w:val="24"/>
                <w:lang w:val="ru-RU"/>
              </w:rPr>
            </w:pPr>
            <w:r w:rsidRPr="009E5012">
              <w:rPr>
                <w:iCs/>
                <w:sz w:val="24"/>
                <w:szCs w:val="24"/>
                <w:lang w:val="ru-RU"/>
              </w:rPr>
              <w:t>м</w:t>
            </w:r>
          </w:p>
        </w:tc>
        <w:tc>
          <w:tcPr>
            <w:tcW w:w="959" w:type="dxa"/>
            <w:tcBorders>
              <w:top w:val="nil"/>
              <w:left w:val="nil"/>
              <w:bottom w:val="single" w:sz="4" w:space="0" w:color="auto"/>
              <w:right w:val="single" w:sz="4" w:space="0" w:color="auto"/>
            </w:tcBorders>
            <w:shd w:val="clear" w:color="auto" w:fill="auto"/>
            <w:vAlign w:val="center"/>
            <w:hideMark/>
          </w:tcPr>
          <w:p w14:paraId="6091CBE8" w14:textId="77777777" w:rsidR="009E5012" w:rsidRPr="009E5012" w:rsidRDefault="009E5012" w:rsidP="009E5012">
            <w:pPr>
              <w:jc w:val="center"/>
              <w:rPr>
                <w:iCs/>
                <w:sz w:val="24"/>
                <w:szCs w:val="24"/>
                <w:lang w:val="ru-RU"/>
              </w:rPr>
            </w:pPr>
            <w:r w:rsidRPr="009E5012">
              <w:rPr>
                <w:iCs/>
                <w:sz w:val="24"/>
                <w:szCs w:val="24"/>
                <w:lang w:val="ru-RU"/>
              </w:rPr>
              <w:t>19715</w:t>
            </w:r>
          </w:p>
        </w:tc>
        <w:tc>
          <w:tcPr>
            <w:tcW w:w="1022" w:type="dxa"/>
            <w:tcBorders>
              <w:top w:val="nil"/>
              <w:left w:val="nil"/>
              <w:bottom w:val="single" w:sz="4" w:space="0" w:color="auto"/>
              <w:right w:val="single" w:sz="4" w:space="0" w:color="auto"/>
            </w:tcBorders>
            <w:shd w:val="clear" w:color="auto" w:fill="auto"/>
            <w:vAlign w:val="center"/>
            <w:hideMark/>
          </w:tcPr>
          <w:p w14:paraId="54487CBE" w14:textId="77777777" w:rsidR="009E5012" w:rsidRPr="009E5012" w:rsidRDefault="009E5012" w:rsidP="009E5012">
            <w:pPr>
              <w:jc w:val="center"/>
              <w:rPr>
                <w:iCs/>
                <w:sz w:val="24"/>
                <w:szCs w:val="24"/>
                <w:lang w:val="ru-RU"/>
              </w:rPr>
            </w:pPr>
            <w:r w:rsidRPr="009E5012">
              <w:rPr>
                <w:iCs/>
                <w:sz w:val="24"/>
                <w:szCs w:val="24"/>
                <w:lang w:val="ru-RU"/>
              </w:rPr>
              <w:t>7775</w:t>
            </w:r>
          </w:p>
        </w:tc>
        <w:tc>
          <w:tcPr>
            <w:tcW w:w="959" w:type="dxa"/>
            <w:tcBorders>
              <w:top w:val="nil"/>
              <w:left w:val="nil"/>
              <w:bottom w:val="single" w:sz="4" w:space="0" w:color="auto"/>
              <w:right w:val="single" w:sz="4" w:space="0" w:color="auto"/>
            </w:tcBorders>
            <w:shd w:val="clear" w:color="auto" w:fill="auto"/>
            <w:vAlign w:val="center"/>
            <w:hideMark/>
          </w:tcPr>
          <w:p w14:paraId="7BE654D2" w14:textId="77777777" w:rsidR="009E5012" w:rsidRPr="009E5012" w:rsidRDefault="009E5012" w:rsidP="009E5012">
            <w:pPr>
              <w:jc w:val="center"/>
              <w:rPr>
                <w:iCs/>
                <w:sz w:val="24"/>
                <w:szCs w:val="24"/>
                <w:lang w:val="ru-RU"/>
              </w:rPr>
            </w:pPr>
            <w:r w:rsidRPr="009E5012">
              <w:rPr>
                <w:iCs/>
                <w:sz w:val="24"/>
                <w:szCs w:val="24"/>
                <w:lang w:val="ru-RU"/>
              </w:rPr>
              <w:t>1334</w:t>
            </w:r>
          </w:p>
        </w:tc>
        <w:tc>
          <w:tcPr>
            <w:tcW w:w="959" w:type="dxa"/>
            <w:tcBorders>
              <w:top w:val="nil"/>
              <w:left w:val="nil"/>
              <w:bottom w:val="single" w:sz="4" w:space="0" w:color="auto"/>
              <w:right w:val="single" w:sz="4" w:space="0" w:color="auto"/>
            </w:tcBorders>
            <w:shd w:val="clear" w:color="auto" w:fill="auto"/>
            <w:vAlign w:val="center"/>
            <w:hideMark/>
          </w:tcPr>
          <w:p w14:paraId="4E50E749" w14:textId="77777777" w:rsidR="009E5012" w:rsidRPr="009E5012" w:rsidRDefault="009E5012" w:rsidP="009E5012">
            <w:pPr>
              <w:jc w:val="center"/>
              <w:rPr>
                <w:iCs/>
                <w:sz w:val="24"/>
                <w:szCs w:val="24"/>
                <w:lang w:val="ru-RU"/>
              </w:rPr>
            </w:pPr>
            <w:r w:rsidRPr="009E5012">
              <w:rPr>
                <w:iCs/>
                <w:sz w:val="24"/>
                <w:szCs w:val="24"/>
                <w:lang w:val="ru-RU"/>
              </w:rPr>
              <w:t>8723</w:t>
            </w:r>
          </w:p>
        </w:tc>
      </w:tr>
      <w:tr w:rsidR="009E5012" w:rsidRPr="009E5012" w14:paraId="2467B074" w14:textId="77777777" w:rsidTr="00A84C70">
        <w:trPr>
          <w:trHeight w:val="300"/>
          <w:jc w:val="center"/>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0DFEC2C0" w14:textId="77777777" w:rsidR="009E5012" w:rsidRPr="009E5012" w:rsidRDefault="009E5012" w:rsidP="009E5012">
            <w:pPr>
              <w:jc w:val="center"/>
              <w:rPr>
                <w:iCs/>
                <w:sz w:val="24"/>
                <w:szCs w:val="24"/>
                <w:lang w:val="ru-RU"/>
              </w:rPr>
            </w:pPr>
            <w:r w:rsidRPr="009E5012">
              <w:rPr>
                <w:iCs/>
                <w:sz w:val="24"/>
                <w:szCs w:val="24"/>
                <w:lang w:val="ru-RU"/>
              </w:rPr>
              <w:t>14</w:t>
            </w:r>
          </w:p>
        </w:tc>
        <w:tc>
          <w:tcPr>
            <w:tcW w:w="4171" w:type="dxa"/>
            <w:tcBorders>
              <w:top w:val="nil"/>
              <w:left w:val="nil"/>
              <w:bottom w:val="single" w:sz="4" w:space="0" w:color="auto"/>
              <w:right w:val="single" w:sz="4" w:space="0" w:color="auto"/>
            </w:tcBorders>
            <w:shd w:val="clear" w:color="auto" w:fill="auto"/>
            <w:vAlign w:val="center"/>
            <w:hideMark/>
          </w:tcPr>
          <w:p w14:paraId="0181F0AF" w14:textId="77777777" w:rsidR="009E5012" w:rsidRPr="009E5012" w:rsidRDefault="009E5012" w:rsidP="009E5012">
            <w:pPr>
              <w:jc w:val="left"/>
              <w:rPr>
                <w:iCs/>
                <w:sz w:val="24"/>
                <w:szCs w:val="24"/>
                <w:lang w:val="ru-RU"/>
              </w:rPr>
            </w:pPr>
            <w:r w:rsidRPr="009E5012">
              <w:rPr>
                <w:iCs/>
                <w:sz w:val="24"/>
                <w:szCs w:val="24"/>
                <w:lang w:val="ru-RU"/>
              </w:rPr>
              <w:t>Расчетные нагрузки:</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14:paraId="70FB0E23" w14:textId="77777777" w:rsidR="009E5012" w:rsidRPr="009E5012" w:rsidRDefault="009E5012" w:rsidP="009E5012">
            <w:pPr>
              <w:jc w:val="center"/>
              <w:rPr>
                <w:iCs/>
                <w:sz w:val="24"/>
                <w:szCs w:val="24"/>
                <w:lang w:val="ru-RU"/>
              </w:rPr>
            </w:pPr>
            <w:r w:rsidRPr="009E5012">
              <w:rPr>
                <w:iCs/>
                <w:sz w:val="24"/>
                <w:szCs w:val="24"/>
                <w:lang w:val="ru-RU"/>
              </w:rPr>
              <w:t>кН</w:t>
            </w:r>
          </w:p>
        </w:tc>
        <w:tc>
          <w:tcPr>
            <w:tcW w:w="389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A4721" w14:textId="77777777" w:rsidR="009E5012" w:rsidRPr="009E5012" w:rsidRDefault="009E5012" w:rsidP="009E5012">
            <w:pPr>
              <w:jc w:val="center"/>
              <w:rPr>
                <w:iCs/>
                <w:sz w:val="24"/>
                <w:szCs w:val="24"/>
                <w:lang w:val="ru-RU"/>
              </w:rPr>
            </w:pPr>
            <w:r w:rsidRPr="009E5012">
              <w:rPr>
                <w:iCs/>
                <w:sz w:val="24"/>
                <w:szCs w:val="24"/>
                <w:lang w:val="ru-RU"/>
              </w:rPr>
              <w:t>115</w:t>
            </w:r>
          </w:p>
        </w:tc>
      </w:tr>
      <w:tr w:rsidR="009E5012" w:rsidRPr="009E5012" w14:paraId="34BBA946" w14:textId="77777777" w:rsidTr="00A84C70">
        <w:trPr>
          <w:trHeight w:val="300"/>
          <w:jc w:val="center"/>
        </w:trPr>
        <w:tc>
          <w:tcPr>
            <w:tcW w:w="677" w:type="dxa"/>
            <w:vMerge/>
            <w:tcBorders>
              <w:top w:val="nil"/>
              <w:left w:val="single" w:sz="4" w:space="0" w:color="auto"/>
              <w:bottom w:val="single" w:sz="4" w:space="0" w:color="auto"/>
              <w:right w:val="single" w:sz="4" w:space="0" w:color="auto"/>
            </w:tcBorders>
            <w:vAlign w:val="center"/>
            <w:hideMark/>
          </w:tcPr>
          <w:p w14:paraId="38E92875" w14:textId="77777777" w:rsidR="009E5012" w:rsidRPr="009E5012" w:rsidRDefault="009E5012" w:rsidP="009E5012">
            <w:pPr>
              <w:jc w:val="left"/>
              <w:rPr>
                <w:iCs/>
                <w:sz w:val="24"/>
                <w:szCs w:val="24"/>
                <w:lang w:val="ru-RU"/>
              </w:rPr>
            </w:pPr>
          </w:p>
        </w:tc>
        <w:tc>
          <w:tcPr>
            <w:tcW w:w="4171" w:type="dxa"/>
            <w:tcBorders>
              <w:top w:val="nil"/>
              <w:left w:val="nil"/>
              <w:bottom w:val="single" w:sz="4" w:space="0" w:color="auto"/>
              <w:right w:val="single" w:sz="4" w:space="0" w:color="auto"/>
            </w:tcBorders>
            <w:shd w:val="clear" w:color="auto" w:fill="auto"/>
            <w:vAlign w:val="center"/>
            <w:hideMark/>
          </w:tcPr>
          <w:p w14:paraId="63C1F3EF" w14:textId="77777777" w:rsidR="009E5012" w:rsidRPr="009E5012" w:rsidRDefault="009E5012" w:rsidP="009E5012">
            <w:pPr>
              <w:jc w:val="left"/>
              <w:rPr>
                <w:iCs/>
                <w:sz w:val="24"/>
                <w:szCs w:val="24"/>
                <w:lang w:val="ru-RU"/>
              </w:rPr>
            </w:pPr>
            <w:r w:rsidRPr="009E5012">
              <w:rPr>
                <w:iCs/>
                <w:sz w:val="24"/>
                <w:szCs w:val="24"/>
                <w:lang w:val="ru-RU"/>
              </w:rPr>
              <w:t>- на дорожную одежду</w:t>
            </w:r>
          </w:p>
        </w:tc>
        <w:tc>
          <w:tcPr>
            <w:tcW w:w="956" w:type="dxa"/>
            <w:vMerge/>
            <w:tcBorders>
              <w:top w:val="nil"/>
              <w:left w:val="single" w:sz="4" w:space="0" w:color="auto"/>
              <w:bottom w:val="single" w:sz="4" w:space="0" w:color="auto"/>
              <w:right w:val="single" w:sz="4" w:space="0" w:color="auto"/>
            </w:tcBorders>
            <w:vAlign w:val="center"/>
            <w:hideMark/>
          </w:tcPr>
          <w:p w14:paraId="22B7F317" w14:textId="77777777" w:rsidR="009E5012" w:rsidRPr="009E5012" w:rsidRDefault="009E5012" w:rsidP="009E5012">
            <w:pPr>
              <w:jc w:val="left"/>
              <w:rPr>
                <w:iCs/>
                <w:sz w:val="24"/>
                <w:szCs w:val="24"/>
                <w:lang w:val="ru-RU"/>
              </w:rPr>
            </w:pPr>
          </w:p>
        </w:tc>
        <w:tc>
          <w:tcPr>
            <w:tcW w:w="3899" w:type="dxa"/>
            <w:gridSpan w:val="4"/>
            <w:vMerge/>
            <w:tcBorders>
              <w:top w:val="single" w:sz="4" w:space="0" w:color="auto"/>
              <w:left w:val="single" w:sz="4" w:space="0" w:color="auto"/>
              <w:bottom w:val="single" w:sz="4" w:space="0" w:color="auto"/>
              <w:right w:val="single" w:sz="4" w:space="0" w:color="auto"/>
            </w:tcBorders>
            <w:vAlign w:val="center"/>
            <w:hideMark/>
          </w:tcPr>
          <w:p w14:paraId="05F575FA" w14:textId="77777777" w:rsidR="009E5012" w:rsidRPr="009E5012" w:rsidRDefault="009E5012" w:rsidP="009E5012">
            <w:pPr>
              <w:jc w:val="left"/>
              <w:rPr>
                <w:iCs/>
                <w:sz w:val="24"/>
                <w:szCs w:val="24"/>
                <w:lang w:val="ru-RU"/>
              </w:rPr>
            </w:pPr>
          </w:p>
        </w:tc>
      </w:tr>
      <w:tr w:rsidR="009E5012" w:rsidRPr="009E5012" w14:paraId="17C72BC3"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E59B7C7" w14:textId="77777777" w:rsidR="009E5012" w:rsidRPr="009E5012" w:rsidRDefault="009E5012" w:rsidP="009E5012">
            <w:pPr>
              <w:jc w:val="center"/>
              <w:rPr>
                <w:iCs/>
                <w:sz w:val="24"/>
                <w:szCs w:val="24"/>
                <w:lang w:val="ru-RU"/>
              </w:rPr>
            </w:pPr>
            <w:r w:rsidRPr="009E5012">
              <w:rPr>
                <w:iCs/>
                <w:sz w:val="24"/>
                <w:szCs w:val="24"/>
                <w:lang w:val="ru-RU"/>
              </w:rPr>
              <w:t>16</w:t>
            </w:r>
          </w:p>
        </w:tc>
        <w:tc>
          <w:tcPr>
            <w:tcW w:w="4171" w:type="dxa"/>
            <w:tcBorders>
              <w:top w:val="nil"/>
              <w:left w:val="nil"/>
              <w:bottom w:val="single" w:sz="4" w:space="0" w:color="auto"/>
              <w:right w:val="single" w:sz="4" w:space="0" w:color="auto"/>
            </w:tcBorders>
            <w:shd w:val="clear" w:color="auto" w:fill="auto"/>
            <w:vAlign w:val="center"/>
            <w:hideMark/>
          </w:tcPr>
          <w:p w14:paraId="72EBFC7F" w14:textId="77777777" w:rsidR="009E5012" w:rsidRPr="009E5012" w:rsidRDefault="009E5012" w:rsidP="009E5012">
            <w:pPr>
              <w:jc w:val="left"/>
              <w:rPr>
                <w:iCs/>
                <w:sz w:val="24"/>
                <w:szCs w:val="24"/>
                <w:lang w:val="ru-RU"/>
              </w:rPr>
            </w:pPr>
            <w:r w:rsidRPr="009E5012">
              <w:rPr>
                <w:iCs/>
                <w:sz w:val="24"/>
                <w:szCs w:val="24"/>
                <w:lang w:val="ru-RU"/>
              </w:rPr>
              <w:t>Ширина тротуара</w:t>
            </w:r>
          </w:p>
        </w:tc>
        <w:tc>
          <w:tcPr>
            <w:tcW w:w="956" w:type="dxa"/>
            <w:tcBorders>
              <w:top w:val="nil"/>
              <w:left w:val="nil"/>
              <w:bottom w:val="single" w:sz="4" w:space="0" w:color="auto"/>
              <w:right w:val="single" w:sz="4" w:space="0" w:color="auto"/>
            </w:tcBorders>
            <w:shd w:val="clear" w:color="auto" w:fill="auto"/>
            <w:vAlign w:val="center"/>
            <w:hideMark/>
          </w:tcPr>
          <w:p w14:paraId="62427E9C" w14:textId="77777777" w:rsidR="009E5012" w:rsidRPr="009E5012" w:rsidRDefault="009E5012" w:rsidP="009E5012">
            <w:pPr>
              <w:jc w:val="center"/>
              <w:rPr>
                <w:iCs/>
                <w:sz w:val="24"/>
                <w:szCs w:val="24"/>
                <w:lang w:val="ru-RU"/>
              </w:rPr>
            </w:pPr>
            <w:r w:rsidRPr="009E5012">
              <w:rPr>
                <w:iCs/>
                <w:sz w:val="24"/>
                <w:szCs w:val="24"/>
                <w:lang w:val="ru-RU"/>
              </w:rPr>
              <w:t>м</w:t>
            </w:r>
          </w:p>
        </w:tc>
        <w:tc>
          <w:tcPr>
            <w:tcW w:w="3899" w:type="dxa"/>
            <w:gridSpan w:val="4"/>
            <w:tcBorders>
              <w:top w:val="single" w:sz="4" w:space="0" w:color="auto"/>
              <w:left w:val="nil"/>
              <w:bottom w:val="single" w:sz="4" w:space="0" w:color="auto"/>
              <w:right w:val="single" w:sz="4" w:space="0" w:color="auto"/>
            </w:tcBorders>
            <w:shd w:val="clear" w:color="auto" w:fill="auto"/>
            <w:vAlign w:val="center"/>
            <w:hideMark/>
          </w:tcPr>
          <w:p w14:paraId="2C0004DC" w14:textId="77777777" w:rsidR="009E5012" w:rsidRPr="009E5012" w:rsidRDefault="009E5012" w:rsidP="009E5012">
            <w:pPr>
              <w:jc w:val="center"/>
              <w:rPr>
                <w:iCs/>
                <w:sz w:val="24"/>
                <w:szCs w:val="24"/>
                <w:lang w:val="ru-RU"/>
              </w:rPr>
            </w:pPr>
            <w:r w:rsidRPr="009E5012">
              <w:rPr>
                <w:iCs/>
                <w:sz w:val="24"/>
                <w:szCs w:val="24"/>
                <w:lang w:val="ru-RU"/>
              </w:rPr>
              <w:t>2,25-3,00</w:t>
            </w:r>
          </w:p>
        </w:tc>
      </w:tr>
      <w:tr w:rsidR="009E5012" w:rsidRPr="009E5012" w14:paraId="03002501" w14:textId="77777777" w:rsidTr="00A84C70">
        <w:trPr>
          <w:trHeight w:val="300"/>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EE6A863" w14:textId="77777777" w:rsidR="009E5012" w:rsidRPr="009E5012" w:rsidRDefault="009E5012" w:rsidP="009E5012">
            <w:pPr>
              <w:jc w:val="center"/>
              <w:rPr>
                <w:iCs/>
                <w:sz w:val="24"/>
                <w:szCs w:val="24"/>
                <w:lang w:val="ru-RU"/>
              </w:rPr>
            </w:pPr>
            <w:r w:rsidRPr="009E5012">
              <w:rPr>
                <w:iCs/>
                <w:sz w:val="24"/>
                <w:szCs w:val="24"/>
                <w:lang w:val="ru-RU"/>
              </w:rPr>
              <w:t>17</w:t>
            </w:r>
          </w:p>
        </w:tc>
        <w:tc>
          <w:tcPr>
            <w:tcW w:w="4171" w:type="dxa"/>
            <w:tcBorders>
              <w:top w:val="nil"/>
              <w:left w:val="nil"/>
              <w:bottom w:val="single" w:sz="4" w:space="0" w:color="auto"/>
              <w:right w:val="single" w:sz="4" w:space="0" w:color="auto"/>
            </w:tcBorders>
            <w:shd w:val="clear" w:color="auto" w:fill="auto"/>
            <w:vAlign w:val="center"/>
            <w:hideMark/>
          </w:tcPr>
          <w:p w14:paraId="01D6C1EC" w14:textId="77777777" w:rsidR="009E5012" w:rsidRPr="009E5012" w:rsidRDefault="009E5012" w:rsidP="009E5012">
            <w:pPr>
              <w:jc w:val="left"/>
              <w:rPr>
                <w:iCs/>
                <w:sz w:val="24"/>
                <w:szCs w:val="24"/>
                <w:lang w:val="ru-RU"/>
              </w:rPr>
            </w:pPr>
            <w:r w:rsidRPr="009E5012">
              <w:rPr>
                <w:iCs/>
                <w:sz w:val="24"/>
                <w:szCs w:val="24"/>
                <w:lang w:val="ru-RU"/>
              </w:rPr>
              <w:t>Пересечения в разных уровнях</w:t>
            </w:r>
          </w:p>
        </w:tc>
        <w:tc>
          <w:tcPr>
            <w:tcW w:w="956" w:type="dxa"/>
            <w:tcBorders>
              <w:top w:val="nil"/>
              <w:left w:val="nil"/>
              <w:bottom w:val="single" w:sz="4" w:space="0" w:color="auto"/>
              <w:right w:val="single" w:sz="4" w:space="0" w:color="auto"/>
            </w:tcBorders>
            <w:shd w:val="clear" w:color="auto" w:fill="auto"/>
            <w:vAlign w:val="center"/>
            <w:hideMark/>
          </w:tcPr>
          <w:p w14:paraId="26DA3A0D" w14:textId="77777777" w:rsidR="009E5012" w:rsidRPr="009E5012" w:rsidRDefault="009E5012" w:rsidP="009E5012">
            <w:pPr>
              <w:jc w:val="center"/>
              <w:rPr>
                <w:iCs/>
                <w:sz w:val="24"/>
                <w:szCs w:val="24"/>
                <w:lang w:val="ru-RU"/>
              </w:rPr>
            </w:pPr>
            <w:r w:rsidRPr="009E5012">
              <w:rPr>
                <w:iCs/>
                <w:sz w:val="24"/>
                <w:szCs w:val="24"/>
                <w:lang w:val="ru-RU"/>
              </w:rPr>
              <w:t>шт.</w:t>
            </w:r>
          </w:p>
        </w:tc>
        <w:tc>
          <w:tcPr>
            <w:tcW w:w="3899" w:type="dxa"/>
            <w:gridSpan w:val="4"/>
            <w:tcBorders>
              <w:top w:val="single" w:sz="4" w:space="0" w:color="auto"/>
              <w:left w:val="nil"/>
              <w:bottom w:val="single" w:sz="4" w:space="0" w:color="auto"/>
              <w:right w:val="single" w:sz="4" w:space="0" w:color="auto"/>
            </w:tcBorders>
            <w:shd w:val="clear" w:color="auto" w:fill="auto"/>
            <w:vAlign w:val="center"/>
            <w:hideMark/>
          </w:tcPr>
          <w:p w14:paraId="1CF1CADC" w14:textId="77777777" w:rsidR="009E5012" w:rsidRPr="009E5012" w:rsidRDefault="009E5012" w:rsidP="009E5012">
            <w:pPr>
              <w:jc w:val="center"/>
              <w:rPr>
                <w:iCs/>
                <w:sz w:val="24"/>
                <w:szCs w:val="24"/>
                <w:lang w:val="ru-RU"/>
              </w:rPr>
            </w:pPr>
            <w:r w:rsidRPr="009E5012">
              <w:rPr>
                <w:iCs/>
                <w:sz w:val="24"/>
                <w:szCs w:val="24"/>
                <w:lang w:val="ru-RU"/>
              </w:rPr>
              <w:t>1</w:t>
            </w:r>
          </w:p>
        </w:tc>
      </w:tr>
    </w:tbl>
    <w:p w14:paraId="37984AFD" w14:textId="77777777" w:rsidR="009E5012" w:rsidRPr="009E5012" w:rsidRDefault="009E5012" w:rsidP="009E5012">
      <w:pPr>
        <w:widowControl w:val="0"/>
        <w:spacing w:line="360" w:lineRule="auto"/>
        <w:jc w:val="center"/>
        <w:rPr>
          <w:b/>
          <w:bCs/>
          <w:szCs w:val="28"/>
          <w:lang w:val="ru-RU"/>
        </w:rPr>
      </w:pPr>
    </w:p>
    <w:p w14:paraId="6881AB85" w14:textId="77777777" w:rsidR="009E5012" w:rsidRPr="009E5012" w:rsidRDefault="009E5012" w:rsidP="009E5012">
      <w:pPr>
        <w:widowControl w:val="0"/>
        <w:spacing w:line="360" w:lineRule="auto"/>
        <w:ind w:firstLine="709"/>
        <w:rPr>
          <w:bCs/>
          <w:szCs w:val="28"/>
          <w:lang w:val="ru-RU"/>
        </w:rPr>
      </w:pPr>
      <w:r w:rsidRPr="009E5012">
        <w:rPr>
          <w:bCs/>
          <w:szCs w:val="28"/>
          <w:lang w:val="ru-RU"/>
        </w:rPr>
        <w:t xml:space="preserve">Границы зон планируемого размещения линейного объекта определены с учетом существующих земельных участков. </w:t>
      </w:r>
    </w:p>
    <w:p w14:paraId="519DF577" w14:textId="77777777" w:rsidR="009E5012" w:rsidRPr="009E5012" w:rsidRDefault="009E5012" w:rsidP="009E5012">
      <w:pPr>
        <w:widowControl w:val="0"/>
        <w:spacing w:line="360" w:lineRule="auto"/>
        <w:ind w:firstLine="709"/>
        <w:rPr>
          <w:bCs/>
          <w:szCs w:val="28"/>
          <w:lang w:val="ru-RU"/>
        </w:rPr>
      </w:pPr>
      <w:r w:rsidRPr="009E5012">
        <w:rPr>
          <w:bCs/>
          <w:szCs w:val="28"/>
          <w:lang w:val="ru-RU"/>
        </w:rPr>
        <w:t xml:space="preserve">Размеры отвода земель принимаются исходя из условий минимального изъятия земель, технологической целесообразности с учетом действующих норм и правил проектирования и решений по организации строительства. </w:t>
      </w:r>
    </w:p>
    <w:p w14:paraId="33DEC281" w14:textId="77777777" w:rsidR="009E5012" w:rsidRPr="009E5012" w:rsidRDefault="009E5012" w:rsidP="009E5012">
      <w:pPr>
        <w:widowControl w:val="0"/>
        <w:spacing w:line="360" w:lineRule="auto"/>
        <w:ind w:firstLine="709"/>
        <w:rPr>
          <w:bCs/>
          <w:szCs w:val="28"/>
          <w:lang w:val="ru-RU"/>
        </w:rPr>
      </w:pPr>
      <w:r w:rsidRPr="009E5012">
        <w:rPr>
          <w:bCs/>
          <w:szCs w:val="28"/>
          <w:lang w:val="ru-RU"/>
        </w:rPr>
        <w:t>Отвод земли для производства работ и размещения временного строительного хозяйства необходимо оформить до начала производства строительно-монтажных работ.</w:t>
      </w:r>
    </w:p>
    <w:p w14:paraId="03D89467" w14:textId="77777777" w:rsidR="009E5012" w:rsidRPr="009E5012" w:rsidRDefault="009E5012" w:rsidP="009E5012">
      <w:pPr>
        <w:widowControl w:val="0"/>
        <w:spacing w:line="360" w:lineRule="auto"/>
        <w:ind w:firstLine="720"/>
        <w:rPr>
          <w:bCs/>
          <w:szCs w:val="28"/>
          <w:lang w:val="ru-RU"/>
        </w:rPr>
      </w:pPr>
      <w:r w:rsidRPr="009E5012">
        <w:rPr>
          <w:bCs/>
          <w:szCs w:val="28"/>
          <w:lang w:val="ru-RU"/>
        </w:rPr>
        <w:t xml:space="preserve">Объекты культурного наследия в границах зоны планируемого размещения линейного объекта отсутствуют. </w:t>
      </w:r>
    </w:p>
    <w:p w14:paraId="26C1D61D" w14:textId="77777777" w:rsidR="009E5012" w:rsidRPr="009E5012" w:rsidRDefault="009E5012" w:rsidP="009E5012">
      <w:pPr>
        <w:spacing w:before="100" w:beforeAutospacing="1" w:line="360" w:lineRule="auto"/>
        <w:ind w:left="142" w:right="112" w:firstLine="567"/>
        <w:jc w:val="center"/>
        <w:rPr>
          <w:b/>
          <w:bCs/>
          <w:szCs w:val="28"/>
          <w:lang w:val="ru-RU"/>
        </w:rPr>
      </w:pPr>
      <w:r w:rsidRPr="009E5012">
        <w:rPr>
          <w:b/>
          <w:bCs/>
          <w:szCs w:val="28"/>
          <w:lang w:val="ru-RU"/>
        </w:rPr>
        <w:lastRenderedPageBreak/>
        <w:t>Характеристики линейных объектов, подлежащих реконструкции в связи с изменением их местоположения</w:t>
      </w:r>
    </w:p>
    <w:p w14:paraId="753FCDD4" w14:textId="77777777" w:rsidR="009E5012" w:rsidRPr="009E5012" w:rsidRDefault="009E5012" w:rsidP="009E5012">
      <w:pPr>
        <w:widowControl w:val="0"/>
        <w:spacing w:line="360" w:lineRule="auto"/>
        <w:ind w:firstLine="720"/>
        <w:rPr>
          <w:b/>
          <w:szCs w:val="28"/>
          <w:lang w:val="ru-RU"/>
        </w:rPr>
      </w:pPr>
      <w:r w:rsidRPr="009E5012">
        <w:rPr>
          <w:b/>
          <w:szCs w:val="28"/>
          <w:lang w:val="ru-RU"/>
        </w:rPr>
        <w:t>Водоснабжение и водоотведение</w:t>
      </w:r>
    </w:p>
    <w:p w14:paraId="2BC8402B" w14:textId="77777777" w:rsidR="009E5012" w:rsidRPr="009E5012" w:rsidRDefault="009E5012" w:rsidP="009E5012">
      <w:pPr>
        <w:widowControl w:val="0"/>
        <w:spacing w:line="360" w:lineRule="auto"/>
        <w:ind w:firstLine="720"/>
        <w:rPr>
          <w:bCs/>
          <w:szCs w:val="28"/>
          <w:lang w:val="ru-RU"/>
        </w:rPr>
      </w:pPr>
      <w:r w:rsidRPr="009E5012">
        <w:rPr>
          <w:bCs/>
          <w:szCs w:val="28"/>
          <w:lang w:val="ru-RU"/>
        </w:rPr>
        <w:t>Согласно техническим условия на прокладку и сохранность сетей водоснабжения и водоотведения МУП «Водоканал» №07-15/17582 от 6 июня 2022 года, проектом предусмотрена защита сетей водоснабжения с сохранением всех колодцев, попадающих под строительство дороги:</w:t>
      </w:r>
    </w:p>
    <w:p w14:paraId="3C5278BB" w14:textId="77777777" w:rsidR="009E5012" w:rsidRPr="009E5012" w:rsidRDefault="009E5012" w:rsidP="009E5012">
      <w:pPr>
        <w:widowControl w:val="0"/>
        <w:spacing w:line="360" w:lineRule="auto"/>
        <w:ind w:firstLine="720"/>
        <w:rPr>
          <w:bCs/>
          <w:szCs w:val="28"/>
          <w:lang w:val="ru-RU"/>
        </w:rPr>
      </w:pPr>
      <w:r w:rsidRPr="009E5012">
        <w:rPr>
          <w:bCs/>
          <w:szCs w:val="28"/>
          <w:lang w:val="ru-RU"/>
        </w:rPr>
        <w:t>- Ø500 мм по ул. Оренбургский тракт;</w:t>
      </w:r>
    </w:p>
    <w:p w14:paraId="42EE5FDF" w14:textId="77777777" w:rsidR="009E5012" w:rsidRPr="009E5012" w:rsidRDefault="009E5012" w:rsidP="009E5012">
      <w:pPr>
        <w:widowControl w:val="0"/>
        <w:spacing w:line="360" w:lineRule="auto"/>
        <w:ind w:firstLine="720"/>
        <w:rPr>
          <w:bCs/>
          <w:szCs w:val="28"/>
          <w:lang w:val="ru-RU"/>
        </w:rPr>
      </w:pPr>
      <w:r w:rsidRPr="009E5012">
        <w:rPr>
          <w:bCs/>
          <w:szCs w:val="28"/>
          <w:lang w:val="ru-RU"/>
        </w:rPr>
        <w:t>- 2Ø400 мм по ул. Проспект Победы;</w:t>
      </w:r>
    </w:p>
    <w:p w14:paraId="4DE0C1DB" w14:textId="77777777" w:rsidR="009E5012" w:rsidRPr="009E5012" w:rsidRDefault="009E5012" w:rsidP="009E5012">
      <w:pPr>
        <w:widowControl w:val="0"/>
        <w:spacing w:line="360" w:lineRule="auto"/>
        <w:ind w:firstLine="720"/>
        <w:rPr>
          <w:bCs/>
          <w:szCs w:val="28"/>
          <w:lang w:val="ru-RU"/>
        </w:rPr>
      </w:pPr>
      <w:r w:rsidRPr="009E5012">
        <w:rPr>
          <w:bCs/>
          <w:szCs w:val="28"/>
          <w:lang w:val="ru-RU"/>
        </w:rPr>
        <w:t>- Ø800 мм по ул. Проспект Победы (по согласованию с балансодержателем).</w:t>
      </w:r>
    </w:p>
    <w:p w14:paraId="4279D237" w14:textId="77777777" w:rsidR="009E5012" w:rsidRPr="009E5012" w:rsidRDefault="009E5012" w:rsidP="009E5012">
      <w:pPr>
        <w:widowControl w:val="0"/>
        <w:spacing w:line="360" w:lineRule="auto"/>
        <w:ind w:firstLine="720"/>
        <w:rPr>
          <w:bCs/>
          <w:szCs w:val="28"/>
          <w:lang w:val="ru-RU"/>
        </w:rPr>
      </w:pPr>
      <w:r w:rsidRPr="009E5012">
        <w:rPr>
          <w:bCs/>
          <w:szCs w:val="28"/>
          <w:lang w:val="ru-RU"/>
        </w:rPr>
        <w:t>Проектом предусмотрена защита сетей водоотведения с сохранением всех колодцев, попадающих под строительство дороги:</w:t>
      </w:r>
    </w:p>
    <w:p w14:paraId="568251C9" w14:textId="77777777" w:rsidR="009E5012" w:rsidRPr="009E5012" w:rsidRDefault="009E5012" w:rsidP="009E5012">
      <w:pPr>
        <w:widowControl w:val="0"/>
        <w:spacing w:line="360" w:lineRule="auto"/>
        <w:ind w:firstLine="720"/>
        <w:rPr>
          <w:bCs/>
          <w:szCs w:val="28"/>
          <w:lang w:val="ru-RU"/>
        </w:rPr>
      </w:pPr>
      <w:r w:rsidRPr="009E5012">
        <w:rPr>
          <w:bCs/>
          <w:szCs w:val="28"/>
          <w:lang w:val="ru-RU"/>
        </w:rPr>
        <w:t>- Ø400 мм по ул. Проспект Победы.</w:t>
      </w:r>
    </w:p>
    <w:p w14:paraId="608862A3" w14:textId="77777777" w:rsidR="009E5012" w:rsidRPr="009E5012" w:rsidRDefault="009E5012" w:rsidP="009E5012">
      <w:pPr>
        <w:widowControl w:val="0"/>
        <w:spacing w:line="360" w:lineRule="auto"/>
        <w:ind w:firstLine="720"/>
        <w:rPr>
          <w:bCs/>
          <w:szCs w:val="28"/>
          <w:lang w:val="ru-RU"/>
        </w:rPr>
      </w:pPr>
      <w:r w:rsidRPr="009E5012">
        <w:rPr>
          <w:bCs/>
          <w:szCs w:val="28"/>
          <w:lang w:val="ru-RU"/>
        </w:rPr>
        <w:t>Предусмотрена перекладка (вынос) существующей канализации с территории строительства объекта:</w:t>
      </w:r>
    </w:p>
    <w:p w14:paraId="6B3CE027" w14:textId="77777777" w:rsidR="009E5012" w:rsidRPr="009E5012" w:rsidRDefault="009E5012" w:rsidP="009E5012">
      <w:pPr>
        <w:widowControl w:val="0"/>
        <w:spacing w:line="360" w:lineRule="auto"/>
        <w:ind w:firstLine="720"/>
        <w:rPr>
          <w:bCs/>
          <w:szCs w:val="28"/>
          <w:lang w:val="ru-RU"/>
        </w:rPr>
      </w:pPr>
      <w:r w:rsidRPr="009E5012">
        <w:rPr>
          <w:bCs/>
          <w:szCs w:val="28"/>
          <w:lang w:val="ru-RU"/>
        </w:rPr>
        <w:t>-2Ø110мм по ул. Оренбургский тракт (по согласованию с балансодержателем).</w:t>
      </w:r>
    </w:p>
    <w:p w14:paraId="19702950" w14:textId="77777777" w:rsidR="009E5012" w:rsidRPr="009E5012" w:rsidRDefault="009E5012" w:rsidP="009E5012">
      <w:pPr>
        <w:widowControl w:val="0"/>
        <w:spacing w:line="360" w:lineRule="auto"/>
        <w:ind w:firstLine="720"/>
        <w:rPr>
          <w:bCs/>
          <w:szCs w:val="28"/>
          <w:lang w:val="ru-RU"/>
        </w:rPr>
      </w:pPr>
      <w:r w:rsidRPr="009E5012">
        <w:rPr>
          <w:bCs/>
          <w:szCs w:val="28"/>
          <w:lang w:val="ru-RU"/>
        </w:rPr>
        <w:t>Предусмотрена устройство футляров на участках коллекторов, попадающих в зону производства работ по реорганизации дорожного движения.</w:t>
      </w:r>
    </w:p>
    <w:p w14:paraId="7EEDA053" w14:textId="77777777" w:rsidR="009E5012" w:rsidRPr="009E5012" w:rsidRDefault="009E5012" w:rsidP="009E5012">
      <w:pPr>
        <w:widowControl w:val="0"/>
        <w:spacing w:line="360" w:lineRule="auto"/>
        <w:ind w:firstLine="720"/>
        <w:rPr>
          <w:bCs/>
          <w:szCs w:val="28"/>
          <w:lang w:val="ru-RU"/>
        </w:rPr>
      </w:pPr>
      <w:r w:rsidRPr="009E5012">
        <w:rPr>
          <w:bCs/>
          <w:szCs w:val="28"/>
          <w:lang w:val="ru-RU"/>
        </w:rPr>
        <w:t>Особые условия:</w:t>
      </w:r>
    </w:p>
    <w:p w14:paraId="7D2C8E2E" w14:textId="77777777" w:rsidR="009E5012" w:rsidRPr="009E5012" w:rsidRDefault="009E5012" w:rsidP="009E5012">
      <w:pPr>
        <w:widowControl w:val="0"/>
        <w:spacing w:line="360" w:lineRule="auto"/>
        <w:ind w:firstLine="720"/>
        <w:rPr>
          <w:bCs/>
          <w:szCs w:val="28"/>
          <w:lang w:val="ru-RU"/>
        </w:rPr>
      </w:pPr>
      <w:r w:rsidRPr="009E5012">
        <w:rPr>
          <w:bCs/>
          <w:szCs w:val="28"/>
          <w:lang w:val="ru-RU"/>
        </w:rPr>
        <w:t>- применение труб из полиэтилена в соответствии с ГОСТ 18599-2011 «Трубы напорные из полиэтилена» марки:</w:t>
      </w:r>
    </w:p>
    <w:p w14:paraId="315768A2" w14:textId="77777777" w:rsidR="009E5012" w:rsidRPr="009E5012" w:rsidRDefault="009E5012" w:rsidP="009E5012">
      <w:pPr>
        <w:widowControl w:val="0"/>
        <w:spacing w:line="360" w:lineRule="auto"/>
        <w:ind w:firstLine="720"/>
        <w:rPr>
          <w:bCs/>
          <w:szCs w:val="28"/>
          <w:lang w:val="ru-RU"/>
        </w:rPr>
      </w:pPr>
      <w:r w:rsidRPr="009E5012">
        <w:rPr>
          <w:bCs/>
          <w:szCs w:val="28"/>
          <w:lang w:val="ru-RU"/>
        </w:rPr>
        <w:t>-ПЭ 100 SDR 21 при производстве работ по разработке грунта открытым способом;</w:t>
      </w:r>
    </w:p>
    <w:p w14:paraId="0155D450" w14:textId="77777777" w:rsidR="009E5012" w:rsidRPr="009E5012" w:rsidRDefault="009E5012" w:rsidP="009E5012">
      <w:pPr>
        <w:widowControl w:val="0"/>
        <w:spacing w:line="360" w:lineRule="auto"/>
        <w:ind w:firstLine="720"/>
        <w:rPr>
          <w:bCs/>
          <w:szCs w:val="28"/>
          <w:lang w:val="ru-RU"/>
        </w:rPr>
      </w:pPr>
      <w:r w:rsidRPr="009E5012">
        <w:rPr>
          <w:bCs/>
          <w:szCs w:val="28"/>
          <w:lang w:val="ru-RU"/>
        </w:rPr>
        <w:t>-ПЭ 100 SDR 17 при производстве работ методом прокола.</w:t>
      </w:r>
    </w:p>
    <w:p w14:paraId="54BEC326" w14:textId="77777777" w:rsidR="009E5012" w:rsidRPr="009E5012" w:rsidRDefault="009E5012" w:rsidP="009E5012">
      <w:pPr>
        <w:widowControl w:val="0"/>
        <w:spacing w:line="360" w:lineRule="auto"/>
        <w:ind w:firstLine="720"/>
        <w:rPr>
          <w:bCs/>
          <w:szCs w:val="28"/>
          <w:lang w:val="ru-RU"/>
        </w:rPr>
      </w:pPr>
      <w:r w:rsidRPr="009E5012">
        <w:rPr>
          <w:bCs/>
          <w:szCs w:val="28"/>
          <w:lang w:val="ru-RU"/>
        </w:rPr>
        <w:t>-  применение полимерных труб со структурированной стенкой и фасонных частей к ним, соответствие с ГОСТ Р 54475-2011 при производстве работ по разработке грунта открытым способом;</w:t>
      </w:r>
    </w:p>
    <w:p w14:paraId="35516A97" w14:textId="77777777" w:rsidR="009E5012" w:rsidRPr="009E5012" w:rsidRDefault="009E5012" w:rsidP="009E5012">
      <w:pPr>
        <w:widowControl w:val="0"/>
        <w:spacing w:line="360" w:lineRule="auto"/>
        <w:ind w:firstLine="720"/>
        <w:rPr>
          <w:b/>
          <w:szCs w:val="28"/>
          <w:lang w:val="ru-RU"/>
        </w:rPr>
      </w:pPr>
      <w:r w:rsidRPr="009E5012">
        <w:rPr>
          <w:b/>
          <w:szCs w:val="28"/>
          <w:lang w:val="ru-RU"/>
        </w:rPr>
        <w:t>Сети газоснабжения</w:t>
      </w:r>
    </w:p>
    <w:p w14:paraId="0F72E35F" w14:textId="77777777" w:rsidR="009E5012" w:rsidRPr="009E5012" w:rsidRDefault="009E5012" w:rsidP="009E5012">
      <w:pPr>
        <w:widowControl w:val="0"/>
        <w:spacing w:line="360" w:lineRule="auto"/>
        <w:ind w:firstLine="720"/>
        <w:rPr>
          <w:bCs/>
          <w:szCs w:val="28"/>
          <w:lang w:val="ru-RU"/>
        </w:rPr>
      </w:pPr>
      <w:r w:rsidRPr="009E5012">
        <w:rPr>
          <w:bCs/>
          <w:szCs w:val="28"/>
          <w:lang w:val="ru-RU"/>
        </w:rPr>
        <w:lastRenderedPageBreak/>
        <w:t>Согласно техническим условиям ЭПУ «Казаньгоргаз» №0800-021309 от 14.06.2022, проектом предусмотрено удлинение футляра на подземном газопроводе высокого давления Ø720 мм. И на газопроводе среднего давления Ø 426мм.  Прокладка газопровода осуществляется в подземном варианте из стальных труб.</w:t>
      </w:r>
    </w:p>
    <w:p w14:paraId="4589760C" w14:textId="77777777" w:rsidR="009E5012" w:rsidRPr="009E5012" w:rsidRDefault="009E5012" w:rsidP="009E5012">
      <w:pPr>
        <w:widowControl w:val="0"/>
        <w:spacing w:line="360" w:lineRule="auto"/>
        <w:ind w:firstLine="720"/>
        <w:rPr>
          <w:b/>
          <w:bCs/>
          <w:szCs w:val="28"/>
          <w:lang w:val="ru-RU"/>
        </w:rPr>
      </w:pPr>
      <w:r w:rsidRPr="009E5012">
        <w:rPr>
          <w:b/>
          <w:bCs/>
          <w:szCs w:val="28"/>
          <w:lang w:val="ru-RU"/>
        </w:rPr>
        <w:t xml:space="preserve">Сети связи </w:t>
      </w:r>
    </w:p>
    <w:p w14:paraId="45828F96" w14:textId="77777777" w:rsidR="009E5012" w:rsidRPr="009E5012" w:rsidRDefault="009E5012" w:rsidP="009E5012">
      <w:pPr>
        <w:widowControl w:val="0"/>
        <w:spacing w:line="360" w:lineRule="auto"/>
        <w:ind w:firstLine="720"/>
        <w:rPr>
          <w:bCs/>
          <w:szCs w:val="28"/>
          <w:lang w:val="ru-RU"/>
        </w:rPr>
      </w:pPr>
      <w:r w:rsidRPr="009E5012">
        <w:rPr>
          <w:bCs/>
          <w:szCs w:val="28"/>
          <w:lang w:val="ru-RU"/>
        </w:rPr>
        <w:t>В зону строительства попадают существующие сети связи «Зилант ИФК». Согласно техническим условиям ООО «Зилант Инфоком» №46 от 30.06.2022. предусмотрен вынос данных сетей связи из зоны строительства объекта:</w:t>
      </w:r>
    </w:p>
    <w:p w14:paraId="3CCB568B" w14:textId="77777777" w:rsidR="009E5012" w:rsidRPr="009E5012" w:rsidRDefault="009E5012" w:rsidP="009E5012">
      <w:pPr>
        <w:widowControl w:val="0"/>
        <w:spacing w:line="360" w:lineRule="auto"/>
        <w:ind w:firstLine="720"/>
        <w:rPr>
          <w:bCs/>
          <w:szCs w:val="28"/>
          <w:lang w:val="ru-RU"/>
        </w:rPr>
      </w:pPr>
      <w:r w:rsidRPr="009E5012">
        <w:rPr>
          <w:bCs/>
          <w:szCs w:val="28"/>
          <w:lang w:val="ru-RU"/>
        </w:rPr>
        <w:t xml:space="preserve">Строительство одноканальной кабельной канализации из полиэтиленовых труб Ø110 мм с установкой смотровых устройств ККС-2 и прокладку в ней волоконно-оптического кабеля марки ОКСТМ 10-01-0,22-48. Расстояние между смотровыми устройств не более 120 м. </w:t>
      </w:r>
    </w:p>
    <w:p w14:paraId="5FC3DF4C" w14:textId="77777777" w:rsidR="009E5012" w:rsidRPr="009E5012" w:rsidRDefault="009E5012" w:rsidP="009E5012">
      <w:pPr>
        <w:widowControl w:val="0"/>
        <w:spacing w:line="360" w:lineRule="auto"/>
        <w:ind w:firstLine="720"/>
        <w:rPr>
          <w:bCs/>
          <w:szCs w:val="28"/>
          <w:lang w:val="ru-RU"/>
        </w:rPr>
      </w:pPr>
      <w:r w:rsidRPr="009E5012">
        <w:rPr>
          <w:bCs/>
          <w:szCs w:val="28"/>
          <w:lang w:val="ru-RU"/>
        </w:rPr>
        <w:t>Также проектом предусмотрено переустройство и защита ЛКСС ВОЛС ПАО «Мегафон». Технические условия №5/7-08-</w:t>
      </w:r>
      <w:r w:rsidRPr="009E5012">
        <w:rPr>
          <w:bCs/>
          <w:szCs w:val="28"/>
        </w:rPr>
        <w:t>IND</w:t>
      </w:r>
      <w:r w:rsidRPr="009E5012">
        <w:rPr>
          <w:bCs/>
          <w:szCs w:val="28"/>
          <w:lang w:val="ru-RU"/>
        </w:rPr>
        <w:t>-Исх-00615/22 от 07.07.2022 г.:</w:t>
      </w:r>
    </w:p>
    <w:p w14:paraId="785A476A" w14:textId="77777777" w:rsidR="009E5012" w:rsidRPr="009E5012" w:rsidRDefault="009E5012" w:rsidP="009E5012">
      <w:pPr>
        <w:widowControl w:val="0"/>
        <w:spacing w:line="360" w:lineRule="auto"/>
        <w:ind w:firstLine="720"/>
        <w:rPr>
          <w:bCs/>
          <w:szCs w:val="28"/>
          <w:lang w:val="ru-RU"/>
        </w:rPr>
      </w:pPr>
      <w:r w:rsidRPr="009E5012">
        <w:rPr>
          <w:bCs/>
          <w:szCs w:val="28"/>
          <w:lang w:val="ru-RU"/>
        </w:rPr>
        <w:t>- «Казанская академия тенниса» - «центр волейбола Санкт-Петербург» на участке пересечения улиц Проспект Победы и Оренбургский Тракт между смотровыми устройствами</w:t>
      </w:r>
    </w:p>
    <w:p w14:paraId="3A72A16C" w14:textId="77777777" w:rsidR="009E5012" w:rsidRPr="009E5012" w:rsidRDefault="009E5012" w:rsidP="009E5012">
      <w:pPr>
        <w:widowControl w:val="0"/>
        <w:spacing w:line="360" w:lineRule="auto"/>
        <w:ind w:firstLine="720"/>
        <w:rPr>
          <w:bCs/>
          <w:szCs w:val="28"/>
          <w:lang w:val="ru-RU"/>
        </w:rPr>
      </w:pPr>
      <w:r w:rsidRPr="009E5012">
        <w:rPr>
          <w:bCs/>
          <w:szCs w:val="28"/>
          <w:lang w:val="ru-RU"/>
        </w:rPr>
        <w:t>- ККС 3/20 – ККС 4/20, пролет выполнен с помощью ГНБ прокола протяженностью 141м,</w:t>
      </w:r>
    </w:p>
    <w:p w14:paraId="5AA78612" w14:textId="77777777" w:rsidR="009E5012" w:rsidRPr="009E5012" w:rsidRDefault="009E5012" w:rsidP="009E5012">
      <w:pPr>
        <w:widowControl w:val="0"/>
        <w:spacing w:line="360" w:lineRule="auto"/>
        <w:ind w:firstLine="720"/>
        <w:rPr>
          <w:bCs/>
          <w:szCs w:val="28"/>
          <w:lang w:val="ru-RU"/>
        </w:rPr>
      </w:pPr>
      <w:r w:rsidRPr="009E5012">
        <w:rPr>
          <w:bCs/>
          <w:szCs w:val="28"/>
          <w:lang w:val="ru-RU"/>
        </w:rPr>
        <w:t>- ККС 4/20 – ККС 5/20, пролет выполнен методом ПНД в грунт протяженностью 10м,</w:t>
      </w:r>
    </w:p>
    <w:p w14:paraId="67CF5892" w14:textId="77777777" w:rsidR="009E5012" w:rsidRPr="009E5012" w:rsidRDefault="009E5012" w:rsidP="009E5012">
      <w:pPr>
        <w:widowControl w:val="0"/>
        <w:spacing w:line="360" w:lineRule="auto"/>
        <w:ind w:firstLine="720"/>
        <w:rPr>
          <w:bCs/>
          <w:szCs w:val="28"/>
          <w:lang w:val="ru-RU"/>
        </w:rPr>
      </w:pPr>
      <w:r w:rsidRPr="009E5012">
        <w:rPr>
          <w:bCs/>
          <w:szCs w:val="28"/>
          <w:lang w:val="ru-RU"/>
        </w:rPr>
        <w:t xml:space="preserve">- ККС 5/20 – ККС 6/20, пролет выполнен методом ПНД в грунт протяженностью 100. </w:t>
      </w:r>
    </w:p>
    <w:p w14:paraId="1885D8CB" w14:textId="77777777" w:rsidR="009E5012" w:rsidRPr="009E5012" w:rsidRDefault="009E5012" w:rsidP="009E5012">
      <w:pPr>
        <w:widowControl w:val="0"/>
        <w:spacing w:line="360" w:lineRule="auto"/>
        <w:ind w:firstLine="720"/>
        <w:rPr>
          <w:bCs/>
          <w:szCs w:val="28"/>
          <w:lang w:val="ru-RU"/>
        </w:rPr>
      </w:pPr>
      <w:r w:rsidRPr="009E5012">
        <w:rPr>
          <w:bCs/>
          <w:szCs w:val="28"/>
          <w:lang w:val="ru-RU"/>
        </w:rPr>
        <w:t xml:space="preserve">Тип кабеля связи ОГД-8*8А-7 (64 ОВ) в трубе d=110 мм. </w:t>
      </w:r>
    </w:p>
    <w:p w14:paraId="61DAB1F8" w14:textId="77777777" w:rsidR="009E5012" w:rsidRPr="009E5012" w:rsidRDefault="009E5012" w:rsidP="009E5012">
      <w:pPr>
        <w:widowControl w:val="0"/>
        <w:spacing w:line="360" w:lineRule="auto"/>
        <w:ind w:firstLine="720"/>
        <w:rPr>
          <w:bCs/>
          <w:szCs w:val="28"/>
          <w:lang w:val="ru-RU"/>
        </w:rPr>
      </w:pPr>
      <w:r w:rsidRPr="009E5012">
        <w:rPr>
          <w:bCs/>
          <w:szCs w:val="28"/>
          <w:lang w:val="ru-RU"/>
        </w:rPr>
        <w:t>Предусмотрен вынос сетей ПАО «Ростелеком». Технические условия №01/05/67477/22 от 13.07.2022.:</w:t>
      </w:r>
    </w:p>
    <w:p w14:paraId="1DEA6936" w14:textId="77777777" w:rsidR="009E5012" w:rsidRPr="009E5012" w:rsidRDefault="009E5012" w:rsidP="009E5012">
      <w:pPr>
        <w:widowControl w:val="0"/>
        <w:spacing w:line="360" w:lineRule="auto"/>
        <w:ind w:firstLine="720"/>
        <w:rPr>
          <w:bCs/>
          <w:szCs w:val="28"/>
          <w:lang w:val="ru-RU"/>
        </w:rPr>
      </w:pPr>
      <w:r w:rsidRPr="009E5012">
        <w:rPr>
          <w:bCs/>
          <w:szCs w:val="28"/>
          <w:lang w:val="ru-RU"/>
        </w:rPr>
        <w:t>- от телефонного колодца №1455 до телефонного колодца №1454 – 2-х отверстная кабельная канализация;</w:t>
      </w:r>
    </w:p>
    <w:p w14:paraId="44D30898" w14:textId="77777777" w:rsidR="009E5012" w:rsidRPr="009E5012" w:rsidRDefault="009E5012" w:rsidP="009E5012">
      <w:pPr>
        <w:widowControl w:val="0"/>
        <w:spacing w:line="360" w:lineRule="auto"/>
        <w:ind w:firstLine="720"/>
        <w:rPr>
          <w:bCs/>
          <w:szCs w:val="28"/>
          <w:lang w:val="ru-RU"/>
        </w:rPr>
      </w:pPr>
      <w:r w:rsidRPr="009E5012">
        <w:rPr>
          <w:bCs/>
          <w:szCs w:val="28"/>
          <w:lang w:val="ru-RU"/>
        </w:rPr>
        <w:lastRenderedPageBreak/>
        <w:t>- от телефонного колодца №1454 до телефонного колодца №1453 – 2-х отверстная кабельная канализация.</w:t>
      </w:r>
    </w:p>
    <w:p w14:paraId="6EFD9019" w14:textId="77777777" w:rsidR="009E5012" w:rsidRPr="009E5012" w:rsidRDefault="009E5012" w:rsidP="009E5012">
      <w:pPr>
        <w:widowControl w:val="0"/>
        <w:spacing w:line="360" w:lineRule="auto"/>
        <w:ind w:firstLine="720"/>
        <w:rPr>
          <w:bCs/>
          <w:szCs w:val="28"/>
          <w:lang w:val="ru-RU"/>
        </w:rPr>
      </w:pPr>
      <w:r w:rsidRPr="009E5012">
        <w:rPr>
          <w:bCs/>
          <w:szCs w:val="28"/>
          <w:lang w:val="ru-RU"/>
        </w:rPr>
        <w:t xml:space="preserve">Также перекладка кабелей на участках: </w:t>
      </w:r>
    </w:p>
    <w:p w14:paraId="108E09F8" w14:textId="77777777" w:rsidR="009E5012" w:rsidRPr="009E5012" w:rsidRDefault="009E5012" w:rsidP="009E5012">
      <w:pPr>
        <w:widowControl w:val="0"/>
        <w:spacing w:line="360" w:lineRule="auto"/>
        <w:ind w:firstLine="720"/>
        <w:rPr>
          <w:bCs/>
          <w:szCs w:val="28"/>
          <w:lang w:val="ru-RU"/>
        </w:rPr>
      </w:pPr>
      <w:r w:rsidRPr="009E5012">
        <w:rPr>
          <w:bCs/>
          <w:szCs w:val="28"/>
          <w:lang w:val="ru-RU"/>
        </w:rPr>
        <w:t>- от телефонного колодца №1455 до кабельного колодца №1453;</w:t>
      </w:r>
    </w:p>
    <w:p w14:paraId="34211E60" w14:textId="77777777" w:rsidR="009E5012" w:rsidRPr="009E5012" w:rsidRDefault="009E5012" w:rsidP="009E5012">
      <w:pPr>
        <w:widowControl w:val="0"/>
        <w:spacing w:line="360" w:lineRule="auto"/>
        <w:ind w:firstLine="720"/>
        <w:rPr>
          <w:bCs/>
          <w:szCs w:val="28"/>
          <w:lang w:val="ru-RU"/>
        </w:rPr>
      </w:pPr>
      <w:r w:rsidRPr="009E5012">
        <w:rPr>
          <w:bCs/>
          <w:szCs w:val="28"/>
          <w:lang w:val="ru-RU"/>
        </w:rPr>
        <w:t>В зону производства работ попадают линии связи ПАО «Таттелеком». Предусмотрен вынос данных сетей согласно техническим условия ПОА «Таттелеком от 14 июля 2022 г.:</w:t>
      </w:r>
    </w:p>
    <w:p w14:paraId="759713F3" w14:textId="77777777" w:rsidR="009E5012" w:rsidRPr="009E5012" w:rsidRDefault="009E5012" w:rsidP="009E5012">
      <w:pPr>
        <w:widowControl w:val="0"/>
        <w:spacing w:line="360" w:lineRule="auto"/>
        <w:ind w:firstLine="720"/>
        <w:rPr>
          <w:bCs/>
          <w:szCs w:val="28"/>
          <w:lang w:val="ru-RU"/>
        </w:rPr>
      </w:pPr>
      <w:r w:rsidRPr="009E5012">
        <w:rPr>
          <w:bCs/>
          <w:szCs w:val="28"/>
          <w:lang w:val="ru-RU"/>
        </w:rPr>
        <w:t>•</w:t>
      </w:r>
      <w:r w:rsidRPr="009E5012">
        <w:rPr>
          <w:bCs/>
          <w:szCs w:val="28"/>
          <w:lang w:val="ru-RU"/>
        </w:rPr>
        <w:tab/>
        <w:t>От смотрового устройства №1934 ул. Оренбургский тракт, 139 до ШТК В0175 пр. Победы/Оренбургский тракт проходит 1-но канальный блок кабельной канализации с действующими в ней кабелями связи:</w:t>
      </w:r>
    </w:p>
    <w:p w14:paraId="3FE551A1" w14:textId="77777777" w:rsidR="009E5012" w:rsidRPr="009E5012" w:rsidRDefault="009E5012" w:rsidP="009E5012">
      <w:pPr>
        <w:widowControl w:val="0"/>
        <w:spacing w:line="360" w:lineRule="auto"/>
        <w:ind w:firstLine="720"/>
        <w:rPr>
          <w:bCs/>
          <w:szCs w:val="28"/>
          <w:lang w:val="ru-RU"/>
        </w:rPr>
      </w:pPr>
      <w:r w:rsidRPr="009E5012">
        <w:rPr>
          <w:bCs/>
          <w:szCs w:val="28"/>
          <w:lang w:val="ru-RU"/>
        </w:rPr>
        <w:t>- ВОК 8 вол (ШКТ В1888 ул. Оренбургский проезд/Урманче – ШКТ В0175 пр. Победы/Оренбургский тракт).</w:t>
      </w:r>
    </w:p>
    <w:p w14:paraId="5B796D2C" w14:textId="77777777" w:rsidR="009E5012" w:rsidRPr="009E5012" w:rsidRDefault="009E5012" w:rsidP="009E5012">
      <w:pPr>
        <w:widowControl w:val="0"/>
        <w:spacing w:line="360" w:lineRule="auto"/>
        <w:ind w:firstLine="720"/>
        <w:rPr>
          <w:bCs/>
          <w:szCs w:val="28"/>
          <w:lang w:val="ru-RU"/>
        </w:rPr>
      </w:pPr>
      <w:r w:rsidRPr="009E5012">
        <w:rPr>
          <w:bCs/>
          <w:szCs w:val="28"/>
          <w:lang w:val="ru-RU"/>
        </w:rPr>
        <w:t>•</w:t>
      </w:r>
      <w:r w:rsidRPr="009E5012">
        <w:rPr>
          <w:bCs/>
          <w:szCs w:val="28"/>
          <w:lang w:val="ru-RU"/>
        </w:rPr>
        <w:tab/>
        <w:t>От ШКТ В0175 пр. Победы /Оренбургский тракт до моста пр Победы/Оренбургский тракт проходит 1-но канальный блок кабельной канализации с действующими в ней кабелями связи:</w:t>
      </w:r>
    </w:p>
    <w:p w14:paraId="5C5E0919" w14:textId="77777777" w:rsidR="009E5012" w:rsidRPr="009E5012" w:rsidRDefault="009E5012" w:rsidP="009E5012">
      <w:pPr>
        <w:widowControl w:val="0"/>
        <w:spacing w:line="360" w:lineRule="auto"/>
        <w:ind w:firstLine="720"/>
        <w:rPr>
          <w:bCs/>
          <w:szCs w:val="28"/>
          <w:lang w:val="ru-RU"/>
        </w:rPr>
      </w:pPr>
      <w:r w:rsidRPr="009E5012">
        <w:rPr>
          <w:bCs/>
          <w:szCs w:val="28"/>
          <w:lang w:val="ru-RU"/>
        </w:rPr>
        <w:t>- ОГЦ-8У-7 (ВОК 1433/0175 ШКТ В0175 пр. Победы/Оренбургский тракт – ШТК У0037 пр. Победы/Оренбургский тракт), КСВППЭ-5е 4х2х0,52(ШТК В0175 пр. Победы/Оренбургский тракт – ВК1 пр. Победы/Оренбургский тракт), КСВППЭ-5е 4х2х0,52 (ШКТ В0175 пр. Победы/Оренбургский тракт – ВК2 пр. Победы/Оренбургский тракт), КСВППЭ-5е 4х2х0,52 (ШТК В0175 пр. Победы/Оренбургский тракт – ВКЗ пр. Победы/Оренбургский тракт), КСВППЭ-5е 4х2х0,52 (ШТК В0175 пр. Победы/Оренбургский тракт – ВК4 пр. Победы/Оренбургский тракт).</w:t>
      </w:r>
    </w:p>
    <w:p w14:paraId="1E8FF54D" w14:textId="77777777" w:rsidR="009E5012" w:rsidRPr="009E5012" w:rsidRDefault="009E5012" w:rsidP="009E5012">
      <w:pPr>
        <w:widowControl w:val="0"/>
        <w:spacing w:line="360" w:lineRule="auto"/>
        <w:ind w:firstLine="720"/>
        <w:rPr>
          <w:bCs/>
          <w:szCs w:val="28"/>
          <w:lang w:val="ru-RU"/>
        </w:rPr>
      </w:pPr>
      <w:r w:rsidRPr="009E5012">
        <w:rPr>
          <w:bCs/>
          <w:szCs w:val="28"/>
          <w:lang w:val="ru-RU"/>
        </w:rPr>
        <w:t>•</w:t>
      </w:r>
      <w:r w:rsidRPr="009E5012">
        <w:rPr>
          <w:bCs/>
          <w:szCs w:val="28"/>
          <w:lang w:val="ru-RU"/>
        </w:rPr>
        <w:tab/>
        <w:t>От смотрового устройства №603а пр. Победы/Оренбургский тракт до Смотрового устройства №975 пр. Победы/Оренбургский тракт проходит 2-х канальный блок кабельной канализации с действующими в ней кабелями связи:</w:t>
      </w:r>
    </w:p>
    <w:p w14:paraId="13C2500F" w14:textId="77777777" w:rsidR="009E5012" w:rsidRPr="009E5012" w:rsidRDefault="009E5012" w:rsidP="009E5012">
      <w:pPr>
        <w:widowControl w:val="0"/>
        <w:spacing w:line="360" w:lineRule="auto"/>
        <w:ind w:firstLine="720"/>
        <w:rPr>
          <w:bCs/>
          <w:szCs w:val="28"/>
          <w:lang w:val="ru-RU"/>
        </w:rPr>
      </w:pPr>
      <w:r w:rsidRPr="009E5012">
        <w:rPr>
          <w:bCs/>
          <w:szCs w:val="28"/>
          <w:lang w:val="ru-RU"/>
        </w:rPr>
        <w:t>- ТПП 10х2х0,4 ПСЭ (268/4 М-11 К00115а ул. Оренбургский проезд, 131а. К00115б ул. Оренбургский проезд, 151, К00115в ул. Оренбургский проезд, 149, К00115г ул.2-я Бригадная, 12, К00115д ул. 2-я Бригадная, 14, К00115е ул. 2-я Бригадная, 10а.</w:t>
      </w:r>
    </w:p>
    <w:p w14:paraId="2086150F" w14:textId="77777777" w:rsidR="009E5012" w:rsidRPr="009E5012" w:rsidRDefault="009E5012" w:rsidP="009E5012">
      <w:pPr>
        <w:widowControl w:val="0"/>
        <w:spacing w:line="360" w:lineRule="auto"/>
        <w:ind w:firstLine="720"/>
        <w:rPr>
          <w:bCs/>
          <w:szCs w:val="28"/>
          <w:lang w:val="ru-RU"/>
        </w:rPr>
      </w:pPr>
      <w:r w:rsidRPr="009E5012">
        <w:rPr>
          <w:bCs/>
          <w:szCs w:val="28"/>
          <w:lang w:val="ru-RU"/>
        </w:rPr>
        <w:lastRenderedPageBreak/>
        <w:t>Предусмотрено строительство кабельной канализации на участке существующий колодец на пересечении пр. Победы и Оренбургского тракта – существующий колодец вблизи здания по адресу ул. Султана Габишева, д.2а на глубине не менее 1,5м, из полиэтиленовых труб Ø 90мм.</w:t>
      </w:r>
    </w:p>
    <w:p w14:paraId="52E2B079" w14:textId="77777777" w:rsidR="009E5012" w:rsidRPr="009E5012" w:rsidRDefault="009E5012" w:rsidP="009E5012">
      <w:pPr>
        <w:widowControl w:val="0"/>
        <w:spacing w:line="360" w:lineRule="auto"/>
        <w:ind w:firstLine="720"/>
        <w:rPr>
          <w:b/>
          <w:bCs/>
          <w:szCs w:val="28"/>
          <w:lang w:val="ru-RU"/>
        </w:rPr>
      </w:pPr>
      <w:r w:rsidRPr="009E5012">
        <w:rPr>
          <w:b/>
          <w:bCs/>
          <w:szCs w:val="28"/>
          <w:lang w:val="ru-RU"/>
        </w:rPr>
        <w:t>Сети электроснабжения</w:t>
      </w:r>
    </w:p>
    <w:p w14:paraId="5D98EB7F" w14:textId="77777777" w:rsidR="009E5012" w:rsidRPr="009E5012" w:rsidRDefault="009E5012" w:rsidP="009E5012">
      <w:pPr>
        <w:widowControl w:val="0"/>
        <w:spacing w:line="360" w:lineRule="auto"/>
        <w:ind w:firstLine="720"/>
        <w:rPr>
          <w:bCs/>
          <w:szCs w:val="28"/>
          <w:lang w:val="ru-RU"/>
        </w:rPr>
      </w:pPr>
      <w:r w:rsidRPr="009E5012">
        <w:rPr>
          <w:bCs/>
          <w:szCs w:val="28"/>
          <w:lang w:val="ru-RU"/>
        </w:rPr>
        <w:t>В зону планируемых работ попадают:</w:t>
      </w:r>
    </w:p>
    <w:p w14:paraId="4E8F434C" w14:textId="77777777" w:rsidR="009E5012" w:rsidRPr="009E5012" w:rsidRDefault="009E5012" w:rsidP="009E5012">
      <w:pPr>
        <w:widowControl w:val="0"/>
        <w:spacing w:line="360" w:lineRule="auto"/>
        <w:ind w:firstLine="720"/>
        <w:rPr>
          <w:bCs/>
          <w:szCs w:val="28"/>
          <w:lang w:val="ru-RU"/>
        </w:rPr>
      </w:pPr>
      <w:r w:rsidRPr="009E5012">
        <w:rPr>
          <w:bCs/>
          <w:szCs w:val="28"/>
          <w:lang w:val="ru-RU"/>
        </w:rPr>
        <w:t>-КЛ-10кВ ПС Центральная л.108- ТП-3801 (кабель марки ААБл 3х240, на балансе и эксплуатационной ответственности – КЭС);</w:t>
      </w:r>
    </w:p>
    <w:p w14:paraId="6915A47B" w14:textId="77777777" w:rsidR="009E5012" w:rsidRPr="009E5012" w:rsidRDefault="009E5012" w:rsidP="009E5012">
      <w:pPr>
        <w:widowControl w:val="0"/>
        <w:spacing w:line="360" w:lineRule="auto"/>
        <w:ind w:firstLine="720"/>
        <w:rPr>
          <w:bCs/>
          <w:szCs w:val="28"/>
          <w:lang w:val="ru-RU"/>
        </w:rPr>
      </w:pPr>
      <w:r w:rsidRPr="009E5012">
        <w:rPr>
          <w:bCs/>
          <w:szCs w:val="28"/>
          <w:lang w:val="ru-RU"/>
        </w:rPr>
        <w:t>-КЛ-10кВ ПС Центральная л.404 - ТП-3801 (кабель марки ААБл 3х240, на балансе и эксплуатационной ответственности – КЭС);</w:t>
      </w:r>
    </w:p>
    <w:p w14:paraId="7E53F5C5" w14:textId="77777777" w:rsidR="009E5012" w:rsidRPr="009E5012" w:rsidRDefault="009E5012" w:rsidP="009E5012">
      <w:pPr>
        <w:widowControl w:val="0"/>
        <w:spacing w:line="360" w:lineRule="auto"/>
        <w:ind w:firstLine="720"/>
        <w:rPr>
          <w:bCs/>
          <w:szCs w:val="28"/>
          <w:lang w:val="ru-RU"/>
        </w:rPr>
      </w:pPr>
      <w:r w:rsidRPr="009E5012">
        <w:rPr>
          <w:bCs/>
          <w:szCs w:val="28"/>
          <w:lang w:val="ru-RU"/>
        </w:rPr>
        <w:t>-КЛ-10кВ ПС Центральная л.206 – РП-37 л.17 (кабель марки АПвПГ 3х240, на балансе и эксплуатационной ответственности – КЭС);</w:t>
      </w:r>
    </w:p>
    <w:p w14:paraId="760886C4" w14:textId="77777777" w:rsidR="009E5012" w:rsidRPr="009E5012" w:rsidRDefault="009E5012" w:rsidP="009E5012">
      <w:pPr>
        <w:widowControl w:val="0"/>
        <w:spacing w:line="360" w:lineRule="auto"/>
        <w:ind w:firstLine="720"/>
        <w:rPr>
          <w:bCs/>
          <w:szCs w:val="28"/>
          <w:lang w:val="ru-RU"/>
        </w:rPr>
      </w:pPr>
      <w:r w:rsidRPr="009E5012">
        <w:rPr>
          <w:bCs/>
          <w:szCs w:val="28"/>
          <w:lang w:val="ru-RU"/>
        </w:rPr>
        <w:t>-КЛ-10кВ ПС Центральная л.302 – РП-37 л.4 (кабель марки ААШВу- 10 3х240, на балансе и эксплуатационной ответственности – КЭС);</w:t>
      </w:r>
    </w:p>
    <w:p w14:paraId="40270550" w14:textId="77777777" w:rsidR="009E5012" w:rsidRPr="009E5012" w:rsidRDefault="009E5012" w:rsidP="009E5012">
      <w:pPr>
        <w:widowControl w:val="0"/>
        <w:spacing w:line="360" w:lineRule="auto"/>
        <w:ind w:firstLine="720"/>
        <w:rPr>
          <w:bCs/>
          <w:szCs w:val="28"/>
          <w:lang w:val="ru-RU"/>
        </w:rPr>
      </w:pPr>
      <w:r w:rsidRPr="009E5012">
        <w:rPr>
          <w:bCs/>
          <w:szCs w:val="28"/>
          <w:lang w:val="ru-RU"/>
        </w:rPr>
        <w:t>-КЛ-10кВ ПС Центральная л.310 – РТП-131 л.21 (кабель марки АПвПГ 3 1х500, на балансе и эксплуатационной ответственности – КЭС);</w:t>
      </w:r>
    </w:p>
    <w:p w14:paraId="3403AE7F" w14:textId="77777777" w:rsidR="009E5012" w:rsidRPr="009E5012" w:rsidRDefault="009E5012" w:rsidP="009E5012">
      <w:pPr>
        <w:widowControl w:val="0"/>
        <w:spacing w:line="360" w:lineRule="auto"/>
        <w:ind w:firstLine="720"/>
        <w:rPr>
          <w:bCs/>
          <w:szCs w:val="28"/>
          <w:lang w:val="ru-RU"/>
        </w:rPr>
      </w:pPr>
      <w:r w:rsidRPr="009E5012">
        <w:rPr>
          <w:bCs/>
          <w:szCs w:val="28"/>
          <w:lang w:val="ru-RU"/>
        </w:rPr>
        <w:t>-КЛ-10кВ ПС Центральная л.207 – РТП-132 л.20; (кабель марки 3хАПвПГ -10 1х500/50, на балансе и эксплуатационной ответственности – КЭС);</w:t>
      </w:r>
    </w:p>
    <w:p w14:paraId="0C4A0F36" w14:textId="77777777" w:rsidR="009E5012" w:rsidRPr="009E5012" w:rsidRDefault="009E5012" w:rsidP="009E5012">
      <w:pPr>
        <w:widowControl w:val="0"/>
        <w:spacing w:line="360" w:lineRule="auto"/>
        <w:ind w:firstLine="720"/>
        <w:rPr>
          <w:bCs/>
          <w:szCs w:val="28"/>
          <w:lang w:val="ru-RU"/>
        </w:rPr>
      </w:pPr>
      <w:r w:rsidRPr="009E5012">
        <w:rPr>
          <w:bCs/>
          <w:szCs w:val="28"/>
          <w:lang w:val="ru-RU"/>
        </w:rPr>
        <w:t>-КЛ-10кВ КТП-4825 – КТП-4873 (кабель марки ААБл-10 3х240, на балансе и эксплуатационной ответственности – КЭС);</w:t>
      </w:r>
    </w:p>
    <w:p w14:paraId="103652A0" w14:textId="77777777" w:rsidR="009E5012" w:rsidRPr="009E5012" w:rsidRDefault="009E5012" w:rsidP="009E5012">
      <w:pPr>
        <w:widowControl w:val="0"/>
        <w:spacing w:line="360" w:lineRule="auto"/>
        <w:ind w:firstLine="720"/>
        <w:rPr>
          <w:bCs/>
          <w:szCs w:val="28"/>
          <w:lang w:val="ru-RU"/>
        </w:rPr>
      </w:pPr>
      <w:r w:rsidRPr="009E5012">
        <w:rPr>
          <w:bCs/>
          <w:szCs w:val="28"/>
          <w:lang w:val="ru-RU"/>
        </w:rPr>
        <w:t>-КЛ-10кВ КТП-4825 – ТП-2877 (кабель марки АСБ-10 3х240, на балансе и эксплуатационной ответственности – КЭС);</w:t>
      </w:r>
    </w:p>
    <w:p w14:paraId="0F0C8CF5" w14:textId="77777777" w:rsidR="009E5012" w:rsidRPr="009E5012" w:rsidRDefault="009E5012" w:rsidP="009E5012">
      <w:pPr>
        <w:widowControl w:val="0"/>
        <w:spacing w:line="360" w:lineRule="auto"/>
        <w:ind w:firstLine="720"/>
        <w:rPr>
          <w:bCs/>
          <w:szCs w:val="28"/>
          <w:lang w:val="ru-RU"/>
        </w:rPr>
      </w:pPr>
      <w:r w:rsidRPr="009E5012">
        <w:rPr>
          <w:bCs/>
          <w:szCs w:val="28"/>
          <w:lang w:val="ru-RU"/>
        </w:rPr>
        <w:t>- сети электроснабжения АО «Радиоприбор от подстанции ПС «Центральная» высоковольтные кабельные линии 10кВ, 2 кабеля тип: ААБлу-10х3х150мм, длиной 2820м.</w:t>
      </w:r>
    </w:p>
    <w:p w14:paraId="6F885BC2" w14:textId="77777777" w:rsidR="009E5012" w:rsidRPr="009E5012" w:rsidRDefault="009E5012" w:rsidP="009E5012">
      <w:pPr>
        <w:widowControl w:val="0"/>
        <w:spacing w:line="360" w:lineRule="auto"/>
        <w:ind w:firstLine="720"/>
        <w:rPr>
          <w:bCs/>
          <w:szCs w:val="28"/>
          <w:lang w:val="ru-RU"/>
        </w:rPr>
      </w:pPr>
      <w:r w:rsidRPr="009E5012">
        <w:rPr>
          <w:bCs/>
          <w:szCs w:val="28"/>
          <w:lang w:val="ru-RU"/>
        </w:rPr>
        <w:t>Проектом предусмотрен вынос (переустройство) сетей согласно техническим условиям Казанских электрических сетей (филиала акционерного общества «Сетевая компания») №517.527 от 30.06.2022.</w:t>
      </w:r>
    </w:p>
    <w:p w14:paraId="5D3509A0" w14:textId="46483EDC" w:rsidR="009E5012" w:rsidRPr="009E5012" w:rsidRDefault="009E5012" w:rsidP="009E5012">
      <w:pPr>
        <w:widowControl w:val="0"/>
        <w:spacing w:line="360" w:lineRule="auto"/>
        <w:ind w:firstLine="720"/>
        <w:rPr>
          <w:bCs/>
          <w:szCs w:val="28"/>
          <w:lang w:val="ru-RU"/>
        </w:rPr>
      </w:pPr>
      <w:r w:rsidRPr="009E5012">
        <w:rPr>
          <w:bCs/>
          <w:szCs w:val="28"/>
          <w:lang w:val="ru-RU"/>
        </w:rPr>
        <w:t>При пересечении кабельных линий с автодорогами по Оренбургскому тракту предусмотрена защита электрокабелей в полиэтиленовых трубах Ø110мм.</w:t>
      </w:r>
    </w:p>
    <w:p w14:paraId="56BF2B8C" w14:textId="77777777" w:rsidR="009E5012" w:rsidRPr="009E5012" w:rsidRDefault="009E5012" w:rsidP="009E5012">
      <w:pPr>
        <w:widowControl w:val="0"/>
        <w:spacing w:line="360" w:lineRule="auto"/>
        <w:ind w:firstLine="720"/>
        <w:rPr>
          <w:b/>
          <w:bCs/>
          <w:szCs w:val="28"/>
          <w:lang w:val="ru-RU"/>
        </w:rPr>
      </w:pPr>
      <w:r w:rsidRPr="009E5012">
        <w:rPr>
          <w:b/>
          <w:bCs/>
          <w:szCs w:val="28"/>
          <w:lang w:val="ru-RU"/>
        </w:rPr>
        <w:lastRenderedPageBreak/>
        <w:t>Наружное освещение</w:t>
      </w:r>
    </w:p>
    <w:p w14:paraId="7EF66D53" w14:textId="77777777" w:rsidR="009E5012" w:rsidRPr="009E5012" w:rsidRDefault="009E5012" w:rsidP="009E5012">
      <w:pPr>
        <w:widowControl w:val="0"/>
        <w:spacing w:line="360" w:lineRule="auto"/>
        <w:ind w:firstLine="720"/>
        <w:rPr>
          <w:bCs/>
          <w:szCs w:val="28"/>
          <w:lang w:val="ru-RU"/>
        </w:rPr>
      </w:pPr>
      <w:r w:rsidRPr="009E5012">
        <w:rPr>
          <w:bCs/>
          <w:szCs w:val="28"/>
          <w:lang w:val="ru-RU"/>
        </w:rPr>
        <w:t>Проектом предусмотрен вынос сетей наружного освещения по улицам Проспект победы и Оренбургский тракт. Работы проводятся согласно техническим условиям №152 от 5 июля 2022 года. Существующие опоры, распределительные сети наружного освещения, светильники и кронштейны– демонтируются. Опоры принимаются те же, устанавливаются не ближе 1 метра от бортового камня, а при его отсутствии – не ближе 1,75 метра от края асфальтного полотна дороги.</w:t>
      </w:r>
    </w:p>
    <w:p w14:paraId="4ECD16B1" w14:textId="77777777" w:rsidR="009E5012" w:rsidRPr="009E5012" w:rsidRDefault="009E5012" w:rsidP="009E5012">
      <w:pPr>
        <w:widowControl w:val="0"/>
        <w:spacing w:line="360" w:lineRule="auto"/>
        <w:ind w:firstLine="720"/>
        <w:rPr>
          <w:b/>
          <w:bCs/>
          <w:szCs w:val="28"/>
          <w:lang w:val="ru-RU"/>
        </w:rPr>
      </w:pPr>
      <w:r w:rsidRPr="009E5012">
        <w:rPr>
          <w:b/>
          <w:bCs/>
          <w:szCs w:val="28"/>
          <w:lang w:val="ru-RU"/>
        </w:rPr>
        <w:t xml:space="preserve">Ливневая канализация </w:t>
      </w:r>
    </w:p>
    <w:p w14:paraId="2CEC62C9" w14:textId="77777777" w:rsidR="009E5012" w:rsidRPr="009E5012" w:rsidRDefault="009E5012" w:rsidP="009E5012">
      <w:pPr>
        <w:widowControl w:val="0"/>
        <w:spacing w:line="360" w:lineRule="auto"/>
        <w:ind w:firstLine="720"/>
        <w:rPr>
          <w:bCs/>
          <w:szCs w:val="28"/>
          <w:lang w:val="ru-RU"/>
        </w:rPr>
      </w:pPr>
      <w:r w:rsidRPr="009E5012">
        <w:rPr>
          <w:bCs/>
          <w:szCs w:val="28"/>
          <w:lang w:val="ru-RU"/>
        </w:rPr>
        <w:t>Отвод поверхностных сточных вод осуществляется через дождеприемные колодцы, служащие для локального сбора и отвода стоков в закрытую сеть канализации.</w:t>
      </w:r>
    </w:p>
    <w:p w14:paraId="039694BC" w14:textId="77777777" w:rsidR="009E5012" w:rsidRPr="009E5012" w:rsidRDefault="009E5012" w:rsidP="009E5012">
      <w:pPr>
        <w:widowControl w:val="0"/>
        <w:spacing w:line="360" w:lineRule="auto"/>
        <w:ind w:firstLine="720"/>
        <w:rPr>
          <w:bCs/>
          <w:szCs w:val="28"/>
          <w:lang w:val="ru-RU"/>
        </w:rPr>
      </w:pPr>
      <w:r w:rsidRPr="009E5012">
        <w:rPr>
          <w:bCs/>
          <w:szCs w:val="28"/>
          <w:lang w:val="ru-RU"/>
        </w:rPr>
        <w:t>Согласно техническим условиям Комитета внешнего благоустройства Исполнительного комитета муниципального образования города Казани №176 от 20.04.2023 предусмотрена прокладка ливневой канализации закрытого типа, с устройством дождеприемных и смотровых колодцев, с последующим подключением к существующим сетям диаметром 1000 мм по ул. Проспект победы.</w:t>
      </w:r>
    </w:p>
    <w:p w14:paraId="42D4B05C" w14:textId="77777777" w:rsidR="009E5012" w:rsidRPr="009E5012" w:rsidRDefault="009E5012" w:rsidP="009E5012">
      <w:pPr>
        <w:widowControl w:val="0"/>
        <w:spacing w:line="360" w:lineRule="auto"/>
        <w:ind w:firstLine="720"/>
        <w:rPr>
          <w:bCs/>
          <w:szCs w:val="28"/>
          <w:lang w:val="ru-RU"/>
        </w:rPr>
      </w:pPr>
      <w:r w:rsidRPr="009E5012">
        <w:rPr>
          <w:bCs/>
          <w:szCs w:val="28"/>
          <w:lang w:val="ru-RU"/>
        </w:rPr>
        <w:t>Предусмотрены мероприятия по защите сетей ливневой канализации, попадающие в зону строительства.</w:t>
      </w:r>
    </w:p>
    <w:p w14:paraId="747E9EDF" w14:textId="77777777" w:rsidR="009E5012" w:rsidRPr="009E5012" w:rsidRDefault="009E5012" w:rsidP="009E5012">
      <w:pPr>
        <w:widowControl w:val="0"/>
        <w:spacing w:line="360" w:lineRule="auto"/>
        <w:ind w:firstLine="720"/>
        <w:rPr>
          <w:bCs/>
          <w:szCs w:val="28"/>
          <w:lang w:val="ru-RU"/>
        </w:rPr>
      </w:pPr>
    </w:p>
    <w:p w14:paraId="38A1CEF8" w14:textId="77777777" w:rsidR="009E5012" w:rsidRPr="009E5012" w:rsidRDefault="009E5012" w:rsidP="009E5012">
      <w:pPr>
        <w:widowControl w:val="0"/>
        <w:spacing w:line="360" w:lineRule="auto"/>
        <w:ind w:right="-147"/>
        <w:jc w:val="center"/>
        <w:rPr>
          <w:b/>
          <w:szCs w:val="28"/>
          <w:lang w:val="ru-RU"/>
        </w:rPr>
      </w:pPr>
      <w:r w:rsidRPr="009E5012">
        <w:rPr>
          <w:b/>
          <w:szCs w:val="28"/>
          <w:lang w:val="ru-RU"/>
        </w:rPr>
        <w:t>Информация о необходимости осуществления мероприятий</w:t>
      </w:r>
    </w:p>
    <w:p w14:paraId="328DC09C" w14:textId="77777777" w:rsidR="009E5012" w:rsidRPr="009E5012" w:rsidRDefault="009E5012" w:rsidP="009E5012">
      <w:pPr>
        <w:widowControl w:val="0"/>
        <w:spacing w:line="360" w:lineRule="auto"/>
        <w:ind w:right="-147"/>
        <w:jc w:val="center"/>
        <w:rPr>
          <w:b/>
          <w:szCs w:val="28"/>
          <w:lang w:val="ru-RU"/>
        </w:rPr>
      </w:pPr>
      <w:r w:rsidRPr="009E5012">
        <w:rPr>
          <w:b/>
          <w:szCs w:val="28"/>
          <w:lang w:val="ru-RU"/>
        </w:rPr>
        <w:t>по сохранению объектов культурного наследия</w:t>
      </w:r>
    </w:p>
    <w:p w14:paraId="0322E336" w14:textId="77777777" w:rsidR="009E5012" w:rsidRPr="009E5012" w:rsidRDefault="009E5012" w:rsidP="009E5012">
      <w:pPr>
        <w:widowControl w:val="0"/>
        <w:spacing w:line="360" w:lineRule="auto"/>
        <w:ind w:right="-147"/>
        <w:jc w:val="center"/>
        <w:rPr>
          <w:b/>
          <w:szCs w:val="28"/>
          <w:lang w:val="ru-RU"/>
        </w:rPr>
      </w:pPr>
      <w:r w:rsidRPr="009E5012">
        <w:rPr>
          <w:b/>
          <w:szCs w:val="28"/>
          <w:lang w:val="ru-RU"/>
        </w:rPr>
        <w:t>от возможного негативного воздействия</w:t>
      </w:r>
    </w:p>
    <w:p w14:paraId="6C734D7B" w14:textId="77777777" w:rsidR="009E5012" w:rsidRPr="009E5012" w:rsidRDefault="009E5012" w:rsidP="009E5012">
      <w:pPr>
        <w:widowControl w:val="0"/>
        <w:spacing w:line="360" w:lineRule="auto"/>
        <w:ind w:right="-147"/>
        <w:jc w:val="center"/>
        <w:rPr>
          <w:b/>
          <w:szCs w:val="28"/>
          <w:lang w:val="ru-RU"/>
        </w:rPr>
      </w:pPr>
      <w:r w:rsidRPr="009E5012">
        <w:rPr>
          <w:b/>
          <w:szCs w:val="28"/>
          <w:lang w:val="ru-RU"/>
        </w:rPr>
        <w:t>в связи с размещением линейного объекта</w:t>
      </w:r>
    </w:p>
    <w:p w14:paraId="1E7050BD" w14:textId="77777777" w:rsidR="009E5012" w:rsidRPr="009E5012" w:rsidRDefault="009E5012" w:rsidP="009E5012">
      <w:pPr>
        <w:widowControl w:val="0"/>
        <w:spacing w:before="120" w:line="360" w:lineRule="auto"/>
        <w:ind w:firstLine="709"/>
        <w:rPr>
          <w:bCs/>
          <w:szCs w:val="28"/>
          <w:lang w:val="ru-RU"/>
        </w:rPr>
      </w:pPr>
      <w:r w:rsidRPr="009E5012">
        <w:rPr>
          <w:bCs/>
          <w:szCs w:val="28"/>
          <w:lang w:val="ru-RU"/>
        </w:rPr>
        <w:t xml:space="preserve">На территории в границах проекта планировки территории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w:t>
      </w:r>
      <w:r w:rsidRPr="009E5012">
        <w:rPr>
          <w:bCs/>
          <w:szCs w:val="28"/>
          <w:lang w:val="ru-RU"/>
        </w:rPr>
        <w:lastRenderedPageBreak/>
        <w:t>признаками объекта культурного наследия.</w:t>
      </w:r>
    </w:p>
    <w:p w14:paraId="55D6202D" w14:textId="77777777" w:rsidR="009E5012" w:rsidRPr="009E5012" w:rsidRDefault="009E5012" w:rsidP="009E5012">
      <w:pPr>
        <w:widowControl w:val="0"/>
        <w:spacing w:before="120" w:line="360" w:lineRule="auto"/>
        <w:jc w:val="center"/>
        <w:rPr>
          <w:b/>
          <w:szCs w:val="28"/>
          <w:lang w:val="ru-RU"/>
        </w:rPr>
      </w:pPr>
      <w:r w:rsidRPr="009E5012">
        <w:rPr>
          <w:b/>
          <w:szCs w:val="28"/>
          <w:lang w:val="ru-RU"/>
        </w:rPr>
        <w:t>Информация о необходимости осуществления</w:t>
      </w:r>
    </w:p>
    <w:p w14:paraId="129D3D0F" w14:textId="77777777" w:rsidR="009E5012" w:rsidRPr="009E5012" w:rsidRDefault="009E5012" w:rsidP="009E5012">
      <w:pPr>
        <w:widowControl w:val="0"/>
        <w:spacing w:line="360" w:lineRule="auto"/>
        <w:jc w:val="center"/>
        <w:rPr>
          <w:b/>
          <w:szCs w:val="28"/>
          <w:lang w:val="ru-RU"/>
        </w:rPr>
      </w:pPr>
      <w:r w:rsidRPr="009E5012">
        <w:rPr>
          <w:b/>
          <w:szCs w:val="28"/>
          <w:lang w:val="ru-RU"/>
        </w:rPr>
        <w:t>мероприятий по охране окружающей среды</w:t>
      </w:r>
    </w:p>
    <w:p w14:paraId="353C32B4" w14:textId="77777777" w:rsidR="009E5012" w:rsidRPr="009E5012" w:rsidRDefault="009E5012" w:rsidP="009E5012">
      <w:pPr>
        <w:widowControl w:val="0"/>
        <w:spacing w:line="360" w:lineRule="auto"/>
        <w:ind w:firstLine="709"/>
        <w:rPr>
          <w:b/>
          <w:szCs w:val="28"/>
          <w:lang w:val="ru-RU"/>
        </w:rPr>
      </w:pPr>
      <w:r w:rsidRPr="009E5012">
        <w:rPr>
          <w:szCs w:val="28"/>
          <w:lang w:val="ru-RU"/>
        </w:rPr>
        <w:t>В состав природоохранных мероприятий на «Реконструкция транспортной развязки на пересечении ул. Оренбургский тракт и Проспекта Победы в Приволжском районе г. Казани Республики Татарстан» должны быть включены следующие оперативные и предупредительные мероприятия на время планируемых работ:</w:t>
      </w:r>
    </w:p>
    <w:p w14:paraId="6171FD74" w14:textId="77777777" w:rsidR="009E5012" w:rsidRPr="009E5012" w:rsidRDefault="009E5012" w:rsidP="009E5012">
      <w:pPr>
        <w:widowControl w:val="0"/>
        <w:numPr>
          <w:ilvl w:val="0"/>
          <w:numId w:val="10"/>
        </w:numPr>
        <w:spacing w:after="200" w:line="360" w:lineRule="auto"/>
        <w:ind w:left="0" w:firstLine="0"/>
        <w:contextualSpacing/>
        <w:jc w:val="left"/>
        <w:rPr>
          <w:szCs w:val="28"/>
          <w:lang w:val="ru-RU"/>
        </w:rPr>
      </w:pPr>
      <w:r w:rsidRPr="009E5012">
        <w:rPr>
          <w:szCs w:val="28"/>
          <w:lang w:val="ru-RU"/>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6D1531B7" w14:textId="77777777" w:rsidR="009E5012" w:rsidRPr="009E5012" w:rsidRDefault="009E5012" w:rsidP="009E5012">
      <w:pPr>
        <w:widowControl w:val="0"/>
        <w:numPr>
          <w:ilvl w:val="0"/>
          <w:numId w:val="10"/>
        </w:numPr>
        <w:spacing w:after="200" w:line="360" w:lineRule="auto"/>
        <w:ind w:left="0" w:firstLine="0"/>
        <w:contextualSpacing/>
        <w:jc w:val="left"/>
        <w:rPr>
          <w:szCs w:val="28"/>
          <w:lang w:val="ru-RU"/>
        </w:rPr>
      </w:pPr>
      <w:r w:rsidRPr="009E5012">
        <w:rPr>
          <w:szCs w:val="28"/>
          <w:lang w:val="ru-RU"/>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61212CDE" w14:textId="77777777" w:rsidR="009E5012" w:rsidRPr="009E5012" w:rsidRDefault="009E5012" w:rsidP="009E5012">
      <w:pPr>
        <w:widowControl w:val="0"/>
        <w:numPr>
          <w:ilvl w:val="0"/>
          <w:numId w:val="10"/>
        </w:numPr>
        <w:spacing w:after="200" w:line="360" w:lineRule="auto"/>
        <w:ind w:left="0" w:firstLine="0"/>
        <w:contextualSpacing/>
        <w:jc w:val="left"/>
        <w:rPr>
          <w:szCs w:val="28"/>
          <w:lang w:val="ru-RU"/>
        </w:rPr>
      </w:pPr>
      <w:r w:rsidRPr="009E5012">
        <w:rPr>
          <w:szCs w:val="28"/>
          <w:lang w:val="ru-RU"/>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50C3365C" w14:textId="77777777" w:rsidR="009E5012" w:rsidRPr="009E5012" w:rsidRDefault="009E5012" w:rsidP="009E5012">
      <w:pPr>
        <w:widowControl w:val="0"/>
        <w:numPr>
          <w:ilvl w:val="0"/>
          <w:numId w:val="10"/>
        </w:numPr>
        <w:spacing w:after="200" w:line="360" w:lineRule="auto"/>
        <w:ind w:left="0" w:firstLine="0"/>
        <w:contextualSpacing/>
        <w:jc w:val="left"/>
        <w:rPr>
          <w:szCs w:val="28"/>
          <w:lang w:val="ru-RU"/>
        </w:rPr>
      </w:pPr>
      <w:r w:rsidRPr="009E5012">
        <w:rPr>
          <w:szCs w:val="28"/>
          <w:lang w:val="ru-RU"/>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6C094EF8" w14:textId="77777777" w:rsidR="009E5012" w:rsidRPr="009E5012" w:rsidRDefault="009E5012" w:rsidP="009E5012">
      <w:pPr>
        <w:widowControl w:val="0"/>
        <w:numPr>
          <w:ilvl w:val="0"/>
          <w:numId w:val="10"/>
        </w:numPr>
        <w:spacing w:after="200" w:line="360" w:lineRule="auto"/>
        <w:ind w:left="0" w:firstLine="0"/>
        <w:contextualSpacing/>
        <w:jc w:val="left"/>
        <w:rPr>
          <w:szCs w:val="28"/>
          <w:lang w:val="ru-RU"/>
        </w:rPr>
      </w:pPr>
      <w:r w:rsidRPr="009E5012">
        <w:rPr>
          <w:szCs w:val="28"/>
          <w:lang w:val="ru-RU"/>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3C278158" w14:textId="77777777" w:rsidR="009E5012" w:rsidRPr="009E5012" w:rsidRDefault="009E5012" w:rsidP="009E5012">
      <w:pPr>
        <w:widowControl w:val="0"/>
        <w:numPr>
          <w:ilvl w:val="0"/>
          <w:numId w:val="10"/>
        </w:numPr>
        <w:spacing w:after="200" w:line="360" w:lineRule="auto"/>
        <w:ind w:left="0" w:firstLine="0"/>
        <w:contextualSpacing/>
        <w:jc w:val="left"/>
        <w:rPr>
          <w:szCs w:val="28"/>
          <w:lang w:val="ru-RU"/>
        </w:rPr>
      </w:pPr>
      <w:r w:rsidRPr="009E5012">
        <w:rPr>
          <w:szCs w:val="28"/>
          <w:lang w:val="ru-RU"/>
        </w:rPr>
        <w:t>максимально использовать существующие дороги;</w:t>
      </w:r>
    </w:p>
    <w:p w14:paraId="5299F38B" w14:textId="77777777" w:rsidR="009E5012" w:rsidRPr="009E5012" w:rsidRDefault="009E5012" w:rsidP="009E5012">
      <w:pPr>
        <w:widowControl w:val="0"/>
        <w:numPr>
          <w:ilvl w:val="0"/>
          <w:numId w:val="10"/>
        </w:numPr>
        <w:spacing w:after="200" w:line="360" w:lineRule="auto"/>
        <w:ind w:left="0" w:firstLine="0"/>
        <w:contextualSpacing/>
        <w:jc w:val="left"/>
        <w:rPr>
          <w:szCs w:val="28"/>
          <w:lang w:val="ru-RU"/>
        </w:rPr>
      </w:pPr>
      <w:r w:rsidRPr="009E5012">
        <w:rPr>
          <w:szCs w:val="28"/>
          <w:lang w:val="ru-RU"/>
        </w:rPr>
        <w:t>проводить мероприятия по восстановлению растительности;</w:t>
      </w:r>
    </w:p>
    <w:p w14:paraId="77210EE2" w14:textId="77777777" w:rsidR="009E5012" w:rsidRPr="009E5012" w:rsidRDefault="009E5012" w:rsidP="009E5012">
      <w:pPr>
        <w:widowControl w:val="0"/>
        <w:numPr>
          <w:ilvl w:val="0"/>
          <w:numId w:val="10"/>
        </w:numPr>
        <w:spacing w:after="200" w:line="360" w:lineRule="auto"/>
        <w:ind w:left="0" w:firstLine="0"/>
        <w:contextualSpacing/>
        <w:jc w:val="left"/>
        <w:rPr>
          <w:szCs w:val="28"/>
          <w:lang w:val="ru-RU"/>
        </w:rPr>
      </w:pPr>
      <w:r w:rsidRPr="009E5012">
        <w:rPr>
          <w:szCs w:val="28"/>
          <w:lang w:val="ru-RU"/>
        </w:rPr>
        <w:t xml:space="preserve">за счет запланированных организационно-технических мероприятий </w:t>
      </w:r>
      <w:r w:rsidRPr="009E5012">
        <w:rPr>
          <w:szCs w:val="28"/>
          <w:lang w:val="ru-RU"/>
        </w:rPr>
        <w:lastRenderedPageBreak/>
        <w:t>необходимо уменьшить количество производственных и бытовых отходов;</w:t>
      </w:r>
    </w:p>
    <w:p w14:paraId="4A44E9D0" w14:textId="77777777" w:rsidR="009E5012" w:rsidRPr="009E5012" w:rsidRDefault="009E5012" w:rsidP="009E5012">
      <w:pPr>
        <w:widowControl w:val="0"/>
        <w:numPr>
          <w:ilvl w:val="0"/>
          <w:numId w:val="10"/>
        </w:numPr>
        <w:spacing w:after="200" w:line="360" w:lineRule="auto"/>
        <w:ind w:left="0" w:firstLine="0"/>
        <w:contextualSpacing/>
        <w:jc w:val="left"/>
        <w:rPr>
          <w:szCs w:val="28"/>
          <w:lang w:val="ru-RU"/>
        </w:rPr>
      </w:pPr>
      <w:r w:rsidRPr="009E5012">
        <w:rPr>
          <w:szCs w:val="28"/>
          <w:lang w:val="ru-RU"/>
        </w:rPr>
        <w:t>складирование строительных материалов и отходов строительства осуществлять на специально отведенных бетонированных площадках;</w:t>
      </w:r>
    </w:p>
    <w:p w14:paraId="50CAB830" w14:textId="77777777" w:rsidR="009E5012" w:rsidRPr="009E5012" w:rsidRDefault="009E5012" w:rsidP="009E5012">
      <w:pPr>
        <w:widowControl w:val="0"/>
        <w:numPr>
          <w:ilvl w:val="0"/>
          <w:numId w:val="10"/>
        </w:numPr>
        <w:spacing w:after="200" w:line="360" w:lineRule="auto"/>
        <w:ind w:left="0" w:firstLine="0"/>
        <w:contextualSpacing/>
        <w:jc w:val="left"/>
        <w:rPr>
          <w:szCs w:val="28"/>
          <w:lang w:val="ru-RU"/>
        </w:rPr>
      </w:pPr>
      <w:r w:rsidRPr="009E5012">
        <w:rPr>
          <w:szCs w:val="28"/>
          <w:lang w:val="ru-RU"/>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0C08EB4C" w14:textId="77777777" w:rsidR="009E5012" w:rsidRPr="009E5012" w:rsidRDefault="009E5012" w:rsidP="009E5012">
      <w:pPr>
        <w:widowControl w:val="0"/>
        <w:numPr>
          <w:ilvl w:val="0"/>
          <w:numId w:val="11"/>
        </w:numPr>
        <w:spacing w:after="200" w:line="360" w:lineRule="auto"/>
        <w:ind w:left="0" w:firstLine="0"/>
        <w:contextualSpacing/>
        <w:jc w:val="left"/>
        <w:rPr>
          <w:szCs w:val="28"/>
          <w:lang w:val="ru-RU"/>
        </w:rPr>
      </w:pPr>
      <w:r w:rsidRPr="009E5012">
        <w:rPr>
          <w:szCs w:val="28"/>
          <w:lang w:val="ru-RU"/>
        </w:rPr>
        <w:t>организовать сбор и вывоз хозяйственно-бытовых сточных вод;</w:t>
      </w:r>
    </w:p>
    <w:p w14:paraId="4D377EA0" w14:textId="77777777" w:rsidR="009E5012" w:rsidRPr="009E5012" w:rsidRDefault="009E5012" w:rsidP="009E5012">
      <w:pPr>
        <w:widowControl w:val="0"/>
        <w:numPr>
          <w:ilvl w:val="0"/>
          <w:numId w:val="12"/>
        </w:numPr>
        <w:spacing w:after="200" w:line="360" w:lineRule="auto"/>
        <w:ind w:left="0" w:firstLine="0"/>
        <w:contextualSpacing/>
        <w:jc w:val="left"/>
        <w:rPr>
          <w:szCs w:val="28"/>
          <w:lang w:val="ru-RU"/>
        </w:rPr>
      </w:pPr>
      <w:r w:rsidRPr="009E5012">
        <w:rPr>
          <w:szCs w:val="28"/>
          <w:lang w:val="ru-RU"/>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501ACEB" w14:textId="77777777" w:rsidR="009E5012" w:rsidRPr="009E5012" w:rsidRDefault="009E5012" w:rsidP="009E5012">
      <w:pPr>
        <w:widowControl w:val="0"/>
        <w:spacing w:line="360" w:lineRule="auto"/>
        <w:ind w:firstLine="709"/>
        <w:rPr>
          <w:szCs w:val="28"/>
          <w:lang w:val="ru-RU"/>
        </w:rPr>
      </w:pPr>
      <w:r w:rsidRPr="009E5012">
        <w:rPr>
          <w:szCs w:val="28"/>
          <w:lang w:val="ru-RU"/>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законодательства.</w:t>
      </w:r>
    </w:p>
    <w:p w14:paraId="0C53A9B0" w14:textId="77777777" w:rsidR="009E5012" w:rsidRPr="009E5012" w:rsidRDefault="009E5012" w:rsidP="009E5012">
      <w:pPr>
        <w:widowControl w:val="0"/>
        <w:spacing w:line="360" w:lineRule="auto"/>
        <w:ind w:firstLine="709"/>
        <w:rPr>
          <w:szCs w:val="28"/>
          <w:lang w:val="ru-RU"/>
        </w:rPr>
      </w:pPr>
      <w:r w:rsidRPr="009E5012">
        <w:rPr>
          <w:szCs w:val="28"/>
          <w:lang w:val="ru-RU"/>
        </w:rPr>
        <w:t xml:space="preserve">После проведения работ должны быть прокультивированы нарушенные участки почв. </w:t>
      </w:r>
    </w:p>
    <w:p w14:paraId="00A17126" w14:textId="77777777" w:rsidR="009E5012" w:rsidRPr="009E5012" w:rsidRDefault="009E5012" w:rsidP="009E5012">
      <w:pPr>
        <w:widowControl w:val="0"/>
        <w:spacing w:line="360" w:lineRule="auto"/>
        <w:ind w:firstLine="709"/>
        <w:rPr>
          <w:szCs w:val="28"/>
          <w:lang w:val="ru-RU"/>
        </w:rPr>
      </w:pPr>
      <w:r w:rsidRPr="009E5012">
        <w:rPr>
          <w:szCs w:val="28"/>
          <w:lang w:val="ru-RU"/>
        </w:rPr>
        <w:t>В зоне воздействия запрещается:</w:t>
      </w:r>
    </w:p>
    <w:p w14:paraId="4C7E78B9" w14:textId="77777777" w:rsidR="009E5012" w:rsidRPr="009E5012" w:rsidRDefault="009E5012" w:rsidP="009E5012">
      <w:pPr>
        <w:widowControl w:val="0"/>
        <w:numPr>
          <w:ilvl w:val="0"/>
          <w:numId w:val="13"/>
        </w:numPr>
        <w:spacing w:after="200" w:line="360" w:lineRule="auto"/>
        <w:ind w:left="0" w:firstLine="851"/>
        <w:contextualSpacing/>
        <w:jc w:val="left"/>
        <w:rPr>
          <w:szCs w:val="28"/>
          <w:lang w:val="ru-RU"/>
        </w:rPr>
      </w:pPr>
      <w:r w:rsidRPr="009E5012">
        <w:rPr>
          <w:szCs w:val="28"/>
          <w:lang w:val="ru-RU"/>
        </w:rPr>
        <w:t>перемещать, засыпать, ломать опознавательные и сигнальные знаки;</w:t>
      </w:r>
    </w:p>
    <w:p w14:paraId="2AEA3AB5" w14:textId="77777777" w:rsidR="009E5012" w:rsidRPr="009E5012" w:rsidRDefault="009E5012" w:rsidP="009E5012">
      <w:pPr>
        <w:widowControl w:val="0"/>
        <w:numPr>
          <w:ilvl w:val="0"/>
          <w:numId w:val="13"/>
        </w:numPr>
        <w:spacing w:after="200" w:line="360" w:lineRule="auto"/>
        <w:ind w:left="0" w:firstLine="851"/>
        <w:contextualSpacing/>
        <w:jc w:val="left"/>
        <w:rPr>
          <w:szCs w:val="28"/>
          <w:lang w:val="ru-RU"/>
        </w:rPr>
      </w:pPr>
      <w:r w:rsidRPr="009E5012">
        <w:rPr>
          <w:szCs w:val="28"/>
          <w:lang w:val="ru-RU"/>
        </w:rPr>
        <w:t>устраивать свалки;</w:t>
      </w:r>
    </w:p>
    <w:p w14:paraId="76DB0D77" w14:textId="77777777" w:rsidR="009E5012" w:rsidRPr="009E5012" w:rsidRDefault="009E5012" w:rsidP="009E5012">
      <w:pPr>
        <w:widowControl w:val="0"/>
        <w:numPr>
          <w:ilvl w:val="0"/>
          <w:numId w:val="13"/>
        </w:numPr>
        <w:spacing w:after="200" w:line="360" w:lineRule="auto"/>
        <w:ind w:left="0" w:firstLine="851"/>
        <w:contextualSpacing/>
        <w:jc w:val="left"/>
        <w:rPr>
          <w:szCs w:val="28"/>
          <w:lang w:val="ru-RU"/>
        </w:rPr>
      </w:pPr>
      <w:r w:rsidRPr="009E5012">
        <w:rPr>
          <w:szCs w:val="28"/>
          <w:lang w:val="ru-RU"/>
        </w:rPr>
        <w:t>разводить огонь и размещать какие-либо источники огня;</w:t>
      </w:r>
    </w:p>
    <w:p w14:paraId="4CA074A8" w14:textId="77777777" w:rsidR="009E5012" w:rsidRPr="009E5012" w:rsidRDefault="009E5012" w:rsidP="009E5012">
      <w:pPr>
        <w:widowControl w:val="0"/>
        <w:numPr>
          <w:ilvl w:val="0"/>
          <w:numId w:val="13"/>
        </w:numPr>
        <w:spacing w:after="200" w:line="360" w:lineRule="auto"/>
        <w:ind w:left="0" w:firstLine="851"/>
        <w:contextualSpacing/>
        <w:jc w:val="left"/>
        <w:rPr>
          <w:szCs w:val="28"/>
          <w:lang w:val="ru-RU"/>
        </w:rPr>
      </w:pPr>
      <w:r w:rsidRPr="009E5012">
        <w:rPr>
          <w:szCs w:val="28"/>
          <w:lang w:val="ru-RU"/>
        </w:rPr>
        <w:t>высаживать деревья и кустарники всех видов;</w:t>
      </w:r>
    </w:p>
    <w:p w14:paraId="42A8368F" w14:textId="77777777" w:rsidR="009E5012" w:rsidRPr="009E5012" w:rsidRDefault="009E5012" w:rsidP="009E5012">
      <w:pPr>
        <w:widowControl w:val="0"/>
        <w:numPr>
          <w:ilvl w:val="0"/>
          <w:numId w:val="13"/>
        </w:numPr>
        <w:spacing w:after="200" w:line="360" w:lineRule="auto"/>
        <w:ind w:left="0" w:firstLine="851"/>
        <w:contextualSpacing/>
        <w:jc w:val="left"/>
        <w:rPr>
          <w:szCs w:val="28"/>
          <w:lang w:val="ru-RU"/>
        </w:rPr>
      </w:pPr>
      <w:r w:rsidRPr="009E5012">
        <w:rPr>
          <w:szCs w:val="28"/>
          <w:lang w:val="ru-RU"/>
        </w:rPr>
        <w:t>складывать материалы;</w:t>
      </w:r>
    </w:p>
    <w:p w14:paraId="4A41EA82" w14:textId="77777777" w:rsidR="009E5012" w:rsidRPr="009E5012" w:rsidRDefault="009E5012" w:rsidP="009E5012">
      <w:pPr>
        <w:widowControl w:val="0"/>
        <w:numPr>
          <w:ilvl w:val="0"/>
          <w:numId w:val="13"/>
        </w:numPr>
        <w:spacing w:after="200" w:line="360" w:lineRule="auto"/>
        <w:ind w:left="0" w:firstLine="851"/>
        <w:contextualSpacing/>
        <w:jc w:val="left"/>
        <w:rPr>
          <w:szCs w:val="28"/>
          <w:lang w:val="ru-RU"/>
        </w:rPr>
      </w:pPr>
      <w:r w:rsidRPr="009E5012">
        <w:rPr>
          <w:szCs w:val="28"/>
          <w:lang w:val="ru-RU"/>
        </w:rPr>
        <w:t>устраивать стоянки автомашин;</w:t>
      </w:r>
    </w:p>
    <w:p w14:paraId="5DCE5FE8" w14:textId="77777777" w:rsidR="009E5012" w:rsidRPr="009E5012" w:rsidRDefault="009E5012" w:rsidP="009E5012">
      <w:pPr>
        <w:widowControl w:val="0"/>
        <w:numPr>
          <w:ilvl w:val="0"/>
          <w:numId w:val="13"/>
        </w:numPr>
        <w:spacing w:after="200" w:line="360" w:lineRule="auto"/>
        <w:ind w:left="0" w:firstLine="851"/>
        <w:contextualSpacing/>
        <w:jc w:val="left"/>
        <w:rPr>
          <w:szCs w:val="28"/>
          <w:lang w:val="ru-RU"/>
        </w:rPr>
      </w:pPr>
      <w:r w:rsidRPr="009E5012">
        <w:rPr>
          <w:szCs w:val="28"/>
          <w:lang w:val="ru-RU"/>
        </w:rPr>
        <w:t>размещать сады и огороды;</w:t>
      </w:r>
    </w:p>
    <w:p w14:paraId="51422996" w14:textId="77777777" w:rsidR="009E5012" w:rsidRPr="009E5012" w:rsidRDefault="009E5012" w:rsidP="009E5012">
      <w:pPr>
        <w:widowControl w:val="0"/>
        <w:numPr>
          <w:ilvl w:val="0"/>
          <w:numId w:val="13"/>
        </w:numPr>
        <w:spacing w:after="200" w:line="360" w:lineRule="auto"/>
        <w:ind w:left="0" w:firstLine="851"/>
        <w:contextualSpacing/>
        <w:jc w:val="left"/>
        <w:rPr>
          <w:szCs w:val="28"/>
          <w:lang w:val="ru-RU"/>
        </w:rPr>
      </w:pPr>
      <w:r w:rsidRPr="009E5012">
        <w:rPr>
          <w:szCs w:val="28"/>
          <w:lang w:val="ru-RU"/>
        </w:rPr>
        <w:t>производить мелиоративные работы, сооружать оросительные и осушительные системы;</w:t>
      </w:r>
    </w:p>
    <w:p w14:paraId="72424551" w14:textId="77777777" w:rsidR="009E5012" w:rsidRPr="009E5012" w:rsidRDefault="009E5012" w:rsidP="009E5012">
      <w:pPr>
        <w:widowControl w:val="0"/>
        <w:numPr>
          <w:ilvl w:val="0"/>
          <w:numId w:val="13"/>
        </w:numPr>
        <w:spacing w:after="200" w:line="360" w:lineRule="auto"/>
        <w:ind w:left="0" w:firstLine="851"/>
        <w:contextualSpacing/>
        <w:jc w:val="left"/>
        <w:rPr>
          <w:szCs w:val="28"/>
          <w:lang w:val="ru-RU"/>
        </w:rPr>
      </w:pPr>
      <w:r w:rsidRPr="009E5012">
        <w:rPr>
          <w:szCs w:val="28"/>
          <w:lang w:val="ru-RU"/>
        </w:rPr>
        <w:t xml:space="preserve">производить геологические, поисковые, изыскательские работы, не </w:t>
      </w:r>
      <w:r w:rsidRPr="009E5012">
        <w:rPr>
          <w:szCs w:val="28"/>
          <w:lang w:val="ru-RU"/>
        </w:rPr>
        <w:lastRenderedPageBreak/>
        <w:t>запланированные по графику.</w:t>
      </w:r>
    </w:p>
    <w:p w14:paraId="736A2EDB" w14:textId="77777777" w:rsidR="009E5012" w:rsidRPr="009E5012" w:rsidRDefault="009E5012" w:rsidP="009E5012">
      <w:pPr>
        <w:widowControl w:val="0"/>
        <w:spacing w:line="360" w:lineRule="auto"/>
        <w:ind w:firstLine="851"/>
        <w:contextualSpacing/>
        <w:rPr>
          <w:szCs w:val="28"/>
          <w:lang w:val="ru-RU"/>
        </w:rPr>
      </w:pPr>
      <w:r w:rsidRPr="009E5012">
        <w:rPr>
          <w:szCs w:val="28"/>
          <w:lang w:val="ru-RU"/>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4B948045" w14:textId="77777777" w:rsidR="009E5012" w:rsidRPr="009E5012" w:rsidRDefault="009E5012" w:rsidP="009E5012">
      <w:pPr>
        <w:widowControl w:val="0"/>
        <w:numPr>
          <w:ilvl w:val="0"/>
          <w:numId w:val="13"/>
        </w:numPr>
        <w:spacing w:after="200" w:line="360" w:lineRule="auto"/>
        <w:ind w:left="0" w:firstLine="851"/>
        <w:contextualSpacing/>
        <w:jc w:val="left"/>
        <w:rPr>
          <w:szCs w:val="28"/>
          <w:lang w:val="ru-RU"/>
        </w:rPr>
      </w:pPr>
      <w:r w:rsidRPr="009E5012">
        <w:rPr>
          <w:szCs w:val="28"/>
          <w:lang w:val="ru-RU"/>
        </w:rPr>
        <w:t>контроль за выполнением природоохранных мероприятий группой специалистов должен быть организован с момента начала работ;</w:t>
      </w:r>
    </w:p>
    <w:p w14:paraId="1B09A286" w14:textId="77777777" w:rsidR="009E5012" w:rsidRPr="009E5012" w:rsidRDefault="009E5012" w:rsidP="009E5012">
      <w:pPr>
        <w:widowControl w:val="0"/>
        <w:numPr>
          <w:ilvl w:val="0"/>
          <w:numId w:val="13"/>
        </w:numPr>
        <w:spacing w:after="200" w:line="360" w:lineRule="auto"/>
        <w:ind w:left="0" w:firstLine="851"/>
        <w:contextualSpacing/>
        <w:jc w:val="left"/>
        <w:rPr>
          <w:szCs w:val="28"/>
          <w:lang w:val="ru-RU"/>
        </w:rPr>
      </w:pPr>
      <w:r w:rsidRPr="009E5012">
        <w:rPr>
          <w:szCs w:val="28"/>
          <w:lang w:val="ru-RU"/>
        </w:rPr>
        <w:t>строительная техника для производства работ должна перемещаться только по специально отведенным дорогам;</w:t>
      </w:r>
    </w:p>
    <w:p w14:paraId="5BAC9EC8" w14:textId="77777777" w:rsidR="009E5012" w:rsidRPr="009E5012" w:rsidRDefault="009E5012" w:rsidP="009E5012">
      <w:pPr>
        <w:widowControl w:val="0"/>
        <w:numPr>
          <w:ilvl w:val="0"/>
          <w:numId w:val="13"/>
        </w:numPr>
        <w:spacing w:after="120" w:line="360" w:lineRule="auto"/>
        <w:ind w:left="0" w:firstLine="851"/>
        <w:contextualSpacing/>
        <w:jc w:val="left"/>
        <w:rPr>
          <w:szCs w:val="28"/>
          <w:lang w:val="ru-RU"/>
        </w:rPr>
      </w:pPr>
      <w:r w:rsidRPr="009E5012">
        <w:rPr>
          <w:szCs w:val="28"/>
          <w:lang w:val="ru-RU"/>
        </w:rPr>
        <w:t>ямы под столбы или котлованы не должны оставаться незакопанными на длительное время.</w:t>
      </w:r>
    </w:p>
    <w:p w14:paraId="08545007" w14:textId="77777777" w:rsidR="009E5012" w:rsidRPr="009E5012" w:rsidRDefault="009E5012" w:rsidP="009E5012">
      <w:pPr>
        <w:widowControl w:val="0"/>
        <w:spacing w:line="360" w:lineRule="auto"/>
        <w:jc w:val="left"/>
        <w:rPr>
          <w:b/>
          <w:szCs w:val="28"/>
          <w:lang w:val="ru-RU"/>
        </w:rPr>
      </w:pPr>
    </w:p>
    <w:p w14:paraId="258EC934" w14:textId="77777777" w:rsidR="009E5012" w:rsidRPr="009E5012" w:rsidRDefault="009E5012" w:rsidP="009E5012">
      <w:pPr>
        <w:widowControl w:val="0"/>
        <w:spacing w:line="360" w:lineRule="auto"/>
        <w:jc w:val="center"/>
        <w:rPr>
          <w:b/>
          <w:szCs w:val="28"/>
          <w:lang w:val="ru-RU"/>
        </w:rPr>
      </w:pPr>
      <w:r w:rsidRPr="009E5012">
        <w:rPr>
          <w:b/>
          <w:szCs w:val="28"/>
          <w:lang w:val="ru-RU"/>
        </w:rPr>
        <w:t>Информация о необходимости осуществления</w:t>
      </w:r>
    </w:p>
    <w:p w14:paraId="71C98D41" w14:textId="77777777" w:rsidR="009E5012" w:rsidRPr="009E5012" w:rsidRDefault="009E5012" w:rsidP="009E5012">
      <w:pPr>
        <w:widowControl w:val="0"/>
        <w:spacing w:line="360" w:lineRule="auto"/>
        <w:jc w:val="center"/>
        <w:rPr>
          <w:b/>
          <w:szCs w:val="28"/>
          <w:lang w:val="ru-RU"/>
        </w:rPr>
      </w:pPr>
      <w:r w:rsidRPr="009E5012">
        <w:rPr>
          <w:b/>
          <w:szCs w:val="28"/>
          <w:lang w:val="ru-RU"/>
        </w:rPr>
        <w:t>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5C3CEDBF" w14:textId="77777777" w:rsidR="009E5012" w:rsidRPr="009E5012" w:rsidRDefault="009E5012" w:rsidP="009E5012">
      <w:pPr>
        <w:widowControl w:val="0"/>
        <w:spacing w:before="120" w:line="360" w:lineRule="auto"/>
        <w:ind w:firstLine="709"/>
        <w:rPr>
          <w:szCs w:val="28"/>
          <w:lang w:val="ru-RU"/>
        </w:rPr>
      </w:pPr>
      <w:r w:rsidRPr="009E5012">
        <w:rPr>
          <w:szCs w:val="28"/>
          <w:lang w:val="ru-RU"/>
        </w:rPr>
        <w:t>Для обеспечения пожарной безопасности проектируемых сооружений проектом предусмотрено следующее:</w:t>
      </w:r>
    </w:p>
    <w:p w14:paraId="2879B166" w14:textId="77777777" w:rsidR="009E5012" w:rsidRPr="009E5012" w:rsidRDefault="009E5012" w:rsidP="009E5012">
      <w:pPr>
        <w:widowControl w:val="0"/>
        <w:spacing w:line="360" w:lineRule="auto"/>
        <w:ind w:firstLine="709"/>
        <w:rPr>
          <w:szCs w:val="28"/>
          <w:lang w:val="ru-RU"/>
        </w:rPr>
      </w:pPr>
      <w:r w:rsidRPr="009E5012">
        <w:rPr>
          <w:szCs w:val="28"/>
          <w:lang w:val="ru-RU"/>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5F9756F1" w14:textId="77777777" w:rsidR="009E5012" w:rsidRPr="009E5012" w:rsidRDefault="009E5012" w:rsidP="009E5012">
      <w:pPr>
        <w:widowControl w:val="0"/>
        <w:spacing w:line="360" w:lineRule="auto"/>
        <w:ind w:firstLine="709"/>
        <w:rPr>
          <w:szCs w:val="28"/>
          <w:lang w:val="ru-RU"/>
        </w:rPr>
      </w:pPr>
      <w:r w:rsidRPr="009E5012">
        <w:rPr>
          <w:szCs w:val="28"/>
          <w:lang w:val="ru-RU"/>
        </w:rPr>
        <w:t>- перед вводом объекта в эксплуатацию назначаются ответственные за пожарную безопасность.</w:t>
      </w:r>
    </w:p>
    <w:p w14:paraId="4BEF40EE" w14:textId="77777777" w:rsidR="009E5012" w:rsidRPr="009E5012" w:rsidRDefault="009E5012" w:rsidP="009E5012">
      <w:pPr>
        <w:widowControl w:val="0"/>
        <w:spacing w:line="360" w:lineRule="auto"/>
        <w:ind w:firstLine="709"/>
        <w:rPr>
          <w:szCs w:val="28"/>
          <w:lang w:val="ru-RU"/>
        </w:rPr>
      </w:pPr>
      <w:r w:rsidRPr="009E5012">
        <w:rPr>
          <w:szCs w:val="28"/>
          <w:lang w:val="ru-RU"/>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349ABB16" w14:textId="77777777" w:rsidR="009E5012" w:rsidRPr="009E5012" w:rsidRDefault="009E5012" w:rsidP="009E5012">
      <w:pPr>
        <w:widowControl w:val="0"/>
        <w:spacing w:line="360" w:lineRule="auto"/>
        <w:ind w:firstLine="709"/>
        <w:rPr>
          <w:szCs w:val="28"/>
          <w:lang w:val="ru-RU"/>
        </w:rPr>
      </w:pPr>
      <w:r w:rsidRPr="009E5012">
        <w:rPr>
          <w:szCs w:val="28"/>
          <w:lang w:val="ru-RU"/>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2F07FF8E" w14:textId="77777777" w:rsidR="009E5012" w:rsidRPr="009E5012" w:rsidRDefault="009E5012" w:rsidP="009E5012">
      <w:pPr>
        <w:widowControl w:val="0"/>
        <w:spacing w:line="360" w:lineRule="auto"/>
        <w:ind w:firstLine="709"/>
        <w:rPr>
          <w:bCs/>
          <w:szCs w:val="28"/>
          <w:lang w:val="ru-RU"/>
        </w:rPr>
      </w:pPr>
      <w:r w:rsidRPr="009E5012">
        <w:rPr>
          <w:bCs/>
          <w:szCs w:val="28"/>
          <w:lang w:val="ru-RU"/>
        </w:rPr>
        <w:t xml:space="preserve">Чрезвычайные ситуации техногенного характера создаются взрывами, </w:t>
      </w:r>
      <w:r w:rsidRPr="009E5012">
        <w:rPr>
          <w:bCs/>
          <w:szCs w:val="28"/>
          <w:lang w:val="ru-RU"/>
        </w:rPr>
        <w:lastRenderedPageBreak/>
        <w:t>пожарами, крушениями, выбросами химических и радиоактивных веществ, разрушениями, падениями, обвалами на объектах техносферы.</w:t>
      </w:r>
    </w:p>
    <w:p w14:paraId="60E3A5C7" w14:textId="77777777" w:rsidR="009E5012" w:rsidRPr="009E5012" w:rsidRDefault="009E5012" w:rsidP="009E5012">
      <w:pPr>
        <w:widowControl w:val="0"/>
        <w:spacing w:line="360" w:lineRule="auto"/>
        <w:ind w:firstLine="709"/>
        <w:rPr>
          <w:bCs/>
          <w:szCs w:val="28"/>
          <w:lang w:val="ru-RU"/>
        </w:rPr>
      </w:pPr>
      <w:r w:rsidRPr="009E5012">
        <w:rPr>
          <w:bCs/>
          <w:szCs w:val="28"/>
          <w:lang w:val="ru-RU"/>
        </w:rPr>
        <w:t xml:space="preserve">Ближайшим подразделением пожарной охраны к территории проектируемого линейного объекта является пожарно-спасательная часть № 10 Приволжского района 7-й ОФПС по Республике Татарстан, которое расположено по адресу: Оренбургкий тракт, 211. </w:t>
      </w:r>
    </w:p>
    <w:p w14:paraId="185BB02B" w14:textId="77777777" w:rsidR="009E5012" w:rsidRPr="009E5012" w:rsidRDefault="009E5012" w:rsidP="009E5012">
      <w:pPr>
        <w:widowControl w:val="0"/>
        <w:spacing w:line="360" w:lineRule="auto"/>
        <w:ind w:firstLine="709"/>
        <w:rPr>
          <w:bCs/>
          <w:szCs w:val="28"/>
          <w:lang w:val="ru-RU"/>
        </w:rPr>
      </w:pPr>
    </w:p>
    <w:p w14:paraId="1082122E" w14:textId="77777777" w:rsidR="009E5012" w:rsidRPr="009E5012" w:rsidRDefault="009E5012" w:rsidP="009E5012">
      <w:pPr>
        <w:widowControl w:val="0"/>
        <w:spacing w:before="120" w:line="360" w:lineRule="auto"/>
        <w:jc w:val="center"/>
        <w:rPr>
          <w:b/>
          <w:bCs/>
          <w:szCs w:val="28"/>
          <w:lang w:val="ru-RU"/>
        </w:rPr>
      </w:pPr>
      <w:r w:rsidRPr="009E5012">
        <w:rPr>
          <w:b/>
          <w:bCs/>
          <w:szCs w:val="28"/>
          <w:lang w:val="ru-RU"/>
        </w:rPr>
        <w:t>Мероприятия по гражданской обороне</w:t>
      </w:r>
    </w:p>
    <w:p w14:paraId="690016CC" w14:textId="77777777" w:rsidR="009E5012" w:rsidRPr="009E5012" w:rsidRDefault="009E5012" w:rsidP="009E5012">
      <w:pPr>
        <w:widowControl w:val="0"/>
        <w:spacing w:before="120" w:line="360" w:lineRule="auto"/>
        <w:ind w:firstLine="709"/>
        <w:rPr>
          <w:bCs/>
          <w:szCs w:val="28"/>
          <w:lang w:val="ru-RU"/>
        </w:rPr>
      </w:pPr>
      <w:r w:rsidRPr="009E5012">
        <w:rPr>
          <w:bCs/>
          <w:szCs w:val="28"/>
          <w:lang w:val="ru-RU"/>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437770C4" w14:textId="77777777" w:rsidR="009E5012" w:rsidRPr="009E5012" w:rsidRDefault="009E5012" w:rsidP="009E5012">
      <w:pPr>
        <w:widowControl w:val="0"/>
        <w:spacing w:before="120" w:line="360" w:lineRule="auto"/>
        <w:ind w:firstLine="709"/>
        <w:rPr>
          <w:bCs/>
          <w:szCs w:val="28"/>
          <w:lang w:val="ru-RU"/>
        </w:rPr>
      </w:pPr>
    </w:p>
    <w:p w14:paraId="582DF52E" w14:textId="77777777" w:rsidR="009E5012" w:rsidRPr="009E5012" w:rsidRDefault="009E5012" w:rsidP="009E5012">
      <w:pPr>
        <w:widowControl w:val="0"/>
        <w:spacing w:before="120" w:line="360" w:lineRule="auto"/>
        <w:ind w:firstLine="709"/>
        <w:rPr>
          <w:bCs/>
          <w:szCs w:val="28"/>
          <w:lang w:val="ru-RU"/>
        </w:rPr>
      </w:pPr>
    </w:p>
    <w:p w14:paraId="7623C7B7" w14:textId="77777777" w:rsidR="009E5012" w:rsidRPr="009E5012" w:rsidRDefault="009E5012" w:rsidP="009E5012">
      <w:pPr>
        <w:widowControl w:val="0"/>
        <w:spacing w:before="120" w:line="360" w:lineRule="auto"/>
        <w:ind w:firstLine="709"/>
        <w:rPr>
          <w:bCs/>
          <w:szCs w:val="28"/>
          <w:lang w:val="ru-RU"/>
        </w:rPr>
      </w:pPr>
    </w:p>
    <w:p w14:paraId="55B1A7CC" w14:textId="77777777" w:rsidR="009E5012" w:rsidRPr="009E5012" w:rsidRDefault="009E5012" w:rsidP="009E5012">
      <w:pPr>
        <w:widowControl w:val="0"/>
        <w:spacing w:before="120" w:line="360" w:lineRule="auto"/>
        <w:ind w:firstLine="709"/>
        <w:rPr>
          <w:bCs/>
          <w:szCs w:val="28"/>
          <w:lang w:val="ru-RU"/>
        </w:rPr>
      </w:pPr>
    </w:p>
    <w:p w14:paraId="1B7F21BE" w14:textId="77777777" w:rsidR="009E5012" w:rsidRPr="009E5012" w:rsidRDefault="009E5012" w:rsidP="009E5012">
      <w:pPr>
        <w:widowControl w:val="0"/>
        <w:spacing w:before="120" w:line="360" w:lineRule="auto"/>
        <w:ind w:firstLine="709"/>
        <w:rPr>
          <w:bCs/>
          <w:szCs w:val="28"/>
          <w:lang w:val="ru-RU"/>
        </w:rPr>
      </w:pPr>
    </w:p>
    <w:p w14:paraId="773E2753" w14:textId="77777777" w:rsidR="009E5012" w:rsidRPr="009E5012" w:rsidRDefault="009E5012" w:rsidP="009E5012">
      <w:pPr>
        <w:widowControl w:val="0"/>
        <w:spacing w:before="120" w:line="360" w:lineRule="auto"/>
        <w:ind w:firstLine="709"/>
        <w:rPr>
          <w:bCs/>
          <w:szCs w:val="28"/>
          <w:lang w:val="ru-RU"/>
        </w:rPr>
      </w:pPr>
    </w:p>
    <w:p w14:paraId="267788ED" w14:textId="77777777" w:rsidR="009E5012" w:rsidRPr="009E5012" w:rsidRDefault="009E5012" w:rsidP="009E5012">
      <w:pPr>
        <w:widowControl w:val="0"/>
        <w:spacing w:before="120" w:line="360" w:lineRule="auto"/>
        <w:ind w:firstLine="709"/>
        <w:rPr>
          <w:bCs/>
          <w:szCs w:val="28"/>
          <w:lang w:val="ru-RU"/>
        </w:rPr>
      </w:pPr>
    </w:p>
    <w:p w14:paraId="52CCA39E" w14:textId="77777777" w:rsidR="009E5012" w:rsidRPr="009E5012" w:rsidRDefault="009E5012" w:rsidP="009E5012">
      <w:pPr>
        <w:spacing w:line="360" w:lineRule="auto"/>
        <w:ind w:left="4536" w:right="-143"/>
        <w:rPr>
          <w:szCs w:val="28"/>
          <w:lang w:val="ru-RU"/>
        </w:rPr>
      </w:pPr>
    </w:p>
    <w:p w14:paraId="0FADD518" w14:textId="77777777" w:rsidR="009E5012" w:rsidRPr="009E5012" w:rsidRDefault="009E5012" w:rsidP="009E5012">
      <w:pPr>
        <w:spacing w:line="360" w:lineRule="auto"/>
        <w:ind w:left="4536" w:right="-143"/>
        <w:rPr>
          <w:szCs w:val="28"/>
          <w:lang w:val="ru-RU"/>
        </w:rPr>
      </w:pPr>
    </w:p>
    <w:p w14:paraId="1AD4B464" w14:textId="77777777" w:rsidR="009E5012" w:rsidRPr="009E5012" w:rsidRDefault="009E5012" w:rsidP="009E5012">
      <w:pPr>
        <w:spacing w:line="360" w:lineRule="auto"/>
        <w:ind w:left="4536" w:right="-143"/>
        <w:rPr>
          <w:szCs w:val="28"/>
          <w:lang w:val="ru-RU"/>
        </w:rPr>
      </w:pPr>
    </w:p>
    <w:p w14:paraId="6D191C6B" w14:textId="77777777" w:rsidR="009E5012" w:rsidRPr="009E5012" w:rsidRDefault="009E5012" w:rsidP="009E5012">
      <w:pPr>
        <w:spacing w:line="360" w:lineRule="auto"/>
        <w:ind w:left="4536" w:right="-143"/>
        <w:rPr>
          <w:szCs w:val="28"/>
          <w:lang w:val="ru-RU"/>
        </w:rPr>
      </w:pPr>
    </w:p>
    <w:p w14:paraId="776428A2" w14:textId="77777777" w:rsidR="009E5012" w:rsidRPr="009E5012" w:rsidRDefault="009E5012" w:rsidP="009E5012">
      <w:pPr>
        <w:spacing w:line="360" w:lineRule="auto"/>
        <w:ind w:left="4536" w:right="-143"/>
        <w:rPr>
          <w:szCs w:val="28"/>
          <w:lang w:val="ru-RU"/>
        </w:rPr>
      </w:pPr>
    </w:p>
    <w:p w14:paraId="5877C11E" w14:textId="77777777" w:rsidR="009E5012" w:rsidRPr="009E5012" w:rsidRDefault="009E5012" w:rsidP="009E5012">
      <w:pPr>
        <w:spacing w:line="360" w:lineRule="auto"/>
        <w:ind w:left="4536" w:right="-143"/>
        <w:rPr>
          <w:szCs w:val="28"/>
          <w:lang w:val="ru-RU"/>
        </w:rPr>
      </w:pPr>
    </w:p>
    <w:p w14:paraId="053875E4" w14:textId="77777777" w:rsidR="009E5012" w:rsidRPr="009E5012" w:rsidRDefault="009E5012" w:rsidP="009E5012">
      <w:pPr>
        <w:spacing w:line="360" w:lineRule="auto"/>
        <w:ind w:left="4536" w:right="-143"/>
        <w:rPr>
          <w:szCs w:val="28"/>
          <w:lang w:val="ru-RU"/>
        </w:rPr>
      </w:pPr>
    </w:p>
    <w:p w14:paraId="620F6512" w14:textId="77777777" w:rsidR="009E5012" w:rsidRPr="009E5012" w:rsidRDefault="009E5012" w:rsidP="009E5012">
      <w:pPr>
        <w:spacing w:line="360" w:lineRule="auto"/>
        <w:ind w:left="4536" w:right="-143"/>
        <w:rPr>
          <w:szCs w:val="28"/>
          <w:lang w:val="ru-RU"/>
        </w:rPr>
      </w:pPr>
    </w:p>
    <w:p w14:paraId="4B5D77F5" w14:textId="77777777" w:rsidR="009E5012" w:rsidRPr="009E5012" w:rsidRDefault="009E5012" w:rsidP="009E5012">
      <w:pPr>
        <w:spacing w:line="360" w:lineRule="auto"/>
        <w:jc w:val="center"/>
        <w:rPr>
          <w:b/>
          <w:szCs w:val="28"/>
          <w:lang w:val="ru-RU"/>
        </w:rPr>
      </w:pPr>
      <w:r w:rsidRPr="009E5012">
        <w:rPr>
          <w:b/>
          <w:szCs w:val="28"/>
          <w:lang w:val="ru-RU"/>
        </w:rPr>
        <w:lastRenderedPageBreak/>
        <w:t>I</w:t>
      </w:r>
      <w:r w:rsidRPr="009E5012">
        <w:rPr>
          <w:b/>
          <w:szCs w:val="28"/>
        </w:rPr>
        <w:t>II</w:t>
      </w:r>
      <w:r w:rsidRPr="009E5012">
        <w:rPr>
          <w:b/>
          <w:szCs w:val="28"/>
          <w:lang w:val="ru-RU"/>
        </w:rPr>
        <w:t>. Проект межевания территории. Графическая часть.</w:t>
      </w:r>
    </w:p>
    <w:p w14:paraId="5BCFCC84" w14:textId="77777777" w:rsidR="009E5012" w:rsidRPr="009E5012" w:rsidRDefault="009E5012" w:rsidP="009E5012">
      <w:pPr>
        <w:spacing w:line="360" w:lineRule="auto"/>
        <w:jc w:val="center"/>
        <w:rPr>
          <w:b/>
          <w:szCs w:val="28"/>
          <w:lang w:val="ru-RU"/>
        </w:rPr>
      </w:pPr>
      <w:r w:rsidRPr="009E5012">
        <w:rPr>
          <w:b/>
          <w:szCs w:val="28"/>
          <w:lang w:val="ru-RU"/>
        </w:rPr>
        <w:t>Чертеж межевания территории</w:t>
      </w:r>
    </w:p>
    <w:p w14:paraId="4DE5CDFA" w14:textId="77777777" w:rsidR="009E5012" w:rsidRPr="009E5012" w:rsidRDefault="009E5012" w:rsidP="009E5012">
      <w:pPr>
        <w:spacing w:line="360" w:lineRule="auto"/>
        <w:jc w:val="center"/>
        <w:rPr>
          <w:sz w:val="24"/>
          <w:szCs w:val="24"/>
          <w:lang w:val="ru-RU"/>
        </w:rPr>
      </w:pPr>
      <w:r w:rsidRPr="009E5012">
        <w:rPr>
          <w:sz w:val="24"/>
          <w:szCs w:val="24"/>
          <w:lang w:val="ru-RU"/>
        </w:rPr>
        <w:t>(1этап, 1 лист)</w:t>
      </w:r>
    </w:p>
    <w:p w14:paraId="041BCA7D" w14:textId="77777777" w:rsidR="009E5012" w:rsidRPr="009E5012" w:rsidRDefault="009E5012" w:rsidP="009E5012">
      <w:pPr>
        <w:spacing w:line="360" w:lineRule="auto"/>
        <w:jc w:val="center"/>
        <w:rPr>
          <w:rFonts w:ascii="Calibri" w:hAnsi="Calibri"/>
          <w:noProof/>
          <w:sz w:val="22"/>
          <w:szCs w:val="22"/>
          <w:lang w:val="ru-RU"/>
        </w:rPr>
      </w:pPr>
      <w:r w:rsidRPr="009E5012">
        <w:rPr>
          <w:rFonts w:ascii="Calibri" w:hAnsi="Calibri"/>
          <w:noProof/>
          <w:sz w:val="22"/>
          <w:szCs w:val="22"/>
          <w:lang w:val="ru-RU"/>
        </w:rPr>
        <w:drawing>
          <wp:inline distT="0" distB="0" distL="0" distR="0" wp14:anchorId="085AA5DB" wp14:editId="18998758">
            <wp:extent cx="5951209" cy="8210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96" b="1433"/>
                    <a:stretch/>
                  </pic:blipFill>
                  <pic:spPr bwMode="auto">
                    <a:xfrm>
                      <a:off x="0" y="0"/>
                      <a:ext cx="5956715" cy="8218146"/>
                    </a:xfrm>
                    <a:prstGeom prst="rect">
                      <a:avLst/>
                    </a:prstGeom>
                    <a:noFill/>
                    <a:ln>
                      <a:noFill/>
                    </a:ln>
                    <a:extLst>
                      <a:ext uri="{53640926-AAD7-44D8-BBD7-CCE9431645EC}">
                        <a14:shadowObscured xmlns:a14="http://schemas.microsoft.com/office/drawing/2010/main"/>
                      </a:ext>
                    </a:extLst>
                  </pic:spPr>
                </pic:pic>
              </a:graphicData>
            </a:graphic>
          </wp:inline>
        </w:drawing>
      </w:r>
    </w:p>
    <w:p w14:paraId="3933C8A5" w14:textId="77777777" w:rsidR="009E5012" w:rsidRPr="009E5012" w:rsidRDefault="009E5012" w:rsidP="009E5012">
      <w:pPr>
        <w:spacing w:line="360" w:lineRule="auto"/>
        <w:jc w:val="center"/>
        <w:rPr>
          <w:sz w:val="24"/>
          <w:szCs w:val="24"/>
          <w:lang w:val="ru-RU"/>
        </w:rPr>
      </w:pPr>
      <w:r w:rsidRPr="009E5012">
        <w:rPr>
          <w:sz w:val="24"/>
          <w:szCs w:val="24"/>
          <w:lang w:val="ru-RU"/>
        </w:rPr>
        <w:lastRenderedPageBreak/>
        <w:t>(1этап, 2 лист)</w:t>
      </w:r>
    </w:p>
    <w:p w14:paraId="12A5345E" w14:textId="77777777" w:rsidR="009E5012" w:rsidRPr="009E5012" w:rsidRDefault="009E5012" w:rsidP="009E5012">
      <w:pPr>
        <w:spacing w:line="360" w:lineRule="auto"/>
        <w:jc w:val="center"/>
        <w:rPr>
          <w:rFonts w:ascii="Calibri" w:hAnsi="Calibri"/>
          <w:sz w:val="22"/>
          <w:szCs w:val="22"/>
          <w:lang w:val="ru-RU"/>
        </w:rPr>
      </w:pPr>
      <w:r w:rsidRPr="009E5012">
        <w:rPr>
          <w:rFonts w:ascii="Calibri" w:hAnsi="Calibri"/>
          <w:noProof/>
          <w:sz w:val="22"/>
          <w:szCs w:val="22"/>
          <w:lang w:val="ru-RU"/>
        </w:rPr>
        <w:drawing>
          <wp:inline distT="0" distB="0" distL="0" distR="0" wp14:anchorId="54EA0B11" wp14:editId="31B76BAF">
            <wp:extent cx="6129229" cy="8660921"/>
            <wp:effectExtent l="0" t="0" r="508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5499" cy="8669781"/>
                    </a:xfrm>
                    <a:prstGeom prst="rect">
                      <a:avLst/>
                    </a:prstGeom>
                    <a:noFill/>
                    <a:ln>
                      <a:noFill/>
                    </a:ln>
                  </pic:spPr>
                </pic:pic>
              </a:graphicData>
            </a:graphic>
          </wp:inline>
        </w:drawing>
      </w:r>
    </w:p>
    <w:p w14:paraId="53B031BB" w14:textId="77777777" w:rsidR="009E5012" w:rsidRPr="009E5012" w:rsidRDefault="009E5012" w:rsidP="009E5012">
      <w:pPr>
        <w:spacing w:line="360" w:lineRule="auto"/>
        <w:jc w:val="center"/>
        <w:rPr>
          <w:sz w:val="24"/>
          <w:szCs w:val="24"/>
          <w:lang w:val="ru-RU"/>
        </w:rPr>
      </w:pPr>
      <w:r w:rsidRPr="009E5012">
        <w:rPr>
          <w:sz w:val="24"/>
          <w:szCs w:val="24"/>
          <w:lang w:val="ru-RU"/>
        </w:rPr>
        <w:lastRenderedPageBreak/>
        <w:t>(1этап, 3 лист)</w:t>
      </w:r>
    </w:p>
    <w:p w14:paraId="2970A26F" w14:textId="77777777" w:rsidR="009E5012" w:rsidRPr="009E5012" w:rsidRDefault="009E5012" w:rsidP="009E5012">
      <w:pPr>
        <w:spacing w:line="360" w:lineRule="auto"/>
        <w:jc w:val="center"/>
        <w:rPr>
          <w:rFonts w:ascii="Calibri" w:hAnsi="Calibri"/>
          <w:sz w:val="22"/>
          <w:szCs w:val="22"/>
          <w:lang w:val="ru-RU"/>
        </w:rPr>
      </w:pPr>
      <w:r w:rsidRPr="009E5012">
        <w:rPr>
          <w:rFonts w:ascii="Calibri" w:hAnsi="Calibri"/>
          <w:noProof/>
          <w:sz w:val="22"/>
          <w:szCs w:val="22"/>
          <w:lang w:val="ru-RU"/>
        </w:rPr>
        <w:drawing>
          <wp:inline distT="0" distB="0" distL="0" distR="0" wp14:anchorId="64AAF09D" wp14:editId="0CDDA149">
            <wp:extent cx="6184172" cy="8738559"/>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0565" cy="8747592"/>
                    </a:xfrm>
                    <a:prstGeom prst="rect">
                      <a:avLst/>
                    </a:prstGeom>
                    <a:noFill/>
                    <a:ln>
                      <a:noFill/>
                    </a:ln>
                  </pic:spPr>
                </pic:pic>
              </a:graphicData>
            </a:graphic>
          </wp:inline>
        </w:drawing>
      </w:r>
    </w:p>
    <w:p w14:paraId="0B950C2A" w14:textId="77777777" w:rsidR="009E5012" w:rsidRDefault="009E5012" w:rsidP="009E5012">
      <w:pPr>
        <w:spacing w:line="360" w:lineRule="auto"/>
        <w:jc w:val="center"/>
        <w:rPr>
          <w:sz w:val="24"/>
          <w:szCs w:val="24"/>
          <w:lang w:val="ru-RU"/>
        </w:rPr>
      </w:pPr>
      <w:r w:rsidRPr="009E5012">
        <w:rPr>
          <w:sz w:val="24"/>
          <w:szCs w:val="24"/>
          <w:lang w:val="ru-RU"/>
        </w:rPr>
        <w:lastRenderedPageBreak/>
        <w:t>(2 этап, 1 лист)</w:t>
      </w:r>
    </w:p>
    <w:p w14:paraId="4FF0E370" w14:textId="77777777" w:rsidR="009E5012" w:rsidRDefault="009E5012" w:rsidP="009E5012">
      <w:pPr>
        <w:spacing w:line="360" w:lineRule="auto"/>
        <w:jc w:val="center"/>
        <w:rPr>
          <w:sz w:val="24"/>
          <w:szCs w:val="24"/>
          <w:lang w:val="ru-RU"/>
        </w:rPr>
      </w:pPr>
    </w:p>
    <w:p w14:paraId="629F4D6C" w14:textId="65FDAD5E" w:rsidR="009E5012" w:rsidRPr="009E5012" w:rsidRDefault="009E5012" w:rsidP="009E5012">
      <w:pPr>
        <w:spacing w:line="360" w:lineRule="auto"/>
        <w:jc w:val="center"/>
        <w:rPr>
          <w:sz w:val="24"/>
          <w:szCs w:val="24"/>
          <w:lang w:val="ru-RU"/>
        </w:rPr>
      </w:pPr>
      <w:r w:rsidRPr="009E5012">
        <w:rPr>
          <w:rFonts w:ascii="Calibri" w:hAnsi="Calibri"/>
          <w:noProof/>
          <w:sz w:val="22"/>
          <w:szCs w:val="22"/>
          <w:lang w:val="ru-RU"/>
        </w:rPr>
        <w:drawing>
          <wp:inline distT="0" distB="0" distL="0" distR="0" wp14:anchorId="2D8136BA" wp14:editId="6D55ECED">
            <wp:extent cx="6134100" cy="8572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58" t="2452" r="1320" b="1592"/>
                    <a:stretch/>
                  </pic:blipFill>
                  <pic:spPr bwMode="auto">
                    <a:xfrm>
                      <a:off x="0" y="0"/>
                      <a:ext cx="6136357" cy="8575655"/>
                    </a:xfrm>
                    <a:prstGeom prst="rect">
                      <a:avLst/>
                    </a:prstGeom>
                    <a:noFill/>
                    <a:ln>
                      <a:noFill/>
                    </a:ln>
                    <a:extLst>
                      <a:ext uri="{53640926-AAD7-44D8-BBD7-CCE9431645EC}">
                        <a14:shadowObscured xmlns:a14="http://schemas.microsoft.com/office/drawing/2010/main"/>
                      </a:ext>
                    </a:extLst>
                  </pic:spPr>
                </pic:pic>
              </a:graphicData>
            </a:graphic>
          </wp:inline>
        </w:drawing>
      </w:r>
    </w:p>
    <w:p w14:paraId="146A0F7D" w14:textId="77777777" w:rsidR="009E5012" w:rsidRPr="009E5012" w:rsidRDefault="009E5012" w:rsidP="009E5012">
      <w:pPr>
        <w:spacing w:line="360" w:lineRule="auto"/>
        <w:jc w:val="center"/>
        <w:rPr>
          <w:sz w:val="24"/>
          <w:szCs w:val="24"/>
          <w:lang w:val="ru-RU"/>
        </w:rPr>
      </w:pPr>
      <w:r w:rsidRPr="009E5012">
        <w:rPr>
          <w:sz w:val="24"/>
          <w:szCs w:val="24"/>
          <w:lang w:val="ru-RU"/>
        </w:rPr>
        <w:lastRenderedPageBreak/>
        <w:t>(2 этап, 2 лист)</w:t>
      </w:r>
    </w:p>
    <w:p w14:paraId="43E0ED6D" w14:textId="77777777" w:rsidR="009E5012" w:rsidRPr="009E5012" w:rsidRDefault="009E5012" w:rsidP="009E5012">
      <w:pPr>
        <w:spacing w:line="360" w:lineRule="auto"/>
        <w:jc w:val="center"/>
        <w:rPr>
          <w:sz w:val="24"/>
          <w:szCs w:val="24"/>
          <w:lang w:val="ru-RU"/>
        </w:rPr>
      </w:pPr>
      <w:r w:rsidRPr="009E5012">
        <w:rPr>
          <w:rFonts w:ascii="Calibri" w:hAnsi="Calibri"/>
          <w:noProof/>
          <w:sz w:val="22"/>
          <w:szCs w:val="22"/>
          <w:lang w:val="ru-RU"/>
        </w:rPr>
        <w:drawing>
          <wp:inline distT="0" distB="0" distL="0" distR="0" wp14:anchorId="6A98AC61" wp14:editId="7E19F361">
            <wp:extent cx="6134061" cy="866775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6556" cy="8671276"/>
                    </a:xfrm>
                    <a:prstGeom prst="rect">
                      <a:avLst/>
                    </a:prstGeom>
                    <a:noFill/>
                    <a:ln>
                      <a:noFill/>
                    </a:ln>
                  </pic:spPr>
                </pic:pic>
              </a:graphicData>
            </a:graphic>
          </wp:inline>
        </w:drawing>
      </w:r>
    </w:p>
    <w:p w14:paraId="75E33243" w14:textId="77777777" w:rsidR="009E5012" w:rsidRPr="009E5012" w:rsidRDefault="009E5012" w:rsidP="009E5012">
      <w:pPr>
        <w:spacing w:line="360" w:lineRule="auto"/>
        <w:jc w:val="center"/>
        <w:rPr>
          <w:sz w:val="24"/>
          <w:szCs w:val="24"/>
          <w:lang w:val="ru-RU"/>
        </w:rPr>
      </w:pPr>
      <w:r w:rsidRPr="009E5012">
        <w:rPr>
          <w:sz w:val="24"/>
          <w:szCs w:val="24"/>
          <w:lang w:val="ru-RU"/>
        </w:rPr>
        <w:lastRenderedPageBreak/>
        <w:t>(2 этап, 3 лист)</w:t>
      </w:r>
    </w:p>
    <w:p w14:paraId="280C3C43" w14:textId="77777777" w:rsidR="009E5012" w:rsidRPr="009E5012" w:rsidRDefault="009E5012" w:rsidP="009E5012">
      <w:pPr>
        <w:spacing w:line="360" w:lineRule="auto"/>
        <w:jc w:val="center"/>
        <w:rPr>
          <w:sz w:val="24"/>
          <w:szCs w:val="24"/>
          <w:lang w:val="ru-RU"/>
        </w:rPr>
      </w:pPr>
      <w:r w:rsidRPr="009E5012">
        <w:rPr>
          <w:rFonts w:ascii="Calibri" w:hAnsi="Calibri"/>
          <w:noProof/>
          <w:sz w:val="22"/>
          <w:szCs w:val="22"/>
          <w:lang w:val="ru-RU"/>
        </w:rPr>
        <w:drawing>
          <wp:inline distT="0" distB="0" distL="0" distR="0" wp14:anchorId="449AD0E4" wp14:editId="024C9007">
            <wp:extent cx="6120130" cy="864806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648065"/>
                    </a:xfrm>
                    <a:prstGeom prst="rect">
                      <a:avLst/>
                    </a:prstGeom>
                    <a:noFill/>
                    <a:ln>
                      <a:noFill/>
                    </a:ln>
                  </pic:spPr>
                </pic:pic>
              </a:graphicData>
            </a:graphic>
          </wp:inline>
        </w:drawing>
      </w:r>
    </w:p>
    <w:p w14:paraId="1343C77E" w14:textId="77777777" w:rsidR="009E5012" w:rsidRPr="009E5012" w:rsidRDefault="009E5012" w:rsidP="009E5012">
      <w:pPr>
        <w:spacing w:line="360" w:lineRule="auto"/>
        <w:jc w:val="center"/>
        <w:rPr>
          <w:b/>
          <w:szCs w:val="28"/>
          <w:lang w:val="ru-RU"/>
        </w:rPr>
      </w:pPr>
      <w:r w:rsidRPr="009E5012">
        <w:rPr>
          <w:b/>
          <w:szCs w:val="28"/>
        </w:rPr>
        <w:lastRenderedPageBreak/>
        <w:t>IV</w:t>
      </w:r>
      <w:r w:rsidRPr="009E5012">
        <w:rPr>
          <w:b/>
          <w:szCs w:val="28"/>
          <w:lang w:val="ru-RU"/>
        </w:rPr>
        <w:t>. Проект межевания территории. Текстовая часть</w:t>
      </w:r>
    </w:p>
    <w:p w14:paraId="2A48F322" w14:textId="77777777" w:rsidR="009E5012" w:rsidRPr="009E5012" w:rsidRDefault="009E5012" w:rsidP="009E5012">
      <w:pPr>
        <w:spacing w:line="360" w:lineRule="auto"/>
        <w:ind w:firstLine="567"/>
        <w:rPr>
          <w:szCs w:val="28"/>
          <w:lang w:val="ru-RU"/>
        </w:rPr>
      </w:pPr>
      <w:r w:rsidRPr="009E5012">
        <w:rPr>
          <w:szCs w:val="28"/>
          <w:lang w:val="ru-RU"/>
        </w:rPr>
        <w:t>В целях образования земельных участков общего пользования в границах планируемого размещения линейного объекта требуется проведение кадастровых работ в 2 этапа.</w:t>
      </w:r>
    </w:p>
    <w:p w14:paraId="4BA42855" w14:textId="77777777" w:rsidR="009E5012" w:rsidRPr="009E5012" w:rsidRDefault="009E5012" w:rsidP="009E5012">
      <w:pPr>
        <w:spacing w:line="360" w:lineRule="auto"/>
        <w:ind w:firstLine="567"/>
        <w:rPr>
          <w:szCs w:val="28"/>
          <w:lang w:val="ru-RU"/>
        </w:rPr>
      </w:pPr>
      <w:r w:rsidRPr="009E5012">
        <w:rPr>
          <w:szCs w:val="28"/>
          <w:lang w:val="ru-RU"/>
        </w:rPr>
        <w:t>Этап 1:</w:t>
      </w:r>
    </w:p>
    <w:p w14:paraId="73AC1B91" w14:textId="77777777" w:rsidR="009E5012" w:rsidRPr="009E5012" w:rsidRDefault="009E5012" w:rsidP="009E5012">
      <w:pPr>
        <w:spacing w:line="360" w:lineRule="auto"/>
        <w:ind w:firstLine="567"/>
        <w:rPr>
          <w:szCs w:val="28"/>
          <w:lang w:val="ru-RU"/>
        </w:rPr>
      </w:pPr>
      <w:r w:rsidRPr="009E5012">
        <w:rPr>
          <w:szCs w:val="28"/>
          <w:lang w:val="ru-RU"/>
        </w:rPr>
        <w:t>- Образование земельного участка с условным обозначением 16:50:171109:42:ЗУ1 путем раздела с сохранением исходного в измененных границах земельного участка с кадастровым номером 16:50:171109:42;</w:t>
      </w:r>
    </w:p>
    <w:p w14:paraId="2CAA8FF3" w14:textId="77777777" w:rsidR="009E5012" w:rsidRPr="009E5012" w:rsidRDefault="009E5012" w:rsidP="009E5012">
      <w:pPr>
        <w:spacing w:line="360" w:lineRule="auto"/>
        <w:ind w:firstLine="567"/>
        <w:rPr>
          <w:szCs w:val="28"/>
          <w:lang w:val="ru-RU"/>
        </w:rPr>
      </w:pPr>
      <w:r w:rsidRPr="009E5012">
        <w:rPr>
          <w:szCs w:val="28"/>
          <w:lang w:val="ru-RU"/>
        </w:rPr>
        <w:t>- Образование земельного участка с условным обозначением 16:50:000000:18126:ЗУ1 путем раздела с сохранением исходного в измененных границах земельного участка с кадастровым номером 16:50:000000:18126;</w:t>
      </w:r>
    </w:p>
    <w:p w14:paraId="266123F0" w14:textId="77777777" w:rsidR="009E5012" w:rsidRPr="009E5012" w:rsidRDefault="009E5012" w:rsidP="009E5012">
      <w:pPr>
        <w:spacing w:line="360" w:lineRule="auto"/>
        <w:ind w:firstLine="567"/>
        <w:rPr>
          <w:szCs w:val="28"/>
          <w:lang w:val="ru-RU"/>
        </w:rPr>
      </w:pPr>
      <w:r w:rsidRPr="009E5012">
        <w:rPr>
          <w:szCs w:val="28"/>
          <w:lang w:val="ru-RU"/>
        </w:rPr>
        <w:t>- Образование земельного участка с условным обозначением 16:50:000000:18291:ЗУ1 путем раздела с сохранением исходного в измененных границах земельного участка с кадастровым номером 16:50:000000:18291;</w:t>
      </w:r>
    </w:p>
    <w:p w14:paraId="77AC6CAD" w14:textId="77777777" w:rsidR="009E5012" w:rsidRPr="009E5012" w:rsidRDefault="009E5012" w:rsidP="009E5012">
      <w:pPr>
        <w:spacing w:line="360" w:lineRule="auto"/>
        <w:ind w:firstLine="567"/>
        <w:rPr>
          <w:szCs w:val="28"/>
          <w:lang w:val="ru-RU"/>
        </w:rPr>
      </w:pPr>
      <w:r w:rsidRPr="009E5012">
        <w:rPr>
          <w:szCs w:val="28"/>
          <w:lang w:val="ru-RU"/>
        </w:rPr>
        <w:t>- Образование земельного участка с условным обозначением 16:50:000000:5809:ЗУ1 путем раздела с сохранением исходного в измененных границах земельного участка с кадастровым номером 16:50:000000:5809;</w:t>
      </w:r>
    </w:p>
    <w:p w14:paraId="2CD2156C" w14:textId="77777777" w:rsidR="009E5012" w:rsidRPr="009E5012" w:rsidRDefault="009E5012" w:rsidP="009E5012">
      <w:pPr>
        <w:spacing w:line="360" w:lineRule="auto"/>
        <w:ind w:firstLine="567"/>
        <w:rPr>
          <w:szCs w:val="28"/>
          <w:lang w:val="ru-RU"/>
        </w:rPr>
      </w:pPr>
      <w:r w:rsidRPr="009E5012">
        <w:rPr>
          <w:szCs w:val="28"/>
          <w:lang w:val="ru-RU"/>
        </w:rPr>
        <w:t>- Образование земельного участка с условным обозначением 16:50:171109:ЗУ1 путем образования из земель неразграниченной государственной собственности;</w:t>
      </w:r>
    </w:p>
    <w:p w14:paraId="128C8B5B" w14:textId="77777777" w:rsidR="009E5012" w:rsidRPr="009E5012" w:rsidRDefault="009E5012" w:rsidP="009E5012">
      <w:pPr>
        <w:spacing w:line="360" w:lineRule="auto"/>
        <w:ind w:firstLine="567"/>
        <w:rPr>
          <w:szCs w:val="28"/>
          <w:lang w:val="ru-RU"/>
        </w:rPr>
      </w:pPr>
      <w:r w:rsidRPr="009E5012">
        <w:rPr>
          <w:szCs w:val="28"/>
          <w:lang w:val="ru-RU"/>
        </w:rPr>
        <w:t>- Образование земельного участка с условным обозначением 16:50:160403:ЗУ1</w:t>
      </w:r>
    </w:p>
    <w:p w14:paraId="34CAE199" w14:textId="77777777" w:rsidR="009E5012" w:rsidRPr="009E5012" w:rsidRDefault="009E5012" w:rsidP="009E5012">
      <w:pPr>
        <w:spacing w:line="360" w:lineRule="auto"/>
        <w:rPr>
          <w:szCs w:val="28"/>
          <w:lang w:val="ru-RU"/>
        </w:rPr>
      </w:pPr>
      <w:r w:rsidRPr="009E5012">
        <w:rPr>
          <w:szCs w:val="28"/>
          <w:lang w:val="ru-RU"/>
        </w:rPr>
        <w:t>путем образования из земель неразграниченной государственной собственности;</w:t>
      </w:r>
    </w:p>
    <w:p w14:paraId="663D859E" w14:textId="77777777" w:rsidR="009E5012" w:rsidRPr="009E5012" w:rsidRDefault="009E5012" w:rsidP="009E5012">
      <w:pPr>
        <w:widowControl w:val="0"/>
        <w:suppressAutoHyphens/>
        <w:spacing w:line="360" w:lineRule="auto"/>
        <w:ind w:firstLine="567"/>
        <w:rPr>
          <w:bCs/>
          <w:szCs w:val="28"/>
          <w:lang w:val="ru-RU" w:eastAsia="ar-SA"/>
        </w:rPr>
      </w:pPr>
      <w:r w:rsidRPr="009E5012">
        <w:rPr>
          <w:szCs w:val="28"/>
          <w:lang w:val="ru-RU"/>
        </w:rPr>
        <w:t>Перечень и сведения о площади образуемых земельных участков</w:t>
      </w:r>
      <w:r w:rsidRPr="009E5012">
        <w:rPr>
          <w:bCs/>
          <w:szCs w:val="28"/>
          <w:lang w:val="ru-RU" w:eastAsia="ar-SA"/>
        </w:rPr>
        <w:t xml:space="preserve">, в том числе способах их образования земельных участков приведены в таблице 1. </w:t>
      </w:r>
    </w:p>
    <w:p w14:paraId="613BF2D6" w14:textId="77777777" w:rsidR="009E5012" w:rsidRPr="009E5012" w:rsidRDefault="009E5012" w:rsidP="009E5012">
      <w:pPr>
        <w:jc w:val="left"/>
        <w:rPr>
          <w:bCs/>
          <w:szCs w:val="28"/>
          <w:lang w:val="ru-RU" w:eastAsia="ar-SA"/>
        </w:rPr>
        <w:sectPr w:rsidR="009E5012" w:rsidRPr="009E5012" w:rsidSect="00736C90">
          <w:pgSz w:w="11906" w:h="16838"/>
          <w:pgMar w:top="1134" w:right="1134" w:bottom="1134" w:left="1134" w:header="709" w:footer="567" w:gutter="0"/>
          <w:pgNumType w:start="3"/>
          <w:cols w:space="720"/>
          <w:titlePg/>
          <w:docGrid w:linePitch="381"/>
        </w:sectPr>
      </w:pPr>
      <w:r w:rsidRPr="009E5012">
        <w:rPr>
          <w:bCs/>
          <w:szCs w:val="28"/>
          <w:lang w:val="ru-RU" w:eastAsia="ar-SA"/>
        </w:rPr>
        <w:br w:type="page"/>
      </w:r>
    </w:p>
    <w:p w14:paraId="53DFDFEC" w14:textId="77777777" w:rsidR="009E5012" w:rsidRPr="009E5012" w:rsidRDefault="009E5012" w:rsidP="009E5012">
      <w:pPr>
        <w:jc w:val="right"/>
        <w:rPr>
          <w:lang w:val="ru-RU"/>
        </w:rPr>
      </w:pPr>
      <w:r w:rsidRPr="009E5012">
        <w:rPr>
          <w:lang w:val="ru-RU"/>
        </w:rPr>
        <w:lastRenderedPageBreak/>
        <w:t>Таблица 1</w:t>
      </w:r>
    </w:p>
    <w:tbl>
      <w:tblPr>
        <w:tblW w:w="9801" w:type="dxa"/>
        <w:jc w:val="center"/>
        <w:tblLayout w:type="fixed"/>
        <w:tblLook w:val="04A0" w:firstRow="1" w:lastRow="0" w:firstColumn="1" w:lastColumn="0" w:noHBand="0" w:noVBand="1"/>
      </w:tblPr>
      <w:tblGrid>
        <w:gridCol w:w="2070"/>
        <w:gridCol w:w="2487"/>
        <w:gridCol w:w="1144"/>
        <w:gridCol w:w="1964"/>
        <w:gridCol w:w="2136"/>
      </w:tblGrid>
      <w:tr w:rsidR="009E5012" w:rsidRPr="009E5012" w14:paraId="45D0891D" w14:textId="77777777" w:rsidTr="00A84C70">
        <w:trPr>
          <w:trHeight w:val="735"/>
          <w:jc w:val="center"/>
        </w:trPr>
        <w:tc>
          <w:tcPr>
            <w:tcW w:w="20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9E34F4" w14:textId="77777777" w:rsidR="009E5012" w:rsidRPr="009E5012" w:rsidRDefault="009E5012" w:rsidP="009E5012">
            <w:pPr>
              <w:jc w:val="center"/>
              <w:rPr>
                <w:b/>
                <w:bCs/>
                <w:color w:val="000000"/>
                <w:sz w:val="22"/>
                <w:szCs w:val="22"/>
                <w:lang w:val="ru-RU"/>
              </w:rPr>
            </w:pPr>
            <w:r w:rsidRPr="009E5012">
              <w:rPr>
                <w:b/>
                <w:bCs/>
                <w:color w:val="000000"/>
                <w:sz w:val="22"/>
                <w:szCs w:val="22"/>
                <w:lang w:val="ru-RU"/>
              </w:rPr>
              <w:t>Кадастровый номер исходного ЗУ</w:t>
            </w:r>
          </w:p>
        </w:tc>
        <w:tc>
          <w:tcPr>
            <w:tcW w:w="2487" w:type="dxa"/>
            <w:tcBorders>
              <w:top w:val="single" w:sz="8" w:space="0" w:color="auto"/>
              <w:left w:val="nil"/>
              <w:bottom w:val="single" w:sz="8" w:space="0" w:color="auto"/>
              <w:right w:val="single" w:sz="8" w:space="0" w:color="auto"/>
            </w:tcBorders>
            <w:shd w:val="clear" w:color="auto" w:fill="auto"/>
            <w:vAlign w:val="center"/>
            <w:hideMark/>
          </w:tcPr>
          <w:p w14:paraId="266254C7" w14:textId="77777777" w:rsidR="009E5012" w:rsidRPr="009E5012" w:rsidRDefault="009E5012" w:rsidP="009E5012">
            <w:pPr>
              <w:jc w:val="center"/>
              <w:rPr>
                <w:b/>
                <w:bCs/>
                <w:color w:val="000000"/>
                <w:sz w:val="22"/>
                <w:szCs w:val="22"/>
                <w:lang w:val="ru-RU"/>
              </w:rPr>
            </w:pPr>
            <w:r w:rsidRPr="009E5012">
              <w:rPr>
                <w:b/>
                <w:bCs/>
                <w:color w:val="000000"/>
                <w:sz w:val="22"/>
                <w:szCs w:val="22"/>
                <w:lang w:val="ru-RU"/>
              </w:rPr>
              <w:t>Обозначение образуемого ЗУ</w:t>
            </w:r>
          </w:p>
        </w:tc>
        <w:tc>
          <w:tcPr>
            <w:tcW w:w="1144" w:type="dxa"/>
            <w:tcBorders>
              <w:top w:val="single" w:sz="8" w:space="0" w:color="auto"/>
              <w:left w:val="nil"/>
              <w:bottom w:val="single" w:sz="8" w:space="0" w:color="auto"/>
              <w:right w:val="single" w:sz="8" w:space="0" w:color="auto"/>
            </w:tcBorders>
            <w:shd w:val="clear" w:color="auto" w:fill="auto"/>
            <w:vAlign w:val="center"/>
            <w:hideMark/>
          </w:tcPr>
          <w:p w14:paraId="255B0B7E" w14:textId="77777777" w:rsidR="009E5012" w:rsidRPr="009E5012" w:rsidRDefault="009E5012" w:rsidP="009E5012">
            <w:pPr>
              <w:jc w:val="center"/>
              <w:rPr>
                <w:b/>
                <w:bCs/>
                <w:color w:val="000000"/>
                <w:sz w:val="22"/>
                <w:szCs w:val="22"/>
                <w:lang w:val="ru-RU"/>
              </w:rPr>
            </w:pPr>
            <w:r w:rsidRPr="009E5012">
              <w:rPr>
                <w:b/>
                <w:bCs/>
                <w:color w:val="000000"/>
                <w:sz w:val="22"/>
                <w:szCs w:val="22"/>
                <w:lang w:val="ru-RU"/>
              </w:rPr>
              <w:t>Площадь , кв.м</w:t>
            </w:r>
          </w:p>
        </w:tc>
        <w:tc>
          <w:tcPr>
            <w:tcW w:w="1964" w:type="dxa"/>
            <w:tcBorders>
              <w:top w:val="single" w:sz="8" w:space="0" w:color="auto"/>
              <w:left w:val="nil"/>
              <w:bottom w:val="single" w:sz="8" w:space="0" w:color="auto"/>
              <w:right w:val="single" w:sz="8" w:space="0" w:color="auto"/>
            </w:tcBorders>
            <w:shd w:val="clear" w:color="auto" w:fill="auto"/>
            <w:vAlign w:val="center"/>
            <w:hideMark/>
          </w:tcPr>
          <w:p w14:paraId="30D4B944" w14:textId="77777777" w:rsidR="009E5012" w:rsidRPr="009E5012" w:rsidRDefault="009E5012" w:rsidP="009E5012">
            <w:pPr>
              <w:jc w:val="center"/>
              <w:rPr>
                <w:b/>
                <w:bCs/>
                <w:color w:val="000000"/>
                <w:sz w:val="22"/>
                <w:szCs w:val="22"/>
                <w:lang w:val="ru-RU"/>
              </w:rPr>
            </w:pPr>
            <w:r w:rsidRPr="009E5012">
              <w:rPr>
                <w:b/>
                <w:bCs/>
                <w:color w:val="000000"/>
                <w:sz w:val="22"/>
                <w:szCs w:val="22"/>
                <w:lang w:val="ru-RU"/>
              </w:rPr>
              <w:t>Вид разрешенного использования образуемого ЗУ</w:t>
            </w:r>
          </w:p>
        </w:tc>
        <w:tc>
          <w:tcPr>
            <w:tcW w:w="2136" w:type="dxa"/>
            <w:tcBorders>
              <w:top w:val="single" w:sz="8" w:space="0" w:color="auto"/>
              <w:left w:val="nil"/>
              <w:bottom w:val="single" w:sz="8" w:space="0" w:color="auto"/>
              <w:right w:val="single" w:sz="8" w:space="0" w:color="auto"/>
            </w:tcBorders>
            <w:shd w:val="clear" w:color="auto" w:fill="auto"/>
            <w:vAlign w:val="center"/>
            <w:hideMark/>
          </w:tcPr>
          <w:p w14:paraId="6BD42D08" w14:textId="77777777" w:rsidR="009E5012" w:rsidRPr="009E5012" w:rsidRDefault="009E5012" w:rsidP="009E5012">
            <w:pPr>
              <w:jc w:val="center"/>
              <w:rPr>
                <w:b/>
                <w:bCs/>
                <w:color w:val="000000"/>
                <w:sz w:val="22"/>
                <w:szCs w:val="22"/>
                <w:lang w:val="ru-RU"/>
              </w:rPr>
            </w:pPr>
            <w:r w:rsidRPr="009E5012">
              <w:rPr>
                <w:b/>
                <w:bCs/>
                <w:color w:val="000000"/>
                <w:sz w:val="22"/>
                <w:szCs w:val="22"/>
                <w:lang w:val="ru-RU"/>
              </w:rPr>
              <w:t>Способ образования</w:t>
            </w:r>
          </w:p>
        </w:tc>
      </w:tr>
      <w:tr w:rsidR="009E5012" w:rsidRPr="009E5012" w14:paraId="0B9ABE02" w14:textId="77777777" w:rsidTr="00A84C70">
        <w:trPr>
          <w:trHeight w:val="970"/>
          <w:jc w:val="center"/>
        </w:trPr>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28E517" w14:textId="77777777" w:rsidR="009E5012" w:rsidRPr="009E5012" w:rsidRDefault="009E5012" w:rsidP="009E5012">
            <w:pPr>
              <w:jc w:val="center"/>
              <w:rPr>
                <w:color w:val="000000"/>
                <w:sz w:val="22"/>
                <w:szCs w:val="22"/>
                <w:lang w:val="ru-RU"/>
              </w:rPr>
            </w:pPr>
            <w:r w:rsidRPr="009E5012">
              <w:rPr>
                <w:color w:val="000000"/>
                <w:sz w:val="22"/>
                <w:szCs w:val="22"/>
                <w:lang w:val="ru-RU"/>
              </w:rPr>
              <w:t>16:50:171109:42</w:t>
            </w:r>
          </w:p>
        </w:tc>
        <w:tc>
          <w:tcPr>
            <w:tcW w:w="2487" w:type="dxa"/>
            <w:tcBorders>
              <w:top w:val="single" w:sz="4" w:space="0" w:color="auto"/>
              <w:left w:val="nil"/>
              <w:bottom w:val="single" w:sz="4" w:space="0" w:color="auto"/>
              <w:right w:val="single" w:sz="4" w:space="0" w:color="auto"/>
            </w:tcBorders>
            <w:shd w:val="clear" w:color="000000" w:fill="FFFFFF"/>
            <w:vAlign w:val="center"/>
            <w:hideMark/>
          </w:tcPr>
          <w:p w14:paraId="77E98F19" w14:textId="77777777" w:rsidR="009E5012" w:rsidRPr="009E5012" w:rsidRDefault="009E5012" w:rsidP="009E5012">
            <w:pPr>
              <w:jc w:val="center"/>
              <w:rPr>
                <w:color w:val="000000"/>
                <w:sz w:val="22"/>
                <w:szCs w:val="22"/>
                <w:lang w:val="ru-RU"/>
              </w:rPr>
            </w:pPr>
            <w:r w:rsidRPr="009E5012">
              <w:rPr>
                <w:color w:val="000000"/>
                <w:sz w:val="22"/>
                <w:szCs w:val="22"/>
                <w:lang w:val="ru-RU"/>
              </w:rPr>
              <w:t>16:50:171109:42:ЗУ1</w:t>
            </w:r>
          </w:p>
        </w:tc>
        <w:tc>
          <w:tcPr>
            <w:tcW w:w="1144" w:type="dxa"/>
            <w:tcBorders>
              <w:top w:val="single" w:sz="4" w:space="0" w:color="auto"/>
              <w:left w:val="nil"/>
              <w:bottom w:val="single" w:sz="4" w:space="0" w:color="auto"/>
              <w:right w:val="single" w:sz="4" w:space="0" w:color="auto"/>
            </w:tcBorders>
            <w:shd w:val="clear" w:color="000000" w:fill="FFFFFF"/>
            <w:vAlign w:val="center"/>
            <w:hideMark/>
          </w:tcPr>
          <w:p w14:paraId="5623BA13" w14:textId="77777777" w:rsidR="009E5012" w:rsidRPr="009E5012" w:rsidRDefault="009E5012" w:rsidP="009E5012">
            <w:pPr>
              <w:jc w:val="center"/>
              <w:rPr>
                <w:color w:val="000000"/>
                <w:sz w:val="22"/>
                <w:szCs w:val="22"/>
                <w:lang w:val="ru-RU"/>
              </w:rPr>
            </w:pPr>
            <w:r w:rsidRPr="009E5012">
              <w:rPr>
                <w:color w:val="000000"/>
                <w:sz w:val="22"/>
                <w:szCs w:val="22"/>
                <w:lang w:val="ru-RU"/>
              </w:rPr>
              <w:t>271</w:t>
            </w:r>
          </w:p>
        </w:tc>
        <w:tc>
          <w:tcPr>
            <w:tcW w:w="1964" w:type="dxa"/>
            <w:tcBorders>
              <w:top w:val="single" w:sz="4" w:space="0" w:color="auto"/>
              <w:left w:val="nil"/>
              <w:bottom w:val="single" w:sz="4" w:space="0" w:color="auto"/>
              <w:right w:val="single" w:sz="4" w:space="0" w:color="auto"/>
            </w:tcBorders>
            <w:shd w:val="clear" w:color="000000" w:fill="FFFFFF"/>
            <w:vAlign w:val="center"/>
            <w:hideMark/>
          </w:tcPr>
          <w:p w14:paraId="33A65ED1" w14:textId="77777777" w:rsidR="009E5012" w:rsidRPr="009E5012" w:rsidRDefault="009E5012" w:rsidP="009E5012">
            <w:pPr>
              <w:jc w:val="center"/>
              <w:rPr>
                <w:color w:val="000000"/>
                <w:sz w:val="22"/>
                <w:szCs w:val="22"/>
                <w:lang w:val="ru-RU"/>
              </w:rPr>
            </w:pPr>
            <w:r w:rsidRPr="009E5012">
              <w:rPr>
                <w:color w:val="000000"/>
                <w:sz w:val="22"/>
                <w:szCs w:val="22"/>
                <w:lang w:val="ru-RU"/>
              </w:rPr>
              <w:t>Улично-дорожная сеть</w:t>
            </w:r>
          </w:p>
        </w:tc>
        <w:tc>
          <w:tcPr>
            <w:tcW w:w="2136" w:type="dxa"/>
            <w:tcBorders>
              <w:top w:val="single" w:sz="4" w:space="0" w:color="auto"/>
              <w:left w:val="nil"/>
              <w:bottom w:val="single" w:sz="4" w:space="0" w:color="auto"/>
              <w:right w:val="single" w:sz="4" w:space="0" w:color="auto"/>
            </w:tcBorders>
            <w:shd w:val="clear" w:color="000000" w:fill="FFFFFF"/>
            <w:vAlign w:val="center"/>
            <w:hideMark/>
          </w:tcPr>
          <w:p w14:paraId="109051B1" w14:textId="77777777" w:rsidR="009E5012" w:rsidRPr="009E5012" w:rsidRDefault="009E5012" w:rsidP="009E5012">
            <w:pPr>
              <w:jc w:val="center"/>
              <w:rPr>
                <w:color w:val="000000"/>
                <w:sz w:val="22"/>
                <w:szCs w:val="22"/>
                <w:lang w:val="ru-RU"/>
              </w:rPr>
            </w:pPr>
            <w:r w:rsidRPr="009E5012">
              <w:rPr>
                <w:color w:val="000000"/>
                <w:sz w:val="22"/>
                <w:szCs w:val="22"/>
                <w:lang w:val="ru-RU"/>
              </w:rPr>
              <w:t>Раздел с сохранением исходного в измененных границах</w:t>
            </w:r>
          </w:p>
        </w:tc>
      </w:tr>
      <w:tr w:rsidR="009E5012" w:rsidRPr="009E5012" w14:paraId="167F8558" w14:textId="77777777" w:rsidTr="00A84C70">
        <w:trPr>
          <w:trHeight w:val="980"/>
          <w:jc w:val="center"/>
        </w:trPr>
        <w:tc>
          <w:tcPr>
            <w:tcW w:w="2070" w:type="dxa"/>
            <w:tcBorders>
              <w:top w:val="nil"/>
              <w:left w:val="single" w:sz="4" w:space="0" w:color="auto"/>
              <w:bottom w:val="single" w:sz="4" w:space="0" w:color="auto"/>
              <w:right w:val="single" w:sz="4" w:space="0" w:color="auto"/>
            </w:tcBorders>
            <w:shd w:val="clear" w:color="000000" w:fill="FFFFFF"/>
            <w:vAlign w:val="center"/>
            <w:hideMark/>
          </w:tcPr>
          <w:p w14:paraId="4A7809E0" w14:textId="77777777" w:rsidR="009E5012" w:rsidRPr="009E5012" w:rsidRDefault="009E5012" w:rsidP="009E5012">
            <w:pPr>
              <w:jc w:val="center"/>
              <w:rPr>
                <w:color w:val="000000"/>
                <w:sz w:val="22"/>
                <w:szCs w:val="22"/>
                <w:lang w:val="ru-RU"/>
              </w:rPr>
            </w:pPr>
            <w:r w:rsidRPr="009E5012">
              <w:rPr>
                <w:color w:val="000000"/>
                <w:sz w:val="22"/>
                <w:szCs w:val="22"/>
                <w:lang w:val="ru-RU"/>
              </w:rPr>
              <w:t>16:50:000000:18126</w:t>
            </w:r>
          </w:p>
        </w:tc>
        <w:tc>
          <w:tcPr>
            <w:tcW w:w="2487" w:type="dxa"/>
            <w:tcBorders>
              <w:top w:val="nil"/>
              <w:left w:val="nil"/>
              <w:bottom w:val="single" w:sz="4" w:space="0" w:color="auto"/>
              <w:right w:val="single" w:sz="4" w:space="0" w:color="auto"/>
            </w:tcBorders>
            <w:shd w:val="clear" w:color="000000" w:fill="FFFFFF"/>
            <w:vAlign w:val="center"/>
            <w:hideMark/>
          </w:tcPr>
          <w:p w14:paraId="7A1FA439" w14:textId="77777777" w:rsidR="009E5012" w:rsidRPr="009E5012" w:rsidRDefault="009E5012" w:rsidP="009E5012">
            <w:pPr>
              <w:jc w:val="center"/>
              <w:rPr>
                <w:color w:val="000000"/>
                <w:sz w:val="22"/>
                <w:szCs w:val="22"/>
                <w:lang w:val="ru-RU"/>
              </w:rPr>
            </w:pPr>
            <w:r w:rsidRPr="009E5012">
              <w:rPr>
                <w:color w:val="000000"/>
                <w:sz w:val="22"/>
                <w:szCs w:val="22"/>
                <w:lang w:val="ru-RU"/>
              </w:rPr>
              <w:t>16:50:000000:18126:ЗУ1</w:t>
            </w:r>
          </w:p>
        </w:tc>
        <w:tc>
          <w:tcPr>
            <w:tcW w:w="1144" w:type="dxa"/>
            <w:tcBorders>
              <w:top w:val="nil"/>
              <w:left w:val="nil"/>
              <w:bottom w:val="single" w:sz="4" w:space="0" w:color="auto"/>
              <w:right w:val="single" w:sz="4" w:space="0" w:color="auto"/>
            </w:tcBorders>
            <w:shd w:val="clear" w:color="000000" w:fill="FFFFFF"/>
            <w:vAlign w:val="center"/>
            <w:hideMark/>
          </w:tcPr>
          <w:p w14:paraId="2AEC1459" w14:textId="77777777" w:rsidR="009E5012" w:rsidRPr="009E5012" w:rsidRDefault="009E5012" w:rsidP="009E5012">
            <w:pPr>
              <w:jc w:val="center"/>
              <w:rPr>
                <w:color w:val="000000"/>
                <w:sz w:val="22"/>
                <w:szCs w:val="22"/>
                <w:lang w:val="ru-RU"/>
              </w:rPr>
            </w:pPr>
            <w:r w:rsidRPr="009E5012">
              <w:rPr>
                <w:color w:val="000000"/>
                <w:sz w:val="22"/>
                <w:szCs w:val="22"/>
                <w:lang w:val="ru-RU"/>
              </w:rPr>
              <w:t>11131</w:t>
            </w:r>
          </w:p>
        </w:tc>
        <w:tc>
          <w:tcPr>
            <w:tcW w:w="1964" w:type="dxa"/>
            <w:tcBorders>
              <w:top w:val="nil"/>
              <w:left w:val="nil"/>
              <w:bottom w:val="single" w:sz="4" w:space="0" w:color="auto"/>
              <w:right w:val="single" w:sz="4" w:space="0" w:color="auto"/>
            </w:tcBorders>
            <w:shd w:val="clear" w:color="000000" w:fill="FFFFFF"/>
            <w:vAlign w:val="center"/>
            <w:hideMark/>
          </w:tcPr>
          <w:p w14:paraId="3DD554B4" w14:textId="77777777" w:rsidR="009E5012" w:rsidRPr="009E5012" w:rsidRDefault="009E5012" w:rsidP="009E5012">
            <w:pPr>
              <w:jc w:val="center"/>
              <w:rPr>
                <w:color w:val="000000"/>
                <w:sz w:val="22"/>
                <w:szCs w:val="22"/>
                <w:lang w:val="ru-RU"/>
              </w:rPr>
            </w:pPr>
            <w:r w:rsidRPr="009E5012">
              <w:rPr>
                <w:color w:val="000000"/>
                <w:sz w:val="22"/>
                <w:szCs w:val="22"/>
                <w:lang w:val="ru-RU"/>
              </w:rPr>
              <w:t>Улично-дорожная сеть</w:t>
            </w:r>
          </w:p>
        </w:tc>
        <w:tc>
          <w:tcPr>
            <w:tcW w:w="2136" w:type="dxa"/>
            <w:tcBorders>
              <w:top w:val="nil"/>
              <w:left w:val="nil"/>
              <w:bottom w:val="single" w:sz="4" w:space="0" w:color="auto"/>
              <w:right w:val="single" w:sz="4" w:space="0" w:color="auto"/>
            </w:tcBorders>
            <w:shd w:val="clear" w:color="000000" w:fill="FFFFFF"/>
            <w:vAlign w:val="center"/>
            <w:hideMark/>
          </w:tcPr>
          <w:p w14:paraId="3C1F43F9" w14:textId="77777777" w:rsidR="009E5012" w:rsidRPr="009E5012" w:rsidRDefault="009E5012" w:rsidP="009E5012">
            <w:pPr>
              <w:jc w:val="center"/>
              <w:rPr>
                <w:color w:val="000000"/>
                <w:sz w:val="22"/>
                <w:szCs w:val="22"/>
                <w:lang w:val="ru-RU"/>
              </w:rPr>
            </w:pPr>
            <w:r w:rsidRPr="009E5012">
              <w:rPr>
                <w:color w:val="000000"/>
                <w:sz w:val="22"/>
                <w:szCs w:val="22"/>
                <w:lang w:val="ru-RU"/>
              </w:rPr>
              <w:t>Раздел с сохранением исходного в измененных границах</w:t>
            </w:r>
          </w:p>
        </w:tc>
      </w:tr>
      <w:tr w:rsidR="009E5012" w:rsidRPr="009E5012" w14:paraId="2A30F103" w14:textId="77777777" w:rsidTr="00A84C70">
        <w:trPr>
          <w:trHeight w:val="993"/>
          <w:jc w:val="center"/>
        </w:trPr>
        <w:tc>
          <w:tcPr>
            <w:tcW w:w="2070" w:type="dxa"/>
            <w:tcBorders>
              <w:top w:val="nil"/>
              <w:left w:val="single" w:sz="4" w:space="0" w:color="auto"/>
              <w:bottom w:val="single" w:sz="4" w:space="0" w:color="auto"/>
              <w:right w:val="single" w:sz="4" w:space="0" w:color="auto"/>
            </w:tcBorders>
            <w:shd w:val="clear" w:color="000000" w:fill="FFFFFF"/>
            <w:vAlign w:val="center"/>
            <w:hideMark/>
          </w:tcPr>
          <w:p w14:paraId="352B4B4C" w14:textId="77777777" w:rsidR="009E5012" w:rsidRPr="009E5012" w:rsidRDefault="009E5012" w:rsidP="009E5012">
            <w:pPr>
              <w:jc w:val="center"/>
              <w:rPr>
                <w:color w:val="000000"/>
                <w:sz w:val="22"/>
                <w:szCs w:val="22"/>
                <w:lang w:val="ru-RU"/>
              </w:rPr>
            </w:pPr>
            <w:r w:rsidRPr="009E5012">
              <w:rPr>
                <w:color w:val="000000"/>
                <w:sz w:val="22"/>
                <w:szCs w:val="22"/>
                <w:lang w:val="ru-RU"/>
              </w:rPr>
              <w:t>16:50:000000:18291</w:t>
            </w:r>
          </w:p>
        </w:tc>
        <w:tc>
          <w:tcPr>
            <w:tcW w:w="2487" w:type="dxa"/>
            <w:tcBorders>
              <w:top w:val="nil"/>
              <w:left w:val="nil"/>
              <w:bottom w:val="single" w:sz="4" w:space="0" w:color="auto"/>
              <w:right w:val="single" w:sz="4" w:space="0" w:color="auto"/>
            </w:tcBorders>
            <w:shd w:val="clear" w:color="000000" w:fill="FFFFFF"/>
            <w:vAlign w:val="center"/>
            <w:hideMark/>
          </w:tcPr>
          <w:p w14:paraId="58F483A4" w14:textId="77777777" w:rsidR="009E5012" w:rsidRPr="009E5012" w:rsidRDefault="009E5012" w:rsidP="009E5012">
            <w:pPr>
              <w:jc w:val="center"/>
              <w:rPr>
                <w:color w:val="000000"/>
                <w:sz w:val="22"/>
                <w:szCs w:val="22"/>
                <w:lang w:val="ru-RU"/>
              </w:rPr>
            </w:pPr>
            <w:r w:rsidRPr="009E5012">
              <w:rPr>
                <w:color w:val="000000"/>
                <w:sz w:val="22"/>
                <w:szCs w:val="22"/>
                <w:lang w:val="ru-RU"/>
              </w:rPr>
              <w:t>16:50:000000:18291:ЗУ1</w:t>
            </w:r>
          </w:p>
        </w:tc>
        <w:tc>
          <w:tcPr>
            <w:tcW w:w="1144" w:type="dxa"/>
            <w:tcBorders>
              <w:top w:val="nil"/>
              <w:left w:val="nil"/>
              <w:bottom w:val="single" w:sz="4" w:space="0" w:color="auto"/>
              <w:right w:val="single" w:sz="4" w:space="0" w:color="auto"/>
            </w:tcBorders>
            <w:shd w:val="clear" w:color="000000" w:fill="FFFFFF"/>
            <w:vAlign w:val="center"/>
            <w:hideMark/>
          </w:tcPr>
          <w:p w14:paraId="376B0D09" w14:textId="77777777" w:rsidR="009E5012" w:rsidRPr="009E5012" w:rsidRDefault="009E5012" w:rsidP="009E5012">
            <w:pPr>
              <w:jc w:val="center"/>
              <w:rPr>
                <w:color w:val="000000"/>
                <w:sz w:val="22"/>
                <w:szCs w:val="22"/>
                <w:lang w:val="ru-RU"/>
              </w:rPr>
            </w:pPr>
            <w:r w:rsidRPr="009E5012">
              <w:rPr>
                <w:color w:val="000000"/>
                <w:sz w:val="22"/>
                <w:szCs w:val="22"/>
                <w:lang w:val="ru-RU"/>
              </w:rPr>
              <w:t>18630</w:t>
            </w:r>
          </w:p>
        </w:tc>
        <w:tc>
          <w:tcPr>
            <w:tcW w:w="1964" w:type="dxa"/>
            <w:tcBorders>
              <w:top w:val="nil"/>
              <w:left w:val="nil"/>
              <w:bottom w:val="single" w:sz="4" w:space="0" w:color="auto"/>
              <w:right w:val="single" w:sz="4" w:space="0" w:color="auto"/>
            </w:tcBorders>
            <w:shd w:val="clear" w:color="000000" w:fill="FFFFFF"/>
            <w:vAlign w:val="center"/>
            <w:hideMark/>
          </w:tcPr>
          <w:p w14:paraId="20DFDFAC" w14:textId="77777777" w:rsidR="009E5012" w:rsidRPr="009E5012" w:rsidRDefault="009E5012" w:rsidP="009E5012">
            <w:pPr>
              <w:jc w:val="center"/>
              <w:rPr>
                <w:color w:val="000000"/>
                <w:sz w:val="22"/>
                <w:szCs w:val="22"/>
                <w:lang w:val="ru-RU"/>
              </w:rPr>
            </w:pPr>
            <w:r w:rsidRPr="009E5012">
              <w:rPr>
                <w:color w:val="000000"/>
                <w:sz w:val="22"/>
                <w:szCs w:val="22"/>
                <w:lang w:val="ru-RU"/>
              </w:rPr>
              <w:t>Улично-дорожная сеть</w:t>
            </w:r>
          </w:p>
        </w:tc>
        <w:tc>
          <w:tcPr>
            <w:tcW w:w="2136" w:type="dxa"/>
            <w:tcBorders>
              <w:top w:val="nil"/>
              <w:left w:val="nil"/>
              <w:bottom w:val="single" w:sz="4" w:space="0" w:color="auto"/>
              <w:right w:val="single" w:sz="4" w:space="0" w:color="auto"/>
            </w:tcBorders>
            <w:shd w:val="clear" w:color="000000" w:fill="FFFFFF"/>
            <w:vAlign w:val="center"/>
            <w:hideMark/>
          </w:tcPr>
          <w:p w14:paraId="47949550" w14:textId="77777777" w:rsidR="009E5012" w:rsidRPr="009E5012" w:rsidRDefault="009E5012" w:rsidP="009E5012">
            <w:pPr>
              <w:jc w:val="center"/>
              <w:rPr>
                <w:color w:val="000000"/>
                <w:sz w:val="22"/>
                <w:szCs w:val="22"/>
                <w:lang w:val="ru-RU"/>
              </w:rPr>
            </w:pPr>
            <w:r w:rsidRPr="009E5012">
              <w:rPr>
                <w:color w:val="000000"/>
                <w:sz w:val="22"/>
                <w:szCs w:val="22"/>
                <w:lang w:val="ru-RU"/>
              </w:rPr>
              <w:t>Раздел с сохранением исходного в измененных границах</w:t>
            </w:r>
          </w:p>
        </w:tc>
      </w:tr>
      <w:tr w:rsidR="009E5012" w:rsidRPr="009E5012" w14:paraId="3794DFBF" w14:textId="77777777" w:rsidTr="00A84C70">
        <w:trPr>
          <w:trHeight w:val="980"/>
          <w:jc w:val="center"/>
        </w:trPr>
        <w:tc>
          <w:tcPr>
            <w:tcW w:w="2070" w:type="dxa"/>
            <w:tcBorders>
              <w:top w:val="nil"/>
              <w:left w:val="single" w:sz="4" w:space="0" w:color="auto"/>
              <w:bottom w:val="single" w:sz="4" w:space="0" w:color="auto"/>
              <w:right w:val="single" w:sz="4" w:space="0" w:color="auto"/>
            </w:tcBorders>
            <w:shd w:val="clear" w:color="000000" w:fill="FFFFFF"/>
            <w:vAlign w:val="center"/>
            <w:hideMark/>
          </w:tcPr>
          <w:p w14:paraId="329AB67D" w14:textId="77777777" w:rsidR="009E5012" w:rsidRPr="009E5012" w:rsidRDefault="009E5012" w:rsidP="009E5012">
            <w:pPr>
              <w:jc w:val="center"/>
              <w:rPr>
                <w:color w:val="000000"/>
                <w:sz w:val="22"/>
                <w:szCs w:val="22"/>
                <w:lang w:val="ru-RU"/>
              </w:rPr>
            </w:pPr>
            <w:r w:rsidRPr="009E5012">
              <w:rPr>
                <w:color w:val="000000"/>
                <w:sz w:val="22"/>
                <w:szCs w:val="22"/>
                <w:lang w:val="ru-RU"/>
              </w:rPr>
              <w:t>16:50:000000:5809</w:t>
            </w:r>
          </w:p>
        </w:tc>
        <w:tc>
          <w:tcPr>
            <w:tcW w:w="2487" w:type="dxa"/>
            <w:tcBorders>
              <w:top w:val="nil"/>
              <w:left w:val="nil"/>
              <w:bottom w:val="single" w:sz="4" w:space="0" w:color="auto"/>
              <w:right w:val="single" w:sz="4" w:space="0" w:color="auto"/>
            </w:tcBorders>
            <w:shd w:val="clear" w:color="000000" w:fill="FFFFFF"/>
            <w:vAlign w:val="center"/>
            <w:hideMark/>
          </w:tcPr>
          <w:p w14:paraId="7457AE4D" w14:textId="77777777" w:rsidR="009E5012" w:rsidRPr="009E5012" w:rsidRDefault="009E5012" w:rsidP="009E5012">
            <w:pPr>
              <w:jc w:val="center"/>
              <w:rPr>
                <w:color w:val="000000"/>
                <w:sz w:val="22"/>
                <w:szCs w:val="22"/>
                <w:lang w:val="ru-RU"/>
              </w:rPr>
            </w:pPr>
            <w:r w:rsidRPr="009E5012">
              <w:rPr>
                <w:color w:val="000000"/>
                <w:sz w:val="22"/>
                <w:szCs w:val="22"/>
                <w:lang w:val="ru-RU"/>
              </w:rPr>
              <w:t>16:50:000000:5809:ЗУ1</w:t>
            </w:r>
          </w:p>
        </w:tc>
        <w:tc>
          <w:tcPr>
            <w:tcW w:w="1144" w:type="dxa"/>
            <w:tcBorders>
              <w:top w:val="nil"/>
              <w:left w:val="nil"/>
              <w:bottom w:val="single" w:sz="4" w:space="0" w:color="auto"/>
              <w:right w:val="single" w:sz="4" w:space="0" w:color="auto"/>
            </w:tcBorders>
            <w:shd w:val="clear" w:color="000000" w:fill="FFFFFF"/>
            <w:vAlign w:val="center"/>
            <w:hideMark/>
          </w:tcPr>
          <w:p w14:paraId="62C6B875" w14:textId="77777777" w:rsidR="009E5012" w:rsidRPr="009E5012" w:rsidRDefault="009E5012" w:rsidP="009E5012">
            <w:pPr>
              <w:jc w:val="center"/>
              <w:rPr>
                <w:color w:val="000000"/>
                <w:sz w:val="22"/>
                <w:szCs w:val="22"/>
                <w:lang w:val="ru-RU"/>
              </w:rPr>
            </w:pPr>
            <w:r w:rsidRPr="009E5012">
              <w:rPr>
                <w:color w:val="000000"/>
                <w:sz w:val="22"/>
                <w:szCs w:val="22"/>
                <w:lang w:val="ru-RU"/>
              </w:rPr>
              <w:t>20173</w:t>
            </w:r>
          </w:p>
        </w:tc>
        <w:tc>
          <w:tcPr>
            <w:tcW w:w="1964" w:type="dxa"/>
            <w:tcBorders>
              <w:top w:val="nil"/>
              <w:left w:val="nil"/>
              <w:bottom w:val="single" w:sz="4" w:space="0" w:color="auto"/>
              <w:right w:val="single" w:sz="4" w:space="0" w:color="auto"/>
            </w:tcBorders>
            <w:shd w:val="clear" w:color="000000" w:fill="FFFFFF"/>
            <w:vAlign w:val="center"/>
            <w:hideMark/>
          </w:tcPr>
          <w:p w14:paraId="7C9F3D56" w14:textId="77777777" w:rsidR="009E5012" w:rsidRPr="009E5012" w:rsidRDefault="009E5012" w:rsidP="009E5012">
            <w:pPr>
              <w:jc w:val="center"/>
              <w:rPr>
                <w:color w:val="000000"/>
                <w:sz w:val="22"/>
                <w:szCs w:val="22"/>
                <w:lang w:val="ru-RU"/>
              </w:rPr>
            </w:pPr>
            <w:r w:rsidRPr="009E5012">
              <w:rPr>
                <w:color w:val="000000"/>
                <w:sz w:val="22"/>
                <w:szCs w:val="22"/>
                <w:lang w:val="ru-RU"/>
              </w:rPr>
              <w:t>Улично-дорожная сеть</w:t>
            </w:r>
          </w:p>
        </w:tc>
        <w:tc>
          <w:tcPr>
            <w:tcW w:w="2136" w:type="dxa"/>
            <w:tcBorders>
              <w:top w:val="nil"/>
              <w:left w:val="nil"/>
              <w:bottom w:val="single" w:sz="4" w:space="0" w:color="auto"/>
              <w:right w:val="single" w:sz="4" w:space="0" w:color="auto"/>
            </w:tcBorders>
            <w:shd w:val="clear" w:color="000000" w:fill="FFFFFF"/>
            <w:vAlign w:val="center"/>
            <w:hideMark/>
          </w:tcPr>
          <w:p w14:paraId="04010E79" w14:textId="77777777" w:rsidR="009E5012" w:rsidRPr="009E5012" w:rsidRDefault="009E5012" w:rsidP="009E5012">
            <w:pPr>
              <w:jc w:val="center"/>
              <w:rPr>
                <w:color w:val="000000"/>
                <w:sz w:val="22"/>
                <w:szCs w:val="22"/>
                <w:lang w:val="ru-RU"/>
              </w:rPr>
            </w:pPr>
            <w:r w:rsidRPr="009E5012">
              <w:rPr>
                <w:color w:val="000000"/>
                <w:sz w:val="22"/>
                <w:szCs w:val="22"/>
                <w:lang w:val="ru-RU"/>
              </w:rPr>
              <w:t>Раздел с сохранением исходного в измененных границах</w:t>
            </w:r>
          </w:p>
        </w:tc>
      </w:tr>
      <w:tr w:rsidR="009E5012" w:rsidRPr="009E5012" w14:paraId="5CAE3511" w14:textId="77777777" w:rsidTr="00A84C70">
        <w:trPr>
          <w:trHeight w:val="1530"/>
          <w:jc w:val="center"/>
        </w:trPr>
        <w:tc>
          <w:tcPr>
            <w:tcW w:w="2070" w:type="dxa"/>
            <w:tcBorders>
              <w:top w:val="nil"/>
              <w:left w:val="single" w:sz="4" w:space="0" w:color="auto"/>
              <w:bottom w:val="single" w:sz="4" w:space="0" w:color="auto"/>
              <w:right w:val="single" w:sz="4" w:space="0" w:color="auto"/>
            </w:tcBorders>
            <w:shd w:val="clear" w:color="000000" w:fill="FFFFFF"/>
            <w:vAlign w:val="center"/>
            <w:hideMark/>
          </w:tcPr>
          <w:p w14:paraId="6558672B" w14:textId="77777777" w:rsidR="009E5012" w:rsidRPr="009E5012" w:rsidRDefault="009E5012" w:rsidP="009E5012">
            <w:pPr>
              <w:jc w:val="center"/>
              <w:rPr>
                <w:color w:val="000000"/>
                <w:sz w:val="22"/>
                <w:szCs w:val="22"/>
                <w:lang w:val="ru-RU"/>
              </w:rPr>
            </w:pPr>
            <w:r w:rsidRPr="009E5012">
              <w:rPr>
                <w:color w:val="000000"/>
                <w:sz w:val="22"/>
                <w:szCs w:val="22"/>
                <w:lang w:val="ru-RU"/>
              </w:rPr>
              <w:t>-</w:t>
            </w:r>
          </w:p>
        </w:tc>
        <w:tc>
          <w:tcPr>
            <w:tcW w:w="2487" w:type="dxa"/>
            <w:tcBorders>
              <w:top w:val="nil"/>
              <w:left w:val="nil"/>
              <w:bottom w:val="single" w:sz="4" w:space="0" w:color="auto"/>
              <w:right w:val="single" w:sz="4" w:space="0" w:color="auto"/>
            </w:tcBorders>
            <w:shd w:val="clear" w:color="000000" w:fill="FFFFFF"/>
            <w:vAlign w:val="center"/>
            <w:hideMark/>
          </w:tcPr>
          <w:p w14:paraId="0B7AD316" w14:textId="77777777" w:rsidR="009E5012" w:rsidRPr="009E5012" w:rsidRDefault="009E5012" w:rsidP="009E5012">
            <w:pPr>
              <w:jc w:val="center"/>
              <w:rPr>
                <w:color w:val="000000"/>
                <w:sz w:val="22"/>
                <w:szCs w:val="22"/>
                <w:lang w:val="ru-RU"/>
              </w:rPr>
            </w:pPr>
            <w:r w:rsidRPr="009E5012">
              <w:rPr>
                <w:color w:val="000000"/>
                <w:sz w:val="22"/>
                <w:szCs w:val="22"/>
                <w:lang w:val="ru-RU"/>
              </w:rPr>
              <w:t>16:50:171109:ЗУ1</w:t>
            </w:r>
          </w:p>
        </w:tc>
        <w:tc>
          <w:tcPr>
            <w:tcW w:w="1144" w:type="dxa"/>
            <w:tcBorders>
              <w:top w:val="nil"/>
              <w:left w:val="nil"/>
              <w:bottom w:val="single" w:sz="4" w:space="0" w:color="auto"/>
              <w:right w:val="single" w:sz="4" w:space="0" w:color="auto"/>
            </w:tcBorders>
            <w:shd w:val="clear" w:color="000000" w:fill="FFFFFF"/>
            <w:vAlign w:val="center"/>
            <w:hideMark/>
          </w:tcPr>
          <w:p w14:paraId="0200AD24" w14:textId="77777777" w:rsidR="009E5012" w:rsidRPr="009E5012" w:rsidRDefault="009E5012" w:rsidP="009E5012">
            <w:pPr>
              <w:jc w:val="center"/>
              <w:rPr>
                <w:color w:val="000000"/>
                <w:sz w:val="22"/>
                <w:szCs w:val="22"/>
                <w:lang w:val="ru-RU"/>
              </w:rPr>
            </w:pPr>
            <w:r w:rsidRPr="009E5012">
              <w:rPr>
                <w:color w:val="000000"/>
                <w:sz w:val="22"/>
                <w:szCs w:val="22"/>
                <w:lang w:val="ru-RU"/>
              </w:rPr>
              <w:t>30</w:t>
            </w:r>
          </w:p>
        </w:tc>
        <w:tc>
          <w:tcPr>
            <w:tcW w:w="1964" w:type="dxa"/>
            <w:tcBorders>
              <w:top w:val="nil"/>
              <w:left w:val="nil"/>
              <w:bottom w:val="single" w:sz="4" w:space="0" w:color="auto"/>
              <w:right w:val="single" w:sz="4" w:space="0" w:color="auto"/>
            </w:tcBorders>
            <w:shd w:val="clear" w:color="000000" w:fill="FFFFFF"/>
            <w:vAlign w:val="center"/>
            <w:hideMark/>
          </w:tcPr>
          <w:p w14:paraId="6EFEEFC1" w14:textId="77777777" w:rsidR="009E5012" w:rsidRPr="009E5012" w:rsidRDefault="009E5012" w:rsidP="009E5012">
            <w:pPr>
              <w:jc w:val="center"/>
              <w:rPr>
                <w:color w:val="000000"/>
                <w:sz w:val="22"/>
                <w:szCs w:val="22"/>
                <w:lang w:val="ru-RU"/>
              </w:rPr>
            </w:pPr>
            <w:r w:rsidRPr="009E5012">
              <w:rPr>
                <w:color w:val="000000"/>
                <w:sz w:val="22"/>
                <w:szCs w:val="22"/>
                <w:lang w:val="ru-RU"/>
              </w:rPr>
              <w:t>Улично-дорожная сеть</w:t>
            </w:r>
          </w:p>
        </w:tc>
        <w:tc>
          <w:tcPr>
            <w:tcW w:w="2136" w:type="dxa"/>
            <w:tcBorders>
              <w:top w:val="nil"/>
              <w:left w:val="nil"/>
              <w:bottom w:val="single" w:sz="4" w:space="0" w:color="auto"/>
              <w:right w:val="single" w:sz="4" w:space="0" w:color="auto"/>
            </w:tcBorders>
            <w:shd w:val="clear" w:color="000000" w:fill="FFFFFF"/>
            <w:vAlign w:val="center"/>
            <w:hideMark/>
          </w:tcPr>
          <w:p w14:paraId="4540A95D" w14:textId="77777777" w:rsidR="009E5012" w:rsidRPr="009E5012" w:rsidRDefault="009E5012" w:rsidP="009E5012">
            <w:pPr>
              <w:jc w:val="center"/>
              <w:rPr>
                <w:color w:val="000000"/>
                <w:sz w:val="22"/>
                <w:szCs w:val="22"/>
                <w:lang w:val="ru-RU"/>
              </w:rPr>
            </w:pPr>
            <w:r w:rsidRPr="009E5012">
              <w:rPr>
                <w:color w:val="000000"/>
                <w:sz w:val="22"/>
                <w:szCs w:val="22"/>
                <w:lang w:val="ru-RU"/>
              </w:rPr>
              <w:t>Образование из земель неразграниченной государственной собственности</w:t>
            </w:r>
          </w:p>
        </w:tc>
      </w:tr>
      <w:tr w:rsidR="009E5012" w:rsidRPr="009E5012" w14:paraId="50D02327" w14:textId="77777777" w:rsidTr="00A84C70">
        <w:trPr>
          <w:trHeight w:val="1530"/>
          <w:jc w:val="center"/>
        </w:trPr>
        <w:tc>
          <w:tcPr>
            <w:tcW w:w="2070" w:type="dxa"/>
            <w:tcBorders>
              <w:top w:val="nil"/>
              <w:left w:val="single" w:sz="4" w:space="0" w:color="auto"/>
              <w:bottom w:val="single" w:sz="4" w:space="0" w:color="auto"/>
              <w:right w:val="single" w:sz="4" w:space="0" w:color="auto"/>
            </w:tcBorders>
            <w:shd w:val="clear" w:color="000000" w:fill="FFFFFF"/>
            <w:vAlign w:val="center"/>
            <w:hideMark/>
          </w:tcPr>
          <w:p w14:paraId="2236B6AD" w14:textId="77777777" w:rsidR="009E5012" w:rsidRPr="009E5012" w:rsidRDefault="009E5012" w:rsidP="009E5012">
            <w:pPr>
              <w:jc w:val="center"/>
              <w:rPr>
                <w:color w:val="000000"/>
                <w:sz w:val="22"/>
                <w:szCs w:val="22"/>
                <w:lang w:val="ru-RU"/>
              </w:rPr>
            </w:pPr>
            <w:r w:rsidRPr="009E5012">
              <w:rPr>
                <w:color w:val="000000"/>
                <w:sz w:val="22"/>
                <w:szCs w:val="22"/>
                <w:lang w:val="ru-RU"/>
              </w:rPr>
              <w:t>-</w:t>
            </w:r>
          </w:p>
        </w:tc>
        <w:tc>
          <w:tcPr>
            <w:tcW w:w="2487" w:type="dxa"/>
            <w:tcBorders>
              <w:top w:val="nil"/>
              <w:left w:val="nil"/>
              <w:bottom w:val="single" w:sz="4" w:space="0" w:color="auto"/>
              <w:right w:val="single" w:sz="4" w:space="0" w:color="auto"/>
            </w:tcBorders>
            <w:shd w:val="clear" w:color="000000" w:fill="FFFFFF"/>
            <w:vAlign w:val="center"/>
            <w:hideMark/>
          </w:tcPr>
          <w:p w14:paraId="280ADB19" w14:textId="77777777" w:rsidR="009E5012" w:rsidRPr="009E5012" w:rsidRDefault="009E5012" w:rsidP="009E5012">
            <w:pPr>
              <w:jc w:val="center"/>
              <w:rPr>
                <w:color w:val="000000"/>
                <w:sz w:val="22"/>
                <w:szCs w:val="22"/>
                <w:lang w:val="ru-RU"/>
              </w:rPr>
            </w:pPr>
            <w:r w:rsidRPr="009E5012">
              <w:rPr>
                <w:color w:val="000000"/>
                <w:sz w:val="22"/>
                <w:szCs w:val="22"/>
                <w:lang w:val="ru-RU"/>
              </w:rPr>
              <w:t>16:50:160403:ЗУ1</w:t>
            </w:r>
          </w:p>
        </w:tc>
        <w:tc>
          <w:tcPr>
            <w:tcW w:w="1144" w:type="dxa"/>
            <w:tcBorders>
              <w:top w:val="nil"/>
              <w:left w:val="nil"/>
              <w:bottom w:val="single" w:sz="4" w:space="0" w:color="auto"/>
              <w:right w:val="single" w:sz="4" w:space="0" w:color="auto"/>
            </w:tcBorders>
            <w:shd w:val="clear" w:color="000000" w:fill="FFFFFF"/>
            <w:vAlign w:val="center"/>
            <w:hideMark/>
          </w:tcPr>
          <w:p w14:paraId="4384162A" w14:textId="77777777" w:rsidR="009E5012" w:rsidRPr="009E5012" w:rsidRDefault="009E5012" w:rsidP="009E5012">
            <w:pPr>
              <w:jc w:val="center"/>
              <w:rPr>
                <w:color w:val="000000"/>
                <w:sz w:val="22"/>
                <w:szCs w:val="22"/>
                <w:lang w:val="ru-RU"/>
              </w:rPr>
            </w:pPr>
            <w:r w:rsidRPr="009E5012">
              <w:rPr>
                <w:color w:val="000000"/>
                <w:sz w:val="22"/>
                <w:szCs w:val="22"/>
                <w:lang w:val="ru-RU"/>
              </w:rPr>
              <w:t>273</w:t>
            </w:r>
          </w:p>
        </w:tc>
        <w:tc>
          <w:tcPr>
            <w:tcW w:w="1964" w:type="dxa"/>
            <w:tcBorders>
              <w:top w:val="nil"/>
              <w:left w:val="nil"/>
              <w:bottom w:val="single" w:sz="4" w:space="0" w:color="auto"/>
              <w:right w:val="single" w:sz="4" w:space="0" w:color="auto"/>
            </w:tcBorders>
            <w:shd w:val="clear" w:color="000000" w:fill="FFFFFF"/>
            <w:vAlign w:val="center"/>
            <w:hideMark/>
          </w:tcPr>
          <w:p w14:paraId="3D53190F" w14:textId="77777777" w:rsidR="009E5012" w:rsidRPr="009E5012" w:rsidRDefault="009E5012" w:rsidP="009E5012">
            <w:pPr>
              <w:jc w:val="center"/>
              <w:rPr>
                <w:color w:val="000000"/>
                <w:sz w:val="22"/>
                <w:szCs w:val="22"/>
                <w:lang w:val="ru-RU"/>
              </w:rPr>
            </w:pPr>
            <w:r w:rsidRPr="009E5012">
              <w:rPr>
                <w:color w:val="000000"/>
                <w:sz w:val="22"/>
                <w:szCs w:val="22"/>
                <w:lang w:val="ru-RU"/>
              </w:rPr>
              <w:t>Улично-дорожная сеть</w:t>
            </w:r>
          </w:p>
        </w:tc>
        <w:tc>
          <w:tcPr>
            <w:tcW w:w="2136" w:type="dxa"/>
            <w:tcBorders>
              <w:top w:val="nil"/>
              <w:left w:val="nil"/>
              <w:bottom w:val="single" w:sz="4" w:space="0" w:color="auto"/>
              <w:right w:val="single" w:sz="4" w:space="0" w:color="auto"/>
            </w:tcBorders>
            <w:shd w:val="clear" w:color="000000" w:fill="FFFFFF"/>
            <w:vAlign w:val="center"/>
            <w:hideMark/>
          </w:tcPr>
          <w:p w14:paraId="37F51916" w14:textId="77777777" w:rsidR="009E5012" w:rsidRPr="009E5012" w:rsidRDefault="009E5012" w:rsidP="009E5012">
            <w:pPr>
              <w:jc w:val="center"/>
              <w:rPr>
                <w:color w:val="000000"/>
                <w:sz w:val="22"/>
                <w:szCs w:val="22"/>
                <w:lang w:val="ru-RU"/>
              </w:rPr>
            </w:pPr>
            <w:r w:rsidRPr="009E5012">
              <w:rPr>
                <w:color w:val="000000"/>
                <w:sz w:val="22"/>
                <w:szCs w:val="22"/>
                <w:lang w:val="ru-RU"/>
              </w:rPr>
              <w:t>Образование из земель неразграниченной государственной собственности</w:t>
            </w:r>
          </w:p>
        </w:tc>
      </w:tr>
    </w:tbl>
    <w:p w14:paraId="5BE177EB" w14:textId="77777777" w:rsidR="009E5012" w:rsidRPr="009E5012" w:rsidRDefault="009E5012" w:rsidP="009E5012">
      <w:pPr>
        <w:spacing w:line="360" w:lineRule="auto"/>
        <w:rPr>
          <w:lang w:val="ru-RU"/>
        </w:rPr>
      </w:pPr>
    </w:p>
    <w:p w14:paraId="73C249A9" w14:textId="77777777" w:rsidR="009E5012" w:rsidRPr="009E5012" w:rsidRDefault="009E5012" w:rsidP="009E5012">
      <w:pPr>
        <w:spacing w:line="360" w:lineRule="auto"/>
        <w:ind w:right="112" w:firstLine="851"/>
        <w:jc w:val="right"/>
        <w:rPr>
          <w:color w:val="000000"/>
          <w:szCs w:val="28"/>
          <w:lang w:val="ru-RU"/>
        </w:rPr>
      </w:pPr>
      <w:r w:rsidRPr="009E5012">
        <w:rPr>
          <w:color w:val="000000"/>
          <w:szCs w:val="28"/>
          <w:lang w:val="ru-RU"/>
        </w:rPr>
        <w:t>Таблица 2.</w:t>
      </w:r>
    </w:p>
    <w:p w14:paraId="7F90C9AF" w14:textId="77777777" w:rsidR="009E5012" w:rsidRPr="009E5012" w:rsidRDefault="009E5012" w:rsidP="009E5012">
      <w:pPr>
        <w:spacing w:line="360" w:lineRule="auto"/>
        <w:ind w:right="112" w:firstLine="709"/>
        <w:jc w:val="left"/>
        <w:rPr>
          <w:color w:val="000000"/>
          <w:szCs w:val="28"/>
          <w:lang w:val="ru-RU"/>
        </w:rPr>
      </w:pPr>
      <w:r w:rsidRPr="009E5012">
        <w:rPr>
          <w:color w:val="000000"/>
          <w:szCs w:val="28"/>
          <w:lang w:val="ru-RU"/>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tbl>
      <w:tblPr>
        <w:tblW w:w="9253" w:type="dxa"/>
        <w:tblInd w:w="-327" w:type="dxa"/>
        <w:tblLook w:val="04A0" w:firstRow="1" w:lastRow="0" w:firstColumn="1" w:lastColumn="0" w:noHBand="0" w:noVBand="1"/>
      </w:tblPr>
      <w:tblGrid>
        <w:gridCol w:w="2810"/>
        <w:gridCol w:w="1985"/>
        <w:gridCol w:w="4458"/>
      </w:tblGrid>
      <w:tr w:rsidR="009E5012" w:rsidRPr="009E5012" w14:paraId="0B9C91F1" w14:textId="77777777" w:rsidTr="00A84C70">
        <w:trPr>
          <w:trHeight w:val="749"/>
          <w:tblHeader/>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630FD" w14:textId="77777777" w:rsidR="009E5012" w:rsidRPr="009E5012" w:rsidRDefault="009E5012" w:rsidP="009E5012">
            <w:pPr>
              <w:jc w:val="center"/>
              <w:rPr>
                <w:b/>
                <w:bCs/>
                <w:color w:val="000000"/>
                <w:sz w:val="18"/>
                <w:szCs w:val="18"/>
                <w:lang w:val="ru-RU"/>
              </w:rPr>
            </w:pPr>
            <w:r w:rsidRPr="009E5012">
              <w:rPr>
                <w:b/>
                <w:bCs/>
                <w:color w:val="000000"/>
                <w:sz w:val="18"/>
                <w:szCs w:val="18"/>
                <w:lang w:val="ru-RU"/>
              </w:rPr>
              <w:t>Условное обозначение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CE241D6" w14:textId="77777777" w:rsidR="009E5012" w:rsidRPr="009E5012" w:rsidRDefault="009E5012" w:rsidP="009E5012">
            <w:pPr>
              <w:jc w:val="center"/>
              <w:rPr>
                <w:b/>
                <w:bCs/>
                <w:color w:val="000000"/>
                <w:sz w:val="18"/>
                <w:szCs w:val="18"/>
                <w:lang w:val="ru-RU"/>
              </w:rPr>
            </w:pPr>
            <w:r w:rsidRPr="009E5012">
              <w:rPr>
                <w:b/>
                <w:bCs/>
                <w:color w:val="000000"/>
                <w:sz w:val="18"/>
                <w:szCs w:val="18"/>
                <w:lang w:val="ru-RU"/>
              </w:rPr>
              <w:t>Площадь земельного участка, кв.м</w:t>
            </w:r>
          </w:p>
        </w:tc>
        <w:tc>
          <w:tcPr>
            <w:tcW w:w="4458" w:type="dxa"/>
            <w:tcBorders>
              <w:top w:val="single" w:sz="4" w:space="0" w:color="auto"/>
              <w:left w:val="nil"/>
              <w:bottom w:val="single" w:sz="4" w:space="0" w:color="auto"/>
              <w:right w:val="single" w:sz="4" w:space="0" w:color="auto"/>
            </w:tcBorders>
            <w:shd w:val="clear" w:color="auto" w:fill="auto"/>
            <w:vAlign w:val="center"/>
            <w:hideMark/>
          </w:tcPr>
          <w:p w14:paraId="1F048630" w14:textId="77777777" w:rsidR="009E5012" w:rsidRPr="009E5012" w:rsidRDefault="009E5012" w:rsidP="009E5012">
            <w:pPr>
              <w:jc w:val="center"/>
              <w:rPr>
                <w:b/>
                <w:bCs/>
                <w:color w:val="000000"/>
                <w:sz w:val="18"/>
                <w:szCs w:val="18"/>
                <w:lang w:val="ru-RU"/>
              </w:rPr>
            </w:pPr>
            <w:r w:rsidRPr="009E5012">
              <w:rPr>
                <w:b/>
                <w:bCs/>
                <w:color w:val="000000"/>
                <w:sz w:val="18"/>
                <w:szCs w:val="18"/>
                <w:lang w:val="ru-RU"/>
              </w:rPr>
              <w:t>Установить вид разрешенного использования</w:t>
            </w:r>
          </w:p>
        </w:tc>
      </w:tr>
      <w:tr w:rsidR="009E5012" w:rsidRPr="009E5012" w14:paraId="065975F2" w14:textId="77777777" w:rsidTr="00A84C70">
        <w:trPr>
          <w:trHeight w:val="312"/>
        </w:trPr>
        <w:tc>
          <w:tcPr>
            <w:tcW w:w="2810" w:type="dxa"/>
            <w:tcBorders>
              <w:top w:val="nil"/>
              <w:left w:val="single" w:sz="4" w:space="0" w:color="auto"/>
              <w:bottom w:val="single" w:sz="4" w:space="0" w:color="auto"/>
              <w:right w:val="single" w:sz="4" w:space="0" w:color="auto"/>
            </w:tcBorders>
            <w:shd w:val="clear" w:color="auto" w:fill="auto"/>
            <w:noWrap/>
            <w:vAlign w:val="center"/>
          </w:tcPr>
          <w:p w14:paraId="10978E5D" w14:textId="77777777" w:rsidR="009E5012" w:rsidRPr="009E5012" w:rsidRDefault="009E5012" w:rsidP="009E5012">
            <w:pPr>
              <w:jc w:val="center"/>
              <w:rPr>
                <w:color w:val="000000"/>
                <w:sz w:val="18"/>
                <w:szCs w:val="18"/>
                <w:lang w:val="ru-RU"/>
              </w:rPr>
            </w:pPr>
            <w:r w:rsidRPr="009E5012">
              <w:rPr>
                <w:color w:val="000000"/>
                <w:sz w:val="22"/>
                <w:szCs w:val="22"/>
                <w:lang w:val="ru-RU"/>
              </w:rPr>
              <w:t>16:50:171109:42:ЗУ1</w:t>
            </w:r>
          </w:p>
        </w:tc>
        <w:tc>
          <w:tcPr>
            <w:tcW w:w="1985" w:type="dxa"/>
            <w:tcBorders>
              <w:top w:val="nil"/>
              <w:left w:val="nil"/>
              <w:bottom w:val="single" w:sz="4" w:space="0" w:color="auto"/>
              <w:right w:val="single" w:sz="4" w:space="0" w:color="auto"/>
            </w:tcBorders>
            <w:shd w:val="clear" w:color="auto" w:fill="auto"/>
            <w:noWrap/>
            <w:vAlign w:val="center"/>
          </w:tcPr>
          <w:p w14:paraId="213D4806" w14:textId="77777777" w:rsidR="009E5012" w:rsidRPr="009E5012" w:rsidRDefault="009E5012" w:rsidP="009E5012">
            <w:pPr>
              <w:jc w:val="center"/>
              <w:rPr>
                <w:color w:val="000000"/>
                <w:sz w:val="18"/>
                <w:szCs w:val="18"/>
                <w:lang w:val="ru-RU"/>
              </w:rPr>
            </w:pPr>
            <w:r w:rsidRPr="009E5012">
              <w:rPr>
                <w:color w:val="000000"/>
                <w:sz w:val="22"/>
                <w:szCs w:val="22"/>
                <w:lang w:val="ru-RU"/>
              </w:rPr>
              <w:t>271</w:t>
            </w:r>
          </w:p>
        </w:tc>
        <w:tc>
          <w:tcPr>
            <w:tcW w:w="4458" w:type="dxa"/>
            <w:tcBorders>
              <w:top w:val="nil"/>
              <w:left w:val="nil"/>
              <w:bottom w:val="single" w:sz="4" w:space="0" w:color="auto"/>
              <w:right w:val="single" w:sz="4" w:space="0" w:color="auto"/>
            </w:tcBorders>
            <w:shd w:val="clear" w:color="auto" w:fill="auto"/>
            <w:noWrap/>
            <w:vAlign w:val="center"/>
          </w:tcPr>
          <w:p w14:paraId="4700D789" w14:textId="77777777" w:rsidR="009E5012" w:rsidRPr="009E5012" w:rsidRDefault="009E5012" w:rsidP="009E5012">
            <w:pPr>
              <w:jc w:val="center"/>
              <w:rPr>
                <w:color w:val="000000"/>
                <w:sz w:val="18"/>
                <w:szCs w:val="18"/>
                <w:lang w:val="ru-RU"/>
              </w:rPr>
            </w:pPr>
            <w:r w:rsidRPr="009E5012">
              <w:rPr>
                <w:color w:val="000000"/>
                <w:sz w:val="22"/>
                <w:szCs w:val="22"/>
                <w:lang w:val="ru-RU"/>
              </w:rPr>
              <w:t>Улично-дорожная сеть</w:t>
            </w:r>
          </w:p>
        </w:tc>
      </w:tr>
      <w:tr w:rsidR="009E5012" w:rsidRPr="009E5012" w14:paraId="041AEE38" w14:textId="77777777" w:rsidTr="00A84C70">
        <w:trPr>
          <w:trHeight w:val="529"/>
        </w:trPr>
        <w:tc>
          <w:tcPr>
            <w:tcW w:w="2810" w:type="dxa"/>
            <w:tcBorders>
              <w:top w:val="nil"/>
              <w:left w:val="single" w:sz="4" w:space="0" w:color="auto"/>
              <w:bottom w:val="single" w:sz="4" w:space="0" w:color="auto"/>
              <w:right w:val="single" w:sz="4" w:space="0" w:color="auto"/>
            </w:tcBorders>
            <w:shd w:val="clear" w:color="auto" w:fill="auto"/>
            <w:noWrap/>
            <w:vAlign w:val="center"/>
          </w:tcPr>
          <w:p w14:paraId="310E69DB" w14:textId="77777777" w:rsidR="009E5012" w:rsidRPr="009E5012" w:rsidRDefault="009E5012" w:rsidP="009E5012">
            <w:pPr>
              <w:jc w:val="center"/>
              <w:rPr>
                <w:color w:val="000000"/>
                <w:sz w:val="18"/>
                <w:szCs w:val="18"/>
                <w:lang w:val="ru-RU"/>
              </w:rPr>
            </w:pPr>
            <w:r w:rsidRPr="009E5012">
              <w:rPr>
                <w:color w:val="000000"/>
                <w:sz w:val="22"/>
                <w:szCs w:val="22"/>
                <w:lang w:val="ru-RU"/>
              </w:rPr>
              <w:t>16:50:000000:18126:ЗУ1</w:t>
            </w:r>
          </w:p>
        </w:tc>
        <w:tc>
          <w:tcPr>
            <w:tcW w:w="1985" w:type="dxa"/>
            <w:tcBorders>
              <w:top w:val="nil"/>
              <w:left w:val="nil"/>
              <w:bottom w:val="single" w:sz="4" w:space="0" w:color="auto"/>
              <w:right w:val="single" w:sz="4" w:space="0" w:color="auto"/>
            </w:tcBorders>
            <w:shd w:val="clear" w:color="auto" w:fill="auto"/>
            <w:noWrap/>
            <w:vAlign w:val="center"/>
          </w:tcPr>
          <w:p w14:paraId="10FFBF18" w14:textId="77777777" w:rsidR="009E5012" w:rsidRPr="009E5012" w:rsidRDefault="009E5012" w:rsidP="009E5012">
            <w:pPr>
              <w:jc w:val="center"/>
              <w:rPr>
                <w:color w:val="000000"/>
                <w:sz w:val="18"/>
                <w:szCs w:val="18"/>
                <w:lang w:val="ru-RU"/>
              </w:rPr>
            </w:pPr>
            <w:r w:rsidRPr="009E5012">
              <w:rPr>
                <w:color w:val="000000"/>
                <w:sz w:val="22"/>
                <w:szCs w:val="22"/>
                <w:lang w:val="ru-RU"/>
              </w:rPr>
              <w:t>11131</w:t>
            </w:r>
          </w:p>
        </w:tc>
        <w:tc>
          <w:tcPr>
            <w:tcW w:w="4458" w:type="dxa"/>
            <w:tcBorders>
              <w:top w:val="nil"/>
              <w:left w:val="nil"/>
              <w:bottom w:val="single" w:sz="4" w:space="0" w:color="auto"/>
              <w:right w:val="single" w:sz="4" w:space="0" w:color="auto"/>
            </w:tcBorders>
            <w:shd w:val="clear" w:color="auto" w:fill="auto"/>
            <w:noWrap/>
            <w:vAlign w:val="center"/>
          </w:tcPr>
          <w:p w14:paraId="3E52A89A" w14:textId="77777777" w:rsidR="009E5012" w:rsidRPr="009E5012" w:rsidRDefault="009E5012" w:rsidP="009E5012">
            <w:pPr>
              <w:jc w:val="center"/>
              <w:rPr>
                <w:color w:val="000000"/>
                <w:sz w:val="18"/>
                <w:szCs w:val="18"/>
                <w:lang w:val="ru-RU"/>
              </w:rPr>
            </w:pPr>
            <w:r w:rsidRPr="009E5012">
              <w:rPr>
                <w:color w:val="000000"/>
                <w:sz w:val="22"/>
                <w:szCs w:val="22"/>
                <w:lang w:val="ru-RU"/>
              </w:rPr>
              <w:t>Улично-дорожная сеть</w:t>
            </w:r>
          </w:p>
        </w:tc>
      </w:tr>
      <w:tr w:rsidR="009E5012" w:rsidRPr="009E5012" w14:paraId="2B65DE87" w14:textId="77777777" w:rsidTr="00A84C70">
        <w:trPr>
          <w:trHeight w:val="529"/>
        </w:trPr>
        <w:tc>
          <w:tcPr>
            <w:tcW w:w="2810" w:type="dxa"/>
            <w:tcBorders>
              <w:top w:val="nil"/>
              <w:left w:val="single" w:sz="4" w:space="0" w:color="auto"/>
              <w:bottom w:val="single" w:sz="4" w:space="0" w:color="auto"/>
              <w:right w:val="single" w:sz="4" w:space="0" w:color="auto"/>
            </w:tcBorders>
            <w:shd w:val="clear" w:color="auto" w:fill="auto"/>
            <w:noWrap/>
            <w:vAlign w:val="center"/>
          </w:tcPr>
          <w:p w14:paraId="18319EC2" w14:textId="77777777" w:rsidR="009E5012" w:rsidRPr="009E5012" w:rsidRDefault="009E5012" w:rsidP="009E5012">
            <w:pPr>
              <w:jc w:val="center"/>
              <w:rPr>
                <w:color w:val="000000"/>
                <w:sz w:val="22"/>
                <w:szCs w:val="22"/>
                <w:lang w:val="ru-RU"/>
              </w:rPr>
            </w:pPr>
            <w:r w:rsidRPr="009E5012">
              <w:rPr>
                <w:color w:val="000000"/>
                <w:sz w:val="22"/>
                <w:szCs w:val="22"/>
                <w:lang w:val="ru-RU"/>
              </w:rPr>
              <w:t>16:50:000000:18291:ЗУ1</w:t>
            </w:r>
          </w:p>
        </w:tc>
        <w:tc>
          <w:tcPr>
            <w:tcW w:w="1985" w:type="dxa"/>
            <w:tcBorders>
              <w:top w:val="nil"/>
              <w:left w:val="nil"/>
              <w:bottom w:val="single" w:sz="4" w:space="0" w:color="auto"/>
              <w:right w:val="single" w:sz="4" w:space="0" w:color="auto"/>
            </w:tcBorders>
            <w:shd w:val="clear" w:color="auto" w:fill="auto"/>
            <w:noWrap/>
            <w:vAlign w:val="center"/>
          </w:tcPr>
          <w:p w14:paraId="42A425BC" w14:textId="77777777" w:rsidR="009E5012" w:rsidRPr="009E5012" w:rsidRDefault="009E5012" w:rsidP="009E5012">
            <w:pPr>
              <w:jc w:val="center"/>
              <w:rPr>
                <w:color w:val="000000"/>
                <w:sz w:val="22"/>
                <w:szCs w:val="22"/>
                <w:lang w:val="ru-RU"/>
              </w:rPr>
            </w:pPr>
            <w:r w:rsidRPr="009E5012">
              <w:rPr>
                <w:color w:val="000000"/>
                <w:sz w:val="22"/>
                <w:szCs w:val="22"/>
                <w:lang w:val="ru-RU"/>
              </w:rPr>
              <w:t>18630</w:t>
            </w:r>
          </w:p>
        </w:tc>
        <w:tc>
          <w:tcPr>
            <w:tcW w:w="4458" w:type="dxa"/>
            <w:tcBorders>
              <w:top w:val="nil"/>
              <w:left w:val="nil"/>
              <w:bottom w:val="single" w:sz="4" w:space="0" w:color="auto"/>
              <w:right w:val="single" w:sz="4" w:space="0" w:color="auto"/>
            </w:tcBorders>
            <w:shd w:val="clear" w:color="auto" w:fill="auto"/>
            <w:noWrap/>
            <w:vAlign w:val="center"/>
          </w:tcPr>
          <w:p w14:paraId="2E486C0C" w14:textId="77777777" w:rsidR="009E5012" w:rsidRPr="009E5012" w:rsidRDefault="009E5012" w:rsidP="009E5012">
            <w:pPr>
              <w:jc w:val="center"/>
              <w:rPr>
                <w:color w:val="000000"/>
                <w:sz w:val="22"/>
                <w:szCs w:val="22"/>
                <w:lang w:val="ru-RU"/>
              </w:rPr>
            </w:pPr>
            <w:r w:rsidRPr="009E5012">
              <w:rPr>
                <w:color w:val="000000"/>
                <w:sz w:val="22"/>
                <w:szCs w:val="22"/>
                <w:lang w:val="ru-RU"/>
              </w:rPr>
              <w:t>Улично-дорожная сеть</w:t>
            </w:r>
          </w:p>
        </w:tc>
      </w:tr>
      <w:tr w:rsidR="009E5012" w:rsidRPr="009E5012" w14:paraId="6F9B4640" w14:textId="77777777" w:rsidTr="00A84C70">
        <w:trPr>
          <w:trHeight w:val="529"/>
        </w:trPr>
        <w:tc>
          <w:tcPr>
            <w:tcW w:w="2810" w:type="dxa"/>
            <w:tcBorders>
              <w:top w:val="nil"/>
              <w:left w:val="single" w:sz="4" w:space="0" w:color="auto"/>
              <w:bottom w:val="single" w:sz="4" w:space="0" w:color="auto"/>
              <w:right w:val="single" w:sz="4" w:space="0" w:color="auto"/>
            </w:tcBorders>
            <w:shd w:val="clear" w:color="auto" w:fill="auto"/>
            <w:noWrap/>
            <w:vAlign w:val="center"/>
          </w:tcPr>
          <w:p w14:paraId="7E16B688" w14:textId="77777777" w:rsidR="009E5012" w:rsidRPr="009E5012" w:rsidRDefault="009E5012" w:rsidP="009E5012">
            <w:pPr>
              <w:jc w:val="center"/>
              <w:rPr>
                <w:color w:val="000000"/>
                <w:sz w:val="22"/>
                <w:szCs w:val="22"/>
                <w:lang w:val="ru-RU"/>
              </w:rPr>
            </w:pPr>
            <w:r w:rsidRPr="009E5012">
              <w:rPr>
                <w:color w:val="000000"/>
                <w:sz w:val="22"/>
                <w:szCs w:val="22"/>
                <w:lang w:val="ru-RU"/>
              </w:rPr>
              <w:lastRenderedPageBreak/>
              <w:t>16:50:000000:5809:ЗУ1</w:t>
            </w:r>
          </w:p>
        </w:tc>
        <w:tc>
          <w:tcPr>
            <w:tcW w:w="1985" w:type="dxa"/>
            <w:tcBorders>
              <w:top w:val="nil"/>
              <w:left w:val="nil"/>
              <w:bottom w:val="single" w:sz="4" w:space="0" w:color="auto"/>
              <w:right w:val="single" w:sz="4" w:space="0" w:color="auto"/>
            </w:tcBorders>
            <w:shd w:val="clear" w:color="auto" w:fill="auto"/>
            <w:noWrap/>
            <w:vAlign w:val="center"/>
          </w:tcPr>
          <w:p w14:paraId="48658946" w14:textId="77777777" w:rsidR="009E5012" w:rsidRPr="009E5012" w:rsidRDefault="009E5012" w:rsidP="009E5012">
            <w:pPr>
              <w:jc w:val="center"/>
              <w:rPr>
                <w:color w:val="000000"/>
                <w:sz w:val="22"/>
                <w:szCs w:val="22"/>
                <w:lang w:val="ru-RU"/>
              </w:rPr>
            </w:pPr>
            <w:r w:rsidRPr="009E5012">
              <w:rPr>
                <w:color w:val="000000"/>
                <w:sz w:val="22"/>
                <w:szCs w:val="22"/>
                <w:lang w:val="ru-RU"/>
              </w:rPr>
              <w:t>20173</w:t>
            </w:r>
          </w:p>
        </w:tc>
        <w:tc>
          <w:tcPr>
            <w:tcW w:w="4458" w:type="dxa"/>
            <w:tcBorders>
              <w:top w:val="nil"/>
              <w:left w:val="nil"/>
              <w:bottom w:val="single" w:sz="4" w:space="0" w:color="auto"/>
              <w:right w:val="single" w:sz="4" w:space="0" w:color="auto"/>
            </w:tcBorders>
            <w:shd w:val="clear" w:color="auto" w:fill="auto"/>
            <w:noWrap/>
            <w:vAlign w:val="center"/>
          </w:tcPr>
          <w:p w14:paraId="7A5024A8" w14:textId="77777777" w:rsidR="009E5012" w:rsidRPr="009E5012" w:rsidRDefault="009E5012" w:rsidP="009E5012">
            <w:pPr>
              <w:jc w:val="center"/>
              <w:rPr>
                <w:color w:val="000000"/>
                <w:sz w:val="22"/>
                <w:szCs w:val="22"/>
                <w:lang w:val="ru-RU"/>
              </w:rPr>
            </w:pPr>
            <w:r w:rsidRPr="009E5012">
              <w:rPr>
                <w:color w:val="000000"/>
                <w:sz w:val="22"/>
                <w:szCs w:val="22"/>
                <w:lang w:val="ru-RU"/>
              </w:rPr>
              <w:t>Улично-дорожная сеть</w:t>
            </w:r>
          </w:p>
        </w:tc>
      </w:tr>
      <w:tr w:rsidR="009E5012" w:rsidRPr="009E5012" w14:paraId="4BCB1CB3" w14:textId="77777777" w:rsidTr="00A84C70">
        <w:trPr>
          <w:trHeight w:val="529"/>
        </w:trPr>
        <w:tc>
          <w:tcPr>
            <w:tcW w:w="2810" w:type="dxa"/>
            <w:tcBorders>
              <w:top w:val="nil"/>
              <w:left w:val="single" w:sz="4" w:space="0" w:color="auto"/>
              <w:bottom w:val="single" w:sz="4" w:space="0" w:color="auto"/>
              <w:right w:val="single" w:sz="4" w:space="0" w:color="auto"/>
            </w:tcBorders>
            <w:shd w:val="clear" w:color="auto" w:fill="auto"/>
            <w:noWrap/>
            <w:vAlign w:val="center"/>
          </w:tcPr>
          <w:p w14:paraId="32E303F4" w14:textId="77777777" w:rsidR="009E5012" w:rsidRPr="009E5012" w:rsidRDefault="009E5012" w:rsidP="009E5012">
            <w:pPr>
              <w:jc w:val="center"/>
              <w:rPr>
                <w:color w:val="000000"/>
                <w:sz w:val="22"/>
                <w:szCs w:val="22"/>
                <w:lang w:val="ru-RU"/>
              </w:rPr>
            </w:pPr>
            <w:r w:rsidRPr="009E5012">
              <w:rPr>
                <w:color w:val="000000"/>
                <w:sz w:val="22"/>
                <w:szCs w:val="22"/>
                <w:lang w:val="ru-RU"/>
              </w:rPr>
              <w:t>16:50:171109:ЗУ1</w:t>
            </w:r>
          </w:p>
        </w:tc>
        <w:tc>
          <w:tcPr>
            <w:tcW w:w="1985" w:type="dxa"/>
            <w:tcBorders>
              <w:top w:val="nil"/>
              <w:left w:val="nil"/>
              <w:bottom w:val="single" w:sz="4" w:space="0" w:color="auto"/>
              <w:right w:val="single" w:sz="4" w:space="0" w:color="auto"/>
            </w:tcBorders>
            <w:shd w:val="clear" w:color="auto" w:fill="auto"/>
            <w:noWrap/>
            <w:vAlign w:val="center"/>
          </w:tcPr>
          <w:p w14:paraId="4A1B8779" w14:textId="77777777" w:rsidR="009E5012" w:rsidRPr="009E5012" w:rsidRDefault="009E5012" w:rsidP="009E5012">
            <w:pPr>
              <w:jc w:val="center"/>
              <w:rPr>
                <w:color w:val="000000"/>
                <w:sz w:val="22"/>
                <w:szCs w:val="22"/>
                <w:lang w:val="ru-RU"/>
              </w:rPr>
            </w:pPr>
            <w:r w:rsidRPr="009E5012">
              <w:rPr>
                <w:color w:val="000000"/>
                <w:sz w:val="22"/>
                <w:szCs w:val="22"/>
                <w:lang w:val="ru-RU"/>
              </w:rPr>
              <w:t>30</w:t>
            </w:r>
          </w:p>
        </w:tc>
        <w:tc>
          <w:tcPr>
            <w:tcW w:w="4458" w:type="dxa"/>
            <w:tcBorders>
              <w:top w:val="nil"/>
              <w:left w:val="nil"/>
              <w:bottom w:val="single" w:sz="4" w:space="0" w:color="auto"/>
              <w:right w:val="single" w:sz="4" w:space="0" w:color="auto"/>
            </w:tcBorders>
            <w:shd w:val="clear" w:color="auto" w:fill="auto"/>
            <w:noWrap/>
            <w:vAlign w:val="center"/>
          </w:tcPr>
          <w:p w14:paraId="1D291303" w14:textId="77777777" w:rsidR="009E5012" w:rsidRPr="009E5012" w:rsidRDefault="009E5012" w:rsidP="009E5012">
            <w:pPr>
              <w:jc w:val="center"/>
              <w:rPr>
                <w:color w:val="000000"/>
                <w:sz w:val="22"/>
                <w:szCs w:val="22"/>
                <w:lang w:val="ru-RU"/>
              </w:rPr>
            </w:pPr>
            <w:r w:rsidRPr="009E5012">
              <w:rPr>
                <w:color w:val="000000"/>
                <w:sz w:val="22"/>
                <w:szCs w:val="22"/>
                <w:lang w:val="ru-RU"/>
              </w:rPr>
              <w:t>Улично-дорожная сеть</w:t>
            </w:r>
          </w:p>
        </w:tc>
      </w:tr>
      <w:tr w:rsidR="009E5012" w:rsidRPr="009E5012" w14:paraId="0119A99E" w14:textId="77777777" w:rsidTr="00A84C70">
        <w:trPr>
          <w:trHeight w:val="529"/>
        </w:trPr>
        <w:tc>
          <w:tcPr>
            <w:tcW w:w="2810" w:type="dxa"/>
            <w:tcBorders>
              <w:top w:val="nil"/>
              <w:left w:val="single" w:sz="4" w:space="0" w:color="auto"/>
              <w:bottom w:val="single" w:sz="4" w:space="0" w:color="auto"/>
              <w:right w:val="single" w:sz="4" w:space="0" w:color="auto"/>
            </w:tcBorders>
            <w:shd w:val="clear" w:color="auto" w:fill="auto"/>
            <w:noWrap/>
            <w:vAlign w:val="center"/>
          </w:tcPr>
          <w:p w14:paraId="4A18EB39" w14:textId="77777777" w:rsidR="009E5012" w:rsidRPr="009E5012" w:rsidRDefault="009E5012" w:rsidP="009E5012">
            <w:pPr>
              <w:jc w:val="center"/>
              <w:rPr>
                <w:color w:val="000000"/>
                <w:sz w:val="22"/>
                <w:szCs w:val="22"/>
                <w:lang w:val="ru-RU"/>
              </w:rPr>
            </w:pPr>
            <w:r w:rsidRPr="009E5012">
              <w:rPr>
                <w:color w:val="000000"/>
                <w:sz w:val="22"/>
                <w:szCs w:val="22"/>
                <w:lang w:val="ru-RU"/>
              </w:rPr>
              <w:t>16:50:160403:ЗУ1</w:t>
            </w:r>
          </w:p>
        </w:tc>
        <w:tc>
          <w:tcPr>
            <w:tcW w:w="1985" w:type="dxa"/>
            <w:tcBorders>
              <w:top w:val="nil"/>
              <w:left w:val="nil"/>
              <w:bottom w:val="single" w:sz="4" w:space="0" w:color="auto"/>
              <w:right w:val="single" w:sz="4" w:space="0" w:color="auto"/>
            </w:tcBorders>
            <w:shd w:val="clear" w:color="auto" w:fill="auto"/>
            <w:noWrap/>
            <w:vAlign w:val="center"/>
          </w:tcPr>
          <w:p w14:paraId="3904CEA3" w14:textId="77777777" w:rsidR="009E5012" w:rsidRPr="009E5012" w:rsidRDefault="009E5012" w:rsidP="009E5012">
            <w:pPr>
              <w:jc w:val="center"/>
              <w:rPr>
                <w:color w:val="000000"/>
                <w:sz w:val="22"/>
                <w:szCs w:val="22"/>
                <w:lang w:val="ru-RU"/>
              </w:rPr>
            </w:pPr>
            <w:r w:rsidRPr="009E5012">
              <w:rPr>
                <w:color w:val="000000"/>
                <w:sz w:val="22"/>
                <w:szCs w:val="22"/>
                <w:lang w:val="ru-RU"/>
              </w:rPr>
              <w:t>273</w:t>
            </w:r>
          </w:p>
        </w:tc>
        <w:tc>
          <w:tcPr>
            <w:tcW w:w="4458" w:type="dxa"/>
            <w:tcBorders>
              <w:top w:val="nil"/>
              <w:left w:val="nil"/>
              <w:bottom w:val="single" w:sz="4" w:space="0" w:color="auto"/>
              <w:right w:val="single" w:sz="4" w:space="0" w:color="auto"/>
            </w:tcBorders>
            <w:shd w:val="clear" w:color="auto" w:fill="auto"/>
            <w:noWrap/>
            <w:vAlign w:val="center"/>
          </w:tcPr>
          <w:p w14:paraId="08781065" w14:textId="77777777" w:rsidR="009E5012" w:rsidRPr="009E5012" w:rsidRDefault="009E5012" w:rsidP="009E5012">
            <w:pPr>
              <w:jc w:val="center"/>
              <w:rPr>
                <w:color w:val="000000"/>
                <w:sz w:val="22"/>
                <w:szCs w:val="22"/>
                <w:lang w:val="ru-RU"/>
              </w:rPr>
            </w:pPr>
            <w:r w:rsidRPr="009E5012">
              <w:rPr>
                <w:color w:val="000000"/>
                <w:sz w:val="22"/>
                <w:szCs w:val="22"/>
                <w:lang w:val="ru-RU"/>
              </w:rPr>
              <w:t>Улично-дорожная сеть</w:t>
            </w:r>
          </w:p>
        </w:tc>
      </w:tr>
    </w:tbl>
    <w:p w14:paraId="508CCB58" w14:textId="77777777" w:rsidR="009E5012" w:rsidRPr="009E5012" w:rsidRDefault="009E5012" w:rsidP="009E5012">
      <w:pPr>
        <w:spacing w:line="360" w:lineRule="auto"/>
        <w:rPr>
          <w:lang w:val="ru-RU"/>
        </w:rPr>
      </w:pPr>
    </w:p>
    <w:p w14:paraId="4461CA9B" w14:textId="77777777" w:rsidR="009E5012" w:rsidRPr="009E5012" w:rsidRDefault="009E5012" w:rsidP="009E5012">
      <w:pPr>
        <w:spacing w:line="360" w:lineRule="auto"/>
        <w:rPr>
          <w:lang w:val="ru-RU"/>
        </w:rPr>
      </w:pPr>
      <w:r w:rsidRPr="009E5012">
        <w:rPr>
          <w:lang w:val="ru-RU"/>
        </w:rPr>
        <w:t>Этап 2:</w:t>
      </w:r>
    </w:p>
    <w:p w14:paraId="76A6873A" w14:textId="77777777" w:rsidR="009E5012" w:rsidRPr="009E5012" w:rsidRDefault="009E5012" w:rsidP="009E5012">
      <w:pPr>
        <w:spacing w:line="360" w:lineRule="auto"/>
        <w:ind w:left="-567" w:firstLine="283"/>
        <w:rPr>
          <w:lang w:val="ru-RU"/>
        </w:rPr>
      </w:pPr>
      <w:r w:rsidRPr="009E5012">
        <w:rPr>
          <w:lang w:val="ru-RU"/>
        </w:rPr>
        <w:t>Образование земельного участка с условным обозначением 16:50:000000:ЗУ1 путем перераспределения земельных участков: 6:50:171109:42:ЗУ1, 16:50:000000:18126:ЗУ1, 16:50:000000:18291:ЗУ1, 16:50:000000:5809:ЗУ1, 16:50:171109:ЗУ1; 16:50:160403:ЗУ1, образованных на первом этапе и земель неразграниченной государственной собственности.</w:t>
      </w:r>
    </w:p>
    <w:p w14:paraId="6D9EC3FD" w14:textId="77777777" w:rsidR="009E5012" w:rsidRPr="009E5012" w:rsidRDefault="009E5012" w:rsidP="009E5012">
      <w:pPr>
        <w:spacing w:line="360" w:lineRule="auto"/>
        <w:ind w:left="-567" w:firstLine="283"/>
        <w:rPr>
          <w:lang w:val="ru-RU"/>
        </w:rPr>
      </w:pPr>
      <w:r w:rsidRPr="009E5012">
        <w:rPr>
          <w:lang w:val="ru-RU"/>
        </w:rPr>
        <w:t>Площадь образуемого земельного участка 16:50:000000:ЗУ1 - 52550 кв.м.</w:t>
      </w:r>
    </w:p>
    <w:p w14:paraId="7ED1ADED" w14:textId="77777777" w:rsidR="009E5012" w:rsidRPr="009E5012" w:rsidRDefault="009E5012" w:rsidP="009E5012">
      <w:pPr>
        <w:spacing w:line="360" w:lineRule="auto"/>
        <w:ind w:left="-567" w:firstLine="283"/>
        <w:rPr>
          <w:lang w:val="ru-RU"/>
        </w:rPr>
      </w:pPr>
    </w:p>
    <w:p w14:paraId="4D0A6864" w14:textId="77777777" w:rsidR="009E5012" w:rsidRPr="009E5012" w:rsidRDefault="009E5012" w:rsidP="009E5012">
      <w:pPr>
        <w:spacing w:line="360" w:lineRule="auto"/>
        <w:ind w:left="-567" w:firstLine="283"/>
        <w:rPr>
          <w:lang w:val="ru-RU"/>
        </w:rPr>
      </w:pPr>
    </w:p>
    <w:p w14:paraId="23539195" w14:textId="77777777" w:rsidR="009E5012" w:rsidRPr="009E5012" w:rsidRDefault="009E5012" w:rsidP="009E5012">
      <w:pPr>
        <w:spacing w:line="360" w:lineRule="auto"/>
        <w:ind w:left="-567" w:firstLine="283"/>
        <w:rPr>
          <w:lang w:val="ru-RU"/>
        </w:rPr>
      </w:pPr>
    </w:p>
    <w:p w14:paraId="5804BF05" w14:textId="77777777" w:rsidR="009E5012" w:rsidRPr="009E5012" w:rsidRDefault="009E5012" w:rsidP="009E5012">
      <w:pPr>
        <w:spacing w:line="360" w:lineRule="auto"/>
        <w:ind w:left="-567" w:firstLine="283"/>
        <w:rPr>
          <w:lang w:val="ru-RU"/>
        </w:rPr>
      </w:pPr>
    </w:p>
    <w:p w14:paraId="4920FE01" w14:textId="77777777" w:rsidR="009E5012" w:rsidRPr="009E5012" w:rsidRDefault="009E5012" w:rsidP="009E5012">
      <w:pPr>
        <w:spacing w:line="360" w:lineRule="auto"/>
        <w:ind w:left="-567" w:firstLine="283"/>
        <w:rPr>
          <w:lang w:val="ru-RU"/>
        </w:rPr>
      </w:pPr>
    </w:p>
    <w:p w14:paraId="11BD4861" w14:textId="77777777" w:rsidR="009E5012" w:rsidRPr="009E5012" w:rsidRDefault="009E5012" w:rsidP="009E5012">
      <w:pPr>
        <w:spacing w:line="360" w:lineRule="auto"/>
        <w:ind w:left="-567" w:firstLine="283"/>
        <w:rPr>
          <w:lang w:val="ru-RU"/>
        </w:rPr>
      </w:pPr>
    </w:p>
    <w:p w14:paraId="258E66D0" w14:textId="77777777" w:rsidR="009E5012" w:rsidRPr="009E5012" w:rsidRDefault="009E5012" w:rsidP="009E5012">
      <w:pPr>
        <w:spacing w:line="360" w:lineRule="auto"/>
        <w:ind w:left="-567" w:firstLine="283"/>
        <w:rPr>
          <w:lang w:val="ru-RU"/>
        </w:rPr>
      </w:pPr>
    </w:p>
    <w:p w14:paraId="630B0E88" w14:textId="77777777" w:rsidR="009E5012" w:rsidRPr="009E5012" w:rsidRDefault="009E5012" w:rsidP="009E5012">
      <w:pPr>
        <w:spacing w:line="360" w:lineRule="auto"/>
        <w:ind w:left="-567" w:firstLine="283"/>
        <w:rPr>
          <w:lang w:val="ru-RU"/>
        </w:rPr>
      </w:pPr>
    </w:p>
    <w:p w14:paraId="7BECA4B9" w14:textId="77777777" w:rsidR="009E5012" w:rsidRDefault="009E5012" w:rsidP="007F028E">
      <w:pPr>
        <w:tabs>
          <w:tab w:val="left" w:pos="0"/>
          <w:tab w:val="left" w:pos="567"/>
        </w:tabs>
        <w:spacing w:line="288" w:lineRule="auto"/>
        <w:jc w:val="center"/>
        <w:rPr>
          <w:szCs w:val="28"/>
          <w:lang w:val="ru-RU"/>
        </w:rPr>
      </w:pPr>
    </w:p>
    <w:sectPr w:rsidR="009E5012" w:rsidSect="00736C90">
      <w:headerReference w:type="default" r:id="rId19"/>
      <w:pgSz w:w="11906" w:h="16838"/>
      <w:pgMar w:top="1134" w:right="1134" w:bottom="568"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D7A77" w14:textId="77777777" w:rsidR="001165FB" w:rsidRDefault="001165FB" w:rsidP="00327018">
      <w:r>
        <w:separator/>
      </w:r>
    </w:p>
  </w:endnote>
  <w:endnote w:type="continuationSeparator" w:id="0">
    <w:p w14:paraId="0E87E349" w14:textId="77777777" w:rsidR="001165FB" w:rsidRDefault="001165FB" w:rsidP="00327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BFCD1" w14:textId="77777777" w:rsidR="001165FB" w:rsidRDefault="001165FB" w:rsidP="00327018">
      <w:r>
        <w:separator/>
      </w:r>
    </w:p>
  </w:footnote>
  <w:footnote w:type="continuationSeparator" w:id="0">
    <w:p w14:paraId="12334F92" w14:textId="77777777" w:rsidR="001165FB" w:rsidRDefault="001165FB" w:rsidP="003270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948855"/>
      <w:docPartObj>
        <w:docPartGallery w:val="Page Numbers (Top of Page)"/>
        <w:docPartUnique/>
      </w:docPartObj>
    </w:sdtPr>
    <w:sdtContent>
      <w:p w14:paraId="29804A24" w14:textId="23DB9D7B" w:rsidR="00736C90" w:rsidRDefault="00736C90">
        <w:pPr>
          <w:pStyle w:val="a9"/>
          <w:jc w:val="center"/>
        </w:pPr>
        <w:r>
          <w:fldChar w:fldCharType="begin"/>
        </w:r>
        <w:r>
          <w:instrText>PAGE   \* MERGEFORMAT</w:instrText>
        </w:r>
        <w:r>
          <w:fldChar w:fldCharType="separate"/>
        </w:r>
        <w:r w:rsidRPr="00736C90">
          <w:rPr>
            <w:noProof/>
            <w:lang w:val="ru-RU"/>
          </w:rPr>
          <w:t>3</w:t>
        </w:r>
        <w:r>
          <w:fldChar w:fldCharType="end"/>
        </w:r>
      </w:p>
    </w:sdtContent>
  </w:sdt>
  <w:p w14:paraId="3B3EE0EB" w14:textId="77777777" w:rsidR="009E5012" w:rsidRDefault="009E5012">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655970"/>
      <w:docPartObj>
        <w:docPartGallery w:val="Page Numbers (Top of Page)"/>
        <w:docPartUnique/>
      </w:docPartObj>
    </w:sdtPr>
    <w:sdtEndPr/>
    <w:sdtContent>
      <w:p w14:paraId="72538741" w14:textId="490701FD" w:rsidR="00795834" w:rsidRDefault="00795834">
        <w:pPr>
          <w:pStyle w:val="a9"/>
          <w:jc w:val="center"/>
        </w:pPr>
        <w:r>
          <w:fldChar w:fldCharType="begin"/>
        </w:r>
        <w:r>
          <w:instrText>PAGE   \* MERGEFORMAT</w:instrText>
        </w:r>
        <w:r>
          <w:fldChar w:fldCharType="separate"/>
        </w:r>
        <w:r w:rsidR="00736C90" w:rsidRPr="00736C90">
          <w:rPr>
            <w:noProof/>
            <w:lang w:val="ru-RU"/>
          </w:rPr>
          <w:t>25</w:t>
        </w:r>
        <w:r>
          <w:fldChar w:fldCharType="end"/>
        </w:r>
      </w:p>
    </w:sdtContent>
  </w:sdt>
  <w:p w14:paraId="31BA1FF8" w14:textId="174B58A3" w:rsidR="00DB02A4" w:rsidRPr="00DB02A4" w:rsidRDefault="00DB02A4" w:rsidP="00DB02A4">
    <w:pPr>
      <w:pStyle w:val="a9"/>
      <w:rPr>
        <w:sz w:val="20"/>
      </w:rPr>
    </w:pPr>
  </w:p>
  <w:p w14:paraId="60D6888A" w14:textId="77777777" w:rsidR="00000000" w:rsidRDefault="001165F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D362933"/>
    <w:multiLevelType w:val="multilevel"/>
    <w:tmpl w:val="27AC6672"/>
    <w:lvl w:ilvl="0">
      <w:start w:val="1"/>
      <w:numFmt w:val="decimal"/>
      <w:lvlText w:val="%1."/>
      <w:lvlJc w:val="left"/>
      <w:pPr>
        <w:ind w:left="450" w:hanging="450"/>
      </w:pPr>
      <w:rPr>
        <w:rFonts w:eastAsiaTheme="minorHAnsi" w:hint="default"/>
      </w:rPr>
    </w:lvl>
    <w:lvl w:ilvl="1">
      <w:start w:val="1"/>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3" w15:restartNumberingAfterBreak="0">
    <w:nsid w:val="30BA0AE9"/>
    <w:multiLevelType w:val="hybridMultilevel"/>
    <w:tmpl w:val="7FFC64F2"/>
    <w:lvl w:ilvl="0" w:tplc="D8A863E6">
      <w:start w:val="1"/>
      <w:numFmt w:val="decimal"/>
      <w:lvlText w:val="%1"/>
      <w:lvlJc w:val="center"/>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9425B4"/>
    <w:multiLevelType w:val="multilevel"/>
    <w:tmpl w:val="27AC6672"/>
    <w:lvl w:ilvl="0">
      <w:start w:val="1"/>
      <w:numFmt w:val="decimal"/>
      <w:lvlText w:val="%1."/>
      <w:lvlJc w:val="left"/>
      <w:pPr>
        <w:ind w:left="450" w:hanging="450"/>
      </w:pPr>
      <w:rPr>
        <w:rFonts w:eastAsiaTheme="minorHAnsi" w:hint="default"/>
      </w:rPr>
    </w:lvl>
    <w:lvl w:ilvl="1">
      <w:start w:val="1"/>
      <w:numFmt w:val="decimal"/>
      <w:lvlText w:val="%1.%2."/>
      <w:lvlJc w:val="left"/>
      <w:pPr>
        <w:ind w:left="1146"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5" w15:restartNumberingAfterBreak="0">
    <w:nsid w:val="44176CCB"/>
    <w:multiLevelType w:val="hybridMultilevel"/>
    <w:tmpl w:val="E43A4966"/>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BB75D63"/>
    <w:multiLevelType w:val="hybridMultilevel"/>
    <w:tmpl w:val="AAA8977C"/>
    <w:lvl w:ilvl="0" w:tplc="6424420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68AD0137"/>
    <w:multiLevelType w:val="hybridMultilevel"/>
    <w:tmpl w:val="6010B9E6"/>
    <w:lvl w:ilvl="0" w:tplc="FFFFFFFF">
      <w:start w:val="1"/>
      <w:numFmt w:val="decimal"/>
      <w:lvlText w:val="%1."/>
      <w:lvlJc w:val="left"/>
      <w:pPr>
        <w:ind w:left="4260" w:hanging="360"/>
      </w:p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9" w15:restartNumberingAfterBreak="0">
    <w:nsid w:val="6CAE2B1B"/>
    <w:multiLevelType w:val="multilevel"/>
    <w:tmpl w:val="27AC6672"/>
    <w:lvl w:ilvl="0">
      <w:start w:val="1"/>
      <w:numFmt w:val="decimal"/>
      <w:lvlText w:val="%1."/>
      <w:lvlJc w:val="left"/>
      <w:pPr>
        <w:ind w:left="450" w:hanging="450"/>
      </w:pPr>
      <w:rPr>
        <w:rFonts w:eastAsiaTheme="minorHAnsi" w:hint="default"/>
      </w:rPr>
    </w:lvl>
    <w:lvl w:ilvl="1">
      <w:start w:val="1"/>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10"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72B72D69"/>
    <w:multiLevelType w:val="hybridMultilevel"/>
    <w:tmpl w:val="7FFC64F2"/>
    <w:lvl w:ilvl="0" w:tplc="D8A863E6">
      <w:start w:val="1"/>
      <w:numFmt w:val="decimal"/>
      <w:lvlText w:val="%1"/>
      <w:lvlJc w:val="center"/>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D828B9"/>
    <w:multiLevelType w:val="hybridMultilevel"/>
    <w:tmpl w:val="D70EB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1"/>
  </w:num>
  <w:num w:numId="3">
    <w:abstractNumId w:val="12"/>
  </w:num>
  <w:num w:numId="4">
    <w:abstractNumId w:val="4"/>
  </w:num>
  <w:num w:numId="5">
    <w:abstractNumId w:val="8"/>
  </w:num>
  <w:num w:numId="6">
    <w:abstractNumId w:val="9"/>
  </w:num>
  <w:num w:numId="7">
    <w:abstractNumId w:val="5"/>
  </w:num>
  <w:num w:numId="8">
    <w:abstractNumId w:val="2"/>
  </w:num>
  <w:num w:numId="9">
    <w:abstractNumId w:val="6"/>
  </w:num>
  <w:num w:numId="10">
    <w:abstractNumId w:val="7"/>
  </w:num>
  <w:num w:numId="11">
    <w:abstractNumId w:val="0"/>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90B"/>
    <w:rsid w:val="000013AD"/>
    <w:rsid w:val="00001ED4"/>
    <w:rsid w:val="00005A2D"/>
    <w:rsid w:val="000068B0"/>
    <w:rsid w:val="00006DC4"/>
    <w:rsid w:val="0001038C"/>
    <w:rsid w:val="00015838"/>
    <w:rsid w:val="0005096D"/>
    <w:rsid w:val="00051FBD"/>
    <w:rsid w:val="00076FD8"/>
    <w:rsid w:val="000B29C3"/>
    <w:rsid w:val="000B65B3"/>
    <w:rsid w:val="000B6D1B"/>
    <w:rsid w:val="000C521C"/>
    <w:rsid w:val="000E40AB"/>
    <w:rsid w:val="000F27F1"/>
    <w:rsid w:val="000F566D"/>
    <w:rsid w:val="001165FB"/>
    <w:rsid w:val="00121F63"/>
    <w:rsid w:val="00122120"/>
    <w:rsid w:val="00124471"/>
    <w:rsid w:val="001468CA"/>
    <w:rsid w:val="00162BE2"/>
    <w:rsid w:val="00191949"/>
    <w:rsid w:val="001A4258"/>
    <w:rsid w:val="001D3427"/>
    <w:rsid w:val="001D7F09"/>
    <w:rsid w:val="001E42AA"/>
    <w:rsid w:val="001F034F"/>
    <w:rsid w:val="001F1E31"/>
    <w:rsid w:val="001F4C19"/>
    <w:rsid w:val="00202426"/>
    <w:rsid w:val="00204CB7"/>
    <w:rsid w:val="00221B6E"/>
    <w:rsid w:val="00243ED0"/>
    <w:rsid w:val="00246B08"/>
    <w:rsid w:val="00264B9E"/>
    <w:rsid w:val="002A3B90"/>
    <w:rsid w:val="002B0CBC"/>
    <w:rsid w:val="002B3FCF"/>
    <w:rsid w:val="002C68AF"/>
    <w:rsid w:val="00311A31"/>
    <w:rsid w:val="00327018"/>
    <w:rsid w:val="00343EC7"/>
    <w:rsid w:val="003634C5"/>
    <w:rsid w:val="00371275"/>
    <w:rsid w:val="0037162B"/>
    <w:rsid w:val="003730D1"/>
    <w:rsid w:val="003934EF"/>
    <w:rsid w:val="003A59AE"/>
    <w:rsid w:val="003B4AE7"/>
    <w:rsid w:val="003B5426"/>
    <w:rsid w:val="003B799B"/>
    <w:rsid w:val="003E34F6"/>
    <w:rsid w:val="003E4000"/>
    <w:rsid w:val="003F6885"/>
    <w:rsid w:val="00400451"/>
    <w:rsid w:val="004007C0"/>
    <w:rsid w:val="00420DA1"/>
    <w:rsid w:val="00424069"/>
    <w:rsid w:val="00424131"/>
    <w:rsid w:val="004356D0"/>
    <w:rsid w:val="00450ACB"/>
    <w:rsid w:val="00465F10"/>
    <w:rsid w:val="00486FAB"/>
    <w:rsid w:val="004968F9"/>
    <w:rsid w:val="004974AD"/>
    <w:rsid w:val="004B3473"/>
    <w:rsid w:val="004E13C8"/>
    <w:rsid w:val="004E15C9"/>
    <w:rsid w:val="004E3490"/>
    <w:rsid w:val="004F0195"/>
    <w:rsid w:val="004F68B7"/>
    <w:rsid w:val="0051399B"/>
    <w:rsid w:val="005238C3"/>
    <w:rsid w:val="00553095"/>
    <w:rsid w:val="00571D6A"/>
    <w:rsid w:val="00573776"/>
    <w:rsid w:val="005A2B3F"/>
    <w:rsid w:val="005A34D7"/>
    <w:rsid w:val="005B47EF"/>
    <w:rsid w:val="005B7782"/>
    <w:rsid w:val="005D2247"/>
    <w:rsid w:val="005D4F71"/>
    <w:rsid w:val="005E45C9"/>
    <w:rsid w:val="005F0DD3"/>
    <w:rsid w:val="00617169"/>
    <w:rsid w:val="00620D6F"/>
    <w:rsid w:val="00636A63"/>
    <w:rsid w:val="00637353"/>
    <w:rsid w:val="00655912"/>
    <w:rsid w:val="00682677"/>
    <w:rsid w:val="006C6CF0"/>
    <w:rsid w:val="006E4497"/>
    <w:rsid w:val="006E493B"/>
    <w:rsid w:val="00700822"/>
    <w:rsid w:val="0070620E"/>
    <w:rsid w:val="0071126E"/>
    <w:rsid w:val="00711A4C"/>
    <w:rsid w:val="00714B4D"/>
    <w:rsid w:val="00731E4D"/>
    <w:rsid w:val="00736C90"/>
    <w:rsid w:val="0077085B"/>
    <w:rsid w:val="007719E8"/>
    <w:rsid w:val="0079015F"/>
    <w:rsid w:val="00795834"/>
    <w:rsid w:val="007A3152"/>
    <w:rsid w:val="007A5D01"/>
    <w:rsid w:val="007A5E92"/>
    <w:rsid w:val="007B5DD0"/>
    <w:rsid w:val="007D5CE8"/>
    <w:rsid w:val="007D6F77"/>
    <w:rsid w:val="007E39EA"/>
    <w:rsid w:val="007E7A14"/>
    <w:rsid w:val="007F028E"/>
    <w:rsid w:val="00827E5E"/>
    <w:rsid w:val="0087174E"/>
    <w:rsid w:val="0087365C"/>
    <w:rsid w:val="00873A02"/>
    <w:rsid w:val="00877366"/>
    <w:rsid w:val="00883516"/>
    <w:rsid w:val="0089289C"/>
    <w:rsid w:val="008A3543"/>
    <w:rsid w:val="008B644A"/>
    <w:rsid w:val="008E18EB"/>
    <w:rsid w:val="008E6826"/>
    <w:rsid w:val="009234EC"/>
    <w:rsid w:val="00931683"/>
    <w:rsid w:val="00934F30"/>
    <w:rsid w:val="00937101"/>
    <w:rsid w:val="00946C11"/>
    <w:rsid w:val="00952186"/>
    <w:rsid w:val="0095740D"/>
    <w:rsid w:val="009A661D"/>
    <w:rsid w:val="009B4AD6"/>
    <w:rsid w:val="009C48BE"/>
    <w:rsid w:val="009D0C65"/>
    <w:rsid w:val="009D6195"/>
    <w:rsid w:val="009E5012"/>
    <w:rsid w:val="009F3923"/>
    <w:rsid w:val="00A018E4"/>
    <w:rsid w:val="00A13749"/>
    <w:rsid w:val="00A14E79"/>
    <w:rsid w:val="00A43663"/>
    <w:rsid w:val="00A56F62"/>
    <w:rsid w:val="00A70A96"/>
    <w:rsid w:val="00AA14F1"/>
    <w:rsid w:val="00AD19FB"/>
    <w:rsid w:val="00AE522E"/>
    <w:rsid w:val="00AF6931"/>
    <w:rsid w:val="00B07A35"/>
    <w:rsid w:val="00B13F5D"/>
    <w:rsid w:val="00B22A4F"/>
    <w:rsid w:val="00B75B2E"/>
    <w:rsid w:val="00BB1B0D"/>
    <w:rsid w:val="00BC34E4"/>
    <w:rsid w:val="00BF76CE"/>
    <w:rsid w:val="00C03D85"/>
    <w:rsid w:val="00C15549"/>
    <w:rsid w:val="00C22725"/>
    <w:rsid w:val="00C31649"/>
    <w:rsid w:val="00C4155C"/>
    <w:rsid w:val="00C54A01"/>
    <w:rsid w:val="00C80964"/>
    <w:rsid w:val="00C82866"/>
    <w:rsid w:val="00C82962"/>
    <w:rsid w:val="00CA590B"/>
    <w:rsid w:val="00CA6976"/>
    <w:rsid w:val="00CB486F"/>
    <w:rsid w:val="00CB5071"/>
    <w:rsid w:val="00CF1E15"/>
    <w:rsid w:val="00CF6A41"/>
    <w:rsid w:val="00D05749"/>
    <w:rsid w:val="00D060B3"/>
    <w:rsid w:val="00D112BE"/>
    <w:rsid w:val="00D165E0"/>
    <w:rsid w:val="00D2359C"/>
    <w:rsid w:val="00D51E8C"/>
    <w:rsid w:val="00D537D8"/>
    <w:rsid w:val="00D54243"/>
    <w:rsid w:val="00D561A0"/>
    <w:rsid w:val="00D6191E"/>
    <w:rsid w:val="00D73D99"/>
    <w:rsid w:val="00DA3EBB"/>
    <w:rsid w:val="00DB02A4"/>
    <w:rsid w:val="00DB0D3E"/>
    <w:rsid w:val="00DC0E1A"/>
    <w:rsid w:val="00DD01DB"/>
    <w:rsid w:val="00DD34B3"/>
    <w:rsid w:val="00DE07EE"/>
    <w:rsid w:val="00E23A8F"/>
    <w:rsid w:val="00E71FBC"/>
    <w:rsid w:val="00E75F08"/>
    <w:rsid w:val="00E91BBF"/>
    <w:rsid w:val="00E92217"/>
    <w:rsid w:val="00EB41E7"/>
    <w:rsid w:val="00EB5ED0"/>
    <w:rsid w:val="00ED5B99"/>
    <w:rsid w:val="00EE5444"/>
    <w:rsid w:val="00EF3C57"/>
    <w:rsid w:val="00F35267"/>
    <w:rsid w:val="00F40947"/>
    <w:rsid w:val="00F433C7"/>
    <w:rsid w:val="00F463C4"/>
    <w:rsid w:val="00F5089F"/>
    <w:rsid w:val="00F6426A"/>
    <w:rsid w:val="00F645C0"/>
    <w:rsid w:val="00F726BA"/>
    <w:rsid w:val="00FA2EA6"/>
    <w:rsid w:val="00FA4D24"/>
    <w:rsid w:val="00FB1685"/>
    <w:rsid w:val="00FB40A5"/>
    <w:rsid w:val="00FB7ACA"/>
    <w:rsid w:val="00FD7D1C"/>
    <w:rsid w:val="00FF5DCE"/>
    <w:rsid w:val="00FF6F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D17B1A"/>
  <w15:chartTrackingRefBased/>
  <w15:docId w15:val="{EF2FA20F-59D5-4EFB-AB79-D9FEE847C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5F08"/>
    <w:pPr>
      <w:spacing w:after="0" w:line="240" w:lineRule="auto"/>
      <w:jc w:val="both"/>
    </w:pPr>
    <w:rPr>
      <w:rFonts w:eastAsia="Times New Roman"/>
      <w:sz w:val="28"/>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Основной текст с отступом Знак Знак"/>
    <w:basedOn w:val="a"/>
    <w:link w:val="a4"/>
    <w:rsid w:val="00F35267"/>
    <w:pPr>
      <w:ind w:left="856"/>
    </w:pPr>
    <w:rPr>
      <w:lang w:val="x-none" w:eastAsia="x-none"/>
    </w:rPr>
  </w:style>
  <w:style w:type="character" w:customStyle="1" w:styleId="a4">
    <w:name w:val="Основной текст с отступом Знак"/>
    <w:aliases w:val="Основной текст с отступом Знак Знак Знак"/>
    <w:basedOn w:val="a0"/>
    <w:link w:val="a3"/>
    <w:rsid w:val="00F35267"/>
    <w:rPr>
      <w:rFonts w:eastAsia="Times New Roman"/>
      <w:sz w:val="28"/>
      <w:szCs w:val="20"/>
      <w:lang w:val="x-none" w:eastAsia="x-none"/>
    </w:rPr>
  </w:style>
  <w:style w:type="paragraph" w:styleId="a5">
    <w:name w:val="Body Text"/>
    <w:basedOn w:val="a"/>
    <w:link w:val="a6"/>
    <w:rsid w:val="00F35267"/>
    <w:pPr>
      <w:spacing w:after="120"/>
    </w:pPr>
  </w:style>
  <w:style w:type="character" w:customStyle="1" w:styleId="a6">
    <w:name w:val="Основной текст Знак"/>
    <w:basedOn w:val="a0"/>
    <w:link w:val="a5"/>
    <w:rsid w:val="00F35267"/>
    <w:rPr>
      <w:rFonts w:eastAsia="Times New Roman"/>
      <w:sz w:val="28"/>
      <w:szCs w:val="20"/>
      <w:lang w:val="en-US" w:eastAsia="ru-RU"/>
    </w:rPr>
  </w:style>
  <w:style w:type="paragraph" w:styleId="a7">
    <w:name w:val="footer"/>
    <w:basedOn w:val="a"/>
    <w:link w:val="a8"/>
    <w:uiPriority w:val="99"/>
    <w:rsid w:val="00F35267"/>
    <w:pPr>
      <w:tabs>
        <w:tab w:val="center" w:pos="4677"/>
        <w:tab w:val="right" w:pos="9355"/>
      </w:tabs>
    </w:pPr>
  </w:style>
  <w:style w:type="character" w:customStyle="1" w:styleId="a8">
    <w:name w:val="Нижний колонтитул Знак"/>
    <w:basedOn w:val="a0"/>
    <w:link w:val="a7"/>
    <w:uiPriority w:val="99"/>
    <w:rsid w:val="00F35267"/>
    <w:rPr>
      <w:rFonts w:eastAsia="Times New Roman"/>
      <w:sz w:val="28"/>
      <w:szCs w:val="20"/>
      <w:lang w:val="en-US" w:eastAsia="ru-RU"/>
    </w:rPr>
  </w:style>
  <w:style w:type="paragraph" w:styleId="a9">
    <w:name w:val="header"/>
    <w:basedOn w:val="a"/>
    <w:link w:val="aa"/>
    <w:uiPriority w:val="99"/>
    <w:unhideWhenUsed/>
    <w:rsid w:val="00327018"/>
    <w:pPr>
      <w:tabs>
        <w:tab w:val="center" w:pos="4677"/>
        <w:tab w:val="right" w:pos="9355"/>
      </w:tabs>
    </w:pPr>
  </w:style>
  <w:style w:type="character" w:customStyle="1" w:styleId="aa">
    <w:name w:val="Верхний колонтитул Знак"/>
    <w:basedOn w:val="a0"/>
    <w:link w:val="a9"/>
    <w:uiPriority w:val="99"/>
    <w:rsid w:val="00327018"/>
    <w:rPr>
      <w:rFonts w:eastAsia="Times New Roman"/>
      <w:sz w:val="28"/>
      <w:szCs w:val="20"/>
      <w:lang w:val="en-US" w:eastAsia="ru-RU"/>
    </w:rPr>
  </w:style>
  <w:style w:type="paragraph" w:styleId="ab">
    <w:name w:val="List Paragraph"/>
    <w:basedOn w:val="a"/>
    <w:uiPriority w:val="34"/>
    <w:qFormat/>
    <w:rsid w:val="0087365C"/>
    <w:pPr>
      <w:ind w:left="720"/>
      <w:contextualSpacing/>
    </w:pPr>
  </w:style>
  <w:style w:type="table" w:styleId="ac">
    <w:name w:val="Table Grid"/>
    <w:basedOn w:val="a1"/>
    <w:uiPriority w:val="59"/>
    <w:rsid w:val="00FF6F3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051FBD"/>
    <w:rPr>
      <w:color w:val="0563C1" w:themeColor="hyperlink"/>
      <w:u w:val="single"/>
    </w:rPr>
  </w:style>
  <w:style w:type="character" w:customStyle="1" w:styleId="1">
    <w:name w:val="Неразрешенное упоминание1"/>
    <w:basedOn w:val="a0"/>
    <w:uiPriority w:val="99"/>
    <w:semiHidden/>
    <w:unhideWhenUsed/>
    <w:rsid w:val="00051FBD"/>
    <w:rPr>
      <w:color w:val="605E5C"/>
      <w:shd w:val="clear" w:color="auto" w:fill="E1DFDD"/>
    </w:rPr>
  </w:style>
  <w:style w:type="paragraph" w:styleId="ae">
    <w:name w:val="No Spacing"/>
    <w:uiPriority w:val="1"/>
    <w:qFormat/>
    <w:rsid w:val="00F5089F"/>
    <w:pPr>
      <w:spacing w:after="0" w:line="240" w:lineRule="auto"/>
      <w:jc w:val="both"/>
    </w:pPr>
    <w:rPr>
      <w:rFonts w:eastAsia="Times New Roman"/>
      <w:sz w:val="28"/>
      <w:szCs w:val="20"/>
      <w:lang w:val="en-US" w:eastAsia="ru-RU"/>
    </w:rPr>
  </w:style>
  <w:style w:type="character" w:styleId="af">
    <w:name w:val="Strong"/>
    <w:basedOn w:val="a0"/>
    <w:uiPriority w:val="22"/>
    <w:qFormat/>
    <w:rsid w:val="00F5089F"/>
    <w:rPr>
      <w:b/>
      <w:bCs/>
    </w:rPr>
  </w:style>
  <w:style w:type="paragraph" w:styleId="2">
    <w:name w:val="Quote"/>
    <w:basedOn w:val="a"/>
    <w:next w:val="a"/>
    <w:link w:val="20"/>
    <w:uiPriority w:val="29"/>
    <w:qFormat/>
    <w:rsid w:val="00F5089F"/>
    <w:pPr>
      <w:spacing w:before="200" w:after="160"/>
      <w:ind w:left="864" w:right="864"/>
      <w:jc w:val="center"/>
    </w:pPr>
    <w:rPr>
      <w:i/>
      <w:iCs/>
      <w:color w:val="404040" w:themeColor="text1" w:themeTint="BF"/>
    </w:rPr>
  </w:style>
  <w:style w:type="character" w:customStyle="1" w:styleId="20">
    <w:name w:val="Цитата 2 Знак"/>
    <w:basedOn w:val="a0"/>
    <w:link w:val="2"/>
    <w:uiPriority w:val="29"/>
    <w:rsid w:val="00F5089F"/>
    <w:rPr>
      <w:rFonts w:eastAsia="Times New Roman"/>
      <w:i/>
      <w:iCs/>
      <w:color w:val="404040" w:themeColor="text1" w:themeTint="BF"/>
      <w:sz w:val="28"/>
      <w:szCs w:val="20"/>
      <w:lang w:val="en-US" w:eastAsia="ru-RU"/>
    </w:rPr>
  </w:style>
  <w:style w:type="paragraph" w:styleId="af0">
    <w:name w:val="Balloon Text"/>
    <w:basedOn w:val="a"/>
    <w:link w:val="af1"/>
    <w:uiPriority w:val="99"/>
    <w:semiHidden/>
    <w:unhideWhenUsed/>
    <w:rsid w:val="00DB02A4"/>
    <w:rPr>
      <w:rFonts w:ascii="Segoe UI" w:hAnsi="Segoe UI" w:cs="Segoe UI"/>
      <w:sz w:val="18"/>
      <w:szCs w:val="18"/>
    </w:rPr>
  </w:style>
  <w:style w:type="character" w:customStyle="1" w:styleId="af1">
    <w:name w:val="Текст выноски Знак"/>
    <w:basedOn w:val="a0"/>
    <w:link w:val="af0"/>
    <w:uiPriority w:val="99"/>
    <w:semiHidden/>
    <w:rsid w:val="00DB02A4"/>
    <w:rPr>
      <w:rFonts w:ascii="Segoe UI" w:eastAsia="Times New Roman" w:hAnsi="Segoe UI" w:cs="Segoe UI"/>
      <w:sz w:val="18"/>
      <w:szCs w:val="18"/>
      <w:lang w:val="en-US" w:eastAsia="ru-RU"/>
    </w:rPr>
  </w:style>
  <w:style w:type="paragraph" w:customStyle="1" w:styleId="ConsPlusNormal">
    <w:name w:val="ConsPlusNormal"/>
    <w:rsid w:val="00D060B3"/>
    <w:pPr>
      <w:autoSpaceDE w:val="0"/>
      <w:autoSpaceDN w:val="0"/>
      <w:adjustRightInd w:val="0"/>
      <w:spacing w:after="0" w:line="240" w:lineRule="auto"/>
    </w:pPr>
    <w:rPr>
      <w:rFonts w:eastAsia="Times New Roman"/>
      <w:sz w:val="28"/>
      <w:lang w:eastAsia="ru-RU"/>
    </w:rPr>
  </w:style>
  <w:style w:type="paragraph" w:customStyle="1" w:styleId="af2">
    <w:name w:val="Д.к.н.: Таблица"/>
    <w:basedOn w:val="a"/>
    <w:autoRedefine/>
    <w:rsid w:val="001E42AA"/>
    <w:pPr>
      <w:spacing w:line="360" w:lineRule="auto"/>
      <w:jc w:val="center"/>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419448">
      <w:bodyDiv w:val="1"/>
      <w:marLeft w:val="0"/>
      <w:marRight w:val="0"/>
      <w:marTop w:val="0"/>
      <w:marBottom w:val="0"/>
      <w:divBdr>
        <w:top w:val="none" w:sz="0" w:space="0" w:color="auto"/>
        <w:left w:val="none" w:sz="0" w:space="0" w:color="auto"/>
        <w:bottom w:val="none" w:sz="0" w:space="0" w:color="auto"/>
        <w:right w:val="none" w:sz="0" w:space="0" w:color="auto"/>
      </w:divBdr>
    </w:div>
    <w:div w:id="733357486">
      <w:bodyDiv w:val="1"/>
      <w:marLeft w:val="0"/>
      <w:marRight w:val="0"/>
      <w:marTop w:val="0"/>
      <w:marBottom w:val="0"/>
      <w:divBdr>
        <w:top w:val="none" w:sz="0" w:space="0" w:color="auto"/>
        <w:left w:val="none" w:sz="0" w:space="0" w:color="auto"/>
        <w:bottom w:val="none" w:sz="0" w:space="0" w:color="auto"/>
        <w:right w:val="none" w:sz="0" w:space="0" w:color="auto"/>
      </w:divBdr>
    </w:div>
    <w:div w:id="1068843884">
      <w:bodyDiv w:val="1"/>
      <w:marLeft w:val="0"/>
      <w:marRight w:val="0"/>
      <w:marTop w:val="0"/>
      <w:marBottom w:val="0"/>
      <w:divBdr>
        <w:top w:val="none" w:sz="0" w:space="0" w:color="auto"/>
        <w:left w:val="none" w:sz="0" w:space="0" w:color="auto"/>
        <w:bottom w:val="none" w:sz="0" w:space="0" w:color="auto"/>
        <w:right w:val="none" w:sz="0" w:space="0" w:color="auto"/>
      </w:divBdr>
    </w:div>
    <w:div w:id="1682468883">
      <w:bodyDiv w:val="1"/>
      <w:marLeft w:val="0"/>
      <w:marRight w:val="0"/>
      <w:marTop w:val="0"/>
      <w:marBottom w:val="0"/>
      <w:divBdr>
        <w:top w:val="none" w:sz="0" w:space="0" w:color="auto"/>
        <w:left w:val="none" w:sz="0" w:space="0" w:color="auto"/>
        <w:bottom w:val="none" w:sz="0" w:space="0" w:color="auto"/>
        <w:right w:val="none" w:sz="0" w:space="0" w:color="auto"/>
      </w:divBdr>
    </w:div>
    <w:div w:id="18119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9C6B7-EFE8-47A9-A427-AC1A09AA0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3514</Words>
  <Characters>20034</Characters>
  <Application>Microsoft Office Word</Application>
  <DocSecurity>0</DocSecurity>
  <Lines>166</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Резида А. Львова</cp:lastModifiedBy>
  <cp:revision>2</cp:revision>
  <cp:lastPrinted>2022-11-02T13:06:00Z</cp:lastPrinted>
  <dcterms:created xsi:type="dcterms:W3CDTF">2023-07-12T08:24:00Z</dcterms:created>
  <dcterms:modified xsi:type="dcterms:W3CDTF">2023-07-12T08:24:00Z</dcterms:modified>
</cp:coreProperties>
</file>