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7F5643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13.07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7F5643">
        <w:rPr>
          <w:b/>
          <w:sz w:val="28"/>
          <w:szCs w:val="28"/>
        </w:rPr>
        <w:t>чих дней с даты размещения) – 20</w:t>
      </w:r>
      <w:r w:rsidR="00F75DF9">
        <w:rPr>
          <w:b/>
          <w:sz w:val="28"/>
          <w:szCs w:val="28"/>
        </w:rPr>
        <w:t>.</w:t>
      </w:r>
      <w:r w:rsidR="00F3127D">
        <w:rPr>
          <w:b/>
          <w:sz w:val="28"/>
          <w:szCs w:val="28"/>
        </w:rPr>
        <w:t>07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7F5643" w:rsidRPr="007F5643" w:rsidRDefault="007F5643" w:rsidP="007F5643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7F5643">
        <w:rPr>
          <w:b/>
          <w:sz w:val="28"/>
          <w:szCs w:val="28"/>
        </w:rPr>
        <w:t>Об утверждении проекта межевания территории</w:t>
      </w:r>
    </w:p>
    <w:p w:rsidR="00874043" w:rsidRDefault="007F5643" w:rsidP="007F5643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7F5643">
        <w:rPr>
          <w:b/>
          <w:sz w:val="28"/>
          <w:szCs w:val="28"/>
        </w:rPr>
        <w:t>по</w:t>
      </w:r>
      <w:proofErr w:type="gramEnd"/>
      <w:r w:rsidRPr="007F5643">
        <w:rPr>
          <w:b/>
          <w:sz w:val="28"/>
          <w:szCs w:val="28"/>
        </w:rPr>
        <w:t xml:space="preserve"> </w:t>
      </w:r>
      <w:proofErr w:type="spellStart"/>
      <w:r w:rsidRPr="007F5643">
        <w:rPr>
          <w:b/>
          <w:sz w:val="28"/>
          <w:szCs w:val="28"/>
        </w:rPr>
        <w:t>ул.Журналистов</w:t>
      </w:r>
      <w:proofErr w:type="spellEnd"/>
    </w:p>
    <w:p w:rsidR="007F5643" w:rsidRPr="003C479D" w:rsidRDefault="007F5643" w:rsidP="007F5643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7F5643" w:rsidRPr="007E78D9" w:rsidRDefault="007F5643" w:rsidP="007F5643">
      <w:pPr>
        <w:pStyle w:val="ae"/>
        <w:spacing w:before="0" w:line="288" w:lineRule="auto"/>
        <w:ind w:left="0"/>
        <w:jc w:val="both"/>
        <w:rPr>
          <w:lang w:val="ru-RU"/>
        </w:rPr>
      </w:pPr>
      <w:r w:rsidRPr="007E78D9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>ООО «</w:t>
      </w:r>
      <w:proofErr w:type="spellStart"/>
      <w:r>
        <w:rPr>
          <w:lang w:val="ru-RU"/>
        </w:rPr>
        <w:t>Парли</w:t>
      </w:r>
      <w:proofErr w:type="spellEnd"/>
      <w:r w:rsidRPr="007E78D9">
        <w:rPr>
          <w:lang w:val="ru-RU"/>
        </w:rPr>
        <w:t>»,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слушаний»:</w:t>
      </w:r>
    </w:p>
    <w:p w:rsidR="007F5643" w:rsidRPr="007E78D9" w:rsidRDefault="007F5643" w:rsidP="007F5643">
      <w:pPr>
        <w:pStyle w:val="ae"/>
        <w:spacing w:before="0" w:line="288" w:lineRule="auto"/>
        <w:ind w:left="0"/>
        <w:jc w:val="both"/>
        <w:rPr>
          <w:lang w:val="ru-RU"/>
        </w:rPr>
      </w:pPr>
      <w:r w:rsidRPr="007E78D9">
        <w:rPr>
          <w:lang w:val="ru-RU"/>
        </w:rPr>
        <w:t xml:space="preserve">1. </w:t>
      </w:r>
      <w:r w:rsidRPr="007E78D9">
        <w:rPr>
          <w:b/>
          <w:lang w:val="ru-RU"/>
        </w:rPr>
        <w:t>Постановляю</w:t>
      </w:r>
      <w:r w:rsidRPr="007E78D9">
        <w:rPr>
          <w:lang w:val="ru-RU"/>
        </w:rPr>
        <w:t>:</w:t>
      </w:r>
    </w:p>
    <w:p w:rsidR="007F5643" w:rsidRPr="007E78D9" w:rsidRDefault="007F5643" w:rsidP="007F5643">
      <w:pPr>
        <w:pStyle w:val="15"/>
        <w:spacing w:line="288" w:lineRule="auto"/>
        <w:rPr>
          <w:color w:val="000000"/>
          <w:sz w:val="28"/>
          <w:szCs w:val="28"/>
        </w:rPr>
      </w:pPr>
      <w:r w:rsidRPr="007E78D9">
        <w:rPr>
          <w:sz w:val="28"/>
          <w:szCs w:val="28"/>
        </w:rPr>
        <w:t>1.1</w:t>
      </w:r>
      <w:proofErr w:type="gramStart"/>
      <w:r w:rsidRPr="007E78D9">
        <w:rPr>
          <w:sz w:val="28"/>
          <w:szCs w:val="28"/>
        </w:rPr>
        <w:t>. утвердить</w:t>
      </w:r>
      <w:proofErr w:type="gramEnd"/>
      <w:r w:rsidRPr="007E78D9">
        <w:rPr>
          <w:sz w:val="28"/>
          <w:szCs w:val="28"/>
        </w:rPr>
        <w:t xml:space="preserve"> проект межевания территории</w:t>
      </w:r>
      <w:r w:rsidRPr="007E78D9">
        <w:rPr>
          <w:color w:val="000000"/>
          <w:sz w:val="28"/>
          <w:szCs w:val="28"/>
        </w:rPr>
        <w:t xml:space="preserve"> по </w:t>
      </w:r>
      <w:proofErr w:type="spellStart"/>
      <w:r w:rsidRPr="007E78D9">
        <w:rPr>
          <w:color w:val="000000"/>
          <w:sz w:val="28"/>
          <w:szCs w:val="28"/>
        </w:rPr>
        <w:t>ул.</w:t>
      </w:r>
      <w:r>
        <w:rPr>
          <w:color w:val="000000"/>
          <w:sz w:val="28"/>
          <w:szCs w:val="28"/>
        </w:rPr>
        <w:t>Журналистов</w:t>
      </w:r>
      <w:proofErr w:type="spellEnd"/>
      <w:r w:rsidRPr="007E78D9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7E78D9">
        <w:rPr>
          <w:sz w:val="28"/>
          <w:szCs w:val="28"/>
        </w:rPr>
        <w:t xml:space="preserve"> </w:t>
      </w:r>
    </w:p>
    <w:p w:rsidR="007F5643" w:rsidRPr="007E78D9" w:rsidRDefault="007F5643" w:rsidP="007F5643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 w:rsidRPr="007E78D9">
        <w:rPr>
          <w:sz w:val="28"/>
          <w:szCs w:val="28"/>
        </w:rPr>
        <w:t>1.2</w:t>
      </w:r>
      <w:proofErr w:type="gramStart"/>
      <w:r w:rsidRPr="007E78D9">
        <w:rPr>
          <w:sz w:val="28"/>
          <w:szCs w:val="28"/>
        </w:rPr>
        <w:t>. опубликовать</w:t>
      </w:r>
      <w:proofErr w:type="gramEnd"/>
      <w:r w:rsidRPr="007E78D9">
        <w:rPr>
          <w:sz w:val="28"/>
          <w:szCs w:val="28"/>
        </w:rPr>
        <w:t xml:space="preserve"> настоящее постановление, за исключением п</w:t>
      </w:r>
      <w:r w:rsidRPr="007E78D9">
        <w:rPr>
          <w:color w:val="000000"/>
          <w:sz w:val="28"/>
          <w:szCs w:val="28"/>
        </w:rPr>
        <w:t xml:space="preserve">еречня </w:t>
      </w:r>
      <w:r w:rsidRPr="007E78D9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7E78D9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еречня</w:t>
      </w:r>
      <w:r w:rsidRPr="007E78D9">
        <w:rPr>
          <w:color w:val="000000"/>
          <w:sz w:val="28"/>
          <w:szCs w:val="28"/>
        </w:rPr>
        <w:t xml:space="preserve"> </w:t>
      </w:r>
      <w:r w:rsidRPr="007E78D9">
        <w:rPr>
          <w:rFonts w:eastAsia="Calibri"/>
          <w:sz w:val="28"/>
          <w:szCs w:val="28"/>
          <w:lang w:eastAsia="en-US"/>
        </w:rPr>
        <w:t xml:space="preserve">координат характерных точек границ </w:t>
      </w:r>
      <w:r>
        <w:rPr>
          <w:rFonts w:eastAsia="Calibri"/>
          <w:sz w:val="28"/>
          <w:szCs w:val="28"/>
          <w:lang w:eastAsia="en-US"/>
        </w:rPr>
        <w:t>образуемого земельного участка</w:t>
      </w:r>
      <w:r w:rsidRPr="007E78D9">
        <w:rPr>
          <w:rFonts w:eastAsia="Calibri"/>
          <w:sz w:val="28"/>
          <w:szCs w:val="28"/>
          <w:lang w:eastAsia="en-US"/>
        </w:rPr>
        <w:t xml:space="preserve">, </w:t>
      </w:r>
      <w:r w:rsidRPr="007E78D9">
        <w:rPr>
          <w:sz w:val="28"/>
          <w:szCs w:val="28"/>
        </w:rPr>
        <w:t>п</w:t>
      </w:r>
      <w:r w:rsidRPr="007E78D9">
        <w:rPr>
          <w:color w:val="000000"/>
          <w:sz w:val="28"/>
          <w:szCs w:val="28"/>
        </w:rPr>
        <w:t xml:space="preserve">еречня </w:t>
      </w:r>
      <w:r w:rsidRPr="007E78D9">
        <w:rPr>
          <w:rFonts w:eastAsia="Calibri"/>
          <w:sz w:val="28"/>
          <w:szCs w:val="28"/>
          <w:lang w:eastAsia="en-US"/>
        </w:rPr>
        <w:t xml:space="preserve">координат характерных точек границ планируемых сервитутов инженерных коммуникаций </w:t>
      </w:r>
      <w:r w:rsidRPr="007E78D9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7F5643" w:rsidRPr="007E78D9" w:rsidRDefault="007F5643" w:rsidP="007F5643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E78D9">
        <w:rPr>
          <w:sz w:val="28"/>
          <w:szCs w:val="28"/>
        </w:rPr>
        <w:lastRenderedPageBreak/>
        <w:t>1.3</w:t>
      </w:r>
      <w:proofErr w:type="gramStart"/>
      <w:r w:rsidRPr="007E78D9">
        <w:rPr>
          <w:sz w:val="28"/>
          <w:szCs w:val="28"/>
        </w:rPr>
        <w:t>. разместить</w:t>
      </w:r>
      <w:proofErr w:type="gramEnd"/>
      <w:r w:rsidRPr="007E78D9">
        <w:rPr>
          <w:sz w:val="28"/>
          <w:szCs w:val="28"/>
        </w:rPr>
        <w:t xml:space="preserve"> настоящее постановление, за исключением п</w:t>
      </w:r>
      <w:r w:rsidRPr="007E78D9">
        <w:rPr>
          <w:color w:val="000000"/>
          <w:sz w:val="28"/>
          <w:szCs w:val="28"/>
        </w:rPr>
        <w:t xml:space="preserve">еречня </w:t>
      </w:r>
      <w:r w:rsidRPr="007E78D9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7E78D9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еречня</w:t>
      </w:r>
      <w:r w:rsidRPr="007E78D9">
        <w:rPr>
          <w:color w:val="000000"/>
          <w:sz w:val="28"/>
          <w:szCs w:val="28"/>
        </w:rPr>
        <w:t xml:space="preserve"> </w:t>
      </w:r>
      <w:r w:rsidRPr="007E78D9">
        <w:rPr>
          <w:rFonts w:eastAsia="Calibri"/>
          <w:sz w:val="28"/>
          <w:szCs w:val="28"/>
          <w:lang w:eastAsia="en-US"/>
        </w:rPr>
        <w:t>координат хар</w:t>
      </w:r>
      <w:r>
        <w:rPr>
          <w:rFonts w:eastAsia="Calibri"/>
          <w:sz w:val="28"/>
          <w:szCs w:val="28"/>
          <w:lang w:eastAsia="en-US"/>
        </w:rPr>
        <w:t>актерных точек границ образуемого земельного участка</w:t>
      </w:r>
      <w:r w:rsidRPr="007E78D9">
        <w:rPr>
          <w:rFonts w:eastAsia="Calibri"/>
          <w:sz w:val="28"/>
          <w:szCs w:val="28"/>
          <w:lang w:eastAsia="en-US"/>
        </w:rPr>
        <w:t xml:space="preserve">, </w:t>
      </w:r>
      <w:r w:rsidRPr="007E78D9">
        <w:rPr>
          <w:sz w:val="28"/>
          <w:szCs w:val="28"/>
        </w:rPr>
        <w:t>п</w:t>
      </w:r>
      <w:r w:rsidRPr="007E78D9">
        <w:rPr>
          <w:color w:val="000000"/>
          <w:sz w:val="28"/>
          <w:szCs w:val="28"/>
        </w:rPr>
        <w:t xml:space="preserve">еречня </w:t>
      </w:r>
      <w:r w:rsidRPr="007E78D9">
        <w:rPr>
          <w:rFonts w:eastAsia="Calibri"/>
          <w:sz w:val="28"/>
          <w:szCs w:val="28"/>
          <w:lang w:eastAsia="en-US"/>
        </w:rPr>
        <w:t xml:space="preserve">координат характерных точек границ планируемых сервитутов инженерных коммуникаций </w:t>
      </w:r>
      <w:r w:rsidRPr="007E78D9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7E78D9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7E78D9">
        <w:rPr>
          <w:sz w:val="28"/>
          <w:szCs w:val="28"/>
        </w:rPr>
        <w:t>);</w:t>
      </w:r>
    </w:p>
    <w:bookmarkEnd w:id="0"/>
    <w:bookmarkEnd w:id="1"/>
    <w:p w:rsidR="007F5643" w:rsidRPr="007E78D9" w:rsidRDefault="007F5643" w:rsidP="007F5643">
      <w:pPr>
        <w:spacing w:line="288" w:lineRule="auto"/>
        <w:ind w:firstLine="709"/>
        <w:jc w:val="both"/>
        <w:rPr>
          <w:sz w:val="28"/>
          <w:szCs w:val="28"/>
        </w:rPr>
      </w:pPr>
      <w:r w:rsidRPr="007E78D9">
        <w:rPr>
          <w:sz w:val="28"/>
          <w:szCs w:val="28"/>
        </w:rPr>
        <w:t>1.4</w:t>
      </w:r>
      <w:proofErr w:type="gramStart"/>
      <w:r w:rsidRPr="007E78D9">
        <w:rPr>
          <w:sz w:val="28"/>
          <w:szCs w:val="28"/>
        </w:rPr>
        <w:t>. установить</w:t>
      </w:r>
      <w:proofErr w:type="gramEnd"/>
      <w:r w:rsidRPr="007E78D9">
        <w:rPr>
          <w:sz w:val="28"/>
          <w:szCs w:val="28"/>
        </w:rPr>
        <w:t>, что настоящее постановление вступает в силу со дня его официального опубликования;</w:t>
      </w:r>
    </w:p>
    <w:p w:rsidR="007F5643" w:rsidRPr="00990DC3" w:rsidRDefault="007F5643" w:rsidP="007F5643">
      <w:pPr>
        <w:spacing w:line="288" w:lineRule="auto"/>
        <w:ind w:firstLine="709"/>
        <w:jc w:val="both"/>
        <w:rPr>
          <w:sz w:val="28"/>
          <w:szCs w:val="28"/>
        </w:rPr>
      </w:pPr>
      <w:r w:rsidRPr="007E78D9">
        <w:rPr>
          <w:sz w:val="28"/>
          <w:szCs w:val="28"/>
        </w:rPr>
        <w:t xml:space="preserve">1.5. </w:t>
      </w:r>
      <w:r w:rsidRPr="00F26B0D">
        <w:rPr>
          <w:sz w:val="28"/>
          <w:szCs w:val="28"/>
          <w:lang w:eastAsia="en-US"/>
        </w:rPr>
        <w:t xml:space="preserve">Комитету земельных и имущественных отношений Исполнительного комитета </w:t>
      </w:r>
      <w:proofErr w:type="spellStart"/>
      <w:r w:rsidRPr="00F26B0D">
        <w:rPr>
          <w:sz w:val="28"/>
          <w:szCs w:val="28"/>
          <w:lang w:eastAsia="en-US"/>
        </w:rPr>
        <w:t>г.Казани</w:t>
      </w:r>
      <w:proofErr w:type="spellEnd"/>
      <w:r w:rsidRPr="00F26B0D">
        <w:rPr>
          <w:sz w:val="28"/>
          <w:szCs w:val="28"/>
          <w:lang w:eastAsia="en-US"/>
        </w:rPr>
        <w:t xml:space="preserve"> (</w:t>
      </w:r>
      <w:proofErr w:type="spellStart"/>
      <w:r w:rsidRPr="00F26B0D">
        <w:rPr>
          <w:sz w:val="28"/>
          <w:szCs w:val="28"/>
          <w:lang w:eastAsia="en-US"/>
        </w:rPr>
        <w:t>Р.Г.Галяутдинов</w:t>
      </w:r>
      <w:proofErr w:type="spellEnd"/>
      <w:r w:rsidRPr="00F26B0D">
        <w:rPr>
          <w:sz w:val="28"/>
          <w:szCs w:val="28"/>
          <w:lang w:eastAsia="en-US"/>
        </w:rPr>
        <w:t xml:space="preserve">) после проведения государственного кадастрового учета земельного участка, указанного в приложении к настоящему постановлению, заключить с </w:t>
      </w:r>
      <w:r>
        <w:rPr>
          <w:sz w:val="28"/>
          <w:szCs w:val="28"/>
          <w:lang w:eastAsia="en-US"/>
        </w:rPr>
        <w:t>ООО «</w:t>
      </w:r>
      <w:proofErr w:type="spellStart"/>
      <w:r>
        <w:rPr>
          <w:sz w:val="28"/>
          <w:szCs w:val="28"/>
          <w:lang w:eastAsia="en-US"/>
        </w:rPr>
        <w:t>Парли</w:t>
      </w:r>
      <w:proofErr w:type="spellEnd"/>
      <w:r>
        <w:rPr>
          <w:sz w:val="28"/>
          <w:szCs w:val="28"/>
          <w:lang w:eastAsia="en-US"/>
        </w:rPr>
        <w:t>»</w:t>
      </w:r>
      <w:r w:rsidRPr="00F26B0D">
        <w:rPr>
          <w:sz w:val="28"/>
          <w:szCs w:val="28"/>
          <w:lang w:eastAsia="en-US"/>
        </w:rPr>
        <w:t xml:space="preserve"> соглашение о внесении изменений в договор</w:t>
      </w:r>
      <w:r>
        <w:rPr>
          <w:sz w:val="28"/>
          <w:szCs w:val="28"/>
          <w:lang w:eastAsia="en-US"/>
        </w:rPr>
        <w:t>ы</w:t>
      </w:r>
      <w:r w:rsidRPr="00F26B0D">
        <w:rPr>
          <w:sz w:val="28"/>
          <w:szCs w:val="28"/>
          <w:lang w:eastAsia="en-US"/>
        </w:rPr>
        <w:t xml:space="preserve"> аренды от </w:t>
      </w:r>
      <w:r>
        <w:rPr>
          <w:sz w:val="28"/>
          <w:szCs w:val="28"/>
          <w:lang w:eastAsia="en-US"/>
        </w:rPr>
        <w:t>14.05.2019</w:t>
      </w:r>
      <w:r w:rsidRPr="00F26B0D">
        <w:rPr>
          <w:sz w:val="28"/>
          <w:szCs w:val="28"/>
          <w:lang w:eastAsia="en-US"/>
        </w:rPr>
        <w:t xml:space="preserve"> №</w:t>
      </w:r>
      <w:r>
        <w:rPr>
          <w:sz w:val="28"/>
          <w:szCs w:val="28"/>
          <w:lang w:eastAsia="en-US"/>
        </w:rPr>
        <w:t>20203, от 14.05.2019 №20207, от 14.05.2019 №20204</w:t>
      </w:r>
      <w:r w:rsidRPr="00F26B0D">
        <w:rPr>
          <w:sz w:val="28"/>
          <w:szCs w:val="28"/>
          <w:lang w:eastAsia="en-US"/>
        </w:rPr>
        <w:t xml:space="preserve"> или с</w:t>
      </w:r>
      <w:r>
        <w:rPr>
          <w:sz w:val="28"/>
          <w:szCs w:val="28"/>
          <w:lang w:eastAsia="en-US"/>
        </w:rPr>
        <w:t xml:space="preserve">оглашение о расторжении договоров аренды </w:t>
      </w:r>
      <w:r w:rsidRPr="00DA09BF">
        <w:rPr>
          <w:sz w:val="28"/>
          <w:szCs w:val="28"/>
          <w:lang w:eastAsia="en-US"/>
        </w:rPr>
        <w:t>от 14.05.2019 №20203, от 14.05.2019 №20207, от 14.05.2019 №20204</w:t>
      </w:r>
      <w:r>
        <w:rPr>
          <w:sz w:val="28"/>
          <w:szCs w:val="28"/>
          <w:lang w:eastAsia="en-US"/>
        </w:rPr>
        <w:t xml:space="preserve"> </w:t>
      </w:r>
      <w:r w:rsidRPr="00F26B0D">
        <w:rPr>
          <w:sz w:val="28"/>
          <w:szCs w:val="28"/>
          <w:lang w:eastAsia="en-US"/>
        </w:rPr>
        <w:t>с последующим заключе</w:t>
      </w:r>
      <w:r>
        <w:rPr>
          <w:sz w:val="28"/>
          <w:szCs w:val="28"/>
          <w:lang w:eastAsia="en-US"/>
        </w:rPr>
        <w:t>нием договора</w:t>
      </w:r>
      <w:r w:rsidRPr="00F26B0D">
        <w:rPr>
          <w:sz w:val="28"/>
          <w:szCs w:val="28"/>
          <w:lang w:eastAsia="en-US"/>
        </w:rPr>
        <w:t xml:space="preserve"> аренды образуемого земельного участка на прежних условиях, без проведения торгов (конкурсов, аукционов).</w:t>
      </w:r>
    </w:p>
    <w:p w:rsidR="007F5643" w:rsidRPr="007E78D9" w:rsidRDefault="007F5643" w:rsidP="007F5643">
      <w:pPr>
        <w:spacing w:line="288" w:lineRule="auto"/>
        <w:ind w:firstLine="709"/>
        <w:jc w:val="both"/>
        <w:rPr>
          <w:sz w:val="28"/>
          <w:szCs w:val="28"/>
        </w:rPr>
      </w:pPr>
      <w:r w:rsidRPr="007E78D9">
        <w:rPr>
          <w:sz w:val="28"/>
          <w:szCs w:val="28"/>
        </w:rPr>
        <w:t xml:space="preserve">2. </w:t>
      </w:r>
      <w:r w:rsidRPr="007E78D9">
        <w:rPr>
          <w:b/>
          <w:sz w:val="28"/>
          <w:szCs w:val="28"/>
        </w:rPr>
        <w:t>Рекомендую</w:t>
      </w:r>
      <w:r w:rsidRPr="007E78D9">
        <w:rPr>
          <w:sz w:val="28"/>
          <w:szCs w:val="28"/>
        </w:rPr>
        <w:t xml:space="preserve">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Парли</w:t>
      </w:r>
      <w:proofErr w:type="spellEnd"/>
      <w:r>
        <w:rPr>
          <w:sz w:val="28"/>
          <w:szCs w:val="28"/>
        </w:rPr>
        <w:t>»</w:t>
      </w:r>
      <w:r w:rsidRPr="007E78D9">
        <w:rPr>
          <w:sz w:val="28"/>
          <w:szCs w:val="28"/>
        </w:rPr>
        <w:t>:</w:t>
      </w:r>
    </w:p>
    <w:p w:rsidR="007F5643" w:rsidRPr="007E78D9" w:rsidRDefault="007F5643" w:rsidP="007F5643">
      <w:pPr>
        <w:spacing w:line="288" w:lineRule="auto"/>
        <w:ind w:firstLine="709"/>
        <w:jc w:val="both"/>
        <w:rPr>
          <w:sz w:val="28"/>
          <w:szCs w:val="28"/>
        </w:rPr>
      </w:pPr>
      <w:r w:rsidRPr="007E78D9">
        <w:rPr>
          <w:sz w:val="28"/>
          <w:szCs w:val="28"/>
        </w:rPr>
        <w:t>2.1</w:t>
      </w:r>
      <w:proofErr w:type="gramStart"/>
      <w:r w:rsidRPr="007E78D9">
        <w:rPr>
          <w:sz w:val="28"/>
          <w:szCs w:val="28"/>
        </w:rPr>
        <w:t>. обратиться</w:t>
      </w:r>
      <w:proofErr w:type="gramEnd"/>
      <w:r w:rsidRPr="007E78D9">
        <w:rPr>
          <w:sz w:val="28"/>
          <w:szCs w:val="28"/>
        </w:rPr>
        <w:t xml:space="preserve"> в </w:t>
      </w:r>
      <w:r w:rsidRPr="007E78D9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7E78D9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7E78D9">
        <w:rPr>
          <w:rFonts w:eastAsia="Calibri"/>
          <w:color w:val="000000"/>
          <w:sz w:val="28"/>
          <w:szCs w:val="28"/>
          <w:lang w:eastAsia="en-US"/>
        </w:rPr>
        <w:t xml:space="preserve"> с з</w:t>
      </w:r>
      <w:r>
        <w:rPr>
          <w:rFonts w:eastAsia="Calibri"/>
          <w:color w:val="000000"/>
          <w:sz w:val="28"/>
          <w:szCs w:val="28"/>
          <w:lang w:eastAsia="en-US"/>
        </w:rPr>
        <w:t>аявлением о расторжении договоров аренды земельных участков, указанных</w:t>
      </w:r>
      <w:r w:rsidRPr="007E78D9">
        <w:rPr>
          <w:rFonts w:eastAsia="Calibri"/>
          <w:color w:val="000000"/>
          <w:sz w:val="28"/>
          <w:szCs w:val="28"/>
          <w:lang w:eastAsia="en-US"/>
        </w:rPr>
        <w:t xml:space="preserve"> в подпункте 1.5 настоящего постановления;</w:t>
      </w:r>
    </w:p>
    <w:p w:rsidR="007F5643" w:rsidRPr="007E78D9" w:rsidRDefault="007F5643" w:rsidP="007F5643">
      <w:pPr>
        <w:spacing w:line="288" w:lineRule="auto"/>
        <w:ind w:firstLine="709"/>
        <w:jc w:val="both"/>
        <w:rPr>
          <w:sz w:val="28"/>
          <w:szCs w:val="28"/>
        </w:rPr>
      </w:pPr>
      <w:r w:rsidRPr="007E78D9">
        <w:rPr>
          <w:sz w:val="28"/>
          <w:szCs w:val="28"/>
        </w:rPr>
        <w:t>2.2</w:t>
      </w:r>
      <w:proofErr w:type="gramStart"/>
      <w:r w:rsidRPr="007E78D9">
        <w:rPr>
          <w:sz w:val="28"/>
          <w:szCs w:val="28"/>
        </w:rPr>
        <w:t>. обратиться</w:t>
      </w:r>
      <w:proofErr w:type="gramEnd"/>
      <w:r w:rsidRPr="007E78D9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7E78D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7E78D9">
        <w:rPr>
          <w:sz w:val="28"/>
          <w:szCs w:val="28"/>
        </w:rPr>
        <w:t xml:space="preserve"> согласно приложению к настоящему постановлению;</w:t>
      </w:r>
    </w:p>
    <w:p w:rsidR="007F5643" w:rsidRPr="007E78D9" w:rsidRDefault="007F5643" w:rsidP="007F5643">
      <w:pPr>
        <w:spacing w:line="288" w:lineRule="auto"/>
        <w:ind w:firstLine="709"/>
        <w:jc w:val="both"/>
        <w:rPr>
          <w:sz w:val="28"/>
          <w:szCs w:val="28"/>
        </w:rPr>
      </w:pPr>
      <w:r w:rsidRPr="007E78D9">
        <w:rPr>
          <w:sz w:val="28"/>
          <w:szCs w:val="28"/>
        </w:rPr>
        <w:t>2.3</w:t>
      </w:r>
      <w:proofErr w:type="gramStart"/>
      <w:r w:rsidRPr="007E78D9">
        <w:rPr>
          <w:sz w:val="28"/>
          <w:szCs w:val="28"/>
        </w:rPr>
        <w:t>. после</w:t>
      </w:r>
      <w:proofErr w:type="gramEnd"/>
      <w:r w:rsidRPr="007E78D9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ого участка</w:t>
      </w:r>
      <w:r w:rsidRPr="007E78D9">
        <w:rPr>
          <w:sz w:val="28"/>
          <w:szCs w:val="28"/>
        </w:rPr>
        <w:t xml:space="preserve"> представить в </w:t>
      </w:r>
      <w:r w:rsidRPr="007E78D9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7E78D9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7E78D9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7E78D9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7F5643" w:rsidRPr="007E78D9" w:rsidRDefault="007F5643" w:rsidP="007F5643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78D9">
        <w:rPr>
          <w:rFonts w:eastAsia="Calibri"/>
          <w:color w:val="000000"/>
          <w:sz w:val="28"/>
          <w:szCs w:val="28"/>
          <w:lang w:eastAsia="en-US"/>
        </w:rPr>
        <w:t>2.4</w:t>
      </w:r>
      <w:proofErr w:type="gramStart"/>
      <w:r w:rsidRPr="007E78D9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7E78D9">
        <w:rPr>
          <w:sz w:val="28"/>
          <w:szCs w:val="28"/>
        </w:rPr>
        <w:t>после</w:t>
      </w:r>
      <w:proofErr w:type="gramEnd"/>
      <w:r w:rsidRPr="007E78D9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ого участка</w:t>
      </w:r>
      <w:r w:rsidRPr="007E78D9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7E78D9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7E78D9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7E78D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7E78D9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7E78D9">
        <w:rPr>
          <w:sz w:val="28"/>
          <w:szCs w:val="28"/>
        </w:rPr>
        <w:t>г.Казани</w:t>
      </w:r>
      <w:proofErr w:type="spellEnd"/>
      <w:r w:rsidRPr="007E78D9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7F5643" w:rsidRPr="007E78D9" w:rsidRDefault="007F5643" w:rsidP="007F5643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7E78D9">
        <w:rPr>
          <w:sz w:val="28"/>
          <w:szCs w:val="28"/>
        </w:rPr>
        <w:lastRenderedPageBreak/>
        <w:t>2.5</w:t>
      </w:r>
      <w:proofErr w:type="gramStart"/>
      <w:r w:rsidRPr="007E78D9">
        <w:rPr>
          <w:sz w:val="28"/>
          <w:szCs w:val="28"/>
        </w:rPr>
        <w:t>. при</w:t>
      </w:r>
      <w:proofErr w:type="gramEnd"/>
      <w:r w:rsidRPr="007E78D9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7E78D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7E78D9">
        <w:rPr>
          <w:sz w:val="28"/>
          <w:szCs w:val="28"/>
        </w:rPr>
        <w:t xml:space="preserve">: </w:t>
      </w:r>
    </w:p>
    <w:p w:rsidR="007F5643" w:rsidRPr="007E78D9" w:rsidRDefault="007F5643" w:rsidP="007F5643">
      <w:pPr>
        <w:pStyle w:val="15"/>
        <w:spacing w:line="288" w:lineRule="auto"/>
        <w:rPr>
          <w:sz w:val="28"/>
          <w:szCs w:val="28"/>
        </w:rPr>
      </w:pPr>
      <w:r w:rsidRPr="007E78D9">
        <w:rPr>
          <w:sz w:val="28"/>
          <w:szCs w:val="28"/>
        </w:rPr>
        <w:t>2.5.1</w:t>
      </w:r>
      <w:proofErr w:type="gramStart"/>
      <w:r w:rsidRPr="007E78D9">
        <w:rPr>
          <w:sz w:val="28"/>
          <w:szCs w:val="28"/>
        </w:rPr>
        <w:t>. обеспечивать</w:t>
      </w:r>
      <w:proofErr w:type="gramEnd"/>
      <w:r w:rsidRPr="007E78D9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7F5643" w:rsidRPr="007E78D9" w:rsidRDefault="007F5643" w:rsidP="007F5643">
      <w:pPr>
        <w:pStyle w:val="15"/>
        <w:spacing w:line="288" w:lineRule="auto"/>
        <w:rPr>
          <w:sz w:val="28"/>
          <w:szCs w:val="28"/>
        </w:rPr>
      </w:pPr>
      <w:r w:rsidRPr="007E78D9">
        <w:rPr>
          <w:sz w:val="28"/>
          <w:szCs w:val="28"/>
        </w:rPr>
        <w:t>2.5.2</w:t>
      </w:r>
      <w:proofErr w:type="gramStart"/>
      <w:r w:rsidRPr="007E78D9">
        <w:rPr>
          <w:sz w:val="28"/>
          <w:szCs w:val="28"/>
        </w:rPr>
        <w:t>. соблюдать</w:t>
      </w:r>
      <w:proofErr w:type="gramEnd"/>
      <w:r w:rsidRPr="007E78D9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F3127D" w:rsidRPr="00DD50F3" w:rsidRDefault="007F5643" w:rsidP="007F5643">
      <w:pPr>
        <w:spacing w:line="288" w:lineRule="auto"/>
        <w:ind w:firstLine="709"/>
        <w:jc w:val="both"/>
        <w:rPr>
          <w:sz w:val="28"/>
          <w:szCs w:val="28"/>
        </w:rPr>
      </w:pPr>
      <w:r w:rsidRPr="007E78D9">
        <w:rPr>
          <w:sz w:val="28"/>
          <w:szCs w:val="28"/>
        </w:rPr>
        <w:t xml:space="preserve">3. </w:t>
      </w:r>
      <w:r w:rsidRPr="007E78D9">
        <w:rPr>
          <w:b/>
          <w:sz w:val="28"/>
          <w:szCs w:val="28"/>
        </w:rPr>
        <w:t>Возлагаю</w:t>
      </w:r>
      <w:r w:rsidRPr="007E78D9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7E78D9">
        <w:rPr>
          <w:sz w:val="28"/>
          <w:szCs w:val="28"/>
        </w:rPr>
        <w:t>г.Казани</w:t>
      </w:r>
      <w:proofErr w:type="spellEnd"/>
      <w:r w:rsidRPr="007E78D9">
        <w:rPr>
          <w:sz w:val="28"/>
          <w:szCs w:val="28"/>
        </w:rPr>
        <w:t xml:space="preserve"> </w:t>
      </w:r>
      <w:proofErr w:type="spellStart"/>
      <w:r w:rsidRPr="007E78D9">
        <w:rPr>
          <w:sz w:val="28"/>
          <w:szCs w:val="28"/>
        </w:rPr>
        <w:t>А.Р.Нигматзянова</w:t>
      </w:r>
      <w:proofErr w:type="spellEnd"/>
      <w:r w:rsidRPr="007E78D9">
        <w:rPr>
          <w:sz w:val="28"/>
          <w:szCs w:val="28"/>
        </w:rPr>
        <w:t>.</w:t>
      </w:r>
      <w:bookmarkStart w:id="2" w:name="_GoBack"/>
      <w:bookmarkEnd w:id="2"/>
    </w:p>
    <w:p w:rsidR="00860B62" w:rsidRPr="00457346" w:rsidRDefault="00860B62" w:rsidP="00F3127D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41D" w:rsidRDefault="0044241D">
      <w:r>
        <w:separator/>
      </w:r>
    </w:p>
  </w:endnote>
  <w:endnote w:type="continuationSeparator" w:id="0">
    <w:p w:rsidR="0044241D" w:rsidRDefault="0044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41D" w:rsidRDefault="0044241D">
      <w:r>
        <w:separator/>
      </w:r>
    </w:p>
  </w:footnote>
  <w:footnote w:type="continuationSeparator" w:id="0">
    <w:p w:rsidR="0044241D" w:rsidRDefault="00442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7F5643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8BF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241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5643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127D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B5728-8619-482B-91B0-2ADF2E10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2023-07-12T13:57:00Z</dcterms:created>
  <dcterms:modified xsi:type="dcterms:W3CDTF">2023-07-12T13:57:00Z</dcterms:modified>
</cp:coreProperties>
</file>