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0F033" w14:textId="77777777" w:rsidR="00D4261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0BBC01" w14:textId="77777777" w:rsidR="00D4261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84649" w14:textId="77777777" w:rsidR="00D4261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ED22C8" w14:textId="77777777" w:rsidR="00D4261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C1857" w14:textId="77777777" w:rsidR="00D4261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1E989A" w14:textId="77777777" w:rsidR="00D4261F" w:rsidRPr="00D522C5" w:rsidRDefault="00D4261F" w:rsidP="00D522C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D0FB00" w14:textId="77777777" w:rsidR="00D4261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06BEC" w14:textId="2A2E8D51" w:rsidR="004354F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353A07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  <w:r w:rsidR="00D522C5" w:rsidRPr="00D522C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D522C5" w:rsidRPr="00C73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3A07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межрегионального Фестиваля</w:t>
      </w:r>
    </w:p>
    <w:p w14:paraId="5CD96D1F" w14:textId="32CDD41A" w:rsidR="00D4261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профессионального мастерства </w:t>
      </w:r>
      <w:r w:rsidR="00353A07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</w:t>
      </w:r>
      <w:r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 предприятий </w:t>
      </w:r>
    </w:p>
    <w:p w14:paraId="37854848" w14:textId="77777777" w:rsidR="00407021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туристской, ресторанной и гостиничной индустрий </w:t>
      </w:r>
    </w:p>
    <w:p w14:paraId="1C3C1CC0" w14:textId="6F8E80CD" w:rsidR="00D4261F" w:rsidRPr="00D522C5" w:rsidRDefault="004354F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городов</w:t>
      </w:r>
      <w:r w:rsidR="00880D26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7021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‒ членов Ассоциации городов Поволжья</w:t>
      </w:r>
    </w:p>
    <w:p w14:paraId="4927A719" w14:textId="38F49177" w:rsidR="00D4261F" w:rsidRPr="00D522C5" w:rsidRDefault="005B6AFC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«Звезды гостеприимства</w:t>
      </w:r>
      <w:r w:rsidR="00353A07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Поволжья</w:t>
      </w:r>
      <w:r w:rsidR="000A09A4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‒ 202</w:t>
      </w:r>
      <w:r w:rsidR="001077CB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261F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1425083" w14:textId="77777777" w:rsidR="00D4261F" w:rsidRPr="00D522C5" w:rsidRDefault="00D4261F" w:rsidP="00D52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770AE" w14:textId="13E86469" w:rsidR="00D4261F" w:rsidRPr="00D522C5" w:rsidRDefault="00750F4C" w:rsidP="00D522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261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4261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r w:rsidR="001B6CDD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межмуниципального сотрудничества </w:t>
      </w:r>
      <w:r w:rsidR="00F543BC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туризма среди членов Ассоциации городов Поволжья, а также </w:t>
      </w:r>
      <w:r w:rsidR="00D4261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престижа труда и мотивации р</w:t>
      </w:r>
      <w:r w:rsidR="00F543BC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аботников туристской </w:t>
      </w:r>
      <w:r w:rsidR="00D522C5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индустрии к</w:t>
      </w:r>
      <w:r w:rsidR="00D4261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достижению наилучших результатов в своей деятельности </w:t>
      </w:r>
      <w:r w:rsidR="00D4261F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="00D4261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4A9ACD" w14:textId="77777777" w:rsidR="00D4261F" w:rsidRPr="00D522C5" w:rsidRDefault="00D4261F" w:rsidP="00D522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Утвердить:</w:t>
      </w:r>
    </w:p>
    <w:p w14:paraId="27219147" w14:textId="5560BE60" w:rsidR="00D4261F" w:rsidRPr="00D522C5" w:rsidRDefault="00D4261F" w:rsidP="00D522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="00EF79C6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</w:t>
      </w:r>
      <w:r w:rsidR="00D522C5" w:rsidRPr="00D52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522C5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3BC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межрегиональном Фестивале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мастерства среди работников предприятий туристской, ресторанной и гостиничной индустрий</w:t>
      </w:r>
      <w:r w:rsidR="004354FF" w:rsidRPr="00D522C5">
        <w:rPr>
          <w:sz w:val="28"/>
          <w:szCs w:val="28"/>
        </w:rPr>
        <w:t xml:space="preserve"> </w:t>
      </w:r>
      <w:r w:rsidR="004354F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</w:t>
      </w:r>
      <w:r w:rsidR="00407021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‒ членов Ассоциации городов Поволжья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«Звезды гостеприимства</w:t>
      </w:r>
      <w:r w:rsidR="000A09A4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3BC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Поволжья</w:t>
      </w:r>
      <w:r w:rsidR="00407021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09A4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‒ 202</w:t>
      </w:r>
      <w:r w:rsidR="001077CB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 №1);</w:t>
      </w:r>
      <w:r w:rsidR="004354F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DCF0C5C" w14:textId="6EFBF1A4" w:rsidR="00D4261F" w:rsidRPr="00D522C5" w:rsidRDefault="000A09A4" w:rsidP="00D522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с</w:t>
      </w:r>
      <w:r w:rsidR="00D4261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экспертного совета по проведению </w:t>
      </w:r>
      <w:r w:rsidR="00D522C5" w:rsidRPr="00D52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522C5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E8E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межрегионального Фестиваля профессионального мастерства среди работников предприятий туристской, ресторанной и гостиничной индустрий </w:t>
      </w:r>
      <w:r w:rsidR="004354F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городов </w:t>
      </w:r>
      <w:r w:rsidR="00407021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членов Ассоциации городов Поволжья </w:t>
      </w:r>
      <w:r w:rsidR="00396E8E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«Звезды гостеприимства Поволжья ‒ 202</w:t>
      </w:r>
      <w:r w:rsidR="001077CB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6E8E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261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№2).</w:t>
      </w:r>
    </w:p>
    <w:p w14:paraId="1B1A0EC6" w14:textId="7E15D932" w:rsidR="00D4261F" w:rsidRPr="00D522C5" w:rsidRDefault="00D4261F" w:rsidP="00D522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Уполномочить МКУ «Комитет по развитию туризма </w:t>
      </w:r>
      <w:proofErr w:type="spellStart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Д.А.Санникова</w:t>
      </w:r>
      <w:proofErr w:type="spellEnd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</w:t>
      </w:r>
      <w:r w:rsidR="00DE1C62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организацию и проведение </w:t>
      </w:r>
      <w:r w:rsidR="00D522C5" w:rsidRPr="00D52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522C5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E8E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межрегионального Фестиваля профессионального мастерства среди работников предприятий </w:t>
      </w:r>
      <w:r w:rsidR="00396E8E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туристской, ресторанной и гостиничной индустрий </w:t>
      </w:r>
      <w:r w:rsidR="004354FF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городов </w:t>
      </w:r>
      <w:r w:rsidR="00407021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‒ членов Ассоциации городов Поволжья </w:t>
      </w:r>
      <w:r w:rsidR="00396E8E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«Звезды гостеприимства Поволжья ‒ 202</w:t>
      </w:r>
      <w:r w:rsidR="001077CB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6E8E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B5843E" w14:textId="55BE265A" w:rsidR="00D4261F" w:rsidRPr="00D522C5" w:rsidRDefault="00D4261F" w:rsidP="00D522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в Сборнике документов и правовых актов муниципального образования города Казани и </w:t>
      </w:r>
      <w:r w:rsidR="00EF79C6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портале органов местного самоуправления города Казани (www.kzn.ru).</w:t>
      </w:r>
    </w:p>
    <w:p w14:paraId="3B9F0ED9" w14:textId="4CDF8499" w:rsidR="00D4261F" w:rsidRPr="00D522C5" w:rsidRDefault="00D4261F" w:rsidP="00D522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выполнением настоящего постановления возложить на руководителя Аппарата Исполнительного комитета </w:t>
      </w:r>
      <w:proofErr w:type="spellStart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9A4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Б.Р</w:t>
      </w:r>
      <w:r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09A4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Алеева</w:t>
      </w:r>
      <w:proofErr w:type="spellEnd"/>
      <w:r w:rsidR="000A09A4" w:rsidRPr="00D52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969E1" w14:textId="77777777" w:rsidR="005B6AFC" w:rsidRPr="00D522C5" w:rsidRDefault="005B6AFC" w:rsidP="00D522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FCEC7" w14:textId="77777777" w:rsidR="0003305E" w:rsidRPr="00D522C5" w:rsidRDefault="0003305E" w:rsidP="00D522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C7160" w14:textId="04500BE3" w:rsidR="00C73EC9" w:rsidRDefault="00D4261F" w:rsidP="00D522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                                                            </w:t>
      </w:r>
      <w:r w:rsidR="00AF0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proofErr w:type="spellStart"/>
      <w:r w:rsidR="007A2C81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.Г.</w:t>
      </w:r>
      <w:r w:rsidR="007A2C81" w:rsidRPr="00D52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Гафаров</w:t>
      </w:r>
      <w:proofErr w:type="spellEnd"/>
    </w:p>
    <w:p w14:paraId="103C1A9F" w14:textId="77777777" w:rsidR="00C73EC9" w:rsidRDefault="00C73EC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AF5580E" w14:textId="77777777" w:rsidR="00C73EC9" w:rsidRPr="00C73EC9" w:rsidRDefault="00C73EC9" w:rsidP="00C73EC9">
      <w:pPr>
        <w:spacing w:after="0" w:line="264" w:lineRule="auto"/>
        <w:ind w:left="5760" w:right="17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013FC757" w14:textId="77777777" w:rsidR="00C73EC9" w:rsidRPr="00C73EC9" w:rsidRDefault="00C73EC9" w:rsidP="00C73EC9">
      <w:pPr>
        <w:spacing w:after="0" w:line="264" w:lineRule="auto"/>
        <w:ind w:left="5760" w:right="17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C73EC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>азани</w:t>
      </w:r>
      <w:proofErr w:type="spellEnd"/>
    </w:p>
    <w:p w14:paraId="06CEF534" w14:textId="77777777" w:rsidR="00C73EC9" w:rsidRPr="00C73EC9" w:rsidRDefault="00C73EC9" w:rsidP="00C73EC9">
      <w:pPr>
        <w:spacing w:after="0" w:line="264" w:lineRule="auto"/>
        <w:ind w:left="5760" w:right="17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от _______ №______</w:t>
      </w:r>
    </w:p>
    <w:p w14:paraId="4CA17FE4" w14:textId="77777777" w:rsidR="00C73EC9" w:rsidRPr="00C73EC9" w:rsidRDefault="00C73EC9" w:rsidP="00C73EC9">
      <w:pPr>
        <w:spacing w:line="264" w:lineRule="auto"/>
        <w:ind w:right="1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B4356A" w14:textId="77777777" w:rsidR="00C73EC9" w:rsidRPr="00C73EC9" w:rsidRDefault="00C73EC9" w:rsidP="00C73EC9">
      <w:pPr>
        <w:spacing w:after="0" w:line="264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1E72151A" w14:textId="77777777" w:rsidR="00C73EC9" w:rsidRPr="00C73EC9" w:rsidRDefault="00C73EC9" w:rsidP="00C73EC9">
      <w:pPr>
        <w:spacing w:after="0" w:line="264" w:lineRule="auto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C73EC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межрегиональном Фестивале профессионального мастерства</w:t>
      </w:r>
    </w:p>
    <w:p w14:paraId="19A04803" w14:textId="77777777" w:rsidR="00C73EC9" w:rsidRPr="00C73EC9" w:rsidRDefault="00C73EC9" w:rsidP="00C73EC9">
      <w:pPr>
        <w:spacing w:after="0" w:line="264" w:lineRule="auto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среди работников предприятий </w:t>
      </w:r>
      <w:proofErr w:type="gramStart"/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туристской</w:t>
      </w:r>
      <w:proofErr w:type="gramEnd"/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, ресторанной</w:t>
      </w:r>
    </w:p>
    <w:p w14:paraId="34F74C18" w14:textId="77777777" w:rsidR="00C73EC9" w:rsidRPr="00C73EC9" w:rsidRDefault="00C73EC9" w:rsidP="00C73EC9">
      <w:pPr>
        <w:spacing w:after="0" w:line="264" w:lineRule="auto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и гостиничной индустрий городов</w:t>
      </w:r>
      <w:r w:rsidRPr="00C73EC9">
        <w:rPr>
          <w:rFonts w:ascii="Times New Roman" w:hAnsi="Times New Roman" w:cs="Times New Roman"/>
          <w:sz w:val="28"/>
          <w:szCs w:val="28"/>
        </w:rPr>
        <w:t xml:space="preserve"> – </w:t>
      </w: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членов Ассоциации городов Поволжья «Звезды гостеприимства Поволжья ‒ 2023»</w:t>
      </w:r>
      <w:bookmarkStart w:id="0" w:name="_GoBack"/>
    </w:p>
    <w:p w14:paraId="0E2F069E" w14:textId="77777777" w:rsidR="00C73EC9" w:rsidRPr="00C73EC9" w:rsidRDefault="00C73EC9" w:rsidP="00C73EC9">
      <w:pPr>
        <w:spacing w:line="264" w:lineRule="auto"/>
        <w:ind w:right="280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D1DA355" w14:textId="77777777" w:rsidR="00C73EC9" w:rsidRPr="00C73EC9" w:rsidRDefault="00C73EC9" w:rsidP="00C73EC9">
      <w:pPr>
        <w:pStyle w:val="ae"/>
        <w:numPr>
          <w:ilvl w:val="0"/>
          <w:numId w:val="7"/>
        </w:numPr>
        <w:spacing w:line="264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350FB5BE" w14:textId="77777777" w:rsidR="00C73EC9" w:rsidRPr="00C73EC9" w:rsidRDefault="00C73EC9" w:rsidP="00C73EC9">
      <w:pPr>
        <w:spacing w:line="264" w:lineRule="auto"/>
        <w:ind w:left="720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C06E7" w14:textId="77777777" w:rsidR="00C73EC9" w:rsidRPr="00C73EC9" w:rsidRDefault="00C73EC9" w:rsidP="00C73EC9">
      <w:pPr>
        <w:pStyle w:val="ae"/>
        <w:numPr>
          <w:ilvl w:val="1"/>
          <w:numId w:val="7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Настоящее положение регулирует порядок проведения </w:t>
      </w:r>
      <w:r w:rsidRPr="00C73EC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межрегионального Фестиваля профессионального мастерства среди работников предприятий туристской, ресторанной и гостиничной индустрий городов</w:t>
      </w:r>
      <w:r w:rsidRPr="00C73EC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членов Ассоциации городов Поволжья «Звезды гостеприимства Поволжья - 2023» (далее – Фестиваль), определяет цели и задачи, сроки организации, </w:t>
      </w:r>
      <w:bookmarkEnd w:id="0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проведения и условия участия в Фестивале, порядок подачи заявок на участие, порядок конкурсного отбора и награждения победителей Фестиваля.</w:t>
      </w:r>
      <w:proofErr w:type="gramEnd"/>
    </w:p>
    <w:p w14:paraId="66618D54" w14:textId="77777777" w:rsidR="00C73EC9" w:rsidRPr="00C73EC9" w:rsidRDefault="00C73EC9" w:rsidP="00C73EC9">
      <w:pPr>
        <w:pStyle w:val="ae"/>
        <w:numPr>
          <w:ilvl w:val="1"/>
          <w:numId w:val="7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Организатором Фестиваля является </w:t>
      </w:r>
      <w:bookmarkStart w:id="1" w:name="_Hlk113350944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«Комитет по развитию туризма </w:t>
      </w:r>
      <w:proofErr w:type="spellStart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.К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азани</w:t>
      </w:r>
      <w:proofErr w:type="spellEnd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bookmarkEnd w:id="1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Организатор Фестиваля) при поддержке Ассоциации городов Поволжья (далее – АГП).</w:t>
      </w:r>
    </w:p>
    <w:p w14:paraId="4777BF4F" w14:textId="77777777" w:rsidR="00C73EC9" w:rsidRPr="00C73EC9" w:rsidRDefault="00C73EC9" w:rsidP="00C73EC9">
      <w:pPr>
        <w:pStyle w:val="ae"/>
        <w:numPr>
          <w:ilvl w:val="1"/>
          <w:numId w:val="7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Для участия в проведении Фестиваля города – члены АГП должны направить Организатору Фестиваля информацию о принятии положительного решения по вопросу участия в Фестивале.</w:t>
      </w:r>
    </w:p>
    <w:p w14:paraId="57F313D6" w14:textId="77777777" w:rsidR="00C73EC9" w:rsidRPr="00C73EC9" w:rsidRDefault="00C73EC9" w:rsidP="00C73EC9">
      <w:pPr>
        <w:pStyle w:val="ae"/>
        <w:numPr>
          <w:ilvl w:val="1"/>
          <w:numId w:val="7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Организатор конкурса обеспечивает:</w:t>
      </w:r>
    </w:p>
    <w:p w14:paraId="234CE64A" w14:textId="77777777" w:rsidR="00C73EC9" w:rsidRPr="00C73EC9" w:rsidRDefault="00C73EC9" w:rsidP="00C73EC9">
      <w:pPr>
        <w:pStyle w:val="ae"/>
        <w:numPr>
          <w:ilvl w:val="2"/>
          <w:numId w:val="7"/>
        </w:numPr>
        <w:spacing w:line="264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равные условия для всех участников Конкурса;</w:t>
      </w:r>
    </w:p>
    <w:p w14:paraId="582B6DC9" w14:textId="77777777" w:rsidR="00C73EC9" w:rsidRPr="00C73EC9" w:rsidRDefault="00C73EC9" w:rsidP="00C73EC9">
      <w:pPr>
        <w:pStyle w:val="ae"/>
        <w:numPr>
          <w:ilvl w:val="2"/>
          <w:numId w:val="7"/>
        </w:numPr>
        <w:spacing w:line="264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гласность проведения Конкурса;</w:t>
      </w:r>
    </w:p>
    <w:p w14:paraId="151FAE1C" w14:textId="77777777" w:rsidR="00C73EC9" w:rsidRPr="00C73EC9" w:rsidRDefault="00C73EC9" w:rsidP="00C73EC9">
      <w:pPr>
        <w:pStyle w:val="ae"/>
        <w:numPr>
          <w:ilvl w:val="2"/>
          <w:numId w:val="7"/>
        </w:numPr>
        <w:spacing w:line="264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недопущение разглашения сведений о результатах Конкурса ранее даты их официального объявления;</w:t>
      </w:r>
    </w:p>
    <w:p w14:paraId="7B6725D6" w14:textId="77777777" w:rsidR="00C73EC9" w:rsidRPr="00C73EC9" w:rsidRDefault="00C73EC9" w:rsidP="00C73EC9">
      <w:pPr>
        <w:pStyle w:val="ae"/>
        <w:numPr>
          <w:ilvl w:val="2"/>
          <w:numId w:val="7"/>
        </w:numPr>
        <w:spacing w:line="264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выдачу наград участникам, признанным победителями и призерами Конкурса.</w:t>
      </w:r>
    </w:p>
    <w:p w14:paraId="3F236F63" w14:textId="77777777" w:rsidR="00C73EC9" w:rsidRPr="00C73EC9" w:rsidRDefault="00C73EC9" w:rsidP="00C73EC9">
      <w:pPr>
        <w:spacing w:line="264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5117D" w14:textId="77777777" w:rsidR="00C73EC9" w:rsidRPr="00C73EC9" w:rsidRDefault="00C73EC9" w:rsidP="00C73EC9">
      <w:pPr>
        <w:pStyle w:val="ae"/>
        <w:numPr>
          <w:ilvl w:val="0"/>
          <w:numId w:val="7"/>
        </w:numPr>
        <w:spacing w:line="264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Цели и задачи Фестиваля</w:t>
      </w:r>
    </w:p>
    <w:p w14:paraId="1F2CD12A" w14:textId="77777777" w:rsidR="00C73EC9" w:rsidRPr="00C73EC9" w:rsidRDefault="00C73EC9" w:rsidP="00C73EC9">
      <w:pPr>
        <w:spacing w:line="264" w:lineRule="auto"/>
        <w:ind w:left="1080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560E930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Основными целями Фестиваля являются создание условий для развития туризма в городах – членах АГП, которые приняли решение об </w:t>
      </w: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участии в проведении Фестиваля, и повышение качества предоставляемых туристских, ресторанных и гостиничных услуг.</w:t>
      </w:r>
    </w:p>
    <w:p w14:paraId="41DEA15E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Задачи Фестиваля: </w:t>
      </w:r>
    </w:p>
    <w:p w14:paraId="14E15F34" w14:textId="77777777" w:rsidR="00C73EC9" w:rsidRPr="00C73EC9" w:rsidRDefault="00C73EC9" w:rsidP="00C73EC9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популяризация туристских, ресторанных и гостиничных ресурсов городов Поволжья;</w:t>
      </w:r>
    </w:p>
    <w:p w14:paraId="250E0F61" w14:textId="77777777" w:rsidR="00C73EC9" w:rsidRPr="00C73EC9" w:rsidRDefault="00C73EC9" w:rsidP="00C73EC9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содействие повышению квалификации и конкурентоспособности работников туристской, ресторанной и гостиничной индустрий;</w:t>
      </w:r>
    </w:p>
    <w:p w14:paraId="2770CCA3" w14:textId="77777777" w:rsidR="00C73EC9" w:rsidRPr="00C73EC9" w:rsidRDefault="00C73EC9" w:rsidP="00C73EC9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повышение уровня профессиональных знаний, умений и навыков, а также творческой инициативы работников данной сферы;</w:t>
      </w:r>
    </w:p>
    <w:p w14:paraId="2D675F3C" w14:textId="77777777" w:rsidR="00C73EC9" w:rsidRPr="00C73EC9" w:rsidRDefault="00C73EC9" w:rsidP="00C73EC9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общественного мнения в отношении профессий индустрий туризма и гостеприимства;</w:t>
      </w:r>
    </w:p>
    <w:p w14:paraId="71BD485A" w14:textId="77777777" w:rsidR="00C73EC9" w:rsidRPr="00C73EC9" w:rsidRDefault="00C73EC9" w:rsidP="00C73EC9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повышение туристической привлекательности городов Поволжья. </w:t>
      </w:r>
    </w:p>
    <w:p w14:paraId="058D9072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B20AF" w14:textId="77777777" w:rsidR="00C73EC9" w:rsidRPr="00C73EC9" w:rsidRDefault="00C73EC9" w:rsidP="00C73EC9">
      <w:pPr>
        <w:numPr>
          <w:ilvl w:val="0"/>
          <w:numId w:val="7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Участники Фестиваля</w:t>
      </w:r>
    </w:p>
    <w:p w14:paraId="3151A70D" w14:textId="77777777" w:rsidR="00C73EC9" w:rsidRPr="00C73EC9" w:rsidRDefault="00C73EC9" w:rsidP="00C73EC9">
      <w:pPr>
        <w:spacing w:line="264" w:lineRule="auto"/>
        <w:ind w:left="1080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4827085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К участию в Фестивале по основным номинациям приглашаются работники предприятий</w:t>
      </w:r>
      <w:r w:rsidRPr="00C73E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73EC9">
        <w:rPr>
          <w:rFonts w:ascii="Times New Roman" w:eastAsia="Times New Roman" w:hAnsi="Times New Roman" w:cs="Times New Roman"/>
          <w:sz w:val="28"/>
          <w:szCs w:val="28"/>
        </w:rPr>
        <w:t>туристской, ресторанной и гостиничной индустрий городов – членов АГП, представившие заявку-анкету.</w:t>
      </w:r>
    </w:p>
    <w:p w14:paraId="3B236D24" w14:textId="77777777" w:rsidR="00C73EC9" w:rsidRPr="00C73EC9" w:rsidRDefault="00C73EC9" w:rsidP="00C73EC9">
      <w:pPr>
        <w:numPr>
          <w:ilvl w:val="2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Участники Фестиваля по основным номинациям должны иметь стаж работы не менее шести месяцев в сфере туризма и (или) гостеприимства и в настоящий момент работать по специальности, соответствующей заявленной номинации, в том числе по совместительству и гражданско-правовому договору (кроме номинации «Лучший сити-</w:t>
      </w:r>
      <w:proofErr w:type="spellStart"/>
      <w:r w:rsidRPr="00C73EC9">
        <w:rPr>
          <w:rFonts w:ascii="Times New Roman" w:eastAsia="Times New Roman" w:hAnsi="Times New Roman" w:cs="Times New Roman"/>
          <w:sz w:val="28"/>
          <w:szCs w:val="28"/>
        </w:rPr>
        <w:t>блогер</w:t>
      </w:r>
      <w:proofErr w:type="spellEnd"/>
      <w:r w:rsidRPr="00C73EC9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591EDB36" w14:textId="77777777" w:rsidR="00C73EC9" w:rsidRPr="00C73EC9" w:rsidRDefault="00C73EC9" w:rsidP="00C73EC9">
      <w:pPr>
        <w:numPr>
          <w:ilvl w:val="2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Предприятия туристической, ресторанной и гостиничной индустрий городов могут представить для участия в Фестивале по основным номинациям не более трех участников в каждой номинации.</w:t>
      </w:r>
    </w:p>
    <w:p w14:paraId="0FCC9E5B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К участию в Фестивале по специальной номинации «Восходящая звезда. Лучший менеджер по внутреннему и въездному туризму» приглашаются студенты высших учебных заведений и обучающиеся в средних профессиональных учебных заведениях.</w:t>
      </w:r>
    </w:p>
    <w:p w14:paraId="37E3C693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В Конкурсе не вправе участвовать Организаторы, члены конкурсной комиссии.</w:t>
      </w:r>
    </w:p>
    <w:p w14:paraId="3845D41D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3.4. Физические лица, являющиеся победителями Фестивалей прошлого года, не вправе принимать участие в той же номинации Фестиваля, в которой ранее они одержали победу.</w:t>
      </w:r>
    </w:p>
    <w:p w14:paraId="69E726C9" w14:textId="77777777" w:rsidR="00C73EC9" w:rsidRPr="00C73EC9" w:rsidRDefault="00C73EC9" w:rsidP="00C73EC9">
      <w:pPr>
        <w:numPr>
          <w:ilvl w:val="0"/>
          <w:numId w:val="7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Этапы Фестиваля</w:t>
      </w:r>
    </w:p>
    <w:p w14:paraId="63C7ED72" w14:textId="77777777" w:rsidR="00C73EC9" w:rsidRPr="00C73EC9" w:rsidRDefault="00C73EC9" w:rsidP="00C73EC9">
      <w:pPr>
        <w:spacing w:line="264" w:lineRule="auto"/>
        <w:ind w:left="1080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7ED14FF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>Фестиваль проводится в два этапа: отборочный этап (первый тур) и межрегиональный этап (финал).</w:t>
      </w:r>
    </w:p>
    <w:p w14:paraId="2D4B214D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Срок окончания отборочного этапа – 17 ноября 2023 года (с учетом подготовки). Отборочный этап включает в себя:</w:t>
      </w:r>
    </w:p>
    <w:p w14:paraId="36495653" w14:textId="77777777" w:rsidR="00C73EC9" w:rsidRPr="00C73EC9" w:rsidRDefault="00C73EC9" w:rsidP="00C73EC9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создание оценочной коллегии;</w:t>
      </w:r>
    </w:p>
    <w:p w14:paraId="36816F57" w14:textId="77777777" w:rsidR="00C73EC9" w:rsidRPr="00C73EC9" w:rsidRDefault="00C73EC9" w:rsidP="00C73EC9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прием заявок-анкет от участников Фестиваля;</w:t>
      </w:r>
    </w:p>
    <w:p w14:paraId="1E99377F" w14:textId="77777777" w:rsidR="00C73EC9" w:rsidRPr="00C73EC9" w:rsidRDefault="00C73EC9" w:rsidP="00C73EC9">
      <w:pPr>
        <w:pStyle w:val="ae"/>
        <w:numPr>
          <w:ilvl w:val="0"/>
          <w:numId w:val="2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определение 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 оценки задания отборочного этапа Фестиваля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6F2C346" w14:textId="77777777" w:rsidR="00C73EC9" w:rsidRPr="00C73EC9" w:rsidRDefault="00C73EC9" w:rsidP="00C73EC9">
      <w:pPr>
        <w:pStyle w:val="ae"/>
        <w:numPr>
          <w:ilvl w:val="0"/>
          <w:numId w:val="2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определение участников Фестиваля, прошедших на межрегиональный этап Фестиваля.</w:t>
      </w:r>
    </w:p>
    <w:p w14:paraId="5A3A40DA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Межрегиональный этап проводится с 01 декабря по 10 декабря 2023 года (с учетом подготовки) и включают:</w:t>
      </w:r>
    </w:p>
    <w:p w14:paraId="07D6BEBE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-         сбор информации о победителях отборочного этапа;</w:t>
      </w:r>
    </w:p>
    <w:p w14:paraId="546046CE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-         формирование состава жюри;</w:t>
      </w:r>
    </w:p>
    <w:p w14:paraId="0C892721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-         проведение конкурсных мероприятий в городе Казани;</w:t>
      </w:r>
    </w:p>
    <w:p w14:paraId="04AECBBF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-         определение результатов и награждение победителей Фестиваля.</w:t>
      </w:r>
    </w:p>
    <w:p w14:paraId="40CB1F0D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Членам оценочной коллегии и межрегионального экспертного совета Фестиваля запрещается на стадии приема заявок, а также непосредственно в период проведения отборочного этапа Фестиваля заниматься </w:t>
      </w:r>
      <w:proofErr w:type="spellStart"/>
      <w:r w:rsidRPr="00C73EC9">
        <w:rPr>
          <w:rFonts w:ascii="Times New Roman" w:eastAsia="Times New Roman" w:hAnsi="Times New Roman" w:cs="Times New Roman"/>
          <w:sz w:val="28"/>
          <w:szCs w:val="28"/>
        </w:rPr>
        <w:t>рекрутингом</w:t>
      </w:r>
      <w:proofErr w:type="spellEnd"/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 участников других предприятий туристской, ресторанной и гостиничной индустрий.</w:t>
      </w:r>
    </w:p>
    <w:p w14:paraId="4B730632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Организатор Фестиваля публикует сведения о составе оценочной коллегии, межрегионального экспертного совета Фестиваля и жюри финального этапа Фестиваля на официальном портале органов местного самоуправления города Казани (www.kzn.ru) и сайте Ассоциации городов Поволжья (</w:t>
      </w:r>
      <w:hyperlink r:id="rId8" w:history="1">
        <w:r w:rsidRPr="00C73EC9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www.agpsamara.ru</w:t>
        </w:r>
      </w:hyperlink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) не 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 чем за три календарных дня до даты начала проведения каждого из этапов Фестиваля.</w:t>
      </w:r>
    </w:p>
    <w:p w14:paraId="16C18927" w14:textId="77777777" w:rsidR="00C73EC9" w:rsidRPr="00C73EC9" w:rsidRDefault="00C73EC9" w:rsidP="00C73EC9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7609B" w14:textId="77777777" w:rsidR="00C73EC9" w:rsidRPr="00C73EC9" w:rsidRDefault="00C73EC9" w:rsidP="00C73EC9">
      <w:pPr>
        <w:numPr>
          <w:ilvl w:val="0"/>
          <w:numId w:val="7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Подготовка и проведение первого тура Фестиваля</w:t>
      </w:r>
    </w:p>
    <w:p w14:paraId="2B01E012" w14:textId="77777777" w:rsidR="00C73EC9" w:rsidRPr="00C73EC9" w:rsidRDefault="00C73EC9" w:rsidP="00C73EC9">
      <w:pPr>
        <w:spacing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(отборочного этапа)</w:t>
      </w:r>
    </w:p>
    <w:p w14:paraId="01FDCA24" w14:textId="77777777" w:rsidR="00C73EC9" w:rsidRPr="00C73EC9" w:rsidRDefault="00C73EC9" w:rsidP="00C73EC9">
      <w:pPr>
        <w:spacing w:line="264" w:lineRule="auto"/>
        <w:ind w:left="1789"/>
        <w:rPr>
          <w:rFonts w:ascii="Times New Roman" w:eastAsia="Times New Roman" w:hAnsi="Times New Roman" w:cs="Times New Roman"/>
          <w:sz w:val="28"/>
          <w:szCs w:val="28"/>
        </w:rPr>
      </w:pPr>
    </w:p>
    <w:p w14:paraId="00407204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Для проведения отборочного этапа Организатором Фестиваля не позднее 15 сентября 2023 года создается оценочная коллегия из представителей Организатора Фестиваля, АГП и туристического, ресторанного и гостиничного бизнеса, общественных, учебных и научных организаций.</w:t>
      </w:r>
    </w:p>
    <w:p w14:paraId="4362BA01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создания оценочной коллегии органы местного самоуправления городов членов - АГП направляют информацию о Фестивале, форму заявки-анкеты для приема заявок в соответствующие организации, предприятия и средства массовой информации города.</w:t>
      </w:r>
    </w:p>
    <w:p w14:paraId="3D868BD4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Заявка-анкета на участие в Фестивале (согласно приложению к настоящему положению) с документами, указанными в пунктах 5.4-5.5 настоящего положения, принимается до 1 ноября 2023 года в электронном виде по форме, размещенной по адресу в информационно-телекоммуникационной сети «Интернет»: </w:t>
      </w:r>
      <w:r w:rsidRPr="00C73EC9">
        <w:rPr>
          <w:rStyle w:val="ad"/>
          <w:rFonts w:ascii="Times New Roman" w:eastAsia="Times New Roman" w:hAnsi="Times New Roman" w:cs="Times New Roman"/>
          <w:sz w:val="28"/>
          <w:szCs w:val="28"/>
        </w:rPr>
        <w:t>https://clck.ru/34gigp</w:t>
      </w: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DAF1AEE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К заявке-анкете прилагаются следующие документы (или их сканированные копии в формате </w:t>
      </w:r>
      <w:proofErr w:type="spellStart"/>
      <w:r w:rsidRPr="00C73EC9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Pr="00C73EC9">
        <w:rPr>
          <w:rFonts w:ascii="Times New Roman" w:eastAsia="Times New Roman" w:hAnsi="Times New Roman" w:cs="Times New Roman"/>
          <w:sz w:val="28"/>
          <w:szCs w:val="28"/>
        </w:rPr>
        <w:t>) (кроме номинации «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Лучший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 сити-</w:t>
      </w:r>
      <w:proofErr w:type="spellStart"/>
      <w:r w:rsidRPr="00C73EC9">
        <w:rPr>
          <w:rFonts w:ascii="Times New Roman" w:eastAsia="Times New Roman" w:hAnsi="Times New Roman" w:cs="Times New Roman"/>
          <w:sz w:val="28"/>
          <w:szCs w:val="28"/>
        </w:rPr>
        <w:t>блогер</w:t>
      </w:r>
      <w:proofErr w:type="spellEnd"/>
      <w:r w:rsidRPr="00C73EC9">
        <w:rPr>
          <w:rFonts w:ascii="Times New Roman" w:eastAsia="Times New Roman" w:hAnsi="Times New Roman" w:cs="Times New Roman"/>
          <w:sz w:val="28"/>
          <w:szCs w:val="28"/>
        </w:rPr>
        <w:t>»):</w:t>
      </w:r>
    </w:p>
    <w:p w14:paraId="71A91145" w14:textId="77777777" w:rsidR="00C73EC9" w:rsidRPr="00C73EC9" w:rsidRDefault="00C73EC9" w:rsidP="00C73EC9">
      <w:pPr>
        <w:pStyle w:val="ae"/>
        <w:numPr>
          <w:ilvl w:val="0"/>
          <w:numId w:val="2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справка с места работы в организациях сферы гостеприимства;</w:t>
      </w:r>
    </w:p>
    <w:p w14:paraId="7E088B29" w14:textId="77777777" w:rsidR="00C73EC9" w:rsidRPr="00C73EC9" w:rsidRDefault="00C73EC9" w:rsidP="00C73EC9">
      <w:pPr>
        <w:pStyle w:val="ae"/>
        <w:numPr>
          <w:ilvl w:val="0"/>
          <w:numId w:val="2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копия диплома об образовании или справка с места учебы;</w:t>
      </w:r>
    </w:p>
    <w:p w14:paraId="28CF90EB" w14:textId="77777777" w:rsidR="00C73EC9" w:rsidRPr="00C73EC9" w:rsidRDefault="00C73EC9" w:rsidP="00C73EC9">
      <w:pPr>
        <w:pStyle w:val="ae"/>
        <w:numPr>
          <w:ilvl w:val="0"/>
          <w:numId w:val="2"/>
        </w:numPr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val="ru-RU"/>
        </w:rPr>
        <w:t>копия трудовой книжки, заверенная печатью организации.</w:t>
      </w:r>
    </w:p>
    <w:p w14:paraId="3DF745F0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По желанию участника к заявке-анкете могут прилагаться копии грамот, дипломов, благодарственных писем, удостоверений о наградах, отзывов (при наличии), в том числе об участии в конкурсах профессионального мастерства.</w:t>
      </w:r>
    </w:p>
    <w:p w14:paraId="5242D55D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2 ноября 2023 года Организатор Фестиваля направляет участникам Фестиваля задание отборочного этапа «Домашнее задание» и критерии его оценки. </w:t>
      </w:r>
    </w:p>
    <w:p w14:paraId="69002E12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задания отборочного этапа определяются для каждой из номинаций Фестиваля и указаны в приложениях №1-9 к настоящему положению. </w:t>
      </w:r>
    </w:p>
    <w:p w14:paraId="46F447D9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Участник Фестиваля до 10 ноября 2023 года должен разместить на файловом хостинге «</w:t>
      </w:r>
      <w:proofErr w:type="spellStart"/>
      <w:r w:rsidRPr="00C73EC9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>иск</w:t>
      </w:r>
      <w:proofErr w:type="spellEnd"/>
      <w:r w:rsidRPr="00C73EC9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C73EC9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disk.yandex.ru</w:t>
      </w: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) материалы для выполнения задания отборочного этапа «Домашнее задание». Участники Фестиваля направляют ссылки на размещенные ими материалы по выполнению задания отборочного этапа «Домашнее задание» на следующий адрес электронной почты: </w:t>
      </w:r>
      <w:hyperlink r:id="rId9" w:history="1">
        <w:r w:rsidRPr="00C73EC9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zv.g@tatar.ru</w:t>
        </w:r>
      </w:hyperlink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4752B79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Организатор Фестиваля до 10 ноября 2023 года осуществляет сбор у участников Фестиваля информации о выполнении ими задания отборочного этапа «Домашнее задание» и передает ее в оценочную коллегию. </w:t>
      </w:r>
    </w:p>
    <w:p w14:paraId="3E117A0E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Оценочная коллегия на заседании, которое должно быть проведено в срок не позднее семи рабочих дней 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с даты окончания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 приема заявок-анкет на участие в Фестивале, рассматривает заявки-анкеты на соответствие требованиям, установленным в пункте 5.4 настоящего положения, и принимает решение о допуске претендентов к участию в отборочном этапе Фестиваля.</w:t>
      </w:r>
    </w:p>
    <w:p w14:paraId="3F842E4C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Оценочная коллегия в период с 10 по 15 ноября 2023 года:</w:t>
      </w:r>
    </w:p>
    <w:p w14:paraId="4CF0F0D3" w14:textId="77777777" w:rsidR="00C73EC9" w:rsidRPr="00C73EC9" w:rsidRDefault="00C73EC9" w:rsidP="00C73EC9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 оценку выполнения участниками Фестиваля задания отборочного этапа и их профессионального мастерства;</w:t>
      </w:r>
    </w:p>
    <w:p w14:paraId="5253B8FA" w14:textId="77777777" w:rsidR="00C73EC9" w:rsidRPr="00C73EC9" w:rsidRDefault="00C73EC9" w:rsidP="00C73EC9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определяет участников Фестиваля, прошедших на межрегиональный этап Фестиваля.</w:t>
      </w:r>
    </w:p>
    <w:p w14:paraId="70EC1EFE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Заседание оценочной коллегии считается правомочным, если в нем участвует не менее двух третей от установленного числа его членов.</w:t>
      </w:r>
    </w:p>
    <w:p w14:paraId="2D6DDDC0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Решения оценочной коллегии принимаются большинством голосов присутствующих на заседании ее членов.</w:t>
      </w:r>
    </w:p>
    <w:p w14:paraId="6AE0E2BE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Решение оценочной коллегии оформляется протоколом в срок не позднее 17 ноября 2023 года. </w:t>
      </w:r>
    </w:p>
    <w:p w14:paraId="5067849D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К участию в отборочном этапе Фестиваля не допускаются участники, которыми в установленный срок не поданы документы и (или) не представлен полный комплект документов.  </w:t>
      </w:r>
    </w:p>
    <w:p w14:paraId="2E5762F6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Оценочная коллегия в течение трех дней после завершения отборочного этапа Фестиваля направляет информацию о победителях Организатору Фестиваля.</w:t>
      </w:r>
    </w:p>
    <w:p w14:paraId="697C4EBB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Победителями отборочного этапа признаются участники Фестиваля, которые по результатам оценивания задания отборочного этапа «Домашнее задание» получили наибольшее количество баллов в своей номинации (согласно приложениям №1-9 к настоящему положению). </w:t>
      </w:r>
    </w:p>
    <w:p w14:paraId="60E55431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В случае несогласия с результатами оценки задания, решением оценочной коллегии об определении победителя участник имеет право подать апелляцию в апелляционную комиссию оценочной коллегии. Апелляция подается в течение трех календарных дней после объявления результатов этапа.</w:t>
      </w:r>
    </w:p>
    <w:p w14:paraId="58DBCA18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4E2F3" w14:textId="77777777" w:rsidR="00C73EC9" w:rsidRPr="00C73EC9" w:rsidRDefault="00C73EC9" w:rsidP="00C73EC9">
      <w:pPr>
        <w:numPr>
          <w:ilvl w:val="0"/>
          <w:numId w:val="7"/>
        </w:numPr>
        <w:spacing w:after="0" w:line="264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Подготовка и проведение межрегионального этапа Фестиваля</w:t>
      </w:r>
    </w:p>
    <w:p w14:paraId="21E32ACB" w14:textId="77777777" w:rsidR="00C73EC9" w:rsidRPr="00C73EC9" w:rsidRDefault="00C73EC9" w:rsidP="00C73EC9">
      <w:pPr>
        <w:spacing w:line="264" w:lineRule="auto"/>
        <w:ind w:left="1789"/>
        <w:rPr>
          <w:rFonts w:ascii="Times New Roman" w:eastAsia="Times New Roman" w:hAnsi="Times New Roman" w:cs="Times New Roman"/>
          <w:sz w:val="28"/>
          <w:szCs w:val="28"/>
        </w:rPr>
      </w:pPr>
    </w:p>
    <w:p w14:paraId="22ED6F2A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Организатор Фестиваля утверждает состав жюри финального этапа Фестиваля на основании предложений органов местного самоуправления городов-членов АГП – участников финального этапа Фестиваля и АГП.</w:t>
      </w:r>
    </w:p>
    <w:p w14:paraId="09CE5855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Жюри финального этапа Фестиваля должно состоять из экспертов в областях индустрии гостеприимства, представителей городов – членов АГП и иных компетентных лиц. </w:t>
      </w:r>
    </w:p>
    <w:p w14:paraId="4C1F5F96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Количество членов жюри по отдельным номинациям – не менее трех человек.</w:t>
      </w:r>
    </w:p>
    <w:p w14:paraId="6AA2EBDC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В целях проведения Фестиваля утверждается межрегиональный экспертный совет, состоящий из членов жюри финального этапа Фестиваля, а также должностных лиц муниципальных образований городов-членов АГП и иных лиц.</w:t>
      </w:r>
    </w:p>
    <w:p w14:paraId="073F461F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Межрегиональный экспертный совет утверждается с целью 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обеспечения объективности результатов межрегионального этапа Фестиваля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71B5A8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Основные функции Организатора при проведении межрегионального этапа Фестиваля:</w:t>
      </w:r>
    </w:p>
    <w:p w14:paraId="2252AFD2" w14:textId="77777777" w:rsidR="00C73EC9" w:rsidRPr="00C73EC9" w:rsidRDefault="00C73EC9" w:rsidP="00C73EC9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сбор информации об участниках Фестиваля, прошедших на межрегиональный этап Фестиваля;</w:t>
      </w:r>
    </w:p>
    <w:p w14:paraId="592FD132" w14:textId="77777777" w:rsidR="00C73EC9" w:rsidRPr="00C73EC9" w:rsidRDefault="00C73EC9" w:rsidP="00C73EC9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утверждение графика и места проведения конкурсных мероприятий по отдельным номинациям Фестиваля;</w:t>
      </w:r>
    </w:p>
    <w:p w14:paraId="1A795710" w14:textId="77777777" w:rsidR="00C73EC9" w:rsidRPr="00C73EC9" w:rsidRDefault="00C73EC9" w:rsidP="00C73EC9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конкурсных мероприятий.</w:t>
      </w:r>
    </w:p>
    <w:p w14:paraId="3C0DC9DE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В период с 20 ноября 2023 года по 27 ноября 2023 года Организатор Фестиваля осуществляет информирование участников отборочного этапа Фестиваля, прошедших на его межрегиональный этап, о дате, времени и месте проведения межрегионального этапа Фестиваля. В случае назначения иной даты проведения межрегионального этапа Фестиваля о дате и месте проведения межрегионального этапа Фестиваля участники Фестиваля извещаются Организатором Фестиваля по электронной почте в срок не 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 чем за семь дней до даты проведения межрегионального этапа.</w:t>
      </w:r>
    </w:p>
    <w:p w14:paraId="7806274E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Межрегиональный этап Фестиваля проводится в период с 1 декабря 2023 года по 10 декабря 2023 года. </w:t>
      </w:r>
    </w:p>
    <w:p w14:paraId="1F1EDD7D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Расходы на проживание и проезд до города проведения межрегионального этапа и обратно для участников и членов жюри финального этапа Фестиваля (по одному члену жюри в каждую номинацию от города-члена АГП – участника) возлагаются на участников и города-члены АГП.</w:t>
      </w:r>
    </w:p>
    <w:p w14:paraId="7E23CB83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Организатор Фестиваля может принять решение о проведении межрегионального этапа для отдельных номинаций Фестиваля в форме гала-ужина. </w:t>
      </w:r>
    </w:p>
    <w:p w14:paraId="3E436F41" w14:textId="77777777" w:rsidR="00C73EC9" w:rsidRPr="00C73EC9" w:rsidRDefault="00C73EC9" w:rsidP="00C73EC9">
      <w:pPr>
        <w:spacing w:line="264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FE475" w14:textId="77777777" w:rsidR="00C73EC9" w:rsidRPr="00C73EC9" w:rsidRDefault="00C73EC9" w:rsidP="00C73EC9">
      <w:pPr>
        <w:numPr>
          <w:ilvl w:val="0"/>
          <w:numId w:val="7"/>
        </w:numPr>
        <w:spacing w:after="0" w:line="264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Номинации Фестиваля</w:t>
      </w:r>
    </w:p>
    <w:p w14:paraId="48BC4029" w14:textId="77777777" w:rsidR="00C73EC9" w:rsidRPr="00C73EC9" w:rsidRDefault="00C73EC9" w:rsidP="00C73EC9">
      <w:pPr>
        <w:spacing w:line="264" w:lineRule="auto"/>
        <w:ind w:left="1789"/>
        <w:rPr>
          <w:rFonts w:ascii="Times New Roman" w:eastAsia="Times New Roman" w:hAnsi="Times New Roman" w:cs="Times New Roman"/>
          <w:sz w:val="28"/>
          <w:szCs w:val="28"/>
        </w:rPr>
      </w:pPr>
    </w:p>
    <w:p w14:paraId="78F62EB2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Фестиваль проводится по девяти основным номинациям:</w:t>
      </w:r>
    </w:p>
    <w:p w14:paraId="176A5FA6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«Лучший портье»;</w:t>
      </w:r>
    </w:p>
    <w:p w14:paraId="66E415E1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«Лучшая горничная»;</w:t>
      </w:r>
    </w:p>
    <w:p w14:paraId="572849E1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«Лучший менеджер по внутреннему и въездному туризму»;</w:t>
      </w:r>
    </w:p>
    <w:p w14:paraId="3FA72138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«Лучший менеджер ресторана»;</w:t>
      </w:r>
    </w:p>
    <w:p w14:paraId="09B22B14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«Лучший официант»;</w:t>
      </w:r>
    </w:p>
    <w:p w14:paraId="132B478E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«Лучший бармен»;</w:t>
      </w:r>
    </w:p>
    <w:p w14:paraId="7E64C948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«Лучший повар»;</w:t>
      </w:r>
    </w:p>
    <w:p w14:paraId="7B8ABFEC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«Лучший кондитер»;</w:t>
      </w:r>
    </w:p>
    <w:p w14:paraId="14F1A8D0" w14:textId="77777777" w:rsidR="00C73EC9" w:rsidRPr="00C73EC9" w:rsidRDefault="00C73EC9" w:rsidP="00C73EC9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«Лучший сити-</w:t>
      </w:r>
      <w:proofErr w:type="spellStart"/>
      <w:r w:rsidRPr="00C73EC9">
        <w:rPr>
          <w:rFonts w:ascii="Times New Roman" w:eastAsia="Times New Roman" w:hAnsi="Times New Roman" w:cs="Times New Roman"/>
          <w:sz w:val="28"/>
          <w:szCs w:val="28"/>
        </w:rPr>
        <w:t>блогер</w:t>
      </w:r>
      <w:proofErr w:type="spellEnd"/>
      <w:r w:rsidRPr="00C73EC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5E5F295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Организаторами проводится специальная номинация «Восходящая звезда гостеприимства. Лучший менеджер по внутреннему и въездному туризму».</w:t>
      </w:r>
    </w:p>
    <w:p w14:paraId="3197E864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Организатор Фестиваля оставляет за собой право формирования дополнительных номинаций до начала приема заявок. Также Организатор Фестиваля имеет право исключить одну </w:t>
      </w:r>
      <w:r w:rsidRPr="00C73EC9">
        <w:rPr>
          <w:rFonts w:ascii="Times New Roman" w:eastAsia="Times New Roman" w:hAnsi="Times New Roman" w:cs="Times New Roman"/>
          <w:sz w:val="28"/>
          <w:szCs w:val="28"/>
          <w:highlight w:val="white"/>
        </w:rPr>
        <w:t>или несколько</w:t>
      </w: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 номинаций Фестиваля в случае, если количество поданных заявок участниками по данным номинациям составляет меньше 5 штук. </w:t>
      </w:r>
    </w:p>
    <w:p w14:paraId="2BBB08E4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50CE06" w14:textId="77777777" w:rsidR="00C73EC9" w:rsidRPr="00C73EC9" w:rsidRDefault="00C73EC9" w:rsidP="00C73EC9">
      <w:pPr>
        <w:numPr>
          <w:ilvl w:val="0"/>
          <w:numId w:val="7"/>
        </w:numPr>
        <w:spacing w:after="0" w:line="264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и определения победителей Фестиваля</w:t>
      </w:r>
    </w:p>
    <w:p w14:paraId="53FC82B0" w14:textId="77777777" w:rsidR="00C73EC9" w:rsidRPr="00C73EC9" w:rsidRDefault="00C73EC9" w:rsidP="00C73EC9">
      <w:pPr>
        <w:spacing w:line="264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192E70DB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Оценка уровня профессионального мастерства участников проводится на импровизированных рабочих местах, определяемых Организатором Фестиваля.</w:t>
      </w:r>
    </w:p>
    <w:p w14:paraId="25AC5003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Оценку уровня профессионального мастерства участников Фестиваля определяет жюри финального этапа Фестиваля. Во избежание заинтересованного судейства оценка по каждому участнику номинации принимается коллегиально и выставляется в едином открытом оценочном листе после совместного обсуждения.</w:t>
      </w:r>
    </w:p>
    <w:p w14:paraId="5E863D62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Участники, соответствующие требованиям и условиям Фестиваля, оцениваются членами жюри согласно оценочным листам, разработанным межрегиональным экспертным советом в каждой номинации. Условия участия, критерии оценки утверждаются Организатором Фестиваля и доводятся до сведения участников за семь дней до начала практической части Фестиваля. Рейтинг участника равняется сумме баллов, присвоенных членами жюри. В случае итогового равенства баллов между конкурсантами преимущество будет отдано участнику Фестиваля, представившему копии грамот, дипломов, благодарственных писем, удостоверений о наградах.</w:t>
      </w:r>
    </w:p>
    <w:p w14:paraId="5EEDBE94" w14:textId="77777777" w:rsidR="00C73EC9" w:rsidRPr="00C73EC9" w:rsidRDefault="00C73EC9" w:rsidP="00C73EC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К сумме баллов, присвоенных членами жюри, добавляется:</w:t>
      </w:r>
    </w:p>
    <w:p w14:paraId="61B515C5" w14:textId="77777777" w:rsidR="00C73EC9" w:rsidRPr="00C73EC9" w:rsidRDefault="00C73EC9" w:rsidP="00C73EC9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1 балл – при налич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ии у у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>частника диплома победителя или призера конкурса профессионального мастерства на территории региона/города-участника;</w:t>
      </w:r>
    </w:p>
    <w:p w14:paraId="7B1116E1" w14:textId="77777777" w:rsidR="00C73EC9" w:rsidRPr="00C73EC9" w:rsidRDefault="00C73EC9" w:rsidP="00C73EC9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0,5 балла – при налич</w:t>
      </w:r>
      <w:proofErr w:type="gramStart"/>
      <w:r w:rsidRPr="00C73EC9">
        <w:rPr>
          <w:rFonts w:ascii="Times New Roman" w:eastAsia="Times New Roman" w:hAnsi="Times New Roman" w:cs="Times New Roman"/>
          <w:sz w:val="28"/>
          <w:szCs w:val="28"/>
        </w:rPr>
        <w:t>ии у у</w:t>
      </w:r>
      <w:proofErr w:type="gramEnd"/>
      <w:r w:rsidRPr="00C73EC9">
        <w:rPr>
          <w:rFonts w:ascii="Times New Roman" w:eastAsia="Times New Roman" w:hAnsi="Times New Roman" w:cs="Times New Roman"/>
          <w:sz w:val="28"/>
          <w:szCs w:val="28"/>
        </w:rPr>
        <w:t>частника грамоты или справки об участии в конкурсе профессионального мастерства на территории региона/города-участника.</w:t>
      </w:r>
    </w:p>
    <w:p w14:paraId="59A7C0A7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жюри финального этапа Фестиваля или Организатором Фестиваля решения о проведении дополнительной оценки профессионального мастерства участников Фестиваля посредством привлечения для оценки «тайного гостя» итоговая оценка определяется как </w:t>
      </w: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>среднее арифметическое оценки на импровизированном рабочем месте и оценки «тайным гостем».</w:t>
      </w:r>
    </w:p>
    <w:p w14:paraId="1396BDE2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Победителями признаются участники Фестиваля, набравшие наибольшее количество баллов.</w:t>
      </w:r>
    </w:p>
    <w:p w14:paraId="18FF3A35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В случае проведения межрегионального этапа в форме гала-ужина оценка уровня профессионального мастерства участников Фестиваля осуществляется в отношении каждой номинации отдельно по результатам проведения анонимного голосования среди посетителей гала-ужина. Победителями признаются участники Фестиваля, набравшие наибольшее количество голосов по результатам анонимного голосования среди посетителей гала-ужина.</w:t>
      </w:r>
    </w:p>
    <w:p w14:paraId="1268B216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Решения жюри финального этапа Фестиваля принимаются большинством голосов присутствующих его членов. Решение жюри финального этапа Фестиваля считается правомочным, если в его вынесении участвует не менее двух третей от установленного числа его членов.</w:t>
      </w:r>
    </w:p>
    <w:p w14:paraId="5584BD9F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 xml:space="preserve">Решения жюри финального этапа Фестиваля в каждой номинации оформляются в листе голосования, который подписывается всеми членами жюри и передается межрегиональному экспертному совету, а копия – Организатору Фестиваля. </w:t>
      </w:r>
    </w:p>
    <w:p w14:paraId="606B6F7A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Решение жюри финального этапа утверждается межрегиональным экспертным советом, большинством его присутствующих на мероприятии членов, о чем составляется протокол.</w:t>
      </w:r>
    </w:p>
    <w:p w14:paraId="14A078AF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В случае несогласия с результатами оценки задания, решением членов жюри межрегионального этапа об определении победителя участник имеет право подать апелляцию в межрегиональный экспертный совет Фестиваля. Апелляция подается в течение трех календарных дней после объявления результатов межрегионального этапа.</w:t>
      </w:r>
    </w:p>
    <w:p w14:paraId="6B42917C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Организатор Фестиваля в срок до 31 декабря 2023 года публикует итоги Фестиваля во всех номинациях на официальном портале органов местного самоуправления города Казани (</w:t>
      </w:r>
      <w:hyperlink r:id="rId10">
        <w:r w:rsidRPr="00C73EC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www.kzn.ru</w:t>
        </w:r>
      </w:hyperlink>
      <w:r w:rsidRPr="00C73EC9">
        <w:rPr>
          <w:rFonts w:ascii="Times New Roman" w:eastAsia="Times New Roman" w:hAnsi="Times New Roman" w:cs="Times New Roman"/>
          <w:sz w:val="28"/>
          <w:szCs w:val="28"/>
        </w:rPr>
        <w:t>) и сайте Ассоциации городов Поволжья (</w:t>
      </w:r>
      <w:hyperlink r:id="rId11">
        <w:r w:rsidRPr="00C73EC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www.agpsamara.ru</w:t>
        </w:r>
      </w:hyperlink>
      <w:r w:rsidRPr="00C73EC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3D43FEC" w14:textId="77777777" w:rsidR="00C73EC9" w:rsidRPr="00C73EC9" w:rsidRDefault="00C73EC9" w:rsidP="00C73EC9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546EF" w14:textId="77777777" w:rsidR="00C73EC9" w:rsidRPr="00C73EC9" w:rsidRDefault="00C73EC9" w:rsidP="00C73EC9">
      <w:pPr>
        <w:numPr>
          <w:ilvl w:val="0"/>
          <w:numId w:val="7"/>
        </w:numPr>
        <w:spacing w:after="0" w:line="264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Подведение итогов и награждение победителей Фестиваля </w:t>
      </w:r>
    </w:p>
    <w:p w14:paraId="4F9EFE96" w14:textId="77777777" w:rsidR="00C73EC9" w:rsidRPr="00C73EC9" w:rsidRDefault="00C73EC9" w:rsidP="00C73EC9">
      <w:pPr>
        <w:spacing w:line="264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2199B070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По итогам межрегионального этапа Фестиваля участникам присуждаются I, II, III места в каждой номинации.</w:t>
      </w:r>
    </w:p>
    <w:p w14:paraId="20127A67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Победителю, занявшему в номинации I место в межрегиональном этапе Фестиваля, вручается диплом «Звезда гостеприимства Поволжья - 2023», денежная награда, кубок и другие памятные призы.</w:t>
      </w:r>
    </w:p>
    <w:p w14:paraId="7FEE805B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lastRenderedPageBreak/>
        <w:t>Победители в каждой номинации Конкурса получают денежную награду в размере 50 000 (пятьдесят тысяч рублей) рублей;</w:t>
      </w:r>
    </w:p>
    <w:p w14:paraId="7BBF1313" w14:textId="77777777" w:rsidR="00C73EC9" w:rsidRPr="00C73EC9" w:rsidRDefault="00C73EC9" w:rsidP="00C73EC9">
      <w:pPr>
        <w:numPr>
          <w:ilvl w:val="2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Сумма награды рассчитана с учетом вычета налога на доход физических лиц и является окончательной к выплате победителям.</w:t>
      </w:r>
    </w:p>
    <w:p w14:paraId="6C4BAF05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Организация, выплачивающая вознаграждение победителям Конкурса, на основании ст. 24 НК РФ является налоговым агентом, самостоятельно подает декларацию в налоговый орган и уплачивает НДФЛ в размере 13% от суммы выигрыша.</w:t>
      </w:r>
    </w:p>
    <w:p w14:paraId="2E863B0B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Участники, занявшие II и III места в межрегиональном этапе Фестиваля, награждаются дипломами и другими памятными призами.</w:t>
      </w:r>
    </w:p>
    <w:p w14:paraId="6E93E1F2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Приз в денежном эквиваленте вручается победителям Фестиваля не позднее 31 декабря 2023 года.</w:t>
      </w:r>
    </w:p>
    <w:p w14:paraId="3A4FEFA9" w14:textId="77777777" w:rsidR="00C73EC9" w:rsidRPr="00C73EC9" w:rsidRDefault="00C73EC9" w:rsidP="00C73EC9">
      <w:pPr>
        <w:numPr>
          <w:ilvl w:val="1"/>
          <w:numId w:val="7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Церемония награждения победителей Фестиваля должна состояться не позднее 31 декабря 2023 года.</w:t>
      </w:r>
    </w:p>
    <w:p w14:paraId="27A9EBDB" w14:textId="77777777" w:rsidR="00C73EC9" w:rsidRPr="00C73EC9" w:rsidRDefault="00C73EC9" w:rsidP="00C73EC9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73EC9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11056971" w14:textId="6D0CE59E" w:rsidR="00C73EC9" w:rsidRDefault="00C73EC9" w:rsidP="00D522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69F74" w14:textId="4434B60F" w:rsidR="00C73EC9" w:rsidRPr="00C73EC9" w:rsidRDefault="00C73EC9" w:rsidP="00C73EC9">
      <w:pPr>
        <w:spacing w:line="264" w:lineRule="auto"/>
        <w:ind w:left="453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73E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Приложение №1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</w:r>
      <w:r w:rsidRPr="00C73E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 Положению о </w:t>
      </w:r>
      <w:r w:rsidRPr="00C73EC9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II</w:t>
      </w:r>
      <w:r w:rsidRPr="00C73E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межрегиональном Фестивале профессионального мастерства среди работников предприятий туристской, ресторанной и гостиничной индустрий городов</w:t>
      </w: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 – членов Ассоциации городов Поволжья</w:t>
      </w:r>
      <w:r w:rsidRPr="00C73EC9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 w:rsidRPr="00C73EC9">
        <w:rPr>
          <w:rFonts w:ascii="Times New Roman" w:eastAsia="Arial" w:hAnsi="Times New Roman" w:cs="Times New Roman"/>
          <w:sz w:val="26"/>
          <w:szCs w:val="26"/>
          <w:lang w:eastAsia="ru-RU"/>
        </w:rPr>
        <w:br/>
      </w:r>
      <w:r w:rsidRPr="00C73E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«Звезды гостеприимства Поволжья ‒ 2023»</w:t>
      </w:r>
    </w:p>
    <w:p w14:paraId="7AD00EC9" w14:textId="77777777" w:rsidR="00C73EC9" w:rsidRPr="00C73EC9" w:rsidRDefault="00C73EC9" w:rsidP="00C73EC9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6"/>
          <w:szCs w:val="26"/>
          <w:lang w:eastAsia="ru-RU"/>
        </w:rPr>
      </w:pPr>
    </w:p>
    <w:p w14:paraId="1AD439B8" w14:textId="77777777" w:rsidR="00C73EC9" w:rsidRPr="00C73EC9" w:rsidRDefault="00C73EC9" w:rsidP="00C73EC9">
      <w:pPr>
        <w:spacing w:after="0" w:line="22" w:lineRule="atLeast"/>
        <w:ind w:right="-1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/>
          <w:bCs/>
          <w:sz w:val="26"/>
          <w:szCs w:val="26"/>
          <w:lang w:val="ru" w:eastAsia="ru-RU"/>
        </w:rPr>
        <w:t>Заявка-анкета</w:t>
      </w:r>
    </w:p>
    <w:p w14:paraId="5AB715B1" w14:textId="77777777" w:rsidR="00C73EC9" w:rsidRPr="00C73EC9" w:rsidRDefault="00C73EC9" w:rsidP="00C73EC9">
      <w:pPr>
        <w:spacing w:after="0" w:line="22" w:lineRule="atLeast"/>
        <w:ind w:right="-1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/>
          <w:bCs/>
          <w:sz w:val="26"/>
          <w:szCs w:val="26"/>
          <w:lang w:val="ru" w:eastAsia="ru-RU"/>
        </w:rPr>
        <w:t xml:space="preserve">на участие во </w:t>
      </w:r>
      <w:r w:rsidRPr="00C73EC9">
        <w:rPr>
          <w:rFonts w:ascii="Times New Roman" w:eastAsia="Arial" w:hAnsi="Times New Roman" w:cs="Times New Roman"/>
          <w:b/>
          <w:bCs/>
          <w:sz w:val="26"/>
          <w:szCs w:val="26"/>
          <w:lang w:val="en-US" w:eastAsia="ru-RU"/>
        </w:rPr>
        <w:t>II</w:t>
      </w:r>
      <w:r w:rsidRPr="00C73EC9"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  <w:t xml:space="preserve"> межрегиональном </w:t>
      </w:r>
      <w:r w:rsidRPr="00C73EC9">
        <w:rPr>
          <w:rFonts w:ascii="Times New Roman" w:eastAsia="Arial" w:hAnsi="Times New Roman" w:cs="Times New Roman"/>
          <w:b/>
          <w:bCs/>
          <w:sz w:val="26"/>
          <w:szCs w:val="26"/>
          <w:lang w:val="ru" w:eastAsia="ru-RU"/>
        </w:rPr>
        <w:t>Фестивале профессионального мастерства</w:t>
      </w:r>
    </w:p>
    <w:p w14:paraId="3CC81CF0" w14:textId="77777777" w:rsidR="00C73EC9" w:rsidRPr="00C73EC9" w:rsidRDefault="00C73EC9" w:rsidP="00C73EC9">
      <w:pPr>
        <w:spacing w:after="0" w:line="22" w:lineRule="atLeast"/>
        <w:ind w:right="-1"/>
        <w:jc w:val="center"/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 xml:space="preserve">среди работников </w:t>
      </w:r>
      <w:r w:rsidRPr="00C73EC9">
        <w:rPr>
          <w:rFonts w:ascii="Times New Roman" w:eastAsia="Arial" w:hAnsi="Times New Roman" w:cs="Times New Roman"/>
          <w:b/>
          <w:color w:val="000000"/>
          <w:sz w:val="26"/>
          <w:szCs w:val="26"/>
          <w:lang w:val="ru" w:eastAsia="ru-RU"/>
        </w:rPr>
        <w:t>предприятий</w:t>
      </w:r>
      <w:r w:rsidRPr="00C73EC9">
        <w:rPr>
          <w:rFonts w:ascii="Times New Roman" w:eastAsia="Arial" w:hAnsi="Times New Roman" w:cs="Times New Roman"/>
          <w:b/>
          <w:color w:val="FF0000"/>
          <w:sz w:val="26"/>
          <w:szCs w:val="26"/>
          <w:lang w:val="ru" w:eastAsia="ru-RU"/>
        </w:rPr>
        <w:t xml:space="preserve"> </w:t>
      </w:r>
      <w:proofErr w:type="gramStart"/>
      <w:r w:rsidRPr="00C73EC9"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>туристской</w:t>
      </w:r>
      <w:proofErr w:type="gramEnd"/>
      <w:r w:rsidRPr="00C73EC9"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>, ресторанной и</w:t>
      </w:r>
    </w:p>
    <w:p w14:paraId="640B03C5" w14:textId="77777777" w:rsidR="00C73EC9" w:rsidRPr="00C73EC9" w:rsidRDefault="00C73EC9" w:rsidP="00C73EC9">
      <w:pPr>
        <w:spacing w:after="0" w:line="22" w:lineRule="atLeast"/>
        <w:ind w:right="-1"/>
        <w:jc w:val="center"/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>гостиничной индустрий городов ‒ членов Ассоциации городов Поволжья «Звезды гостеприимства Поволжья -202</w:t>
      </w:r>
      <w:r w:rsidRPr="00C73EC9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3</w:t>
      </w:r>
      <w:r w:rsidRPr="00C73EC9">
        <w:rPr>
          <w:rFonts w:ascii="Times New Roman" w:eastAsia="Arial" w:hAnsi="Times New Roman" w:cs="Times New Roman"/>
          <w:b/>
          <w:sz w:val="26"/>
          <w:szCs w:val="26"/>
          <w:lang w:val="ru" w:eastAsia="ru-RU"/>
        </w:rPr>
        <w:t>»</w:t>
      </w:r>
    </w:p>
    <w:p w14:paraId="159C7B94" w14:textId="77777777" w:rsidR="00C73EC9" w:rsidRPr="00C73EC9" w:rsidRDefault="00C73EC9" w:rsidP="00C73EC9">
      <w:pPr>
        <w:spacing w:after="0" w:line="22" w:lineRule="atLeast"/>
        <w:ind w:right="-1"/>
        <w:jc w:val="center"/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(</w:t>
      </w:r>
      <w:r w:rsidRPr="00C73EC9">
        <w:rPr>
          <w:rFonts w:ascii="Times New Roman" w:eastAsia="Arial" w:hAnsi="Times New Roman" w:cs="Times New Roman"/>
          <w:bCs/>
          <w:sz w:val="26"/>
          <w:szCs w:val="26"/>
          <w:lang w:eastAsia="ru-RU"/>
        </w:rPr>
        <w:t>онлайн-форма</w:t>
      </w: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)</w:t>
      </w:r>
    </w:p>
    <w:p w14:paraId="2F3D9C88" w14:textId="77777777" w:rsidR="00C73EC9" w:rsidRPr="00C73EC9" w:rsidRDefault="00C73EC9" w:rsidP="00C73EC9">
      <w:pPr>
        <w:spacing w:before="60" w:after="60" w:line="22" w:lineRule="atLeast"/>
        <w:jc w:val="both"/>
        <w:rPr>
          <w:rFonts w:ascii="Times New Roman" w:eastAsia="Arial" w:hAnsi="Times New Roman" w:cs="Times New Roman"/>
          <w:bCs/>
          <w:i/>
          <w:sz w:val="26"/>
          <w:szCs w:val="26"/>
          <w:lang w:val="en-US" w:eastAsia="ru-RU"/>
        </w:rPr>
      </w:pPr>
    </w:p>
    <w:tbl>
      <w:tblPr>
        <w:tblpPr w:leftFromText="180" w:rightFromText="180" w:vertAnchor="text" w:horzAnchor="margin" w:tblpY="51"/>
        <w:tblW w:w="9744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7"/>
        <w:gridCol w:w="1029"/>
        <w:gridCol w:w="2798"/>
      </w:tblGrid>
      <w:tr w:rsidR="00C73EC9" w:rsidRPr="00C73EC9" w14:paraId="430EDE11" w14:textId="77777777" w:rsidTr="004A2DF0">
        <w:tc>
          <w:tcPr>
            <w:tcW w:w="6946" w:type="dxa"/>
            <w:gridSpan w:val="2"/>
            <w:tcBorders>
              <w:right w:val="single" w:sz="4" w:space="0" w:color="auto"/>
            </w:tcBorders>
            <w:hideMark/>
          </w:tcPr>
          <w:p w14:paraId="69AAD6FC" w14:textId="77777777" w:rsidR="00C73EC9" w:rsidRPr="00C73EC9" w:rsidRDefault="00C73EC9" w:rsidP="00C73EC9">
            <w:pPr>
              <w:widowControl w:val="0"/>
              <w:spacing w:after="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99F" w14:textId="77777777" w:rsidR="00C73EC9" w:rsidRPr="00C73EC9" w:rsidRDefault="00C73EC9" w:rsidP="00C73EC9">
            <w:pPr>
              <w:widowControl w:val="0"/>
              <w:spacing w:after="0" w:line="22" w:lineRule="atLeast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bCs/>
                <w:sz w:val="26"/>
                <w:szCs w:val="26"/>
                <w:lang w:val="ru" w:eastAsia="ru-RU"/>
              </w:rPr>
              <w:t>Фото 3х4 см*</w:t>
            </w:r>
          </w:p>
        </w:tc>
      </w:tr>
      <w:tr w:rsidR="00C73EC9" w:rsidRPr="00C73EC9" w14:paraId="7F8997A1" w14:textId="77777777" w:rsidTr="004A2DF0"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14:paraId="2C69FBD5" w14:textId="77777777" w:rsidR="00C73EC9" w:rsidRPr="00C73EC9" w:rsidRDefault="00C73EC9" w:rsidP="00C73EC9">
            <w:pPr>
              <w:widowControl w:val="0"/>
              <w:spacing w:after="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30E" w14:textId="77777777" w:rsidR="00C73EC9" w:rsidRPr="00C73EC9" w:rsidRDefault="00C73EC9" w:rsidP="00C73EC9">
            <w:pPr>
              <w:widowControl w:val="0"/>
              <w:spacing w:after="0" w:line="22" w:lineRule="atLeast"/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6314DAAD" w14:textId="77777777" w:rsidTr="004A2DF0"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14:paraId="5C8AEBF4" w14:textId="77777777" w:rsidR="00C73EC9" w:rsidRPr="00C73EC9" w:rsidRDefault="00C73EC9" w:rsidP="00C73EC9">
            <w:pPr>
              <w:widowControl w:val="0"/>
              <w:spacing w:after="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234" w14:textId="77777777" w:rsidR="00C73EC9" w:rsidRPr="00C73EC9" w:rsidRDefault="00C73EC9" w:rsidP="00C73EC9">
            <w:pPr>
              <w:widowControl w:val="0"/>
              <w:spacing w:after="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40E8E8E2" w14:textId="77777777" w:rsidTr="004A2DF0">
        <w:tc>
          <w:tcPr>
            <w:tcW w:w="5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60D5E" w14:textId="77777777" w:rsidR="00C73EC9" w:rsidRPr="00C73EC9" w:rsidRDefault="00C73EC9" w:rsidP="00C73EC9">
            <w:pPr>
              <w:widowControl w:val="0"/>
              <w:spacing w:after="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>1. Ф.И.О.</w:t>
            </w: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en-US" w:eastAsia="ru-RU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5EB" w14:textId="77777777" w:rsidR="00C73EC9" w:rsidRPr="00C73EC9" w:rsidRDefault="00C73EC9" w:rsidP="00C73EC9">
            <w:pPr>
              <w:widowControl w:val="0"/>
              <w:spacing w:after="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2434921F" w14:textId="77777777" w:rsidTr="004A2DF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0F00" w14:textId="77777777" w:rsidR="00C73EC9" w:rsidRPr="00C73EC9" w:rsidRDefault="00C73EC9" w:rsidP="00C73EC9">
            <w:pPr>
              <w:widowControl w:val="0"/>
              <w:spacing w:before="60" w:after="60" w:line="22" w:lineRule="atLeast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2. Место работы, занимаемая должность </w:t>
            </w:r>
            <w:r w:rsidRPr="00C73EC9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  <w:lang w:val="ru" w:eastAsia="ru-RU"/>
              </w:rPr>
              <w:t>(полное наименование учреждения, организации)*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83A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5D953F18" w14:textId="77777777" w:rsidTr="004A2DF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C37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>3. Пол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125D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389F062B" w14:textId="77777777" w:rsidTr="004A2DF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63B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>4. Дата рождения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F76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5944888C" w14:textId="77777777" w:rsidTr="004A2DF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138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5. Место рождения </w:t>
            </w:r>
            <w:r w:rsidRPr="00C73EC9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  <w:lang w:val="ru" w:eastAsia="ru-RU"/>
              </w:rPr>
              <w:t>(число, месяц, год)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3C4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184E4F8B" w14:textId="77777777" w:rsidTr="004A2DF0">
        <w:trPr>
          <w:trHeight w:val="632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49A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6. Образование </w:t>
            </w:r>
            <w:r w:rsidRPr="00C73EC9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  <w:lang w:val="ru" w:eastAsia="ru-RU"/>
              </w:rPr>
              <w:t>(полное наименование учебного заведения, год окончания, специальность)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772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1E29F9E0" w14:textId="77777777" w:rsidTr="004A2DF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3C8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>7. Участие в профессиональных конкурсах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08B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23FC5282" w14:textId="77777777" w:rsidTr="004A2DF0">
        <w:trPr>
          <w:trHeight w:val="838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D6FF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8. Наличие профессиональных наград, даты награждения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F8F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14BAC66F" w14:textId="77777777" w:rsidTr="004A2DF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BBC" w14:textId="77777777" w:rsidR="00C73EC9" w:rsidRPr="00C73EC9" w:rsidRDefault="00C73EC9" w:rsidP="00C73EC9">
            <w:pPr>
              <w:tabs>
                <w:tab w:val="left" w:pos="1260"/>
              </w:tabs>
              <w:spacing w:before="60" w:after="60" w:line="22" w:lineRule="atLeast"/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sz w:val="26"/>
                <w:szCs w:val="26"/>
                <w:lang w:val="ru" w:eastAsia="ru-RU"/>
              </w:rPr>
              <w:t xml:space="preserve">9. Знание иностранных языков </w:t>
            </w:r>
            <w:r w:rsidRPr="00C73EC9">
              <w:rPr>
                <w:rFonts w:ascii="Times New Roman" w:eastAsia="Arial" w:hAnsi="Times New Roman" w:cs="Times New Roman"/>
                <w:iCs/>
                <w:sz w:val="26"/>
                <w:szCs w:val="26"/>
                <w:lang w:val="ru" w:eastAsia="ru-RU"/>
              </w:rPr>
              <w:t>(указать каких)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236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72CC2FC5" w14:textId="77777777" w:rsidTr="004A2DF0">
        <w:trPr>
          <w:trHeight w:val="183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4AB1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10. Стаж работы </w:t>
            </w:r>
            <w:r w:rsidRPr="00C73EC9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  <w:lang w:val="ru" w:eastAsia="ru-RU"/>
              </w:rPr>
              <w:t>(указать общий и в отрасли)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53F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0ABA5130" w14:textId="77777777" w:rsidTr="004A2DF0">
        <w:trPr>
          <w:trHeight w:val="333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943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>11. Контактный телефон</w:t>
            </w: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en-US" w:eastAsia="ru-RU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A02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2B4CF5C0" w14:textId="77777777" w:rsidTr="004A2DF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57A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>12. E-</w:t>
            </w:r>
            <w:proofErr w:type="spellStart"/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>mail</w:t>
            </w:r>
            <w:proofErr w:type="spellEnd"/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en-US" w:eastAsia="ru-RU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2526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  <w:tr w:rsidR="00C73EC9" w:rsidRPr="00C73EC9" w14:paraId="1CA1402C" w14:textId="77777777" w:rsidTr="004A2DF0">
        <w:trPr>
          <w:trHeight w:val="1679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383" w14:textId="77777777" w:rsidR="00C73EC9" w:rsidRPr="00C73EC9" w:rsidRDefault="00C73EC9" w:rsidP="00C73EC9">
            <w:pPr>
              <w:spacing w:before="60" w:after="60" w:line="22" w:lineRule="atLeast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  <w:r w:rsidRPr="00C73EC9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  <w:t xml:space="preserve">13. Дополнительные сведения </w:t>
            </w:r>
            <w:r w:rsidRPr="00C73EC9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  <w:lang w:val="ru" w:eastAsia="ru-RU"/>
              </w:rPr>
              <w:t xml:space="preserve">(повышение квалификации, награды, благодарственные письма, отзывы клиентов и партнеров, в том числе и в социальных сетях, участие в проектах, </w:t>
            </w:r>
            <w:proofErr w:type="spellStart"/>
            <w:r w:rsidRPr="00C73EC9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  <w:lang w:val="ru" w:eastAsia="ru-RU"/>
              </w:rPr>
              <w:t>видеопрезентация</w:t>
            </w:r>
            <w:proofErr w:type="spellEnd"/>
            <w:r w:rsidRPr="00C73EC9">
              <w:rPr>
                <w:rFonts w:ascii="Times New Roman" w:eastAsia="Arial" w:hAnsi="Times New Roman" w:cs="Times New Roman"/>
                <w:iCs/>
                <w:color w:val="000000"/>
                <w:sz w:val="26"/>
                <w:szCs w:val="26"/>
                <w:lang w:val="ru" w:eastAsia="ru-RU"/>
              </w:rPr>
              <w:t xml:space="preserve"> и т.д.)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D7C" w14:textId="77777777" w:rsidR="00C73EC9" w:rsidRPr="00C73EC9" w:rsidRDefault="00C73EC9" w:rsidP="00C73EC9">
            <w:pPr>
              <w:widowControl w:val="0"/>
              <w:spacing w:before="60" w:after="60" w:line="22" w:lineRule="atLeast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ru" w:eastAsia="ru-RU"/>
              </w:rPr>
            </w:pPr>
          </w:p>
        </w:tc>
      </w:tr>
    </w:tbl>
    <w:p w14:paraId="71278E74" w14:textId="77777777" w:rsidR="00C73EC9" w:rsidRPr="00C73EC9" w:rsidRDefault="00C73EC9" w:rsidP="00C73EC9">
      <w:pPr>
        <w:widowControl w:val="0"/>
        <w:spacing w:after="0" w:line="22" w:lineRule="atLeast"/>
        <w:ind w:right="-135" w:firstLine="748"/>
        <w:jc w:val="both"/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>* ‒ указывается обязательно</w:t>
      </w:r>
    </w:p>
    <w:p w14:paraId="1590FA5E" w14:textId="77777777" w:rsidR="00C73EC9" w:rsidRPr="00C73EC9" w:rsidRDefault="00C73EC9" w:rsidP="00C73EC9">
      <w:pPr>
        <w:widowControl w:val="0"/>
        <w:spacing w:after="0" w:line="22" w:lineRule="atLeast"/>
        <w:ind w:right="-135" w:firstLine="748"/>
        <w:jc w:val="both"/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 xml:space="preserve">К настоящей заявке прилагаются следующие документы (или их сканированные </w:t>
      </w: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lastRenderedPageBreak/>
        <w:t xml:space="preserve">копии в формате </w:t>
      </w:r>
      <w:proofErr w:type="spellStart"/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jpeg</w:t>
      </w:r>
      <w:proofErr w:type="spellEnd"/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):</w:t>
      </w:r>
    </w:p>
    <w:p w14:paraId="75E1B64C" w14:textId="77777777" w:rsidR="00C73EC9" w:rsidRPr="00C73EC9" w:rsidRDefault="00C73EC9" w:rsidP="00C73EC9">
      <w:pPr>
        <w:widowControl w:val="0"/>
        <w:spacing w:after="0" w:line="22" w:lineRule="atLeast"/>
        <w:ind w:firstLine="748"/>
        <w:jc w:val="both"/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- справка с места работы в организациях сфер гостеприимства и туризма;</w:t>
      </w:r>
    </w:p>
    <w:p w14:paraId="6F1B6CC1" w14:textId="77777777" w:rsidR="00C73EC9" w:rsidRPr="00C73EC9" w:rsidRDefault="00C73EC9" w:rsidP="00C73EC9">
      <w:pPr>
        <w:widowControl w:val="0"/>
        <w:spacing w:after="0" w:line="22" w:lineRule="atLeast"/>
        <w:ind w:firstLine="748"/>
        <w:jc w:val="both"/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- копия диплома об образовании/справка с места учебы;</w:t>
      </w:r>
    </w:p>
    <w:p w14:paraId="0A281EBA" w14:textId="77777777" w:rsidR="00C73EC9" w:rsidRPr="00C73EC9" w:rsidRDefault="00C73EC9" w:rsidP="00C73EC9">
      <w:pPr>
        <w:widowControl w:val="0"/>
        <w:spacing w:after="0" w:line="22" w:lineRule="atLeast"/>
        <w:ind w:right="-135" w:firstLine="748"/>
        <w:jc w:val="both"/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- копии документов о дополнительном образовании, повышении квалификации, курсах, стажировках и т.д. (при наличии);</w:t>
      </w:r>
    </w:p>
    <w:p w14:paraId="402F8DBA" w14:textId="77777777" w:rsidR="00C73EC9" w:rsidRPr="00C73EC9" w:rsidRDefault="00C73EC9" w:rsidP="00C73EC9">
      <w:pPr>
        <w:widowControl w:val="0"/>
        <w:spacing w:after="0" w:line="22" w:lineRule="atLeast"/>
        <w:ind w:firstLine="748"/>
        <w:jc w:val="both"/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- копия трудовой книжки, заверенная печатью организации;</w:t>
      </w:r>
    </w:p>
    <w:p w14:paraId="7B5CEF55" w14:textId="77777777" w:rsidR="00C73EC9" w:rsidRPr="00C73EC9" w:rsidRDefault="00C73EC9" w:rsidP="00C73EC9">
      <w:pPr>
        <w:widowControl w:val="0"/>
        <w:spacing w:after="0" w:line="22" w:lineRule="atLeast"/>
        <w:ind w:firstLine="748"/>
        <w:jc w:val="both"/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bCs/>
          <w:sz w:val="26"/>
          <w:szCs w:val="26"/>
          <w:lang w:val="ru" w:eastAsia="ru-RU"/>
        </w:rPr>
        <w:t>- другие материалы (по желанию заявителя).</w:t>
      </w:r>
    </w:p>
    <w:p w14:paraId="37569D1F" w14:textId="77777777" w:rsidR="00C73EC9" w:rsidRPr="00C73EC9" w:rsidRDefault="00C73EC9" w:rsidP="00C73EC9">
      <w:pPr>
        <w:spacing w:after="0" w:line="22" w:lineRule="atLeast"/>
        <w:ind w:firstLine="709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14:paraId="10D670E0" w14:textId="77777777" w:rsidR="00C73EC9" w:rsidRPr="00C73EC9" w:rsidRDefault="00C73EC9" w:rsidP="00C73EC9">
      <w:pPr>
        <w:spacing w:after="0" w:line="22" w:lineRule="atLeast"/>
        <w:ind w:right="180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14:paraId="0DB50736" w14:textId="77777777" w:rsidR="00C73EC9" w:rsidRPr="00C73EC9" w:rsidRDefault="00C73EC9" w:rsidP="00C73EC9">
      <w:pPr>
        <w:spacing w:after="0" w:line="22" w:lineRule="atLeast"/>
        <w:ind w:right="180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>Руководитель организации  ______________________ / _____________________</w:t>
      </w:r>
    </w:p>
    <w:p w14:paraId="74E2612E" w14:textId="77777777" w:rsidR="00C73EC9" w:rsidRPr="00C73EC9" w:rsidRDefault="00C73EC9" w:rsidP="00C73EC9">
      <w:pPr>
        <w:spacing w:after="0" w:line="22" w:lineRule="atLeast"/>
        <w:ind w:right="180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                                         </w:t>
      </w: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ab/>
        <w:t xml:space="preserve">            (подпись)                                               (Ф.И.О.)</w:t>
      </w:r>
    </w:p>
    <w:p w14:paraId="2BB71540" w14:textId="77777777" w:rsidR="00C73EC9" w:rsidRPr="00C73EC9" w:rsidRDefault="00C73EC9" w:rsidP="00C73EC9">
      <w:pPr>
        <w:spacing w:after="0" w:line="22" w:lineRule="atLeast"/>
        <w:ind w:right="180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    </w:t>
      </w:r>
    </w:p>
    <w:p w14:paraId="29B715B0" w14:textId="77777777" w:rsidR="00C73EC9" w:rsidRPr="00C73EC9" w:rsidRDefault="00C73EC9" w:rsidP="00C73EC9">
      <w:pPr>
        <w:spacing w:after="0" w:line="22" w:lineRule="atLeast"/>
        <w:ind w:right="180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14:paraId="6FC7C7D1" w14:textId="77777777" w:rsidR="00C73EC9" w:rsidRPr="00C73EC9" w:rsidRDefault="00C73EC9" w:rsidP="00C73EC9">
      <w:pPr>
        <w:spacing w:after="0" w:line="22" w:lineRule="atLeast"/>
        <w:ind w:right="180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>«______» ______________ 202</w:t>
      </w:r>
      <w:r w:rsidRPr="00C73EC9">
        <w:rPr>
          <w:rFonts w:ascii="Times New Roman" w:eastAsia="Arial" w:hAnsi="Times New Roman" w:cs="Times New Roman"/>
          <w:sz w:val="26"/>
          <w:szCs w:val="26"/>
          <w:lang w:eastAsia="ru-RU"/>
        </w:rPr>
        <w:t>3</w:t>
      </w: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 xml:space="preserve"> г.</w:t>
      </w:r>
    </w:p>
    <w:p w14:paraId="5E4996AF" w14:textId="77777777" w:rsidR="00C73EC9" w:rsidRPr="00C73EC9" w:rsidRDefault="00C73EC9" w:rsidP="00C73EC9">
      <w:pPr>
        <w:spacing w:after="0" w:line="22" w:lineRule="atLeast"/>
        <w:ind w:right="180"/>
        <w:jc w:val="both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14:paraId="482697DB" w14:textId="77777777" w:rsidR="00C73EC9" w:rsidRPr="00C73EC9" w:rsidRDefault="00C73EC9" w:rsidP="00C73EC9">
      <w:pPr>
        <w:spacing w:after="0" w:line="22" w:lineRule="atLeast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  <w:r w:rsidRPr="00C73EC9">
        <w:rPr>
          <w:rFonts w:ascii="Times New Roman" w:eastAsia="Arial" w:hAnsi="Times New Roman" w:cs="Times New Roman"/>
          <w:sz w:val="26"/>
          <w:szCs w:val="26"/>
          <w:lang w:val="ru" w:eastAsia="ru-RU"/>
        </w:rPr>
        <w:t>М.П.</w:t>
      </w:r>
    </w:p>
    <w:p w14:paraId="0B9C9610" w14:textId="77777777" w:rsidR="00C73EC9" w:rsidRPr="00C73EC9" w:rsidRDefault="00C73EC9" w:rsidP="00C73EC9">
      <w:pPr>
        <w:spacing w:after="0" w:line="22" w:lineRule="atLeast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val="ru" w:eastAsia="ru-RU"/>
        </w:rPr>
      </w:pPr>
    </w:p>
    <w:p w14:paraId="11358DB3" w14:textId="77777777" w:rsidR="00C73EC9" w:rsidRPr="00C73EC9" w:rsidRDefault="00C73EC9" w:rsidP="00C73EC9">
      <w:pPr>
        <w:spacing w:after="0" w:line="22" w:lineRule="atLeast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14:paraId="4E89D41C" w14:textId="77777777" w:rsidR="00C73EC9" w:rsidRPr="00C73EC9" w:rsidRDefault="00C73EC9" w:rsidP="00C73EC9">
      <w:pPr>
        <w:spacing w:after="0" w:line="22" w:lineRule="atLeast"/>
        <w:rPr>
          <w:rFonts w:ascii="Times New Roman" w:eastAsia="Arial" w:hAnsi="Times New Roman" w:cs="Times New Roman"/>
          <w:sz w:val="26"/>
          <w:szCs w:val="26"/>
          <w:lang w:val="ru" w:eastAsia="ru-RU"/>
        </w:rPr>
      </w:pPr>
    </w:p>
    <w:p w14:paraId="22D1CF51" w14:textId="544B97EC" w:rsidR="00C73EC9" w:rsidRDefault="00C73E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00CBA" w14:textId="77777777" w:rsidR="00C73EC9" w:rsidRDefault="00C73E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70E1596" w14:textId="77777777" w:rsidR="00C73EC9" w:rsidRPr="00C73EC9" w:rsidRDefault="00C73EC9" w:rsidP="00C73EC9">
      <w:pPr>
        <w:spacing w:after="0" w:line="264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E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</w:p>
    <w:p w14:paraId="425ED0EB" w14:textId="77777777" w:rsidR="00C73EC9" w:rsidRPr="00C73EC9" w:rsidRDefault="00C73EC9" w:rsidP="00C73EC9">
      <w:pPr>
        <w:spacing w:after="0" w:line="264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EC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14:paraId="4A818E67" w14:textId="77777777" w:rsidR="00C73EC9" w:rsidRPr="00C73EC9" w:rsidRDefault="00C73EC9" w:rsidP="00C73EC9">
      <w:pPr>
        <w:spacing w:after="0" w:line="264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</w:t>
      </w:r>
      <w:proofErr w:type="spellStart"/>
      <w:r w:rsidRPr="00C73EC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C73EC9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C73EC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азани</w:t>
      </w:r>
      <w:proofErr w:type="spellEnd"/>
      <w:r w:rsidRPr="00C73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740E6BF" w14:textId="77777777" w:rsidR="00C73EC9" w:rsidRPr="00C73EC9" w:rsidRDefault="00C73EC9" w:rsidP="00C73EC9">
      <w:pPr>
        <w:spacing w:after="0" w:line="264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E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 № _________</w:t>
      </w:r>
    </w:p>
    <w:p w14:paraId="3FE12BB7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6EEC3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экспертного совета </w:t>
      </w:r>
    </w:p>
    <w:p w14:paraId="6E127C2A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</w:t>
      </w:r>
      <w:r w:rsidRPr="00C73E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73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межрегионального Фестиваля </w:t>
      </w:r>
      <w:r w:rsidRPr="00C73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мастерства</w:t>
      </w:r>
    </w:p>
    <w:p w14:paraId="5632427B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3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работников </w:t>
      </w:r>
      <w:r w:rsidRPr="00C73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предприятий</w:t>
      </w:r>
      <w:r w:rsidRPr="00C73E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gramStart"/>
      <w:r w:rsidRPr="00C73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туристской</w:t>
      </w:r>
      <w:proofErr w:type="gramEnd"/>
      <w:r w:rsidRPr="00C73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ресторанной</w:t>
      </w:r>
    </w:p>
    <w:p w14:paraId="612D3FD3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гостиничной индустрий городов ‒ членов Ассоциации городов Поволжья «Звезды гостеприимства Поволжья ‒ 2023»</w:t>
      </w:r>
    </w:p>
    <w:p w14:paraId="1FF66502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DD205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3510"/>
        <w:gridCol w:w="6238"/>
      </w:tblGrid>
      <w:tr w:rsidR="00C73EC9" w:rsidRPr="00C73EC9" w14:paraId="74F9AB2A" w14:textId="77777777" w:rsidTr="004A2DF0">
        <w:trPr>
          <w:trHeight w:val="1102"/>
        </w:trPr>
        <w:tc>
          <w:tcPr>
            <w:tcW w:w="3510" w:type="dxa"/>
          </w:tcPr>
          <w:p w14:paraId="3DBEF0EB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Лодвигова</w:t>
            </w:r>
            <w:proofErr w:type="spellEnd"/>
          </w:p>
          <w:p w14:paraId="612D3ED0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Евгения Анатольевна </w:t>
            </w:r>
          </w:p>
          <w:p w14:paraId="1FCF8A6E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hideMark/>
          </w:tcPr>
          <w:p w14:paraId="77FE61C5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экспертного совета, заместитель Главы муниципального образования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73EC9" w:rsidRPr="00C73EC9" w14:paraId="67FBEE21" w14:textId="77777777" w:rsidTr="004A2DF0">
        <w:trPr>
          <w:trHeight w:val="1208"/>
        </w:trPr>
        <w:tc>
          <w:tcPr>
            <w:tcW w:w="3510" w:type="dxa"/>
            <w:hideMark/>
          </w:tcPr>
          <w:p w14:paraId="292859FA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Санникова</w:t>
            </w:r>
          </w:p>
          <w:p w14:paraId="0C109F12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Дарья Александровна</w:t>
            </w:r>
          </w:p>
        </w:tc>
        <w:tc>
          <w:tcPr>
            <w:tcW w:w="6238" w:type="dxa"/>
            <w:hideMark/>
          </w:tcPr>
          <w:p w14:paraId="74B32172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руководителя экспертного совета, директор МКУ «Комитет по развитию туризма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1716FD31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EC9" w:rsidRPr="00C73EC9" w14:paraId="4F6AD896" w14:textId="77777777" w:rsidTr="004A2DF0">
        <w:trPr>
          <w:trHeight w:val="543"/>
        </w:trPr>
        <w:tc>
          <w:tcPr>
            <w:tcW w:w="9748" w:type="dxa"/>
            <w:gridSpan w:val="2"/>
            <w:hideMark/>
          </w:tcPr>
          <w:p w14:paraId="46EB6412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экспертного совета</w:t>
            </w: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73EC9" w:rsidRPr="00C73EC9" w14:paraId="1A250684" w14:textId="77777777" w:rsidTr="004A2DF0">
        <w:trPr>
          <w:trHeight w:val="825"/>
        </w:trPr>
        <w:tc>
          <w:tcPr>
            <w:tcW w:w="3510" w:type="dxa"/>
            <w:hideMark/>
          </w:tcPr>
          <w:p w14:paraId="5103C85C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Сальманова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92A5168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Гузель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Асгатовна</w:t>
            </w:r>
            <w:proofErr w:type="spellEnd"/>
          </w:p>
        </w:tc>
        <w:tc>
          <w:tcPr>
            <w:tcW w:w="6238" w:type="dxa"/>
            <w:hideMark/>
          </w:tcPr>
          <w:p w14:paraId="0781D069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МКУ «Комитет по развитию туризма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3EC9" w:rsidRPr="00C73EC9" w14:paraId="688F5E74" w14:textId="77777777" w:rsidTr="004A2DF0">
        <w:trPr>
          <w:trHeight w:val="1162"/>
        </w:trPr>
        <w:tc>
          <w:tcPr>
            <w:tcW w:w="3510" w:type="dxa"/>
            <w:hideMark/>
          </w:tcPr>
          <w:p w14:paraId="1977BC8A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Устюжанин </w:t>
            </w:r>
          </w:p>
          <w:p w14:paraId="2188B1A8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6238" w:type="dxa"/>
            <w:hideMark/>
          </w:tcPr>
          <w:p w14:paraId="1414445D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по реализации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конкурсных программ и связям с общественностью МКУ «Комитет по развитию туризма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3EC9" w:rsidRPr="00C73EC9" w14:paraId="6708090C" w14:textId="77777777" w:rsidTr="004A2DF0">
        <w:trPr>
          <w:trHeight w:val="816"/>
        </w:trPr>
        <w:tc>
          <w:tcPr>
            <w:tcW w:w="3510" w:type="dxa"/>
            <w:hideMark/>
          </w:tcPr>
          <w:p w14:paraId="5F276A98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</w:p>
          <w:p w14:paraId="06313CFD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Наиля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Гумеровна</w:t>
            </w:r>
            <w:proofErr w:type="spellEnd"/>
          </w:p>
        </w:tc>
        <w:tc>
          <w:tcPr>
            <w:tcW w:w="6238" w:type="dxa"/>
            <w:hideMark/>
          </w:tcPr>
          <w:p w14:paraId="29FD5B60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Института управления, экономики и финансов ФГАОУ </w:t>
            </w:r>
            <w:proofErr w:type="gram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«Казанский (Приволжский) федеральный университет» (по согласованию)</w:t>
            </w:r>
          </w:p>
          <w:p w14:paraId="77A744D1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EC9" w:rsidRPr="00C73EC9" w14:paraId="6E12066F" w14:textId="77777777" w:rsidTr="004A2DF0">
        <w:trPr>
          <w:trHeight w:val="891"/>
        </w:trPr>
        <w:tc>
          <w:tcPr>
            <w:tcW w:w="3510" w:type="dxa"/>
            <w:hideMark/>
          </w:tcPr>
          <w:p w14:paraId="3A500CC4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Гаязов</w:t>
            </w:r>
            <w:proofErr w:type="spellEnd"/>
          </w:p>
          <w:p w14:paraId="2C069B43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Зуфар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Фадипович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8" w:type="dxa"/>
            <w:hideMark/>
          </w:tcPr>
          <w:p w14:paraId="147F2DF0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президент Ассоциации рестораторов и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отельеров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Республики Татарстан (по согласованию)</w:t>
            </w:r>
          </w:p>
        </w:tc>
      </w:tr>
      <w:tr w:rsidR="00C73EC9" w:rsidRPr="00C73EC9" w14:paraId="5A483D07" w14:textId="77777777" w:rsidTr="004A2DF0">
        <w:trPr>
          <w:trHeight w:val="910"/>
        </w:trPr>
        <w:tc>
          <w:tcPr>
            <w:tcW w:w="3510" w:type="dxa"/>
            <w:hideMark/>
          </w:tcPr>
          <w:p w14:paraId="448DBDA5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Ковалева</w:t>
            </w:r>
          </w:p>
          <w:p w14:paraId="0CB13D62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Фарида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Рахибовна</w:t>
            </w:r>
            <w:proofErr w:type="spellEnd"/>
          </w:p>
        </w:tc>
        <w:tc>
          <w:tcPr>
            <w:tcW w:w="6238" w:type="dxa"/>
            <w:hideMark/>
          </w:tcPr>
          <w:p w14:paraId="068C954C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ГАПОУ «Международный колледж сервиса» (по согласованию)</w:t>
            </w:r>
          </w:p>
        </w:tc>
      </w:tr>
      <w:tr w:rsidR="00C73EC9" w:rsidRPr="00C73EC9" w14:paraId="37127903" w14:textId="77777777" w:rsidTr="004A2DF0">
        <w:trPr>
          <w:trHeight w:val="803"/>
        </w:trPr>
        <w:tc>
          <w:tcPr>
            <w:tcW w:w="3510" w:type="dxa"/>
            <w:hideMark/>
          </w:tcPr>
          <w:p w14:paraId="205A2D21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Прусс </w:t>
            </w:r>
          </w:p>
          <w:p w14:paraId="3E8220EE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Нэлла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Матвеевна</w:t>
            </w:r>
          </w:p>
        </w:tc>
        <w:tc>
          <w:tcPr>
            <w:tcW w:w="6238" w:type="dxa"/>
            <w:hideMark/>
          </w:tcPr>
          <w:p w14:paraId="2136316A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 УВО «Университет управления «ТИСБИ» (по согласованию)</w:t>
            </w:r>
          </w:p>
        </w:tc>
      </w:tr>
      <w:tr w:rsidR="00C73EC9" w:rsidRPr="00C73EC9" w14:paraId="1661D8EB" w14:textId="77777777" w:rsidTr="004A2DF0">
        <w:trPr>
          <w:trHeight w:val="910"/>
        </w:trPr>
        <w:tc>
          <w:tcPr>
            <w:tcW w:w="3510" w:type="dxa"/>
            <w:hideMark/>
          </w:tcPr>
          <w:p w14:paraId="5AB94932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Нам</w:t>
            </w:r>
          </w:p>
          <w:p w14:paraId="1139EC97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Сония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Робертовна</w:t>
            </w:r>
          </w:p>
        </w:tc>
        <w:tc>
          <w:tcPr>
            <w:tcW w:w="6238" w:type="dxa"/>
            <w:hideMark/>
          </w:tcPr>
          <w:p w14:paraId="76362622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генеральный директор ООО «Международная школа по кулинарии и сервису» (по согласованию) </w:t>
            </w:r>
          </w:p>
        </w:tc>
      </w:tr>
      <w:tr w:rsidR="00C73EC9" w:rsidRPr="00C73EC9" w14:paraId="7FB7DDAB" w14:textId="77777777" w:rsidTr="004A2DF0">
        <w:trPr>
          <w:trHeight w:val="894"/>
        </w:trPr>
        <w:tc>
          <w:tcPr>
            <w:tcW w:w="3510" w:type="dxa"/>
            <w:hideMark/>
          </w:tcPr>
          <w:p w14:paraId="42CB7EDF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Тимирясова</w:t>
            </w:r>
            <w:proofErr w:type="spellEnd"/>
          </w:p>
          <w:p w14:paraId="13CF0024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Асия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Витальевна </w:t>
            </w:r>
          </w:p>
        </w:tc>
        <w:tc>
          <w:tcPr>
            <w:tcW w:w="6238" w:type="dxa"/>
            <w:hideMark/>
          </w:tcPr>
          <w:p w14:paraId="0745115D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 ЧОУ </w:t>
            </w:r>
            <w:proofErr w:type="gram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«Казанский инновационный университет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им.В.Г.Тимирясова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(ИЭУП)» (по согласованию)</w:t>
            </w:r>
          </w:p>
        </w:tc>
      </w:tr>
      <w:tr w:rsidR="00C73EC9" w:rsidRPr="00C73EC9" w14:paraId="09109914" w14:textId="77777777" w:rsidTr="004A2DF0">
        <w:trPr>
          <w:trHeight w:val="894"/>
        </w:trPr>
        <w:tc>
          <w:tcPr>
            <w:tcW w:w="3510" w:type="dxa"/>
          </w:tcPr>
          <w:p w14:paraId="4BBFF4DD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Репринцев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Владимир Григорьевич </w:t>
            </w:r>
          </w:p>
        </w:tc>
        <w:tc>
          <w:tcPr>
            <w:tcW w:w="6238" w:type="dxa"/>
          </w:tcPr>
          <w:p w14:paraId="1E2192FC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Ассоциации городов Поволжья (по согласованию)</w:t>
            </w:r>
          </w:p>
        </w:tc>
      </w:tr>
      <w:tr w:rsidR="00C73EC9" w:rsidRPr="00C73EC9" w14:paraId="2E251C0C" w14:textId="77777777" w:rsidTr="004A2DF0">
        <w:trPr>
          <w:trHeight w:val="894"/>
        </w:trPr>
        <w:tc>
          <w:tcPr>
            <w:tcW w:w="3510" w:type="dxa"/>
          </w:tcPr>
          <w:p w14:paraId="5CCD4B56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Казанцева </w:t>
            </w:r>
            <w:r w:rsidRPr="00C73E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Анна Георгиевна</w:t>
            </w:r>
          </w:p>
          <w:p w14:paraId="4AD00F7D" w14:textId="77777777" w:rsidR="00C73EC9" w:rsidRPr="00C73EC9" w:rsidRDefault="00C73EC9" w:rsidP="00C73EC9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14:paraId="2AEF01CF" w14:textId="77777777" w:rsidR="00C73EC9" w:rsidRPr="00C73EC9" w:rsidRDefault="00C73EC9" w:rsidP="00C73EC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Общественной палаты Чувашской Республики, член Общественного совета при Министерстве экономического развития и имущественных отношений Чувашской Республики, председатель Автономной некоммерческой организации «Центр развития туризма» </w:t>
            </w:r>
            <w:proofErr w:type="spell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>ебоксары</w:t>
            </w:r>
            <w:proofErr w:type="spellEnd"/>
            <w:r w:rsidRPr="00C73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Чувашской Республики, Руководитель Агентства уникальных путешествий «Городские Легенды» (по согласованию)</w:t>
            </w:r>
          </w:p>
        </w:tc>
      </w:tr>
    </w:tbl>
    <w:p w14:paraId="60B1B486" w14:textId="77777777" w:rsidR="00C73EC9" w:rsidRPr="00C73EC9" w:rsidRDefault="00C73EC9" w:rsidP="00C73EC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7736A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37137" w14:textId="77777777" w:rsidR="00C73EC9" w:rsidRPr="00C73EC9" w:rsidRDefault="00C73EC9" w:rsidP="00C73EC9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3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7183471A" w14:textId="72C6086D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E2F6A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1F1503" w14:paraId="42988C17" w14:textId="77777777" w:rsidTr="004A2DF0">
        <w:tc>
          <w:tcPr>
            <w:tcW w:w="4820" w:type="dxa"/>
          </w:tcPr>
          <w:p w14:paraId="62A35C1C" w14:textId="77777777" w:rsidR="007E338D" w:rsidRPr="001F1503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30119981" w14:textId="77777777" w:rsidR="007E338D" w:rsidRPr="001F1503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F15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Приложение №2</w:t>
            </w:r>
          </w:p>
          <w:p w14:paraId="2E3AC2F4" w14:textId="77777777" w:rsidR="007E338D" w:rsidRPr="001F1503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F15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 Положению 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II</w:t>
            </w:r>
            <w:r w:rsidRPr="001F15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1F15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туристской</w:t>
            </w:r>
            <w:proofErr w:type="gramEnd"/>
            <w:r w:rsidRPr="001F15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ресторанной</w:t>
            </w:r>
          </w:p>
          <w:p w14:paraId="1F55E35C" w14:textId="77777777" w:rsidR="007E338D" w:rsidRPr="001F1503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F15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 гостиничной индустрий городов – членов Ассоциации городов Поволжья</w:t>
            </w:r>
          </w:p>
          <w:p w14:paraId="3CFFF64C" w14:textId="77777777" w:rsidR="007E338D" w:rsidRPr="001F1503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F15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«Звезды гостеприимства Поволжья ‒ 2023»</w:t>
            </w:r>
          </w:p>
        </w:tc>
      </w:tr>
    </w:tbl>
    <w:p w14:paraId="35D4B595" w14:textId="77777777" w:rsidR="007E338D" w:rsidRPr="001F1503" w:rsidRDefault="007E338D" w:rsidP="007E338D">
      <w:pPr>
        <w:tabs>
          <w:tab w:val="left" w:pos="0"/>
          <w:tab w:val="left" w:pos="6295"/>
        </w:tabs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1F1503">
        <w:rPr>
          <w:rFonts w:ascii="Times New Roman" w:hAnsi="Times New Roman"/>
          <w:b/>
          <w:bCs/>
          <w:sz w:val="28"/>
          <w:szCs w:val="28"/>
        </w:rPr>
        <w:tab/>
      </w:r>
    </w:p>
    <w:p w14:paraId="3C46E34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Критерии оценки задания отборочного этапа</w:t>
      </w:r>
    </w:p>
    <w:p w14:paraId="068A05F2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II межрегионального Фестиваля профессионального мастерства</w:t>
      </w:r>
    </w:p>
    <w:p w14:paraId="7812BEA5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туристской</w:t>
      </w:r>
      <w:proofErr w:type="gramEnd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, ресторанной</w:t>
      </w:r>
    </w:p>
    <w:p w14:paraId="0228C6D1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 гостиничной индустрий городов – членов Ассоциации городов Поволжья</w:t>
      </w:r>
    </w:p>
    <w:p w14:paraId="715FF19A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«Звезды гостеприимства Поволжья ‒ 2023»</w:t>
      </w:r>
    </w:p>
    <w:p w14:paraId="08C48B33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 номинации «Лучший портье»</w:t>
      </w:r>
    </w:p>
    <w:p w14:paraId="771CDD72" w14:textId="77777777" w:rsidR="007E338D" w:rsidRPr="001F1503" w:rsidRDefault="007E338D" w:rsidP="007E338D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f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6919"/>
        <w:gridCol w:w="2410"/>
      </w:tblGrid>
      <w:tr w:rsidR="007E338D" w:rsidRPr="001F1503" w14:paraId="2C099740" w14:textId="77777777" w:rsidTr="004A2D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7EA" w14:textId="77777777" w:rsidR="007E338D" w:rsidRPr="001F1503" w:rsidDel="00F329AD" w:rsidRDefault="007E338D" w:rsidP="004A2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50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F150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F150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AC42" w14:textId="77777777" w:rsidR="007E338D" w:rsidRPr="001F1503" w:rsidRDefault="007E338D" w:rsidP="004A2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503">
              <w:rPr>
                <w:rFonts w:ascii="Times New Roman" w:hAnsi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2810" w14:textId="77777777" w:rsidR="007E338D" w:rsidRPr="001F1503" w:rsidRDefault="007E338D" w:rsidP="004A2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503">
              <w:rPr>
                <w:rFonts w:ascii="Times New Roman" w:hAnsi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7E338D" w:rsidRPr="001F1503" w14:paraId="3A2506AB" w14:textId="77777777" w:rsidTr="004A2D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36E3" w14:textId="77777777" w:rsidR="007E338D" w:rsidRPr="001F1503" w:rsidDel="00005B02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64A1" w14:textId="77777777" w:rsidR="007E338D" w:rsidRPr="001F1503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Оформление, красочность, дизайн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36DF" w14:textId="77777777" w:rsidR="007E338D" w:rsidRPr="001F1503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338D" w:rsidRPr="001F1503" w14:paraId="08495B0F" w14:textId="77777777" w:rsidTr="004A2D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90D" w14:textId="77777777" w:rsidR="007E338D" w:rsidRPr="001F1503" w:rsidDel="00005B02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53C7" w14:textId="77777777" w:rsidR="007E338D" w:rsidRPr="001F1503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Логичность изложения представленного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BAC8" w14:textId="77777777" w:rsidR="007E338D" w:rsidRPr="001F1503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338D" w:rsidRPr="001F1503" w14:paraId="5FE47E5A" w14:textId="77777777" w:rsidTr="004A2D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E1C" w14:textId="77777777" w:rsidR="007E338D" w:rsidRPr="001F1503" w:rsidDel="00005B02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195E" w14:textId="77777777" w:rsidR="007E338D" w:rsidRPr="001F1503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Соответствие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F088" w14:textId="77777777" w:rsidR="007E338D" w:rsidRPr="001F1503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E338D" w:rsidRPr="001F1503" w14:paraId="61255DA1" w14:textId="77777777" w:rsidTr="004A2D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20BB" w14:textId="77777777" w:rsidR="007E338D" w:rsidRPr="001F1503" w:rsidDel="00005B02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7E33" w14:textId="77777777" w:rsidR="007E338D" w:rsidRPr="001F1503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Креативность, творческий подход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4352" w14:textId="77777777" w:rsidR="007E338D" w:rsidRPr="001F1503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338D" w:rsidRPr="001F1503" w14:paraId="3BC45F14" w14:textId="77777777" w:rsidTr="004A2D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635" w14:textId="77777777" w:rsidR="007E338D" w:rsidRPr="001F1503" w:rsidDel="00005B02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9E99" w14:textId="77777777" w:rsidR="007E338D" w:rsidRPr="001F1503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Соблюдение временного регламента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2A6D" w14:textId="77777777" w:rsidR="007E338D" w:rsidRPr="001F1503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E338D" w:rsidRPr="001F1503" w14:paraId="10EA311D" w14:textId="77777777" w:rsidTr="004A2DF0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70B" w14:textId="77777777" w:rsidR="007E338D" w:rsidRPr="001F1503" w:rsidRDefault="007E338D" w:rsidP="004A2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1503">
              <w:rPr>
                <w:rFonts w:ascii="Times New Roman" w:hAnsi="Times New Roman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F69A" w14:textId="77777777" w:rsidR="007E338D" w:rsidRPr="001F1503" w:rsidRDefault="007E338D" w:rsidP="004A2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503">
              <w:rPr>
                <w:rFonts w:ascii="Times New Roman" w:hAnsi="Times New Roman"/>
                <w:b/>
                <w:sz w:val="28"/>
                <w:szCs w:val="28"/>
              </w:rPr>
              <w:t>10 баллов</w:t>
            </w:r>
          </w:p>
        </w:tc>
      </w:tr>
    </w:tbl>
    <w:p w14:paraId="036ADDBC" w14:textId="77777777" w:rsidR="007E338D" w:rsidRPr="001F1503" w:rsidRDefault="007E338D" w:rsidP="007E338D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5C9319D" w14:textId="77777777" w:rsidR="007E338D" w:rsidRPr="001F1503" w:rsidRDefault="007E338D" w:rsidP="007E338D">
      <w:pP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528FD408" w14:textId="7354AF65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99EE5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4B7A79" w14:paraId="29FBBC65" w14:textId="77777777" w:rsidTr="004A2DF0">
        <w:tc>
          <w:tcPr>
            <w:tcW w:w="4820" w:type="dxa"/>
          </w:tcPr>
          <w:p w14:paraId="4A0C1C3A" w14:textId="77777777" w:rsidR="007E338D" w:rsidRPr="004B7A79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4DA3CB84" w14:textId="77777777" w:rsidR="007E338D" w:rsidRPr="004B7A79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Приложение №3</w:t>
            </w:r>
          </w:p>
          <w:p w14:paraId="1FC356C1" w14:textId="77777777" w:rsidR="007E338D" w:rsidRPr="004B7A79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 Положению 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II</w:t>
            </w:r>
            <w:r w:rsidRPr="00BA72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B7A7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межрегиональном Фестивале профессионального мастерства среди работников предприятий </w:t>
            </w:r>
            <w:proofErr w:type="gramStart"/>
            <w:r w:rsidRPr="004B7A7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туристской</w:t>
            </w:r>
            <w:proofErr w:type="gramEnd"/>
            <w:r w:rsidRPr="004B7A7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ресторанной</w:t>
            </w:r>
          </w:p>
          <w:p w14:paraId="23E3EEC0" w14:textId="77777777" w:rsidR="007E338D" w:rsidRPr="004B7A79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 гостиничной индустрий городов – членов Ассоциации городов Поволжья</w:t>
            </w:r>
          </w:p>
          <w:p w14:paraId="7A4AFDE9" w14:textId="77777777" w:rsidR="007E338D" w:rsidRPr="004B7A79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«Звезды гостеприимства Поволжья ‒ 2023»</w:t>
            </w:r>
          </w:p>
        </w:tc>
      </w:tr>
    </w:tbl>
    <w:p w14:paraId="39774622" w14:textId="77777777" w:rsidR="007E338D" w:rsidRPr="004B7A79" w:rsidRDefault="007E338D" w:rsidP="007E338D">
      <w:pPr>
        <w:spacing w:line="264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CA5F3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Критерии оценки задания отборочного этапа </w:t>
      </w:r>
    </w:p>
    <w:p w14:paraId="01B3AB2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II межрегионального Фестиваля профессионального мастерства</w:t>
      </w:r>
    </w:p>
    <w:p w14:paraId="64B9DFC4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туристской</w:t>
      </w:r>
      <w:proofErr w:type="gramEnd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, ресторанной</w:t>
      </w:r>
    </w:p>
    <w:p w14:paraId="49CA51EC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 гостиничной индустрий городов – членов Ассоциации городов Поволжья</w:t>
      </w:r>
    </w:p>
    <w:p w14:paraId="71B5B4E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«Звезды гостеприимства Поволжья ‒ 2023»</w:t>
      </w:r>
    </w:p>
    <w:p w14:paraId="62EA10E1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 номинации «Лучшая горничная»</w:t>
      </w:r>
    </w:p>
    <w:p w14:paraId="48967775" w14:textId="77777777" w:rsidR="007E338D" w:rsidRPr="004B7A79" w:rsidRDefault="007E338D" w:rsidP="007E338D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f"/>
        <w:tblW w:w="10031" w:type="dxa"/>
        <w:tblLook w:val="04A0" w:firstRow="1" w:lastRow="0" w:firstColumn="1" w:lastColumn="0" w:noHBand="0" w:noVBand="1"/>
      </w:tblPr>
      <w:tblGrid>
        <w:gridCol w:w="675"/>
        <w:gridCol w:w="5954"/>
        <w:gridCol w:w="3402"/>
      </w:tblGrid>
      <w:tr w:rsidR="007E338D" w:rsidRPr="004B7A79" w14:paraId="50522C46" w14:textId="77777777" w:rsidTr="004A2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6AC" w14:textId="77777777" w:rsidR="007E338D" w:rsidRPr="004B7A79" w:rsidDel="00F329AD" w:rsidRDefault="007E338D" w:rsidP="004A2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7A7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7A7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B7A7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3626" w14:textId="77777777" w:rsidR="007E338D" w:rsidRPr="004B7A79" w:rsidRDefault="007E338D" w:rsidP="004A2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7A79">
              <w:rPr>
                <w:rFonts w:ascii="Times New Roman" w:hAnsi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3EB2" w14:textId="77777777" w:rsidR="007E338D" w:rsidRPr="004B7A79" w:rsidRDefault="007E338D" w:rsidP="004A2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7A79">
              <w:rPr>
                <w:rFonts w:ascii="Times New Roman" w:hAnsi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7E338D" w:rsidRPr="004B7A79" w14:paraId="195FFF6B" w14:textId="77777777" w:rsidTr="004A2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BB3" w14:textId="77777777" w:rsidR="007E338D" w:rsidRPr="004B7A79" w:rsidDel="00005B02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FCCC" w14:textId="77777777" w:rsidR="007E338D" w:rsidRPr="004B7A79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182B" w14:textId="77777777" w:rsidR="007E338D" w:rsidRPr="004B7A79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E338D" w:rsidRPr="004B7A79" w14:paraId="4CEE2E1C" w14:textId="77777777" w:rsidTr="004A2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E87" w14:textId="77777777" w:rsidR="007E338D" w:rsidRPr="004B7A79" w:rsidDel="00005B02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0C6D" w14:textId="77777777" w:rsidR="007E338D" w:rsidRPr="004B7A79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Заправка постели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1F6" w14:textId="77777777" w:rsidR="007E338D" w:rsidRPr="004B7A79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E338D" w:rsidRPr="004B7A79" w14:paraId="40C6088E" w14:textId="77777777" w:rsidTr="004A2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44C" w14:textId="77777777" w:rsidR="007E338D" w:rsidRPr="004B7A79" w:rsidDel="00005B02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B66F" w14:textId="77777777" w:rsidR="007E338D" w:rsidRPr="004B7A79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концепции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63D" w14:textId="77777777" w:rsidR="007E338D" w:rsidRPr="004B7A79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338D" w:rsidRPr="004B7A79" w14:paraId="7FF167B8" w14:textId="77777777" w:rsidTr="004A2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3A0" w14:textId="77777777" w:rsidR="007E338D" w:rsidRPr="004B7A79" w:rsidDel="00005B02" w:rsidRDefault="007E338D" w:rsidP="004A2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F1E8" w14:textId="77777777" w:rsidR="007E338D" w:rsidRPr="004B7A79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видеоматериала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0E46" w14:textId="77777777" w:rsidR="007E338D" w:rsidRPr="004B7A79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338D" w:rsidRPr="004B7A79" w14:paraId="1009E599" w14:textId="77777777" w:rsidTr="004A2D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B4E" w14:textId="77777777" w:rsidR="007E338D" w:rsidRPr="004B7A79" w:rsidDel="00005B02" w:rsidRDefault="007E338D" w:rsidP="004A2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AD25" w14:textId="77777777" w:rsidR="007E338D" w:rsidRPr="004B7A79" w:rsidRDefault="007E338D" w:rsidP="004A2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1705" w14:textId="77777777" w:rsidR="007E338D" w:rsidRPr="004B7A79" w:rsidRDefault="007E338D" w:rsidP="004A2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A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338D" w:rsidRPr="004B7A79" w14:paraId="5D0F4A20" w14:textId="77777777" w:rsidTr="004A2DF0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DCB2" w14:textId="77777777" w:rsidR="007E338D" w:rsidRPr="004B7A79" w:rsidRDefault="007E338D" w:rsidP="004A2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7A79">
              <w:rPr>
                <w:rFonts w:ascii="Times New Roman" w:hAnsi="Times New Roman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88C3" w14:textId="77777777" w:rsidR="007E338D" w:rsidRPr="004B7A79" w:rsidRDefault="007E338D" w:rsidP="004A2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7A79">
              <w:rPr>
                <w:rFonts w:ascii="Times New Roman" w:hAnsi="Times New Roman"/>
                <w:b/>
                <w:sz w:val="28"/>
                <w:szCs w:val="28"/>
              </w:rPr>
              <w:t>10 баллов</w:t>
            </w:r>
          </w:p>
        </w:tc>
      </w:tr>
    </w:tbl>
    <w:p w14:paraId="2E9B8AB1" w14:textId="77777777" w:rsidR="007E338D" w:rsidRPr="004B7A79" w:rsidRDefault="007E338D" w:rsidP="007E338D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0246359" w14:textId="77777777" w:rsidR="007E338D" w:rsidRPr="004B7A79" w:rsidRDefault="007E338D" w:rsidP="007E338D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20E8D6F" w14:textId="24B722F8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5456F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007FCC" w14:paraId="2FC29BD2" w14:textId="77777777" w:rsidTr="004A2DF0">
        <w:tc>
          <w:tcPr>
            <w:tcW w:w="4820" w:type="dxa"/>
          </w:tcPr>
          <w:p w14:paraId="51F2734A" w14:textId="77777777" w:rsidR="007E338D" w:rsidRPr="00007FCC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5D3DC31C" w14:textId="77777777" w:rsidR="007E338D" w:rsidRPr="00007FCC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07F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Приложение №4</w:t>
            </w:r>
          </w:p>
          <w:p w14:paraId="2572F239" w14:textId="77777777" w:rsidR="007E338D" w:rsidRPr="00007FCC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07F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 Положению о </w:t>
            </w:r>
            <w:r w:rsidRPr="00007FC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II</w:t>
            </w:r>
            <w:r w:rsidRPr="00007F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007F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туристской</w:t>
            </w:r>
            <w:proofErr w:type="gramEnd"/>
            <w:r w:rsidRPr="00007F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ресторанной</w:t>
            </w:r>
          </w:p>
          <w:p w14:paraId="45C34182" w14:textId="77777777" w:rsidR="007E338D" w:rsidRPr="00007FCC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07F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 гостиничной индустрий городов – членов Ассоциации городов Поволжья</w:t>
            </w:r>
          </w:p>
          <w:p w14:paraId="6EB4F908" w14:textId="77777777" w:rsidR="007E338D" w:rsidRPr="00007FCC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07FC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«Звезды гостеприимства Поволжья ‒ 2023»</w:t>
            </w:r>
          </w:p>
        </w:tc>
      </w:tr>
    </w:tbl>
    <w:p w14:paraId="57E0A120" w14:textId="77777777" w:rsidR="007E338D" w:rsidRPr="00007FCC" w:rsidRDefault="007E338D" w:rsidP="007E338D">
      <w:pPr>
        <w:tabs>
          <w:tab w:val="left" w:pos="0"/>
        </w:tabs>
        <w:spacing w:line="264" w:lineRule="auto"/>
        <w:rPr>
          <w:rFonts w:ascii="Times New Roman" w:hAnsi="Times New Roman"/>
          <w:b/>
          <w:bCs/>
          <w:sz w:val="28"/>
          <w:szCs w:val="28"/>
        </w:rPr>
      </w:pPr>
    </w:p>
    <w:p w14:paraId="5F9240A9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Критерии оценки задания отборочного этапа </w:t>
      </w:r>
    </w:p>
    <w:p w14:paraId="08C76CCA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II межрегионального Фестиваля профессионального мастерства</w:t>
      </w:r>
    </w:p>
    <w:p w14:paraId="65A5293E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туристской</w:t>
      </w:r>
      <w:proofErr w:type="gramEnd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, ресторанной</w:t>
      </w:r>
    </w:p>
    <w:p w14:paraId="0C2C21A5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 гостиничной индустрий городов – членов Ассоциации городов Поволжья</w:t>
      </w:r>
    </w:p>
    <w:p w14:paraId="14135C8F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«Звезды гостеприимства Поволжья ‒ 2023»</w:t>
      </w:r>
    </w:p>
    <w:p w14:paraId="45D2947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 номинации «Лучший менеджер по внутреннему и въездному туризму»</w:t>
      </w:r>
    </w:p>
    <w:p w14:paraId="3A96941D" w14:textId="77777777" w:rsidR="007E338D" w:rsidRPr="00007FCC" w:rsidRDefault="007E338D" w:rsidP="007E338D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627"/>
        <w:gridCol w:w="2683"/>
        <w:gridCol w:w="4340"/>
        <w:gridCol w:w="2126"/>
      </w:tblGrid>
      <w:tr w:rsidR="007E338D" w:rsidRPr="00007FCC" w14:paraId="178AF669" w14:textId="77777777" w:rsidTr="004A2DF0">
        <w:trPr>
          <w:trHeight w:val="268"/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F22E" w14:textId="77777777" w:rsidR="007E338D" w:rsidRPr="00007FCC" w:rsidRDefault="007E338D" w:rsidP="004A2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07FC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07FC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99CB" w14:textId="77777777" w:rsidR="007E338D" w:rsidRPr="00007FCC" w:rsidRDefault="007E338D" w:rsidP="004A2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B45F" w14:textId="77777777" w:rsidR="007E338D" w:rsidRPr="00007FCC" w:rsidRDefault="007E338D" w:rsidP="004A2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b/>
                <w:sz w:val="28"/>
                <w:szCs w:val="28"/>
              </w:rPr>
              <w:t>Детализация критерия 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78020" w14:textId="77777777" w:rsidR="007E338D" w:rsidRPr="00007FCC" w:rsidRDefault="007E338D" w:rsidP="004A2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7E338D" w:rsidRPr="00007FCC" w14:paraId="35DDFED3" w14:textId="77777777" w:rsidTr="004A2DF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E91E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0EF8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Соответствие обозначенных в видеоролике объектов социально-экономическим и историко-культурным особенностям региона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2F96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 xml:space="preserve">1 - определение географического расположения региона; </w:t>
            </w:r>
          </w:p>
          <w:p w14:paraId="24D0721F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1 - представление истории региона;</w:t>
            </w:r>
          </w:p>
          <w:p w14:paraId="6BB6E6ED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 xml:space="preserve">1 - представление основных достопримечательностей региона; </w:t>
            </w:r>
          </w:p>
          <w:p w14:paraId="62C5FFDE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1 - определение социально-экономического устройства региона;</w:t>
            </w:r>
          </w:p>
          <w:p w14:paraId="60F5C588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1 - представление культурно-исторических особенностей региона;</w:t>
            </w:r>
          </w:p>
          <w:p w14:paraId="4FA7E319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1 - определение климатических особенностей и сезонности;</w:t>
            </w:r>
          </w:p>
          <w:p w14:paraId="76C0171C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1 - корректность соответствия объектов региона социально-экономическим особенностям;</w:t>
            </w:r>
            <w:r w:rsidRPr="00007FCC">
              <w:rPr>
                <w:rFonts w:ascii="Times New Roman" w:hAnsi="Times New Roman" w:cs="Times New Roman"/>
                <w:sz w:val="28"/>
                <w:szCs w:val="28"/>
              </w:rPr>
              <w:br/>
              <w:t>1 - корректность соответствия объектов региона историко-культурным особенностям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5FE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  <w:tr w:rsidR="007E338D" w:rsidRPr="00007FCC" w14:paraId="604F94BF" w14:textId="77777777" w:rsidTr="004A2DF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BE6B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993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Вариативность </w:t>
            </w:r>
            <w:r w:rsidRPr="00007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представленных объектов в видеоролике</w:t>
            </w:r>
          </w:p>
          <w:p w14:paraId="4435B9EA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13DB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1 - перечисление видов туризма </w:t>
            </w:r>
            <w:r w:rsidRPr="00007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региона;</w:t>
            </w:r>
            <w:r w:rsidRPr="00007FCC">
              <w:rPr>
                <w:rFonts w:ascii="Times New Roman" w:hAnsi="Times New Roman" w:cs="Times New Roman"/>
                <w:sz w:val="28"/>
                <w:szCs w:val="28"/>
              </w:rPr>
              <w:br/>
              <w:t>1 - соответствие объектов видам туризма региона;</w:t>
            </w:r>
            <w:r w:rsidRPr="00007FC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1 - сезонность посещения социально-экономических и историко-культурных объектов; </w:t>
            </w:r>
            <w:r w:rsidRPr="00007FCC">
              <w:rPr>
                <w:rFonts w:ascii="Times New Roman" w:hAnsi="Times New Roman" w:cs="Times New Roman"/>
                <w:sz w:val="28"/>
                <w:szCs w:val="28"/>
              </w:rPr>
              <w:br/>
              <w:t>1 - выделение особенностей объектов посещения региона согласно его туристским возможностям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E32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балла</w:t>
            </w:r>
          </w:p>
        </w:tc>
      </w:tr>
      <w:tr w:rsidR="007E338D" w:rsidRPr="00007FCC" w14:paraId="77C30BE8" w14:textId="77777777" w:rsidTr="004A2DF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65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2D1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Эффективность представления туристического направления в видеоролике</w:t>
            </w:r>
          </w:p>
          <w:p w14:paraId="1E52FBDF" w14:textId="77777777" w:rsidR="007E338D" w:rsidRPr="00007FCC" w:rsidRDefault="007E338D" w:rsidP="004A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5BDF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0 - не учтены ключевые особенности региона. Видеоролик неэффективен, не является продающим, не вызывает интереса;</w:t>
            </w:r>
          </w:p>
          <w:p w14:paraId="2CF26D41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 xml:space="preserve">1 - частично учтены основные ключевые особенности региона. Отчасти видеоролик эффективен, частично является продающим, вызывает незначительный интерес; </w:t>
            </w:r>
          </w:p>
          <w:p w14:paraId="6B56182C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2 - учтены основные ключевые особенности региона. Видеоролик эффективен, является продающим, вызывает интерес;</w:t>
            </w:r>
          </w:p>
          <w:p w14:paraId="60EA4DB6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 xml:space="preserve">3 - учтены не только ключевые особенности региона, но и малоизвестные, но потенциально привлекательные особенности. Видеоролик эффективен, является продающим, вызывает неподдельный интерес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3788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</w:p>
        </w:tc>
      </w:tr>
      <w:tr w:rsidR="007E338D" w:rsidRPr="00007FCC" w14:paraId="11E16024" w14:textId="77777777" w:rsidTr="004A2DF0"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9A2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330" w14:textId="77777777" w:rsidR="007E338D" w:rsidRPr="00007FCC" w:rsidRDefault="007E338D" w:rsidP="004A2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CC">
              <w:rPr>
                <w:rFonts w:ascii="Times New Roman" w:hAnsi="Times New Roman" w:cs="Times New Roman"/>
                <w:b/>
                <w:sz w:val="28"/>
                <w:szCs w:val="28"/>
              </w:rPr>
              <w:t>18 баллов</w:t>
            </w:r>
          </w:p>
        </w:tc>
      </w:tr>
    </w:tbl>
    <w:p w14:paraId="0E32078B" w14:textId="77777777" w:rsidR="007E338D" w:rsidRPr="00007FCC" w:rsidRDefault="007E338D" w:rsidP="007E338D">
      <w:pPr>
        <w:spacing w:line="22" w:lineRule="atLeast"/>
        <w:ind w:left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30581765" w14:textId="77777777" w:rsidR="007E338D" w:rsidRPr="00007FCC" w:rsidRDefault="007E338D" w:rsidP="007E338D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28F9DC1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847DE0" w14:paraId="6C05DDCE" w14:textId="77777777" w:rsidTr="004A2DF0">
        <w:tc>
          <w:tcPr>
            <w:tcW w:w="4820" w:type="dxa"/>
          </w:tcPr>
          <w:p w14:paraId="63C7FE11" w14:textId="77777777" w:rsidR="007E338D" w:rsidRPr="00847DE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0A6ACEB6" w14:textId="77777777" w:rsidR="007E338D" w:rsidRPr="00847DE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47D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Приложение №5</w:t>
            </w:r>
          </w:p>
          <w:p w14:paraId="3E88CB3F" w14:textId="77777777" w:rsidR="007E338D" w:rsidRPr="00847DE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47D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 Положению о </w:t>
            </w:r>
            <w:r w:rsidRPr="00847D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II</w:t>
            </w:r>
            <w:r w:rsidRPr="00847D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847D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туристской</w:t>
            </w:r>
            <w:proofErr w:type="gramEnd"/>
            <w:r w:rsidRPr="00847D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ресторанной</w:t>
            </w:r>
          </w:p>
          <w:p w14:paraId="20EA1365" w14:textId="77777777" w:rsidR="007E338D" w:rsidRPr="00847DE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47D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 гостиничной индустрий городов – членов Ассоциации городов Поволжья</w:t>
            </w:r>
          </w:p>
          <w:p w14:paraId="4EF6C58F" w14:textId="77777777" w:rsidR="007E338D" w:rsidRPr="00847DE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47D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«Звезды гостеприимства Поволжья ‒ 2023»</w:t>
            </w:r>
          </w:p>
        </w:tc>
      </w:tr>
    </w:tbl>
    <w:p w14:paraId="381B2664" w14:textId="77777777" w:rsidR="007E338D" w:rsidRPr="00847DE0" w:rsidRDefault="007E338D" w:rsidP="007E338D">
      <w:pPr>
        <w:tabs>
          <w:tab w:val="left" w:pos="0"/>
        </w:tabs>
        <w:spacing w:line="264" w:lineRule="auto"/>
        <w:rPr>
          <w:rFonts w:ascii="Times New Roman" w:hAnsi="Times New Roman"/>
          <w:b/>
          <w:bCs/>
          <w:sz w:val="28"/>
          <w:szCs w:val="28"/>
        </w:rPr>
      </w:pPr>
    </w:p>
    <w:p w14:paraId="049C9C3B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Критерии оценки задания отборочного этапа</w:t>
      </w:r>
    </w:p>
    <w:p w14:paraId="07222501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II межрегионального Фестиваля профессионального мастерства</w:t>
      </w:r>
    </w:p>
    <w:p w14:paraId="43F2593A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туристской</w:t>
      </w:r>
      <w:proofErr w:type="gramEnd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, ресторанной</w:t>
      </w:r>
    </w:p>
    <w:p w14:paraId="4355D2F2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 гостиничной индустрий городов – членов Ассоциации городов Поволжья</w:t>
      </w:r>
    </w:p>
    <w:p w14:paraId="4E8A75B0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«Звезды гостеприимства Поволжья ‒ 2023»</w:t>
      </w:r>
    </w:p>
    <w:p w14:paraId="30D1D0BB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 номинации «Лучший менеджер ресторана»</w:t>
      </w:r>
    </w:p>
    <w:p w14:paraId="7C417012" w14:textId="77777777" w:rsidR="007E338D" w:rsidRPr="00847DE0" w:rsidRDefault="007E338D" w:rsidP="007E338D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4821"/>
        <w:gridCol w:w="3968"/>
      </w:tblGrid>
      <w:tr w:rsidR="007E338D" w:rsidRPr="00847DE0" w14:paraId="488C4A79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015" w14:textId="77777777" w:rsidR="007E338D" w:rsidRPr="00847DE0" w:rsidDel="004A1E77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7D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47DE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47DE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250C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7DE0">
              <w:rPr>
                <w:rFonts w:ascii="Times New Roman" w:hAnsi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1B18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7DE0">
              <w:rPr>
                <w:rFonts w:ascii="Times New Roman" w:hAnsi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7E338D" w:rsidRPr="00847DE0" w14:paraId="3F5A7A5B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D3B" w14:textId="77777777" w:rsidR="007E338D" w:rsidRPr="00847DE0" w:rsidDel="00005B02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D224" w14:textId="77777777" w:rsidR="007E338D" w:rsidRPr="00847DE0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Полное знание сути вопросов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8386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E338D" w:rsidRPr="00847DE0" w14:paraId="54767960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443" w14:textId="77777777" w:rsidR="007E338D" w:rsidRPr="00847DE0" w:rsidDel="00005B02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F197" w14:textId="77777777" w:rsidR="007E338D" w:rsidRPr="00847DE0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Ответы на уточняющие вопросы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10FD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338D" w:rsidRPr="00847DE0" w14:paraId="056D0C91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BF1" w14:textId="77777777" w:rsidR="007E338D" w:rsidRPr="00847DE0" w:rsidDel="00005B02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B51D" w14:textId="77777777" w:rsidR="007E338D" w:rsidRPr="00847DE0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Использование примеров в ответах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D6FA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338D" w:rsidRPr="00847DE0" w14:paraId="374BB757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BEB0" w14:textId="77777777" w:rsidR="007E338D" w:rsidRPr="00847DE0" w:rsidDel="00005B02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3FA0" w14:textId="77777777" w:rsidR="007E338D" w:rsidRPr="00847DE0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Оригинальность выхода из ситуации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C739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338D" w:rsidRPr="00847DE0" w14:paraId="419A523E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214" w14:textId="77777777" w:rsidR="007E338D" w:rsidRPr="00847DE0" w:rsidDel="00005B02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C26D" w14:textId="77777777" w:rsidR="007E338D" w:rsidRPr="00847DE0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Грамотная речь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9E80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338D" w:rsidRPr="00847DE0" w14:paraId="3A91E95A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1C6" w14:textId="77777777" w:rsidR="007E338D" w:rsidRPr="00847DE0" w:rsidDel="00005B02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D2F" w14:textId="77777777" w:rsidR="007E338D" w:rsidRPr="00847DE0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F42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D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338D" w:rsidRPr="00847DE0" w14:paraId="0A31C562" w14:textId="77777777" w:rsidTr="004A2DF0"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DA3" w14:textId="77777777" w:rsidR="007E338D" w:rsidRPr="00847DE0" w:rsidRDefault="007E338D" w:rsidP="004A2DF0">
            <w:pPr>
              <w:spacing w:line="22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7DE0">
              <w:rPr>
                <w:rFonts w:ascii="Times New Roman" w:hAnsi="Times New Roman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04D1" w14:textId="77777777" w:rsidR="007E338D" w:rsidRPr="00847DE0" w:rsidRDefault="007E338D" w:rsidP="004A2DF0">
            <w:pPr>
              <w:spacing w:line="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7DE0">
              <w:rPr>
                <w:rFonts w:ascii="Times New Roman" w:hAnsi="Times New Roman"/>
                <w:b/>
                <w:sz w:val="28"/>
                <w:szCs w:val="28"/>
              </w:rPr>
              <w:t>20 баллов</w:t>
            </w:r>
          </w:p>
        </w:tc>
      </w:tr>
    </w:tbl>
    <w:p w14:paraId="326DF2F4" w14:textId="77777777" w:rsidR="007E338D" w:rsidRPr="00847DE0" w:rsidRDefault="007E338D" w:rsidP="007E338D">
      <w:pPr>
        <w:spacing w:line="22" w:lineRule="atLeast"/>
        <w:ind w:left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F0E56E1" w14:textId="77777777" w:rsidR="007E338D" w:rsidRPr="00847DE0" w:rsidRDefault="007E338D" w:rsidP="007E338D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FFEAEED" w14:textId="1260007E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7FFAFED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tbl>
      <w:tblPr>
        <w:tblStyle w:val="a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F46020" w14:paraId="01D98462" w14:textId="77777777" w:rsidTr="004A2DF0">
        <w:tc>
          <w:tcPr>
            <w:tcW w:w="4820" w:type="dxa"/>
          </w:tcPr>
          <w:p w14:paraId="30CABB3A" w14:textId="77777777" w:rsidR="007E338D" w:rsidRPr="00F4602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6C7D6B39" w14:textId="77777777" w:rsidR="007E338D" w:rsidRPr="00F4602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460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Приложение №6</w:t>
            </w:r>
          </w:p>
          <w:p w14:paraId="22874AAB" w14:textId="77777777" w:rsidR="007E338D" w:rsidRPr="00F4602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460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 Положению о </w:t>
            </w:r>
            <w:r w:rsidRPr="00F4602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II</w:t>
            </w:r>
            <w:r w:rsidRPr="00F460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F460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туристской</w:t>
            </w:r>
            <w:proofErr w:type="gramEnd"/>
            <w:r w:rsidRPr="00F460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ресторанной</w:t>
            </w:r>
          </w:p>
          <w:p w14:paraId="3B483765" w14:textId="77777777" w:rsidR="007E338D" w:rsidRPr="00F4602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460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 гостиничной индустрий городов – членов Ассоциации городов Поволжья</w:t>
            </w:r>
          </w:p>
          <w:p w14:paraId="5C81FD26" w14:textId="77777777" w:rsidR="007E338D" w:rsidRPr="00F46020" w:rsidRDefault="007E338D" w:rsidP="004A2DF0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460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«Звезды гостеприимства Поволжья ‒ 2023»</w:t>
            </w:r>
          </w:p>
        </w:tc>
      </w:tr>
    </w:tbl>
    <w:p w14:paraId="10B85475" w14:textId="77777777" w:rsidR="007E338D" w:rsidRPr="00F46020" w:rsidRDefault="007E338D" w:rsidP="007E338D">
      <w:pPr>
        <w:spacing w:line="264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8CD07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Критерии оценки задания отборочного этапа</w:t>
      </w:r>
    </w:p>
    <w:p w14:paraId="57264C6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II межрегионального Фестиваля профессионального мастерства</w:t>
      </w:r>
    </w:p>
    <w:p w14:paraId="734E1030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туристской</w:t>
      </w:r>
      <w:proofErr w:type="gramEnd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, ресторанной</w:t>
      </w:r>
    </w:p>
    <w:p w14:paraId="14CFFC8C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 гостиничной индустрий городов – членов Ассоциации городов Поволжья</w:t>
      </w:r>
    </w:p>
    <w:p w14:paraId="0A184B1F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«Звезды гостеприимства Поволжья ‒ 2023»</w:t>
      </w:r>
    </w:p>
    <w:p w14:paraId="6106A9F1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 номинации «Лучший официант»</w:t>
      </w:r>
    </w:p>
    <w:p w14:paraId="57B27FE8" w14:textId="77777777" w:rsidR="007E338D" w:rsidRPr="00F46020" w:rsidRDefault="007E338D" w:rsidP="007E338D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2694"/>
      </w:tblGrid>
      <w:tr w:rsidR="007E338D" w:rsidRPr="00F46020" w14:paraId="34EE18FF" w14:textId="77777777" w:rsidTr="004A2DF0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CB2" w14:textId="77777777" w:rsidR="007E338D" w:rsidRPr="00F46020" w:rsidRDefault="007E338D" w:rsidP="004A2D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  <w:p w14:paraId="7010FB90" w14:textId="77777777" w:rsidR="007E338D" w:rsidRPr="00F46020" w:rsidDel="007D3092" w:rsidRDefault="007E338D" w:rsidP="004A2D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A9BD" w14:textId="77777777" w:rsidR="007E338D" w:rsidRPr="00F46020" w:rsidRDefault="007E338D" w:rsidP="004A2DF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9D30" w14:textId="77777777" w:rsidR="007E338D" w:rsidRPr="00F46020" w:rsidRDefault="007E338D" w:rsidP="004A2DF0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Максимальное количество баллов</w:t>
            </w:r>
          </w:p>
        </w:tc>
      </w:tr>
      <w:tr w:rsidR="007E338D" w:rsidRPr="00F46020" w14:paraId="38F7D5C3" w14:textId="77777777" w:rsidTr="004A2DF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152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Декантация красного вина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F2BB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 баллов</w:t>
            </w:r>
          </w:p>
        </w:tc>
      </w:tr>
      <w:tr w:rsidR="007E338D" w:rsidRPr="00F46020" w14:paraId="25154E63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6DEA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5D7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санитарных норм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FCE9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2E05599A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A57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54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рабочего стола и инвентаря для декантации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E859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461D4B14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66D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AE6B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 вина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08E6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13B1381D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AD7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C5E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Техника декантации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3281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1C003024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B53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27C4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Пролив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4EEA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54392A9F" w14:textId="77777777" w:rsidTr="004A2DF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358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Складывание салфеток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6EA3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 баллов</w:t>
            </w:r>
          </w:p>
        </w:tc>
      </w:tr>
      <w:tr w:rsidR="007E338D" w:rsidRPr="00F46020" w14:paraId="04D0D45C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393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1C4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сложенных салфеток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4AFF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64CE4335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7FB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CF9D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Аккуратность и сложность сложенных салфеток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72C2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E338D" w:rsidRPr="00F46020" w14:paraId="535222E0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F93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189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Креативность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3DA1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8D" w:rsidRPr="00F46020" w14:paraId="7F54E60F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FF7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27B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дополнительных аксессуаров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AB07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048B596A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854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A85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санитарных норм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F1D5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E338D" w:rsidRPr="00F46020" w14:paraId="65E7AA3B" w14:textId="77777777" w:rsidTr="004A2DF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399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Сервировка стола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285A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 баллов</w:t>
            </w:r>
          </w:p>
        </w:tc>
      </w:tr>
      <w:tr w:rsidR="007E338D" w:rsidRPr="00F46020" w14:paraId="783EE3FC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9B7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3C3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Внешний вид официанта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EEBF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2FF7C1B4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925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27D0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санитарных норм и правил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3951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12338261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1B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EDBD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последовательности сервировки стола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60B4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8D" w:rsidRPr="00F46020" w14:paraId="74E1DA47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846D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247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накрытие стола скатертью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8F8D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8D" w:rsidRPr="00F46020" w14:paraId="443ED420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FA1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1474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Соответствие сервировки стола представленному меню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6C20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8D" w:rsidRPr="00F46020" w14:paraId="1AEB822C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AE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CDC5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Геометрия сервировки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D6D4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8D" w:rsidRPr="00F46020" w14:paraId="429A3040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8ED3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215F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Целесообразность использования дополнительных аксессуаров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28DA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278F49AE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73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B66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Правильное использование предметов декора стола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2DF8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19F54029" w14:textId="77777777" w:rsidTr="004A2DF0">
        <w:trPr>
          <w:trHeight w:val="10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4FB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Обслуживание гостей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9A1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 баллов</w:t>
            </w:r>
          </w:p>
        </w:tc>
      </w:tr>
      <w:tr w:rsidR="007E338D" w:rsidRPr="00F46020" w14:paraId="3A26D4B8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0F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574F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Приглашение гостей. Рассадка их за столом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63F7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52132693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673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1149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Диалог официанта с гостями, презентация меню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12EE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8D" w:rsidRPr="00F46020" w14:paraId="58548A1D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7BE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A4E9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последовательности подачи блюд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2CCC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E338D" w:rsidRPr="00F46020" w14:paraId="416F9159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BFA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2FCF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Техника подачи блюд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F7CE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E338D" w:rsidRPr="00F46020" w14:paraId="2C1B9001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261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C548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Техника уборки использованной посуды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2051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E338D" w:rsidRPr="00F46020" w14:paraId="547126E6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244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49E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стола к подаче десерта и его подача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FA0A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088329FA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3A85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C88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Предложение и техника подачи предусмотренных в меню безалкогольных коктейлей и напитков, приготовленных барменом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8099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8D" w:rsidRPr="00F46020" w14:paraId="7BD371DA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EB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CDA5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санитарных норм и правил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E105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333E9A37" w14:textId="77777777" w:rsidTr="004A2DF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DE8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Уборка стола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84E8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 баллов</w:t>
            </w:r>
          </w:p>
        </w:tc>
      </w:tr>
      <w:tr w:rsidR="007E338D" w:rsidRPr="00F46020" w14:paraId="2A6EEEDC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2F8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D667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Проводы гостей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241C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7D790EF6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999" w14:textId="77777777" w:rsidR="007E338D" w:rsidRPr="00F46020" w:rsidDel="007D3092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9C58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Оставшееся</w:t>
            </w:r>
            <w:proofErr w:type="gramEnd"/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столе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95E4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772B5D63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9FB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0A57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Техника уборки оставшейся посуды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8260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8D" w:rsidRPr="00F46020" w14:paraId="01978062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7DD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0E84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специальных приспособлений и предметов для уборки стола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0A4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523BA9FF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A0C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9BEA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Техника уборки скатерти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1EEA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8D" w:rsidRPr="00F46020" w14:paraId="0FE9B517" w14:textId="77777777" w:rsidTr="004A2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98F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43E8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санитарных норм и правил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F6C6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8D" w:rsidRPr="00F46020" w14:paraId="50586820" w14:textId="77777777" w:rsidTr="004A2DF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ED0" w14:textId="77777777" w:rsidR="007E338D" w:rsidRPr="00F46020" w:rsidRDefault="007E338D" w:rsidP="004A2DF0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Итого максимум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1AA" w14:textId="77777777" w:rsidR="007E338D" w:rsidRPr="00F46020" w:rsidRDefault="007E338D" w:rsidP="004A2DF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0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100 баллов</w:t>
            </w:r>
          </w:p>
        </w:tc>
      </w:tr>
    </w:tbl>
    <w:p w14:paraId="6A9F66B8" w14:textId="77777777" w:rsidR="007E338D" w:rsidRPr="00F46020" w:rsidRDefault="007E338D" w:rsidP="007E338D">
      <w:pPr>
        <w:spacing w:line="22" w:lineRule="atLeast"/>
        <w:ind w:left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0348B8C" w14:textId="77777777" w:rsidR="007E338D" w:rsidRPr="00F46020" w:rsidRDefault="007E338D" w:rsidP="007E338D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405ECF4" w14:textId="0F5BE508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36E11C3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tbl>
      <w:tblPr>
        <w:tblStyle w:val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7E338D" w14:paraId="7F217C86" w14:textId="77777777" w:rsidTr="004A2DF0">
        <w:tc>
          <w:tcPr>
            <w:tcW w:w="4820" w:type="dxa"/>
          </w:tcPr>
          <w:p w14:paraId="3B8FE4EC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1A4E0163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Приложение №7</w:t>
            </w:r>
          </w:p>
          <w:p w14:paraId="3D97E9AA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 Положению о 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II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туристской</w:t>
            </w:r>
            <w:proofErr w:type="gramEnd"/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ресторанной</w:t>
            </w:r>
          </w:p>
          <w:p w14:paraId="07EBE92A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гостиничной индустрий городов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" w:eastAsia="ru-RU"/>
              </w:rPr>
              <w:t xml:space="preserve"> – членов Ассоциации городов Поволжья</w:t>
            </w:r>
          </w:p>
          <w:p w14:paraId="005CB1E6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«Звезды гостеприимства Поволжья ‒ 2023»</w:t>
            </w:r>
          </w:p>
        </w:tc>
      </w:tr>
    </w:tbl>
    <w:p w14:paraId="42B314D2" w14:textId="77777777" w:rsidR="007E338D" w:rsidRPr="007E338D" w:rsidRDefault="007E338D" w:rsidP="007E338D">
      <w:pPr>
        <w:spacing w:after="0" w:line="264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B3292FB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Критерии оценки задания 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отборочного этапа</w:t>
      </w:r>
    </w:p>
    <w:p w14:paraId="0E3D871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II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 xml:space="preserve">межрегионального </w:t>
      </w:r>
      <w:proofErr w:type="spellStart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Фестивал</w:t>
      </w:r>
      <w:proofErr w:type="spellEnd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я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 xml:space="preserve"> профессионального мастерства</w:t>
      </w:r>
    </w:p>
    <w:p w14:paraId="69746A60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туристской</w:t>
      </w:r>
      <w:proofErr w:type="gramEnd"/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, ресторанной</w:t>
      </w:r>
    </w:p>
    <w:p w14:paraId="3221C9BB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и гостиничной индустрий городов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– членов Ассоциации городов Поволжья</w:t>
      </w:r>
    </w:p>
    <w:p w14:paraId="5544D124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«Звезды гостеприимства Поволжья ‒ 202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3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»</w:t>
      </w:r>
    </w:p>
    <w:p w14:paraId="4C18337C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номинации 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«</w:t>
      </w:r>
      <w:r w:rsidRPr="007E338D">
        <w:rPr>
          <w:rFonts w:ascii="Times New Roman" w:hAnsi="Times New Roman" w:cs="Times New Roman"/>
          <w:b/>
          <w:bCs/>
          <w:sz w:val="28"/>
          <w:szCs w:val="28"/>
          <w:lang w:val="ru"/>
        </w:rPr>
        <w:t>Лучший бармен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»</w:t>
      </w:r>
    </w:p>
    <w:p w14:paraId="577BFAFB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959"/>
        <w:gridCol w:w="5812"/>
        <w:gridCol w:w="2835"/>
      </w:tblGrid>
      <w:tr w:rsidR="007E338D" w:rsidRPr="007E338D" w14:paraId="250F971E" w14:textId="77777777" w:rsidTr="004A2DF0">
        <w:trPr>
          <w:trHeight w:val="1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84E58" w14:textId="77777777" w:rsidR="007E338D" w:rsidRPr="007E338D" w:rsidDel="007D3092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 xml:space="preserve">№ </w:t>
            </w:r>
            <w:proofErr w:type="gramStart"/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п</w:t>
            </w:r>
            <w:proofErr w:type="gramEnd"/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253AC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Критерий оценки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0AED3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Максимальное количество баллов</w:t>
            </w:r>
          </w:p>
        </w:tc>
      </w:tr>
      <w:tr w:rsidR="007E338D" w:rsidRPr="007E338D" w14:paraId="7C0FFA6F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11CB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885EB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Внешний вид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654CD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0-5</w:t>
            </w:r>
          </w:p>
        </w:tc>
      </w:tr>
      <w:tr w:rsidR="007E338D" w:rsidRPr="007E338D" w14:paraId="0F449487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7CD9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D4283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Готовность рабочего места к выступлению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D5F7A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0-5</w:t>
            </w:r>
          </w:p>
        </w:tc>
      </w:tr>
      <w:tr w:rsidR="007E338D" w:rsidRPr="007E338D" w14:paraId="07F7E042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2C447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0AB56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 xml:space="preserve">Соблюдение технологии приготовления коктейля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9F062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0-10</w:t>
            </w:r>
          </w:p>
        </w:tc>
      </w:tr>
      <w:tr w:rsidR="007E338D" w:rsidRPr="007E338D" w14:paraId="388F444C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2F2CE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9B6D5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Уверенность участника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7D5BB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0-10</w:t>
            </w:r>
          </w:p>
        </w:tc>
      </w:tr>
      <w:tr w:rsidR="007E338D" w:rsidRPr="007E338D" w14:paraId="339F64C4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D785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80731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Оригинальность подачи коктейля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8E900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0-10</w:t>
            </w:r>
          </w:p>
        </w:tc>
      </w:tr>
      <w:tr w:rsidR="007E338D" w:rsidRPr="007E338D" w14:paraId="5D4E98D0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7CC9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4ECBC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Приготовление и презентация коктейля в установленное время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AA73D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0-5</w:t>
            </w:r>
          </w:p>
        </w:tc>
      </w:tr>
      <w:tr w:rsidR="007E338D" w:rsidRPr="007E338D" w14:paraId="7BD58FFE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9529C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2E57E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Чистота рабочего места во время изготовления коктейля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ADCCE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0-10</w:t>
            </w:r>
          </w:p>
        </w:tc>
      </w:tr>
      <w:tr w:rsidR="007E338D" w:rsidRPr="007E338D" w14:paraId="0A45FCE1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1F637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F6809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Неравномерный разлив коктейля по бокалам, остаток в шейкере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6E2C1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0-5</w:t>
            </w:r>
          </w:p>
        </w:tc>
      </w:tr>
      <w:tr w:rsidR="007E338D" w:rsidRPr="007E338D" w14:paraId="7ACC5D88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2F378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3111F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 xml:space="preserve">Соблюдение норм гигиены в ходе приготовления и подачи коктейля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9387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0-5</w:t>
            </w:r>
          </w:p>
        </w:tc>
      </w:tr>
      <w:tr w:rsidR="007E338D" w:rsidRPr="007E338D" w14:paraId="362F11A7" w14:textId="77777777" w:rsidTr="004A2DF0">
        <w:trPr>
          <w:trHeight w:val="10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D3327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025AE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Презентация коктейля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234C3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0-10</w:t>
            </w:r>
          </w:p>
        </w:tc>
      </w:tr>
      <w:tr w:rsidR="007E338D" w:rsidRPr="007E338D" w14:paraId="1426E1CC" w14:textId="77777777" w:rsidTr="004A2DF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51466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C7A01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Оценка коктейля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2FE3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0-10</w:t>
            </w:r>
          </w:p>
        </w:tc>
      </w:tr>
      <w:tr w:rsidR="007E338D" w:rsidRPr="007E338D" w14:paraId="080A0828" w14:textId="77777777" w:rsidTr="004A2DF0">
        <w:trPr>
          <w:trHeight w:val="70"/>
        </w:trPr>
        <w:tc>
          <w:tcPr>
            <w:tcW w:w="6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109C8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Итого максимум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F9C0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85 баллов</w:t>
            </w:r>
          </w:p>
        </w:tc>
      </w:tr>
    </w:tbl>
    <w:p w14:paraId="03E78C00" w14:textId="77777777" w:rsidR="007E338D" w:rsidRPr="007E338D" w:rsidRDefault="007E338D" w:rsidP="007E338D">
      <w:pPr>
        <w:spacing w:after="0" w:line="22" w:lineRule="atLeast"/>
        <w:ind w:left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4F28895" w14:textId="77777777" w:rsidR="007E338D" w:rsidRPr="007E338D" w:rsidRDefault="007E338D" w:rsidP="007E338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D1024AE" w14:textId="0AC39C8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D589BA5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tbl>
      <w:tblPr>
        <w:tblStyle w:val="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7E338D" w14:paraId="7843C3CD" w14:textId="77777777" w:rsidTr="004A2DF0">
        <w:tc>
          <w:tcPr>
            <w:tcW w:w="4820" w:type="dxa"/>
          </w:tcPr>
          <w:p w14:paraId="6C91F478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365C9D79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Приложение №8</w:t>
            </w:r>
          </w:p>
          <w:p w14:paraId="1A120ACB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 Положению о 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II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туристской</w:t>
            </w:r>
            <w:proofErr w:type="gramEnd"/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ресторанной</w:t>
            </w:r>
          </w:p>
          <w:p w14:paraId="4134CD6F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гостиничной индустрий городов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" w:eastAsia="ru-RU"/>
              </w:rPr>
              <w:t xml:space="preserve"> – членов Ассоциации городов Поволжья</w:t>
            </w:r>
          </w:p>
          <w:p w14:paraId="21BA044D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«Звезды гостеприимства Поволжья ‒ 2023»</w:t>
            </w:r>
          </w:p>
        </w:tc>
      </w:tr>
    </w:tbl>
    <w:p w14:paraId="5ABB9AC3" w14:textId="77777777" w:rsidR="007E338D" w:rsidRPr="007E338D" w:rsidRDefault="007E338D" w:rsidP="007E338D">
      <w:pPr>
        <w:spacing w:after="0" w:line="264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2D1E74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Критерии оценки задания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отборочного этапа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</w:p>
    <w:p w14:paraId="5FF62C65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en-US" w:eastAsia="ru-RU"/>
        </w:rPr>
        <w:t>II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межрегионального </w:t>
      </w:r>
      <w:proofErr w:type="spellStart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Фестивал</w:t>
      </w:r>
      <w:proofErr w:type="spellEnd"/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я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 профессионального мастерства</w:t>
      </w:r>
    </w:p>
    <w:p w14:paraId="0211F9E2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туристской</w:t>
      </w:r>
      <w:proofErr w:type="gramEnd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, ресторанной</w:t>
      </w:r>
    </w:p>
    <w:p w14:paraId="06AC08C1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и гостиничной индустрий городов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– членов Ассоциации городов Поволжья</w:t>
      </w:r>
    </w:p>
    <w:p w14:paraId="10D889B1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«Звезды гостеприимства Поволжья ‒ 202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3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»</w:t>
      </w:r>
    </w:p>
    <w:p w14:paraId="5E2710E6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в номинации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«</w:t>
      </w:r>
      <w:r w:rsidRPr="007E338D"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  <w:t>Лучший повар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»</w:t>
      </w:r>
    </w:p>
    <w:p w14:paraId="1BC02EB2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</w:p>
    <w:tbl>
      <w:tblPr>
        <w:tblW w:w="1017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7655"/>
        <w:gridCol w:w="1559"/>
      </w:tblGrid>
      <w:tr w:rsidR="007E338D" w:rsidRPr="007E338D" w14:paraId="46EAB141" w14:textId="77777777" w:rsidTr="004A2DF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2A72" w14:textId="77777777" w:rsidR="007E338D" w:rsidRPr="007E338D" w:rsidDel="007D3092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531B4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Критери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 xml:space="preserve">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9B81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Максимальн</w:t>
            </w:r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ое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количество баллов</w:t>
            </w:r>
          </w:p>
        </w:tc>
      </w:tr>
      <w:tr w:rsidR="007E338D" w:rsidRPr="007E338D" w14:paraId="226778BA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DB2A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97D9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Внешний вид блюда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583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25E6B446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2BA4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3BFF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Цвет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8492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272E7E29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62D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A088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Соблюдение тенденций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E667C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1815E64C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BFF0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3A3F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Текстура (консистенция)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577B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51BD19C0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892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56D0A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Запах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F4B9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64CB2237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AB99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E60D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Вкус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2F8E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20</w:t>
            </w:r>
          </w:p>
        </w:tc>
      </w:tr>
      <w:tr w:rsidR="007E338D" w:rsidRPr="007E338D" w14:paraId="5DC58805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8AB2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1AC07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Идея создания блюда и его 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4875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12CF53D9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07A5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515B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Организация рабочего места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F92F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7225B7EC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6228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6674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Соблюдени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санитарно-гигиенических правил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6CBF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7C72B61C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BF17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8DA1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Владени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профессиональными</w:t>
            </w: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приемами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E1CC7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730E7EEE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5CBC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8F36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Рациональное использование продуктов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C835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25B3D998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5CF6" w14:textId="77777777" w:rsidR="007E338D" w:rsidRPr="007E338D" w:rsidDel="007D3092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FD71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Правильная эксплуатация оборудования</w:t>
            </w: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соблюдени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правил безопасности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BB1B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6FEE1A71" w14:textId="77777777" w:rsidTr="004A2DF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6D70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65DFF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Start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нешний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вид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C04C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5</w:t>
            </w:r>
          </w:p>
        </w:tc>
      </w:tr>
      <w:tr w:rsidR="007E338D" w:rsidRPr="007E338D" w14:paraId="168AF8F9" w14:textId="77777777" w:rsidTr="004A2DF0">
        <w:trPr>
          <w:trHeight w:val="70"/>
        </w:trPr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648D" w14:textId="77777777" w:rsidR="007E338D" w:rsidRPr="007E338D" w:rsidRDefault="007E338D" w:rsidP="007E3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максимум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46AB" w14:textId="77777777" w:rsidR="007E338D" w:rsidRPr="007E338D" w:rsidRDefault="007E338D" w:rsidP="007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 баллов</w:t>
            </w:r>
          </w:p>
        </w:tc>
      </w:tr>
    </w:tbl>
    <w:p w14:paraId="6C7E1CD4" w14:textId="77777777" w:rsidR="007E338D" w:rsidRPr="007E338D" w:rsidRDefault="007E338D" w:rsidP="007E338D">
      <w:pPr>
        <w:spacing w:after="0" w:line="22" w:lineRule="atLeast"/>
        <w:ind w:left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D24EFF2" w14:textId="77777777" w:rsidR="007E338D" w:rsidRPr="007E338D" w:rsidRDefault="007E338D" w:rsidP="007E338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119183D" w14:textId="79FD3206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175188E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tbl>
      <w:tblPr>
        <w:tblStyle w:val="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7E338D" w14:paraId="333BC504" w14:textId="77777777" w:rsidTr="004A2DF0">
        <w:tc>
          <w:tcPr>
            <w:tcW w:w="4820" w:type="dxa"/>
          </w:tcPr>
          <w:p w14:paraId="5EDBD47C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32737F7A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Приложение №9</w:t>
            </w:r>
          </w:p>
          <w:p w14:paraId="13EE2A6A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 Положению о 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II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туристской</w:t>
            </w:r>
            <w:proofErr w:type="gramEnd"/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ресторанной</w:t>
            </w:r>
          </w:p>
          <w:p w14:paraId="32DDD5BD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гостиничной индустрий городов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" w:eastAsia="ru-RU"/>
              </w:rPr>
              <w:t xml:space="preserve"> – членов Ассоциации городов Поволжья</w:t>
            </w:r>
          </w:p>
          <w:p w14:paraId="035D741A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«Звезды гостеприимства Поволжья ‒ 2023»</w:t>
            </w:r>
          </w:p>
        </w:tc>
      </w:tr>
    </w:tbl>
    <w:p w14:paraId="1701ED71" w14:textId="77777777" w:rsidR="007E338D" w:rsidRPr="007E338D" w:rsidRDefault="007E338D" w:rsidP="007E338D">
      <w:pPr>
        <w:tabs>
          <w:tab w:val="left" w:pos="0"/>
        </w:tabs>
        <w:spacing w:after="0" w:line="264" w:lineRule="auto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</w:p>
    <w:p w14:paraId="3FFECA5D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Критерии оценки задания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отборочного этапа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</w:p>
    <w:p w14:paraId="2CA6221C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en-US" w:eastAsia="ru-RU"/>
        </w:rPr>
        <w:t>II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межрегионального </w:t>
      </w:r>
      <w:proofErr w:type="spellStart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Фестивал</w:t>
      </w:r>
      <w:proofErr w:type="spellEnd"/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я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профессионального мастерства</w:t>
      </w:r>
    </w:p>
    <w:p w14:paraId="7C775B38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туристской</w:t>
      </w:r>
      <w:proofErr w:type="gramEnd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, ресторанной</w:t>
      </w:r>
    </w:p>
    <w:p w14:paraId="09F36563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и гостиничной индустрий городов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– членов Ассоциации городов Поволжья</w:t>
      </w:r>
    </w:p>
    <w:p w14:paraId="59854C1F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«Звезды гостеприимства Поволжья ‒ 202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3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»</w:t>
      </w:r>
    </w:p>
    <w:p w14:paraId="69C63433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в номинации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«</w:t>
      </w:r>
      <w:r w:rsidRPr="007E338D">
        <w:rPr>
          <w:rFonts w:ascii="Times New Roman" w:eastAsia="SimSun" w:hAnsi="Times New Roman" w:cs="Arial Unicode MS"/>
          <w:b/>
          <w:kern w:val="3"/>
          <w:sz w:val="28"/>
          <w:szCs w:val="28"/>
          <w:lang w:val="ru" w:eastAsia="zh-CN" w:bidi="hi-IN"/>
        </w:rPr>
        <w:t>Лучший кондитер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»</w:t>
      </w:r>
    </w:p>
    <w:p w14:paraId="73CD7ACA" w14:textId="77777777" w:rsidR="007E338D" w:rsidRPr="007E338D" w:rsidRDefault="007E338D" w:rsidP="007E338D">
      <w:p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</w:p>
    <w:tbl>
      <w:tblPr>
        <w:tblStyle w:val="3"/>
        <w:tblW w:w="9854" w:type="dxa"/>
        <w:tblLook w:val="04A0" w:firstRow="1" w:lastRow="0" w:firstColumn="1" w:lastColumn="0" w:noHBand="0" w:noVBand="1"/>
      </w:tblPr>
      <w:tblGrid>
        <w:gridCol w:w="789"/>
        <w:gridCol w:w="6936"/>
        <w:gridCol w:w="2129"/>
      </w:tblGrid>
      <w:tr w:rsidR="007E338D" w:rsidRPr="007E338D" w14:paraId="0927B1BC" w14:textId="77777777" w:rsidTr="004A2DF0">
        <w:trPr>
          <w:trHeight w:val="15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C97A9" w14:textId="77777777" w:rsidR="007E338D" w:rsidRPr="007E338D" w:rsidDel="004A1E77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 xml:space="preserve">№ </w:t>
            </w:r>
            <w:proofErr w:type="gramStart"/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п</w:t>
            </w:r>
            <w:proofErr w:type="gramEnd"/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3070A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Критерий оценки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1B98A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Максимальное количество баллов</w:t>
            </w:r>
          </w:p>
        </w:tc>
      </w:tr>
      <w:tr w:rsidR="007E338D" w:rsidRPr="007E338D" w14:paraId="443F8F8F" w14:textId="77777777" w:rsidTr="004A2DF0">
        <w:trPr>
          <w:trHeight w:val="239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A4187" w14:textId="77777777" w:rsidR="007E338D" w:rsidRPr="007E338D" w:rsidRDefault="007E338D" w:rsidP="007E33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0B5C8" w14:textId="77777777" w:rsidR="007E338D" w:rsidRPr="007E338D" w:rsidRDefault="007E338D" w:rsidP="007E33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Гигиена, организация рабочего места (</w:t>
            </w:r>
            <w:proofErr w:type="spellStart"/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mise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en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  <w:proofErr w:type="spellStart"/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place</w:t>
            </w:r>
            <w:proofErr w:type="spellEnd"/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), </w:t>
            </w:r>
            <w:proofErr w:type="gramStart"/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рациональное</w:t>
            </w:r>
            <w:proofErr w:type="gramEnd"/>
          </w:p>
          <w:p w14:paraId="0E1A760D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использование продукта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F93A3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0-10</w:t>
            </w:r>
          </w:p>
        </w:tc>
      </w:tr>
      <w:tr w:rsidR="007E338D" w:rsidRPr="007E338D" w14:paraId="0662A2F3" w14:textId="77777777" w:rsidTr="004A2DF0">
        <w:trPr>
          <w:trHeight w:val="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33564" w14:textId="77777777" w:rsidR="007E338D" w:rsidRPr="007E338D" w:rsidDel="00C01865" w:rsidRDefault="007E338D" w:rsidP="007E33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2</w:t>
            </w:r>
          </w:p>
        </w:tc>
        <w:tc>
          <w:tcPr>
            <w:tcW w:w="7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325E" w14:textId="77777777" w:rsidR="007E338D" w:rsidRPr="007E338D" w:rsidRDefault="007E338D" w:rsidP="007E338D">
            <w:pPr>
              <w:shd w:val="clear" w:color="auto" w:fill="FFFFFF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Правильное профессиональное приготовление, профессиональное мастерство, сложность приготовления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D0F59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0-25</w:t>
            </w:r>
          </w:p>
        </w:tc>
      </w:tr>
      <w:tr w:rsidR="007E338D" w:rsidRPr="007E338D" w14:paraId="0E1FB397" w14:textId="77777777" w:rsidTr="004A2DF0">
        <w:trPr>
          <w:trHeight w:val="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010C" w14:textId="77777777" w:rsidR="007E338D" w:rsidRPr="007E338D" w:rsidDel="00C01865" w:rsidRDefault="007E338D" w:rsidP="007E338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3</w:t>
            </w:r>
          </w:p>
        </w:tc>
        <w:tc>
          <w:tcPr>
            <w:tcW w:w="7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EE8BF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Презентация и композиция (презентационный стол)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3DADB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0-15</w:t>
            </w:r>
          </w:p>
        </w:tc>
      </w:tr>
      <w:tr w:rsidR="007E338D" w:rsidRPr="007E338D" w14:paraId="779988F0" w14:textId="77777777" w:rsidTr="004A2DF0">
        <w:trPr>
          <w:trHeight w:val="70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6BE3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4</w:t>
            </w:r>
          </w:p>
        </w:tc>
        <w:tc>
          <w:tcPr>
            <w:tcW w:w="7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CE0F8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Вкус приготовленного блюда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F6D87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0-50</w:t>
            </w:r>
          </w:p>
        </w:tc>
      </w:tr>
      <w:tr w:rsidR="007E338D" w:rsidRPr="007E338D" w14:paraId="4B589CEC" w14:textId="77777777" w:rsidTr="004A2DF0">
        <w:trPr>
          <w:trHeight w:val="70"/>
        </w:trPr>
        <w:tc>
          <w:tcPr>
            <w:tcW w:w="7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76888" w14:textId="77777777" w:rsidR="007E338D" w:rsidRPr="007E338D" w:rsidRDefault="007E338D" w:rsidP="007E338D">
            <w:pPr>
              <w:contextualSpacing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Итого максимум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2014B" w14:textId="77777777" w:rsidR="007E338D" w:rsidRPr="007E338D" w:rsidRDefault="007E338D" w:rsidP="007E338D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100 баллов</w:t>
            </w:r>
          </w:p>
        </w:tc>
      </w:tr>
    </w:tbl>
    <w:p w14:paraId="2188DB2F" w14:textId="77777777" w:rsidR="007E338D" w:rsidRPr="007E338D" w:rsidRDefault="007E338D" w:rsidP="007E338D">
      <w:pPr>
        <w:spacing w:after="0" w:line="22" w:lineRule="atLeast"/>
        <w:ind w:left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A4D5E90" w14:textId="77777777" w:rsidR="007E338D" w:rsidRPr="007E338D" w:rsidRDefault="007E338D" w:rsidP="007E338D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5316E8A" w14:textId="77777777" w:rsidR="007E338D" w:rsidRPr="007E338D" w:rsidRDefault="007E338D" w:rsidP="007E338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0D0171" w14:textId="446352A6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66802C" w14:textId="77777777" w:rsidR="007E338D" w:rsidRDefault="007E338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tbl>
      <w:tblPr>
        <w:tblStyle w:val="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E338D" w:rsidRPr="007E338D" w14:paraId="5123CB24" w14:textId="77777777" w:rsidTr="004A2DF0">
        <w:tc>
          <w:tcPr>
            <w:tcW w:w="4820" w:type="dxa"/>
          </w:tcPr>
          <w:p w14:paraId="3F5FB6DE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55F73F69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Приложение №10</w:t>
            </w:r>
          </w:p>
          <w:p w14:paraId="0948740B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 Положению о 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II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туристской</w:t>
            </w:r>
            <w:proofErr w:type="gramEnd"/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ресторанной</w:t>
            </w:r>
          </w:p>
          <w:p w14:paraId="3B9875C1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гостиничной индустрий городов</w:t>
            </w: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" w:eastAsia="ru-RU"/>
              </w:rPr>
              <w:t xml:space="preserve"> – членов Ассоциации городов Поволжья</w:t>
            </w:r>
          </w:p>
          <w:p w14:paraId="62EA49F3" w14:textId="77777777" w:rsidR="007E338D" w:rsidRPr="007E338D" w:rsidRDefault="007E338D" w:rsidP="007E338D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33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«Звезды гостеприимства Поволжья ‒ 2023»</w:t>
            </w:r>
          </w:p>
        </w:tc>
      </w:tr>
    </w:tbl>
    <w:p w14:paraId="6534F214" w14:textId="77777777" w:rsidR="007E338D" w:rsidRPr="007E338D" w:rsidRDefault="007E338D" w:rsidP="007E338D">
      <w:pPr>
        <w:spacing w:after="0" w:line="264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B37C67A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Критерии оценки задания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отборочного этапа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</w:p>
    <w:p w14:paraId="65C60EA9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en-US" w:eastAsia="ru-RU"/>
        </w:rPr>
        <w:t>II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межрегионального </w:t>
      </w:r>
      <w:proofErr w:type="spellStart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Фестивал</w:t>
      </w:r>
      <w:proofErr w:type="spellEnd"/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я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профессионального мастерства</w:t>
      </w:r>
    </w:p>
    <w:p w14:paraId="7A2D4926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среди работников предприятий </w:t>
      </w:r>
      <w:proofErr w:type="gramStart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туристской</w:t>
      </w:r>
      <w:proofErr w:type="gramEnd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, ресторанной</w:t>
      </w:r>
    </w:p>
    <w:p w14:paraId="365C3C41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и гостиничной индустрий городов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– членов Ассоциации городов Поволжья</w:t>
      </w:r>
    </w:p>
    <w:p w14:paraId="0B80506D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«Звезды гостеприимства Поволжья ‒ 202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3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»</w:t>
      </w:r>
    </w:p>
    <w:p w14:paraId="549A0BA9" w14:textId="77777777" w:rsidR="007E338D" w:rsidRPr="007E338D" w:rsidRDefault="007E338D" w:rsidP="007E338D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в номинации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«</w:t>
      </w:r>
      <w:proofErr w:type="gramStart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Лучший</w:t>
      </w:r>
      <w:proofErr w:type="gramEnd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 </w:t>
      </w:r>
      <w:r w:rsidRPr="007E338D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сити-</w:t>
      </w:r>
      <w:proofErr w:type="spellStart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блогер</w:t>
      </w:r>
      <w:proofErr w:type="spellEnd"/>
      <w:r w:rsidRPr="007E338D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»</w:t>
      </w:r>
    </w:p>
    <w:p w14:paraId="34BE36B9" w14:textId="77777777" w:rsidR="007E338D" w:rsidRPr="007E338D" w:rsidRDefault="007E338D" w:rsidP="007E338D">
      <w:pPr>
        <w:spacing w:after="0" w:line="264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046395E" w14:textId="77777777" w:rsidR="007E338D" w:rsidRPr="007E338D" w:rsidRDefault="007E338D" w:rsidP="007E338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4"/>
        <w:tblW w:w="10036" w:type="dxa"/>
        <w:tblInd w:w="-289" w:type="dxa"/>
        <w:tblLook w:val="04A0" w:firstRow="1" w:lastRow="0" w:firstColumn="1" w:lastColumn="0" w:noHBand="0" w:noVBand="1"/>
      </w:tblPr>
      <w:tblGrid>
        <w:gridCol w:w="823"/>
        <w:gridCol w:w="7084"/>
        <w:gridCol w:w="2129"/>
      </w:tblGrid>
      <w:tr w:rsidR="007E338D" w:rsidRPr="007E338D" w14:paraId="40C3769F" w14:textId="77777777" w:rsidTr="004A2D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7CAE" w14:textId="77777777" w:rsidR="007E338D" w:rsidRPr="007E338D" w:rsidDel="004A1E77" w:rsidRDefault="007E338D" w:rsidP="007E338D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 xml:space="preserve">№ </w:t>
            </w:r>
            <w:proofErr w:type="gramStart"/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п</w:t>
            </w:r>
            <w:proofErr w:type="gramEnd"/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D52A" w14:textId="77777777" w:rsidR="007E338D" w:rsidRPr="007E338D" w:rsidRDefault="007E338D" w:rsidP="007E338D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 xml:space="preserve">Критерий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65BB" w14:textId="77777777" w:rsidR="007E338D" w:rsidRPr="007E338D" w:rsidRDefault="007E338D" w:rsidP="007E338D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 xml:space="preserve">Максимальное количество баллов </w:t>
            </w:r>
          </w:p>
        </w:tc>
      </w:tr>
      <w:tr w:rsidR="007E338D" w:rsidRPr="007E338D" w14:paraId="31B78E91" w14:textId="77777777" w:rsidTr="004A2DF0">
        <w:trPr>
          <w:trHeight w:val="1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ABD" w14:textId="77777777" w:rsidR="007E338D" w:rsidRPr="007E338D" w:rsidDel="00C01865" w:rsidRDefault="007E338D" w:rsidP="007E338D">
            <w:pPr>
              <w:spacing w:line="2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0A7F" w14:textId="77777777" w:rsidR="007E338D" w:rsidRPr="007E338D" w:rsidRDefault="007E338D" w:rsidP="007E338D">
            <w:pPr>
              <w:spacing w:line="22" w:lineRule="atLeast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Контент (соответствие теме, уникальность, редкость места/маршрута)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8B3" w14:textId="77777777" w:rsidR="007E338D" w:rsidRPr="007E338D" w:rsidRDefault="007E338D" w:rsidP="007E338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50</w:t>
            </w:r>
          </w:p>
        </w:tc>
      </w:tr>
      <w:tr w:rsidR="007E338D" w:rsidRPr="007E338D" w14:paraId="49F939E9" w14:textId="77777777" w:rsidTr="004A2DF0">
        <w:trPr>
          <w:trHeight w:val="5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E1C" w14:textId="77777777" w:rsidR="007E338D" w:rsidRPr="007E338D" w:rsidDel="00C01865" w:rsidRDefault="007E338D" w:rsidP="007E338D">
            <w:pPr>
              <w:spacing w:line="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D56C" w14:textId="77777777" w:rsidR="007E338D" w:rsidRPr="007E338D" w:rsidRDefault="007E338D" w:rsidP="007E338D">
            <w:pPr>
              <w:spacing w:line="22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Качество исполнения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3D45" w14:textId="77777777" w:rsidR="007E338D" w:rsidRPr="007E338D" w:rsidRDefault="007E338D" w:rsidP="007E338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50</w:t>
            </w:r>
          </w:p>
        </w:tc>
      </w:tr>
      <w:tr w:rsidR="007E338D" w:rsidRPr="007E338D" w14:paraId="3AD19249" w14:textId="77777777" w:rsidTr="004A2DF0">
        <w:trPr>
          <w:trHeight w:val="5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22C" w14:textId="77777777" w:rsidR="007E338D" w:rsidRPr="007E338D" w:rsidDel="00C01865" w:rsidRDefault="007E338D" w:rsidP="007E33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CCB8" w14:textId="77777777" w:rsidR="007E338D" w:rsidRPr="007E338D" w:rsidRDefault="007E338D" w:rsidP="007E338D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Выход на иностранного зрителя</w:t>
            </w:r>
            <w:proofErr w:type="gramStart"/>
            <w:r w:rsidRPr="007E338D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(*)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76B4" w14:textId="77777777" w:rsidR="007E338D" w:rsidRPr="007E338D" w:rsidRDefault="007E338D" w:rsidP="007E338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10*</w:t>
            </w:r>
          </w:p>
        </w:tc>
      </w:tr>
      <w:tr w:rsidR="007E338D" w:rsidRPr="007E338D" w14:paraId="543F6602" w14:textId="77777777" w:rsidTr="004A2DF0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B85" w14:textId="77777777" w:rsidR="007E338D" w:rsidRPr="007E338D" w:rsidRDefault="007E338D" w:rsidP="007E338D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Итого максимум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E5B" w14:textId="77777777" w:rsidR="007E338D" w:rsidRPr="007E338D" w:rsidRDefault="007E338D" w:rsidP="007E338D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7E338D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100 (110)</w:t>
            </w:r>
          </w:p>
        </w:tc>
      </w:tr>
    </w:tbl>
    <w:p w14:paraId="1F394979" w14:textId="77777777" w:rsidR="007E338D" w:rsidRPr="007E338D" w:rsidRDefault="007E338D" w:rsidP="007E338D">
      <w:pPr>
        <w:spacing w:after="0" w:line="22" w:lineRule="atLeast"/>
        <w:ind w:left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3C46C43" w14:textId="77777777" w:rsidR="007E338D" w:rsidRPr="007E338D" w:rsidRDefault="007E338D" w:rsidP="007E338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  <w:t>*необязательный критерий</w:t>
      </w:r>
    </w:p>
    <w:p w14:paraId="517A4737" w14:textId="77777777" w:rsidR="007E338D" w:rsidRPr="007E338D" w:rsidRDefault="007E338D" w:rsidP="007E338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0AF301" w14:textId="77777777" w:rsidR="007E338D" w:rsidRPr="007E338D" w:rsidRDefault="007E338D" w:rsidP="007E338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280562" w14:textId="6D3E44AF" w:rsidR="0011606E" w:rsidRDefault="0011606E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8DDE53D" w14:textId="77777777" w:rsidR="0011606E" w:rsidRDefault="0011606E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tbl>
      <w:tblPr>
        <w:tblStyle w:val="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11606E" w:rsidRPr="0011606E" w14:paraId="18136BE8" w14:textId="77777777" w:rsidTr="004A2DF0">
        <w:tc>
          <w:tcPr>
            <w:tcW w:w="4820" w:type="dxa"/>
          </w:tcPr>
          <w:p w14:paraId="38DD51D9" w14:textId="77777777" w:rsidR="0011606E" w:rsidRPr="0011606E" w:rsidRDefault="0011606E" w:rsidP="0011606E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1D99BD36" w14:textId="77777777" w:rsidR="0011606E" w:rsidRPr="0011606E" w:rsidRDefault="0011606E" w:rsidP="0011606E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Приложение №11</w:t>
            </w:r>
          </w:p>
          <w:p w14:paraId="2DFC901E" w14:textId="77777777" w:rsidR="0011606E" w:rsidRPr="0011606E" w:rsidRDefault="0011606E" w:rsidP="0011606E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 Положению о </w:t>
            </w:r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II</w:t>
            </w:r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межрегиональном Фестивале профессионального мастерства среди работников предприятий </w:t>
            </w:r>
            <w:proofErr w:type="gramStart"/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туристской</w:t>
            </w:r>
            <w:proofErr w:type="gramEnd"/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ресторанной</w:t>
            </w:r>
          </w:p>
          <w:p w14:paraId="4D319E06" w14:textId="77777777" w:rsidR="0011606E" w:rsidRPr="0011606E" w:rsidRDefault="0011606E" w:rsidP="0011606E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гостиничной индустрий городов</w:t>
            </w:r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" w:eastAsia="ru-RU"/>
              </w:rPr>
              <w:t xml:space="preserve"> – членов Ассоциации городов Поволжья</w:t>
            </w:r>
          </w:p>
          <w:p w14:paraId="03881ED4" w14:textId="77777777" w:rsidR="0011606E" w:rsidRPr="0011606E" w:rsidRDefault="0011606E" w:rsidP="0011606E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606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«Звезды гостеприимства Поволжья ‒ 2023»</w:t>
            </w:r>
          </w:p>
        </w:tc>
      </w:tr>
    </w:tbl>
    <w:p w14:paraId="3C1F624C" w14:textId="77777777" w:rsidR="0011606E" w:rsidRPr="0011606E" w:rsidRDefault="0011606E" w:rsidP="0011606E">
      <w:pPr>
        <w:tabs>
          <w:tab w:val="left" w:pos="0"/>
        </w:tabs>
        <w:spacing w:after="0" w:line="264" w:lineRule="auto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</w:p>
    <w:p w14:paraId="1B0ACE3C" w14:textId="77777777" w:rsidR="0011606E" w:rsidRPr="0011606E" w:rsidRDefault="0011606E" w:rsidP="0011606E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  <w:r w:rsidRPr="0011606E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Критерии оценки задания 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отборочного этапа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</w:p>
    <w:p w14:paraId="0896985C" w14:textId="77777777" w:rsidR="0011606E" w:rsidRPr="0011606E" w:rsidRDefault="0011606E" w:rsidP="0011606E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11606E">
        <w:rPr>
          <w:rFonts w:ascii="Times New Roman" w:eastAsia="Arial" w:hAnsi="Times New Roman" w:cs="Arial"/>
          <w:b/>
          <w:bCs/>
          <w:sz w:val="28"/>
          <w:szCs w:val="28"/>
          <w:lang w:val="en-US" w:eastAsia="ru-RU"/>
        </w:rPr>
        <w:t>II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межрегионального </w:t>
      </w:r>
      <w:proofErr w:type="spellStart"/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Фестивал</w:t>
      </w:r>
      <w:proofErr w:type="spellEnd"/>
      <w:r w:rsidRPr="0011606E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я 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профессионального мастерства</w:t>
      </w:r>
    </w:p>
    <w:p w14:paraId="145FBC9E" w14:textId="77777777" w:rsidR="0011606E" w:rsidRPr="0011606E" w:rsidRDefault="0011606E" w:rsidP="0011606E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 xml:space="preserve">среди работников предприятий </w:t>
      </w:r>
      <w:proofErr w:type="gramStart"/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туристской</w:t>
      </w:r>
      <w:proofErr w:type="gramEnd"/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, ресторанной</w:t>
      </w:r>
    </w:p>
    <w:p w14:paraId="37D3BFE8" w14:textId="77777777" w:rsidR="0011606E" w:rsidRPr="0011606E" w:rsidRDefault="0011606E" w:rsidP="0011606E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и гостиничной индустрий городов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 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– членов Ассоциации городов Поволжья</w:t>
      </w:r>
    </w:p>
    <w:p w14:paraId="5175FE33" w14:textId="77777777" w:rsidR="0011606E" w:rsidRPr="0011606E" w:rsidRDefault="0011606E" w:rsidP="0011606E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</w:pP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«Звезды гостеприимства Поволжья ‒ 202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3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»</w:t>
      </w:r>
    </w:p>
    <w:p w14:paraId="36A5B8FA" w14:textId="77777777" w:rsidR="0011606E" w:rsidRPr="0011606E" w:rsidRDefault="0011606E" w:rsidP="0011606E">
      <w:pPr>
        <w:tabs>
          <w:tab w:val="left" w:pos="0"/>
        </w:tabs>
        <w:spacing w:after="0" w:line="264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  <w:r w:rsidRPr="0011606E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в номинации 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«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Восходящая звезда. </w:t>
      </w:r>
      <w:r w:rsidRPr="0011606E">
        <w:rPr>
          <w:rFonts w:ascii="Times New Roman" w:eastAsia="Arial" w:hAnsi="Times New Roman" w:cs="Arial"/>
          <w:b/>
          <w:bCs/>
          <w:sz w:val="28"/>
          <w:szCs w:val="28"/>
          <w:lang w:val="ru" w:eastAsia="ru-RU"/>
        </w:rPr>
        <w:t>Лучший менеджер по внутреннему и въездному туризму»</w:t>
      </w:r>
    </w:p>
    <w:p w14:paraId="0EB62F7B" w14:textId="77777777" w:rsidR="0011606E" w:rsidRPr="0011606E" w:rsidRDefault="0011606E" w:rsidP="0011606E">
      <w:pPr>
        <w:spacing w:after="0" w:line="240" w:lineRule="auto"/>
        <w:rPr>
          <w:rFonts w:ascii="Times New Roman" w:eastAsia="Arial" w:hAnsi="Times New Roman" w:cs="Arial"/>
          <w:i/>
          <w:sz w:val="28"/>
          <w:szCs w:val="28"/>
          <w:lang w:val="ru" w:eastAsia="ru-RU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627"/>
        <w:gridCol w:w="2683"/>
        <w:gridCol w:w="4340"/>
        <w:gridCol w:w="2126"/>
      </w:tblGrid>
      <w:tr w:rsidR="0011606E" w:rsidRPr="0011606E" w14:paraId="0A137DF4" w14:textId="77777777" w:rsidTr="004A2DF0">
        <w:trPr>
          <w:trHeight w:val="268"/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414B" w14:textId="77777777" w:rsidR="0011606E" w:rsidRPr="0011606E" w:rsidRDefault="0011606E" w:rsidP="0011606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 xml:space="preserve">№ </w:t>
            </w:r>
            <w:proofErr w:type="gramStart"/>
            <w:r w:rsidRPr="0011606E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п</w:t>
            </w:r>
            <w:proofErr w:type="gramEnd"/>
            <w:r w:rsidRPr="0011606E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E29E" w14:textId="77777777" w:rsidR="0011606E" w:rsidRPr="0011606E" w:rsidRDefault="0011606E" w:rsidP="0011606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Критерий оценки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915B" w14:textId="77777777" w:rsidR="0011606E" w:rsidRPr="0011606E" w:rsidRDefault="0011606E" w:rsidP="0011606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Детализация критерия 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40E41" w14:textId="77777777" w:rsidR="0011606E" w:rsidRPr="0011606E" w:rsidRDefault="0011606E" w:rsidP="0011606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Максимальное количество баллов</w:t>
            </w:r>
          </w:p>
        </w:tc>
      </w:tr>
      <w:tr w:rsidR="0011606E" w:rsidRPr="0011606E" w14:paraId="05495DF9" w14:textId="77777777" w:rsidTr="004A2DF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ECF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2245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Соответствие обозначенных в видеоролике объектов социально-экономическим и историко-культурным особенностям региона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9E50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 xml:space="preserve">1 - определение географического расположения региона; </w:t>
            </w:r>
          </w:p>
          <w:p w14:paraId="23593676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1 - представление истории региона;</w:t>
            </w:r>
          </w:p>
          <w:p w14:paraId="308B06B7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 xml:space="preserve">1 - представление основных достопримечательностей региона; </w:t>
            </w:r>
          </w:p>
          <w:p w14:paraId="608D56A5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1 - определение социально-экономического устройства региона;</w:t>
            </w:r>
          </w:p>
          <w:p w14:paraId="2941F2AD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1 - представление культурно-исторических особенностей региона;</w:t>
            </w:r>
          </w:p>
          <w:p w14:paraId="62079E8D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1 - определение климатических особенностей и сезонности;</w:t>
            </w:r>
          </w:p>
          <w:p w14:paraId="595A80E8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1 - корректность соответствия объектов региона социально-экономическим особенностям;</w:t>
            </w: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br/>
              <w:t>1 - корректность соответствия объектов региона историко-культурным особенностям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D86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8 баллов</w:t>
            </w:r>
          </w:p>
        </w:tc>
      </w:tr>
      <w:tr w:rsidR="0011606E" w:rsidRPr="0011606E" w14:paraId="59BF0E83" w14:textId="77777777" w:rsidTr="004A2DF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C716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963E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 xml:space="preserve">Вариативность представленных </w:t>
            </w: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lastRenderedPageBreak/>
              <w:t>объектов в видеоролике</w:t>
            </w:r>
          </w:p>
          <w:p w14:paraId="32008478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F0F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lastRenderedPageBreak/>
              <w:t>1 - перечисление видов туризма региона;</w:t>
            </w: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br/>
            </w: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lastRenderedPageBreak/>
              <w:t>1 - соответствие объектов видам туризма региона;</w:t>
            </w: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br/>
              <w:t xml:space="preserve">1 - сезонность посещения социально-экономических и историко-культурных объектов; </w:t>
            </w: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br/>
              <w:t>1 - выделение особенностей объектов посещения региона согласно его туристским возможностям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685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lastRenderedPageBreak/>
              <w:t>4 балла</w:t>
            </w:r>
          </w:p>
        </w:tc>
      </w:tr>
      <w:tr w:rsidR="0011606E" w:rsidRPr="0011606E" w14:paraId="25B86DB8" w14:textId="77777777" w:rsidTr="004A2DF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9B66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lastRenderedPageBreak/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96F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Эффективность представления туристического направления в видеоролике</w:t>
            </w:r>
          </w:p>
          <w:p w14:paraId="32C7F5B3" w14:textId="77777777" w:rsidR="0011606E" w:rsidRPr="0011606E" w:rsidRDefault="0011606E" w:rsidP="0011606E">
            <w:pPr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ADB8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0 - не учтены ключевые особенности региона. Видеоролик неэффективен, не является продающим, не вызывает интереса;</w:t>
            </w:r>
          </w:p>
          <w:p w14:paraId="25FA2F95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 xml:space="preserve">1 - частично учтены основные ключевые особенности региона. Отчасти видеоролик эффективен, частично является продающим, вызывает незначительный интерес; </w:t>
            </w:r>
          </w:p>
          <w:p w14:paraId="0A002267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2 - учтены основные ключевые особенности региона. Видеоролик эффективен, является продающим, вызывает интерес;</w:t>
            </w:r>
          </w:p>
          <w:p w14:paraId="42347088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 xml:space="preserve">3 - учтены не только ключевые особенности региона, но и малоизвестные, но потенциально привлекательные особенности. Видеоролик эффективен, является продающим, вызывает неподдельный интерес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433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sz w:val="28"/>
                <w:szCs w:val="28"/>
                <w:lang w:val="ru" w:eastAsia="ru-RU"/>
              </w:rPr>
              <w:t>6 баллов</w:t>
            </w:r>
          </w:p>
        </w:tc>
      </w:tr>
      <w:tr w:rsidR="0011606E" w:rsidRPr="0011606E" w14:paraId="1268A173" w14:textId="77777777" w:rsidTr="004A2DF0"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29E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Итого максимум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8C6" w14:textId="77777777" w:rsidR="0011606E" w:rsidRPr="0011606E" w:rsidRDefault="0011606E" w:rsidP="0011606E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</w:pPr>
            <w:r w:rsidRPr="0011606E">
              <w:rPr>
                <w:rFonts w:ascii="Times New Roman" w:eastAsia="Arial" w:hAnsi="Times New Roman" w:cs="Times New Roman"/>
                <w:b/>
                <w:sz w:val="28"/>
                <w:szCs w:val="28"/>
                <w:lang w:val="ru" w:eastAsia="ru-RU"/>
              </w:rPr>
              <w:t>18 баллов</w:t>
            </w:r>
          </w:p>
        </w:tc>
      </w:tr>
    </w:tbl>
    <w:p w14:paraId="5306711F" w14:textId="77777777" w:rsidR="0011606E" w:rsidRPr="0011606E" w:rsidRDefault="0011606E" w:rsidP="0011606E">
      <w:pPr>
        <w:spacing w:after="0" w:line="22" w:lineRule="atLeast"/>
        <w:ind w:left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</w:p>
    <w:p w14:paraId="392EA2E1" w14:textId="77777777" w:rsidR="0011606E" w:rsidRPr="0011606E" w:rsidRDefault="0011606E" w:rsidP="0011606E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66FE202" w14:textId="77777777" w:rsidR="00C73EC9" w:rsidRPr="007E338D" w:rsidRDefault="00C73EC9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C73EC9" w:rsidRPr="007E338D" w:rsidSect="008222ED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FC430" w14:textId="77777777" w:rsidR="00A77BB5" w:rsidRDefault="00A77BB5">
      <w:pPr>
        <w:spacing w:after="0" w:line="240" w:lineRule="auto"/>
      </w:pPr>
      <w:r>
        <w:separator/>
      </w:r>
    </w:p>
  </w:endnote>
  <w:endnote w:type="continuationSeparator" w:id="0">
    <w:p w14:paraId="5C1DE45D" w14:textId="77777777" w:rsidR="00A77BB5" w:rsidRDefault="00A7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4242D" w14:textId="77777777" w:rsidR="00A77BB5" w:rsidRDefault="00A77BB5">
      <w:pPr>
        <w:spacing w:after="0" w:line="240" w:lineRule="auto"/>
      </w:pPr>
      <w:r>
        <w:separator/>
      </w:r>
    </w:p>
  </w:footnote>
  <w:footnote w:type="continuationSeparator" w:id="0">
    <w:p w14:paraId="14AAB4E9" w14:textId="77777777" w:rsidR="00A77BB5" w:rsidRDefault="00A7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68BF5" w14:textId="77777777" w:rsidR="00F5171C" w:rsidRDefault="00D4261F" w:rsidP="00272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942007" w14:textId="77777777" w:rsidR="00F5171C" w:rsidRDefault="00A77B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8CDD9" w14:textId="77777777" w:rsidR="00F5171C" w:rsidRDefault="00D4261F" w:rsidP="00272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080C">
      <w:rPr>
        <w:rStyle w:val="a5"/>
        <w:noProof/>
      </w:rPr>
      <w:t>3</w:t>
    </w:r>
    <w:r>
      <w:rPr>
        <w:rStyle w:val="a5"/>
      </w:rPr>
      <w:fldChar w:fldCharType="end"/>
    </w:r>
  </w:p>
  <w:p w14:paraId="75DDF6B0" w14:textId="77777777" w:rsidR="00490E09" w:rsidRDefault="00A77BB5">
    <w:pPr>
      <w:pStyle w:val="a3"/>
      <w:jc w:val="center"/>
    </w:pPr>
  </w:p>
  <w:p w14:paraId="5F4DBDB0" w14:textId="77777777" w:rsidR="00490E09" w:rsidRDefault="00A77B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297A"/>
    <w:multiLevelType w:val="multilevel"/>
    <w:tmpl w:val="0F988692"/>
    <w:lvl w:ilvl="0"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3DA062B7"/>
    <w:multiLevelType w:val="multilevel"/>
    <w:tmpl w:val="46546560"/>
    <w:lvl w:ilvl="0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BBA5D20"/>
    <w:multiLevelType w:val="multilevel"/>
    <w:tmpl w:val="1C2C2CC4"/>
    <w:lvl w:ilvl="0"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65006D49"/>
    <w:multiLevelType w:val="multilevel"/>
    <w:tmpl w:val="504A86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29F0FCE"/>
    <w:multiLevelType w:val="multilevel"/>
    <w:tmpl w:val="EC04EA26"/>
    <w:lvl w:ilvl="0"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78C57724"/>
    <w:multiLevelType w:val="multilevel"/>
    <w:tmpl w:val="4A4C9B18"/>
    <w:lvl w:ilvl="0">
      <w:numFmt w:val="bullet"/>
      <w:lvlText w:val="-"/>
      <w:lvlJc w:val="left"/>
      <w:pPr>
        <w:ind w:left="708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7ACF291C"/>
    <w:multiLevelType w:val="multilevel"/>
    <w:tmpl w:val="DFCAE134"/>
    <w:lvl w:ilvl="0"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F1"/>
    <w:rsid w:val="0003305E"/>
    <w:rsid w:val="0005022F"/>
    <w:rsid w:val="000821D3"/>
    <w:rsid w:val="000840AF"/>
    <w:rsid w:val="000A09A4"/>
    <w:rsid w:val="000A6E91"/>
    <w:rsid w:val="000A7BEE"/>
    <w:rsid w:val="001077CB"/>
    <w:rsid w:val="0011606E"/>
    <w:rsid w:val="00153415"/>
    <w:rsid w:val="001568EA"/>
    <w:rsid w:val="001B6CDD"/>
    <w:rsid w:val="00242228"/>
    <w:rsid w:val="00353A07"/>
    <w:rsid w:val="00396E8E"/>
    <w:rsid w:val="003F1322"/>
    <w:rsid w:val="00407021"/>
    <w:rsid w:val="004354FF"/>
    <w:rsid w:val="00445AC5"/>
    <w:rsid w:val="00531A25"/>
    <w:rsid w:val="005B6AFC"/>
    <w:rsid w:val="0064028A"/>
    <w:rsid w:val="00701D3B"/>
    <w:rsid w:val="00750F4C"/>
    <w:rsid w:val="007A2C81"/>
    <w:rsid w:val="007C6D5C"/>
    <w:rsid w:val="007E338D"/>
    <w:rsid w:val="00880D26"/>
    <w:rsid w:val="008B34B7"/>
    <w:rsid w:val="009C1460"/>
    <w:rsid w:val="009E57DA"/>
    <w:rsid w:val="00A67DBF"/>
    <w:rsid w:val="00A77BB5"/>
    <w:rsid w:val="00A958F5"/>
    <w:rsid w:val="00AC74B3"/>
    <w:rsid w:val="00AC78DD"/>
    <w:rsid w:val="00AF080C"/>
    <w:rsid w:val="00B22BF6"/>
    <w:rsid w:val="00B65838"/>
    <w:rsid w:val="00BF7100"/>
    <w:rsid w:val="00C73EC9"/>
    <w:rsid w:val="00C83925"/>
    <w:rsid w:val="00CB6AF1"/>
    <w:rsid w:val="00CE5049"/>
    <w:rsid w:val="00D4261F"/>
    <w:rsid w:val="00D522C5"/>
    <w:rsid w:val="00DE1C62"/>
    <w:rsid w:val="00E16F7A"/>
    <w:rsid w:val="00E94358"/>
    <w:rsid w:val="00EC66A9"/>
    <w:rsid w:val="00EF79C6"/>
    <w:rsid w:val="00F543BC"/>
    <w:rsid w:val="00FB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4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61F"/>
  </w:style>
  <w:style w:type="character" w:styleId="a5">
    <w:name w:val="page number"/>
    <w:basedOn w:val="a0"/>
    <w:rsid w:val="00D4261F"/>
  </w:style>
  <w:style w:type="paragraph" w:styleId="a6">
    <w:name w:val="Balloon Text"/>
    <w:basedOn w:val="a"/>
    <w:link w:val="a7"/>
    <w:uiPriority w:val="99"/>
    <w:semiHidden/>
    <w:unhideWhenUsed/>
    <w:rsid w:val="0075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F4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A6E9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E9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6E9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E9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6E91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C73EC9"/>
    <w:rPr>
      <w:color w:val="0000FF" w:themeColor="hyperlink"/>
      <w:u w:val="single"/>
    </w:rPr>
  </w:style>
  <w:style w:type="paragraph" w:styleId="ae">
    <w:name w:val="List Paragraph"/>
    <w:basedOn w:val="a"/>
    <w:uiPriority w:val="1"/>
    <w:qFormat/>
    <w:rsid w:val="00C73EC9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table" w:styleId="af">
    <w:name w:val="Table Grid"/>
    <w:basedOn w:val="a1"/>
    <w:uiPriority w:val="39"/>
    <w:rsid w:val="00C73EC9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39"/>
    <w:rsid w:val="007E338D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7E338D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39"/>
    <w:rsid w:val="007E338D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39"/>
    <w:rsid w:val="007E338D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"/>
    <w:uiPriority w:val="39"/>
    <w:rsid w:val="0011606E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61F"/>
  </w:style>
  <w:style w:type="character" w:styleId="a5">
    <w:name w:val="page number"/>
    <w:basedOn w:val="a0"/>
    <w:rsid w:val="00D4261F"/>
  </w:style>
  <w:style w:type="paragraph" w:styleId="a6">
    <w:name w:val="Balloon Text"/>
    <w:basedOn w:val="a"/>
    <w:link w:val="a7"/>
    <w:uiPriority w:val="99"/>
    <w:semiHidden/>
    <w:unhideWhenUsed/>
    <w:rsid w:val="0075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F4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A6E9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E9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6E9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E9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6E91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C73EC9"/>
    <w:rPr>
      <w:color w:val="0000FF" w:themeColor="hyperlink"/>
      <w:u w:val="single"/>
    </w:rPr>
  </w:style>
  <w:style w:type="paragraph" w:styleId="ae">
    <w:name w:val="List Paragraph"/>
    <w:basedOn w:val="a"/>
    <w:uiPriority w:val="1"/>
    <w:qFormat/>
    <w:rsid w:val="00C73EC9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table" w:styleId="af">
    <w:name w:val="Table Grid"/>
    <w:basedOn w:val="a1"/>
    <w:uiPriority w:val="39"/>
    <w:rsid w:val="00C73EC9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39"/>
    <w:rsid w:val="007E338D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7E338D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39"/>
    <w:rsid w:val="007E338D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39"/>
    <w:rsid w:val="007E338D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"/>
    <w:uiPriority w:val="39"/>
    <w:rsid w:val="0011606E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samara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gpsamar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z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v.g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 Адель</dc:creator>
  <cp:lastModifiedBy>Андреев Борис Александрович</cp:lastModifiedBy>
  <cp:revision>4</cp:revision>
  <cp:lastPrinted>2023-07-18T12:48:00Z</cp:lastPrinted>
  <dcterms:created xsi:type="dcterms:W3CDTF">2023-07-18T12:48:00Z</dcterms:created>
  <dcterms:modified xsi:type="dcterms:W3CDTF">2023-07-18T12:59:00Z</dcterms:modified>
</cp:coreProperties>
</file>