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D2637" w14:textId="7F0EB98E" w:rsidR="00C85592" w:rsidRPr="00887FDB" w:rsidRDefault="00C85592" w:rsidP="00C85592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87FDB">
        <w:rPr>
          <w:rFonts w:ascii="Times New Roman" w:hAnsi="Times New Roman"/>
          <w:b/>
          <w:bCs/>
          <w:sz w:val="28"/>
          <w:szCs w:val="28"/>
        </w:rPr>
        <w:t xml:space="preserve">Дата размещения – 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="00657E53">
        <w:rPr>
          <w:rFonts w:ascii="Times New Roman" w:hAnsi="Times New Roman"/>
          <w:b/>
          <w:bCs/>
          <w:sz w:val="28"/>
          <w:szCs w:val="28"/>
        </w:rPr>
        <w:t>8</w:t>
      </w:r>
      <w:r w:rsidRPr="00887FDB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7</w:t>
      </w:r>
      <w:r w:rsidRPr="00887FDB">
        <w:rPr>
          <w:rFonts w:ascii="Times New Roman" w:hAnsi="Times New Roman"/>
          <w:b/>
          <w:bCs/>
          <w:sz w:val="28"/>
          <w:szCs w:val="28"/>
        </w:rPr>
        <w:t>.2023</w:t>
      </w:r>
    </w:p>
    <w:p w14:paraId="0BDFCB13" w14:textId="38A0D8A9" w:rsidR="00C85592" w:rsidRPr="00887FDB" w:rsidRDefault="00C85592" w:rsidP="00C85592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87FDB">
        <w:rPr>
          <w:rFonts w:ascii="Times New Roman" w:hAnsi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- 2</w:t>
      </w:r>
      <w:r w:rsidR="00657E53">
        <w:rPr>
          <w:rFonts w:ascii="Times New Roman" w:hAnsi="Times New Roman"/>
          <w:b/>
          <w:bCs/>
          <w:sz w:val="28"/>
          <w:szCs w:val="28"/>
        </w:rPr>
        <w:t>5</w:t>
      </w:r>
      <w:bookmarkStart w:id="0" w:name="_GoBack"/>
      <w:bookmarkEnd w:id="0"/>
      <w:r w:rsidRPr="00887FDB">
        <w:rPr>
          <w:rFonts w:ascii="Times New Roman" w:hAnsi="Times New Roman"/>
          <w:b/>
          <w:bCs/>
          <w:sz w:val="28"/>
          <w:szCs w:val="28"/>
        </w:rPr>
        <w:t>.0</w:t>
      </w:r>
      <w:r>
        <w:rPr>
          <w:rFonts w:ascii="Times New Roman" w:hAnsi="Times New Roman"/>
          <w:b/>
          <w:bCs/>
          <w:sz w:val="28"/>
          <w:szCs w:val="28"/>
        </w:rPr>
        <w:t>7</w:t>
      </w:r>
      <w:r w:rsidRPr="00887FDB">
        <w:rPr>
          <w:rFonts w:ascii="Times New Roman" w:hAnsi="Times New Roman"/>
          <w:b/>
          <w:bCs/>
          <w:sz w:val="28"/>
          <w:szCs w:val="28"/>
        </w:rPr>
        <w:t>.2023</w:t>
      </w:r>
    </w:p>
    <w:p w14:paraId="237E5780" w14:textId="77777777" w:rsidR="00C85592" w:rsidRPr="00887FDB" w:rsidRDefault="00C85592" w:rsidP="00C85592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87FDB">
        <w:rPr>
          <w:rFonts w:ascii="Times New Roman" w:hAnsi="Times New Roman"/>
          <w:b/>
          <w:bCs/>
          <w:sz w:val="28"/>
          <w:szCs w:val="28"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14:paraId="40EF8CFE" w14:textId="77777777" w:rsidR="00C85592" w:rsidRPr="0083562C" w:rsidRDefault="00C85592" w:rsidP="00C85592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83562C">
        <w:rPr>
          <w:rFonts w:ascii="Times New Roman" w:hAnsi="Times New Roman"/>
          <w:b/>
          <w:bCs/>
          <w:sz w:val="28"/>
          <w:szCs w:val="28"/>
          <w:lang w:val="en-US"/>
        </w:rPr>
        <w:t>e-mail – Elena.nurtdinova@tatar.ru</w:t>
      </w:r>
    </w:p>
    <w:p w14:paraId="4100C0DE" w14:textId="77777777" w:rsidR="00C85592" w:rsidRPr="00887FDB" w:rsidRDefault="00C85592" w:rsidP="00C85592">
      <w:pPr>
        <w:keepNext/>
        <w:spacing w:after="0" w:line="288" w:lineRule="auto"/>
        <w:ind w:right="-142"/>
        <w:jc w:val="right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887FDB">
        <w:rPr>
          <w:rFonts w:ascii="Times New Roman" w:hAnsi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4F3E142" w14:textId="77777777" w:rsidR="00C85592" w:rsidRPr="00887FDB" w:rsidRDefault="00C85592" w:rsidP="00C85592">
      <w:pPr>
        <w:spacing w:after="0"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  <w:r w:rsidRPr="00887FDB">
        <w:rPr>
          <w:rFonts w:ascii="Times New Roman" w:hAnsi="Times New Roman"/>
          <w:b/>
          <w:sz w:val="28"/>
          <w:szCs w:val="28"/>
        </w:rPr>
        <w:t xml:space="preserve">                                        ИК МО г.Казани" Д.С.Политова</w:t>
      </w:r>
    </w:p>
    <w:p w14:paraId="2B158E4C" w14:textId="77777777" w:rsidR="00C85592" w:rsidRPr="00887FDB" w:rsidRDefault="00C85592" w:rsidP="00C85592">
      <w:pPr>
        <w:spacing w:line="288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</w:p>
    <w:p w14:paraId="7500D3F8" w14:textId="77777777" w:rsidR="00C85592" w:rsidRPr="00887FDB" w:rsidRDefault="00C85592" w:rsidP="00C85592">
      <w:pPr>
        <w:spacing w:line="264" w:lineRule="auto"/>
        <w:ind w:right="-142"/>
        <w:jc w:val="right"/>
        <w:rPr>
          <w:rFonts w:ascii="Times New Roman" w:hAnsi="Times New Roman"/>
          <w:b/>
          <w:sz w:val="28"/>
          <w:szCs w:val="28"/>
        </w:rPr>
      </w:pPr>
      <w:r w:rsidRPr="00887FDB">
        <w:rPr>
          <w:rFonts w:ascii="Times New Roman" w:hAnsi="Times New Roman"/>
          <w:b/>
          <w:sz w:val="28"/>
          <w:szCs w:val="28"/>
        </w:rPr>
        <w:t>Проект постановления Исполнительного комитета г.Казани</w:t>
      </w:r>
    </w:p>
    <w:p w14:paraId="3BD0D38B" w14:textId="77777777" w:rsidR="00C85592" w:rsidRPr="00887FDB" w:rsidRDefault="00C85592" w:rsidP="00C85592">
      <w:pPr>
        <w:spacing w:line="36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14:paraId="55505E7A" w14:textId="77777777" w:rsidR="00C85592" w:rsidRDefault="00C85592" w:rsidP="00C85592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7454624" w14:textId="77777777" w:rsidR="00C85592" w:rsidRPr="00C85592" w:rsidRDefault="00C85592" w:rsidP="00C85592">
      <w:pPr>
        <w:pStyle w:val="ad"/>
        <w:spacing w:line="288" w:lineRule="auto"/>
        <w:rPr>
          <w:b/>
          <w:bCs/>
          <w:spacing w:val="-1"/>
        </w:rPr>
      </w:pPr>
      <w:r w:rsidRPr="00C85592">
        <w:rPr>
          <w:b/>
          <w:bCs/>
          <w:spacing w:val="-1"/>
        </w:rPr>
        <w:t>Об</w:t>
      </w:r>
      <w:r w:rsidRPr="00C85592">
        <w:rPr>
          <w:b/>
          <w:bCs/>
          <w:spacing w:val="1"/>
        </w:rPr>
        <w:t xml:space="preserve"> </w:t>
      </w:r>
      <w:r w:rsidRPr="00C85592">
        <w:rPr>
          <w:b/>
          <w:bCs/>
          <w:spacing w:val="-1"/>
        </w:rPr>
        <w:t>утверждении проекта планировки и</w:t>
      </w:r>
    </w:p>
    <w:p w14:paraId="07A08210" w14:textId="36AB7A1C" w:rsidR="00C85592" w:rsidRPr="00C85592" w:rsidRDefault="00C85592" w:rsidP="00C85592">
      <w:pPr>
        <w:spacing w:after="0" w:line="288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85592">
        <w:rPr>
          <w:rFonts w:ascii="Times New Roman" w:hAnsi="Times New Roman"/>
          <w:b/>
          <w:bCs/>
          <w:spacing w:val="-1"/>
          <w:sz w:val="28"/>
          <w:szCs w:val="28"/>
        </w:rPr>
        <w:t xml:space="preserve">межевания территории </w:t>
      </w:r>
      <w:r w:rsidRPr="00C85592">
        <w:rPr>
          <w:rFonts w:ascii="Times New Roman" w:hAnsi="Times New Roman"/>
          <w:b/>
          <w:sz w:val="28"/>
          <w:szCs w:val="28"/>
          <w:lang w:eastAsia="ar-SA"/>
        </w:rPr>
        <w:t>линейного объекта «Реконструкция участка водопровода по ул.Сафиуллина от ул.Ю.Фучика до ул.Габишева»</w:t>
      </w:r>
    </w:p>
    <w:p w14:paraId="33AA4F05" w14:textId="77777777" w:rsidR="00C85592" w:rsidRPr="00BA3AF8" w:rsidRDefault="00C85592" w:rsidP="00C85592">
      <w:pPr>
        <w:spacing w:line="288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7A636EE" w14:textId="77777777" w:rsidR="00C85592" w:rsidRPr="00BA3AF8" w:rsidRDefault="00C85592" w:rsidP="00C85592">
      <w:pPr>
        <w:pStyle w:val="ab"/>
        <w:spacing w:line="288" w:lineRule="auto"/>
        <w:ind w:right="-1" w:firstLine="567"/>
        <w:jc w:val="both"/>
        <w:rPr>
          <w:sz w:val="28"/>
          <w:szCs w:val="28"/>
        </w:rPr>
      </w:pPr>
      <w:r w:rsidRPr="00BA3AF8">
        <w:rPr>
          <w:sz w:val="28"/>
          <w:szCs w:val="28"/>
        </w:rPr>
        <w:t xml:space="preserve">В целях обеспечения территории градостроительной документацией, на основании предложения МУП «Центр подготовки исходной информации», в соответствии со статьями 42, 43, 45 и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10.02.2023 №132 </w:t>
      </w:r>
      <w:r w:rsidRPr="00BA3AF8">
        <w:rPr>
          <w:b/>
          <w:sz w:val="28"/>
          <w:szCs w:val="28"/>
        </w:rPr>
        <w:t>постановляю</w:t>
      </w:r>
      <w:r w:rsidRPr="00BA3AF8">
        <w:rPr>
          <w:sz w:val="28"/>
          <w:szCs w:val="28"/>
        </w:rPr>
        <w:t>:</w:t>
      </w:r>
    </w:p>
    <w:p w14:paraId="2E960035" w14:textId="5B77F991" w:rsidR="00C85592" w:rsidRPr="00BA3AF8" w:rsidRDefault="00C85592" w:rsidP="00C85592">
      <w:pPr>
        <w:pStyle w:val="ab"/>
        <w:widowControl w:val="0"/>
        <w:numPr>
          <w:ilvl w:val="0"/>
          <w:numId w:val="6"/>
        </w:numPr>
        <w:spacing w:line="288" w:lineRule="auto"/>
        <w:ind w:left="0" w:right="-1" w:firstLine="567"/>
        <w:contextualSpacing/>
        <w:jc w:val="both"/>
        <w:rPr>
          <w:sz w:val="28"/>
          <w:szCs w:val="28"/>
        </w:rPr>
      </w:pPr>
      <w:r w:rsidRPr="00BA3AF8">
        <w:rPr>
          <w:sz w:val="28"/>
          <w:szCs w:val="28"/>
        </w:rPr>
        <w:t>Утвердить проект планировки и межевания территории линейного объекта</w:t>
      </w:r>
      <w:r w:rsidRPr="00BA3AF8">
        <w:rPr>
          <w:sz w:val="28"/>
          <w:szCs w:val="28"/>
          <w:lang w:eastAsia="ar-SA"/>
        </w:rPr>
        <w:t xml:space="preserve"> </w:t>
      </w:r>
      <w:r w:rsidRPr="00C85592">
        <w:rPr>
          <w:sz w:val="28"/>
          <w:szCs w:val="28"/>
          <w:lang w:eastAsia="ar-SA"/>
        </w:rPr>
        <w:t>«Реконструкция участка водопровода по ул.Сафиуллина от ул.Ю.Фучика до ул.Габишева»</w:t>
      </w:r>
      <w:r w:rsidRPr="00BA3AF8">
        <w:rPr>
          <w:sz w:val="28"/>
          <w:szCs w:val="28"/>
          <w:lang w:eastAsia="ar-SA"/>
        </w:rPr>
        <w:t xml:space="preserve"> </w:t>
      </w:r>
      <w:r w:rsidRPr="00BA3AF8">
        <w:rPr>
          <w:sz w:val="28"/>
          <w:szCs w:val="28"/>
        </w:rPr>
        <w:t>(прилагается).</w:t>
      </w:r>
    </w:p>
    <w:p w14:paraId="4B92D07D" w14:textId="57662606" w:rsidR="00C85592" w:rsidRPr="00BA3AF8" w:rsidRDefault="00C85592" w:rsidP="00C85592">
      <w:pPr>
        <w:spacing w:after="0" w:line="288" w:lineRule="auto"/>
        <w:ind w:right="-1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A3AF8">
        <w:rPr>
          <w:rFonts w:ascii="Times New Roman" w:hAnsi="Times New Roman"/>
          <w:sz w:val="28"/>
          <w:szCs w:val="28"/>
        </w:rPr>
        <w:t>2. Опубликовать настоящее постановление, за исключением перечня координат характерных точек границ зон планируемого размещения линейного объекта, 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местоположения, перечня координат характерных точек границ территории проекта межевания, перечня координат характерных точек границ образуемого земельного участка (материалы для служебного пользования)</w:t>
      </w:r>
      <w:r w:rsidRPr="00BA3AF8">
        <w:rPr>
          <w:rFonts w:ascii="Times New Roman" w:hAnsi="Times New Roman"/>
          <w:spacing w:val="-1"/>
          <w:sz w:val="28"/>
          <w:szCs w:val="28"/>
        </w:rPr>
        <w:t>,</w:t>
      </w:r>
      <w:r w:rsidRPr="00BA3AF8">
        <w:rPr>
          <w:rFonts w:ascii="Times New Roman" w:hAnsi="Times New Roman"/>
          <w:sz w:val="28"/>
          <w:szCs w:val="28"/>
        </w:rPr>
        <w:t xml:space="preserve"> в Сборнике документов и правовых актов муниципального образования города Казани.</w:t>
      </w:r>
    </w:p>
    <w:p w14:paraId="5A552014" w14:textId="2D153AF9" w:rsidR="00C85592" w:rsidRPr="00BA3AF8" w:rsidRDefault="00C85592" w:rsidP="00C85592">
      <w:pPr>
        <w:spacing w:after="0" w:line="288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A3AF8">
        <w:rPr>
          <w:rFonts w:ascii="Times New Roman" w:hAnsi="Times New Roman"/>
          <w:sz w:val="28"/>
          <w:szCs w:val="28"/>
        </w:rPr>
        <w:lastRenderedPageBreak/>
        <w:t xml:space="preserve">3. Разместить настоящее постановление, за исключением перечня координат характерных точек границ зон планируемого размещения линейного объекта, 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местоположения, перечня координат характерных точек границ территории проекта межевания, перечня координат характерных точек границ </w:t>
      </w:r>
      <w:r w:rsidR="00A506DB">
        <w:rPr>
          <w:rFonts w:ascii="Times New Roman" w:hAnsi="Times New Roman"/>
          <w:sz w:val="28"/>
          <w:szCs w:val="28"/>
        </w:rPr>
        <w:t xml:space="preserve">образуемого земельного участка </w:t>
      </w:r>
      <w:r w:rsidRPr="00BA3AF8">
        <w:rPr>
          <w:rFonts w:ascii="Times New Roman" w:hAnsi="Times New Roman"/>
          <w:sz w:val="28"/>
          <w:szCs w:val="28"/>
        </w:rPr>
        <w:t>(материалы для служебного пользования)</w:t>
      </w:r>
      <w:r w:rsidRPr="00BA3AF8">
        <w:rPr>
          <w:rFonts w:ascii="Times New Roman" w:hAnsi="Times New Roman"/>
          <w:spacing w:val="-1"/>
          <w:sz w:val="28"/>
          <w:szCs w:val="28"/>
        </w:rPr>
        <w:t>,</w:t>
      </w:r>
      <w:r w:rsidRPr="00BA3AF8">
        <w:rPr>
          <w:rFonts w:ascii="Times New Roman" w:hAnsi="Times New Roman"/>
          <w:sz w:val="28"/>
          <w:szCs w:val="28"/>
        </w:rPr>
        <w:t xml:space="preserve"> на официальном портале органов местного самоуправления города Казани (www.kzn.ru).</w:t>
      </w:r>
    </w:p>
    <w:p w14:paraId="0EBC82D9" w14:textId="77777777" w:rsidR="00C85592" w:rsidRPr="00BA3AF8" w:rsidRDefault="00C85592" w:rsidP="00C85592">
      <w:pPr>
        <w:spacing w:after="0" w:line="288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A3AF8">
        <w:rPr>
          <w:rFonts w:ascii="Times New Roman" w:hAnsi="Times New Roman"/>
          <w:sz w:val="28"/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70F481AA" w14:textId="77777777" w:rsidR="00C85592" w:rsidRPr="00BA3AF8" w:rsidRDefault="00C85592" w:rsidP="00C85592">
      <w:pPr>
        <w:pStyle w:val="ab"/>
        <w:tabs>
          <w:tab w:val="left" w:pos="2247"/>
        </w:tabs>
        <w:spacing w:line="288" w:lineRule="auto"/>
        <w:ind w:right="-1" w:firstLine="567"/>
        <w:jc w:val="both"/>
        <w:rPr>
          <w:sz w:val="28"/>
          <w:szCs w:val="28"/>
        </w:rPr>
      </w:pPr>
      <w:r w:rsidRPr="00BA3AF8">
        <w:rPr>
          <w:sz w:val="28"/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6F1F57DB" w14:textId="77777777" w:rsidR="00C85592" w:rsidRPr="00BA3AF8" w:rsidRDefault="00C85592" w:rsidP="00C85592">
      <w:pPr>
        <w:pStyle w:val="ab"/>
        <w:tabs>
          <w:tab w:val="left" w:pos="2247"/>
        </w:tabs>
        <w:spacing w:line="288" w:lineRule="auto"/>
        <w:rPr>
          <w:sz w:val="28"/>
          <w:szCs w:val="28"/>
        </w:rPr>
      </w:pPr>
    </w:p>
    <w:p w14:paraId="207A6B90" w14:textId="77777777" w:rsidR="00C85592" w:rsidRPr="00387A82" w:rsidRDefault="00C85592" w:rsidP="00C85592">
      <w:pPr>
        <w:pStyle w:val="ab"/>
        <w:tabs>
          <w:tab w:val="left" w:pos="2247"/>
        </w:tabs>
        <w:spacing w:line="288" w:lineRule="auto"/>
        <w:rPr>
          <w:sz w:val="26"/>
          <w:szCs w:val="26"/>
        </w:rPr>
      </w:pPr>
    </w:p>
    <w:p w14:paraId="137D48A9" w14:textId="77777777" w:rsidR="00C85592" w:rsidRPr="0015788B" w:rsidRDefault="00C85592" w:rsidP="00C85592">
      <w:pPr>
        <w:tabs>
          <w:tab w:val="left" w:pos="7938"/>
          <w:tab w:val="left" w:pos="9639"/>
        </w:tabs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</w:t>
      </w:r>
    </w:p>
    <w:p w14:paraId="48592A99" w14:textId="77777777" w:rsidR="00C85592" w:rsidRPr="0015788B" w:rsidRDefault="00C85592" w:rsidP="00C85592">
      <w:pPr>
        <w:pStyle w:val="ab"/>
        <w:tabs>
          <w:tab w:val="left" w:pos="2247"/>
        </w:tabs>
        <w:spacing w:line="288" w:lineRule="auto"/>
        <w:rPr>
          <w:b/>
        </w:rPr>
      </w:pPr>
    </w:p>
    <w:p w14:paraId="64EF1228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03E27726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653162DE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037C178A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73C373D1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7A7446ED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1E6F87C4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2FB3AD65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7B35F8A4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01EAD034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49B563DA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3B1968E5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06CD865A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3C132E42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057A8C9B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4D58454B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613EC424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27EA6332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3BD506DC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25CD3A78" w14:textId="77777777" w:rsidR="00A506DB" w:rsidRDefault="00A506DB" w:rsidP="00C54680">
      <w:pPr>
        <w:pStyle w:val="Default"/>
        <w:spacing w:line="288" w:lineRule="auto"/>
        <w:ind w:left="5812"/>
        <w:rPr>
          <w:sz w:val="26"/>
          <w:szCs w:val="26"/>
        </w:rPr>
      </w:pPr>
    </w:p>
    <w:p w14:paraId="7567E4A8" w14:textId="445C58F3" w:rsidR="001376C3" w:rsidRDefault="001376C3" w:rsidP="00C54680">
      <w:pPr>
        <w:pStyle w:val="Default"/>
        <w:spacing w:line="288" w:lineRule="auto"/>
        <w:ind w:left="5812"/>
        <w:rPr>
          <w:sz w:val="26"/>
          <w:szCs w:val="26"/>
        </w:rPr>
      </w:pPr>
      <w:r>
        <w:rPr>
          <w:sz w:val="26"/>
          <w:szCs w:val="26"/>
        </w:rPr>
        <w:t>Утвержден</w:t>
      </w:r>
    </w:p>
    <w:p w14:paraId="6AAE6D67" w14:textId="2B75C22B" w:rsidR="00C54680" w:rsidRPr="007A1119" w:rsidRDefault="00C54680" w:rsidP="00C54680">
      <w:pPr>
        <w:pStyle w:val="Default"/>
        <w:spacing w:line="288" w:lineRule="auto"/>
        <w:ind w:left="5812"/>
        <w:rPr>
          <w:sz w:val="26"/>
          <w:szCs w:val="26"/>
        </w:rPr>
      </w:pPr>
      <w:r w:rsidRPr="007A1119">
        <w:rPr>
          <w:sz w:val="26"/>
          <w:szCs w:val="26"/>
        </w:rPr>
        <w:t>постановлени</w:t>
      </w:r>
      <w:r w:rsidR="001376C3">
        <w:rPr>
          <w:sz w:val="26"/>
          <w:szCs w:val="26"/>
        </w:rPr>
        <w:t>ем</w:t>
      </w:r>
    </w:p>
    <w:p w14:paraId="40A7F0F1" w14:textId="77777777" w:rsidR="00C54680" w:rsidRPr="007A1119" w:rsidRDefault="00C54680" w:rsidP="00C54680">
      <w:pPr>
        <w:pStyle w:val="Default"/>
        <w:spacing w:line="288" w:lineRule="auto"/>
        <w:ind w:left="5812"/>
        <w:rPr>
          <w:sz w:val="26"/>
          <w:szCs w:val="26"/>
        </w:rPr>
      </w:pPr>
      <w:r w:rsidRPr="007A1119">
        <w:rPr>
          <w:sz w:val="26"/>
          <w:szCs w:val="26"/>
        </w:rPr>
        <w:t xml:space="preserve">Исполнительного комитета г.Казани </w:t>
      </w:r>
    </w:p>
    <w:p w14:paraId="05D3364E" w14:textId="77777777" w:rsidR="00C54680" w:rsidRPr="00FB53CF" w:rsidRDefault="00C54680" w:rsidP="00C54680">
      <w:pPr>
        <w:pStyle w:val="Default"/>
        <w:spacing w:line="288" w:lineRule="auto"/>
        <w:ind w:left="5812"/>
        <w:rPr>
          <w:sz w:val="26"/>
          <w:szCs w:val="26"/>
        </w:rPr>
      </w:pPr>
      <w:r w:rsidRPr="007A1119">
        <w:rPr>
          <w:sz w:val="26"/>
          <w:szCs w:val="26"/>
        </w:rPr>
        <w:t>от_______№_____</w:t>
      </w:r>
    </w:p>
    <w:p w14:paraId="12D6FF44" w14:textId="77777777" w:rsidR="00C54680" w:rsidRPr="007A1119" w:rsidRDefault="00C54680" w:rsidP="00C54680">
      <w:p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</w:p>
    <w:p w14:paraId="5D0B9EA1" w14:textId="372F4301" w:rsidR="00C54680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bookmarkStart w:id="1" w:name="_Hlk135659219"/>
      <w:r w:rsidRPr="00826218">
        <w:rPr>
          <w:rFonts w:ascii="Times New Roman" w:hAnsi="Times New Roman"/>
          <w:b/>
          <w:sz w:val="26"/>
          <w:szCs w:val="26"/>
          <w:lang w:eastAsia="ar-SA"/>
        </w:rPr>
        <w:t>Проект планировки и межевания территории линейного объекта</w:t>
      </w:r>
      <w:bookmarkEnd w:id="1"/>
    </w:p>
    <w:p w14:paraId="21D178E8" w14:textId="77777777" w:rsidR="00C54680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100915">
        <w:rPr>
          <w:rFonts w:ascii="Times New Roman" w:hAnsi="Times New Roman"/>
          <w:b/>
          <w:sz w:val="26"/>
          <w:szCs w:val="26"/>
          <w:lang w:eastAsia="ar-SA"/>
        </w:rPr>
        <w:t>«Реконструкция участка водопровода по</w:t>
      </w:r>
      <w:bookmarkStart w:id="2" w:name="_Hlk131512636"/>
      <w:r w:rsidRPr="00100915">
        <w:rPr>
          <w:rFonts w:ascii="Times New Roman" w:hAnsi="Times New Roman"/>
          <w:b/>
          <w:sz w:val="26"/>
          <w:szCs w:val="26"/>
          <w:lang w:eastAsia="ar-SA"/>
        </w:rPr>
        <w:t xml:space="preserve"> ул.</w:t>
      </w:r>
      <w:r>
        <w:rPr>
          <w:rFonts w:ascii="Times New Roman" w:hAnsi="Times New Roman"/>
          <w:b/>
          <w:sz w:val="26"/>
          <w:szCs w:val="26"/>
          <w:lang w:eastAsia="ar-SA"/>
        </w:rPr>
        <w:t>Сафиуллина</w:t>
      </w:r>
    </w:p>
    <w:p w14:paraId="7C181DC4" w14:textId="77777777" w:rsidR="00C54680" w:rsidRPr="007A1119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100915">
        <w:rPr>
          <w:rFonts w:ascii="Times New Roman" w:hAnsi="Times New Roman"/>
          <w:b/>
          <w:sz w:val="26"/>
          <w:szCs w:val="26"/>
          <w:lang w:eastAsia="ar-SA"/>
        </w:rPr>
        <w:t>от ул.</w:t>
      </w:r>
      <w:r>
        <w:rPr>
          <w:rFonts w:ascii="Times New Roman" w:hAnsi="Times New Roman"/>
          <w:b/>
          <w:sz w:val="26"/>
          <w:szCs w:val="26"/>
          <w:lang w:eastAsia="ar-SA"/>
        </w:rPr>
        <w:t>Ю.Фучика</w:t>
      </w:r>
      <w:r w:rsidRPr="00100915">
        <w:rPr>
          <w:rFonts w:ascii="Times New Roman" w:hAnsi="Times New Roman"/>
          <w:b/>
          <w:sz w:val="26"/>
          <w:szCs w:val="26"/>
          <w:lang w:eastAsia="ar-SA"/>
        </w:rPr>
        <w:t xml:space="preserve"> до ул.</w:t>
      </w:r>
      <w:r>
        <w:rPr>
          <w:rFonts w:ascii="Times New Roman" w:hAnsi="Times New Roman"/>
          <w:b/>
          <w:sz w:val="26"/>
          <w:szCs w:val="26"/>
          <w:lang w:eastAsia="ar-SA"/>
        </w:rPr>
        <w:t>Габишева</w:t>
      </w:r>
      <w:r w:rsidRPr="00100915">
        <w:rPr>
          <w:rFonts w:ascii="Times New Roman" w:hAnsi="Times New Roman"/>
          <w:b/>
          <w:sz w:val="26"/>
          <w:szCs w:val="26"/>
          <w:lang w:eastAsia="ar-SA"/>
        </w:rPr>
        <w:t>»</w:t>
      </w:r>
      <w:bookmarkEnd w:id="2"/>
    </w:p>
    <w:p w14:paraId="443ADEF7" w14:textId="77777777" w:rsidR="00C54680" w:rsidRPr="007A1119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21887FD3" w14:textId="49E16784" w:rsidR="00C54680" w:rsidRPr="007A1119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  <w:lang w:eastAsia="ar-SA"/>
        </w:rPr>
        <w:t>Проект планировки и межевания территории линейного объекта</w:t>
      </w:r>
      <w:r w:rsidRPr="007A1119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Pr="00100915">
        <w:rPr>
          <w:rFonts w:ascii="Times New Roman" w:hAnsi="Times New Roman"/>
          <w:sz w:val="26"/>
          <w:szCs w:val="26"/>
          <w:lang w:eastAsia="ar-SA"/>
        </w:rPr>
        <w:t xml:space="preserve">«Реконструкция участка водопровода по </w:t>
      </w:r>
      <w:r w:rsidRPr="00B92A4D">
        <w:rPr>
          <w:rFonts w:ascii="Times New Roman" w:hAnsi="Times New Roman"/>
          <w:sz w:val="26"/>
          <w:szCs w:val="26"/>
          <w:lang w:eastAsia="ar-SA"/>
        </w:rPr>
        <w:t>ул.</w:t>
      </w:r>
      <w:r>
        <w:rPr>
          <w:rFonts w:ascii="Times New Roman" w:hAnsi="Times New Roman"/>
          <w:sz w:val="26"/>
          <w:szCs w:val="26"/>
          <w:lang w:eastAsia="ar-SA"/>
        </w:rPr>
        <w:t>Сафиуллина</w:t>
      </w:r>
      <w:r w:rsidRPr="00B92A4D">
        <w:rPr>
          <w:rFonts w:ascii="Times New Roman" w:hAnsi="Times New Roman"/>
          <w:sz w:val="26"/>
          <w:szCs w:val="26"/>
          <w:lang w:eastAsia="ar-SA"/>
        </w:rPr>
        <w:t xml:space="preserve"> от ул.</w:t>
      </w:r>
      <w:r>
        <w:rPr>
          <w:rFonts w:ascii="Times New Roman" w:hAnsi="Times New Roman"/>
          <w:sz w:val="26"/>
          <w:szCs w:val="26"/>
          <w:lang w:eastAsia="ar-SA"/>
        </w:rPr>
        <w:t>Ю.Фучика</w:t>
      </w:r>
      <w:r w:rsidRPr="00B92A4D">
        <w:rPr>
          <w:rFonts w:ascii="Times New Roman" w:hAnsi="Times New Roman"/>
          <w:sz w:val="26"/>
          <w:szCs w:val="26"/>
          <w:lang w:eastAsia="ar-SA"/>
        </w:rPr>
        <w:t xml:space="preserve"> до ул.</w:t>
      </w:r>
      <w:r>
        <w:rPr>
          <w:rFonts w:ascii="Times New Roman" w:hAnsi="Times New Roman"/>
          <w:sz w:val="26"/>
          <w:szCs w:val="26"/>
          <w:lang w:eastAsia="ar-SA"/>
        </w:rPr>
        <w:t>Габишева</w:t>
      </w:r>
      <w:r w:rsidRPr="00B92A4D">
        <w:rPr>
          <w:rFonts w:ascii="Times New Roman" w:hAnsi="Times New Roman"/>
          <w:sz w:val="26"/>
          <w:szCs w:val="26"/>
          <w:lang w:eastAsia="ar-SA"/>
        </w:rPr>
        <w:t>»</w:t>
      </w:r>
      <w:r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Pr="007A1119">
        <w:rPr>
          <w:rFonts w:ascii="Times New Roman" w:hAnsi="Times New Roman"/>
          <w:sz w:val="26"/>
          <w:szCs w:val="26"/>
          <w:lang w:eastAsia="ar-SA"/>
        </w:rPr>
        <w:t>состоит из</w:t>
      </w:r>
      <w:r w:rsidRPr="007A1119">
        <w:rPr>
          <w:rFonts w:ascii="Times New Roman" w:hAnsi="Times New Roman"/>
          <w:sz w:val="26"/>
          <w:szCs w:val="26"/>
        </w:rPr>
        <w:t>:</w:t>
      </w:r>
    </w:p>
    <w:p w14:paraId="0C9C902E" w14:textId="025C6BA0" w:rsidR="00C54680" w:rsidRPr="00826218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I.</w:t>
      </w:r>
      <w:r w:rsidRPr="00826218">
        <w:rPr>
          <w:rFonts w:ascii="Times New Roman" w:hAnsi="Times New Roman"/>
          <w:sz w:val="26"/>
          <w:szCs w:val="26"/>
        </w:rPr>
        <w:tab/>
        <w:t>Проекта планировки территории. Графической части. Чертежа красных линий. Чертежа границ зон планируемого размещения линейных объектов</w:t>
      </w:r>
      <w:r w:rsidR="00C97F87">
        <w:rPr>
          <w:rFonts w:ascii="Times New Roman" w:hAnsi="Times New Roman"/>
          <w:sz w:val="26"/>
          <w:szCs w:val="26"/>
        </w:rPr>
        <w:t xml:space="preserve"> и </w:t>
      </w:r>
      <w:r w:rsidRPr="00826218">
        <w:rPr>
          <w:rFonts w:ascii="Times New Roman" w:hAnsi="Times New Roman"/>
          <w:sz w:val="26"/>
          <w:szCs w:val="26"/>
        </w:rPr>
        <w:t>линейных объектов, подлежащих реконструкции в связи с изменени</w:t>
      </w:r>
      <w:r w:rsidR="00C97F87">
        <w:rPr>
          <w:rFonts w:ascii="Times New Roman" w:hAnsi="Times New Roman"/>
          <w:sz w:val="26"/>
          <w:szCs w:val="26"/>
        </w:rPr>
        <w:t>е</w:t>
      </w:r>
      <w:r w:rsidRPr="00826218">
        <w:rPr>
          <w:rFonts w:ascii="Times New Roman" w:hAnsi="Times New Roman"/>
          <w:sz w:val="26"/>
          <w:szCs w:val="26"/>
        </w:rPr>
        <w:t>м их местоположения</w:t>
      </w:r>
      <w:r w:rsidR="00C97F87">
        <w:rPr>
          <w:rFonts w:ascii="Times New Roman" w:hAnsi="Times New Roman"/>
          <w:sz w:val="26"/>
          <w:szCs w:val="26"/>
        </w:rPr>
        <w:t xml:space="preserve"> (листы 1-3)</w:t>
      </w:r>
      <w:r w:rsidRPr="00826218">
        <w:rPr>
          <w:rFonts w:ascii="Times New Roman" w:hAnsi="Times New Roman"/>
          <w:sz w:val="26"/>
          <w:szCs w:val="26"/>
        </w:rPr>
        <w:t>.</w:t>
      </w:r>
    </w:p>
    <w:p w14:paraId="6D53F5F9" w14:textId="77777777" w:rsidR="00C54680" w:rsidRPr="00826218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II.</w:t>
      </w:r>
      <w:r w:rsidRPr="00826218">
        <w:rPr>
          <w:rFonts w:ascii="Times New Roman" w:hAnsi="Times New Roman"/>
          <w:sz w:val="26"/>
          <w:szCs w:val="26"/>
        </w:rPr>
        <w:tab/>
        <w:t>Положения о размещении линейного объекта с перечнем координат характерных точек границ зон планируемого размещения линейного объекта, перечнем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</w:r>
    </w:p>
    <w:p w14:paraId="49103350" w14:textId="26099948" w:rsidR="00C54680" w:rsidRPr="00826218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III.</w:t>
      </w:r>
      <w:r w:rsidRPr="00826218">
        <w:rPr>
          <w:rFonts w:ascii="Times New Roman" w:hAnsi="Times New Roman"/>
          <w:sz w:val="26"/>
          <w:szCs w:val="26"/>
        </w:rPr>
        <w:tab/>
        <w:t>Проекта межевания территории. Графической части. Чертежа межевания территории</w:t>
      </w:r>
      <w:r w:rsidR="00C97F87">
        <w:rPr>
          <w:rFonts w:ascii="Times New Roman" w:hAnsi="Times New Roman"/>
          <w:sz w:val="26"/>
          <w:szCs w:val="26"/>
        </w:rPr>
        <w:t xml:space="preserve"> (листы 1-3)</w:t>
      </w:r>
      <w:r w:rsidR="00C97F87" w:rsidRPr="00826218">
        <w:rPr>
          <w:rFonts w:ascii="Times New Roman" w:hAnsi="Times New Roman"/>
          <w:sz w:val="26"/>
          <w:szCs w:val="26"/>
        </w:rPr>
        <w:t>.</w:t>
      </w:r>
    </w:p>
    <w:p w14:paraId="0D8D6699" w14:textId="03060DE4" w:rsidR="00C54680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IV.</w:t>
      </w:r>
      <w:r w:rsidRPr="00826218">
        <w:rPr>
          <w:rFonts w:ascii="Times New Roman" w:hAnsi="Times New Roman"/>
          <w:sz w:val="26"/>
          <w:szCs w:val="26"/>
        </w:rPr>
        <w:tab/>
        <w:t xml:space="preserve">Проекта межевания территории. Текстовой части с перечнем координат характерных точек границ территории проекта межевания, перечнем координат характерных точек границ образуемого земельного участка. </w:t>
      </w:r>
    </w:p>
    <w:p w14:paraId="04A5A998" w14:textId="375DF4D3" w:rsidR="00C54680" w:rsidRPr="007A1119" w:rsidRDefault="00C54680" w:rsidP="00C54680">
      <w:pPr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7A1119">
        <w:rPr>
          <w:rFonts w:ascii="Times New Roman" w:hAnsi="Times New Roman"/>
          <w:sz w:val="26"/>
          <w:szCs w:val="26"/>
        </w:rPr>
        <w:t xml:space="preserve">еречень координат характерных точек границ зон планируемого размещения линейного объекта,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местоположения, перечень координат характерных точек границ территории проекта межевания, </w:t>
      </w:r>
      <w:r w:rsidRPr="005C04FD">
        <w:rPr>
          <w:rFonts w:ascii="Times New Roman" w:hAnsi="Times New Roman"/>
          <w:sz w:val="26"/>
          <w:szCs w:val="26"/>
        </w:rPr>
        <w:t>перече</w:t>
      </w:r>
      <w:r w:rsidR="00C97F87">
        <w:rPr>
          <w:rFonts w:ascii="Times New Roman" w:hAnsi="Times New Roman"/>
          <w:sz w:val="26"/>
          <w:szCs w:val="26"/>
        </w:rPr>
        <w:t>нь</w:t>
      </w:r>
      <w:r w:rsidRPr="005C04FD">
        <w:rPr>
          <w:rFonts w:ascii="Times New Roman" w:hAnsi="Times New Roman"/>
          <w:sz w:val="26"/>
          <w:szCs w:val="26"/>
        </w:rPr>
        <w:t xml:space="preserve"> координат характерных точек границ образуемого земельного участка </w:t>
      </w:r>
      <w:r w:rsidRPr="007A1119">
        <w:rPr>
          <w:rFonts w:ascii="Times New Roman" w:hAnsi="Times New Roman"/>
          <w:sz w:val="26"/>
          <w:szCs w:val="26"/>
        </w:rPr>
        <w:t>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  <w:r w:rsidRPr="007A1119">
        <w:rPr>
          <w:rFonts w:ascii="Times New Roman" w:hAnsi="Times New Roman"/>
          <w:sz w:val="26"/>
          <w:szCs w:val="26"/>
        </w:rPr>
        <w:br w:type="page"/>
      </w:r>
    </w:p>
    <w:p w14:paraId="6267CD8F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  <w:sectPr w:rsidR="00C54680" w:rsidSect="00C54680">
          <w:headerReference w:type="default" r:id="rId8"/>
          <w:headerReference w:type="first" r:id="rId9"/>
          <w:pgSz w:w="11906" w:h="16838" w:code="9"/>
          <w:pgMar w:top="851" w:right="1274" w:bottom="709" w:left="1134" w:header="1134" w:footer="1134" w:gutter="0"/>
          <w:cols w:space="720"/>
          <w:titlePg/>
          <w:docGrid w:linePitch="299"/>
        </w:sectPr>
      </w:pPr>
    </w:p>
    <w:p w14:paraId="7EF63A7D" w14:textId="73161852" w:rsidR="00A506DB" w:rsidRPr="00A506DB" w:rsidRDefault="00C54680" w:rsidP="00A506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506DB">
        <w:rPr>
          <w:rFonts w:ascii="Times New Roman" w:hAnsi="Times New Roman"/>
          <w:b/>
          <w:bCs/>
          <w:color w:val="000000"/>
          <w:sz w:val="26"/>
          <w:szCs w:val="26"/>
        </w:rPr>
        <w:t>Проект планировки территории.</w:t>
      </w:r>
      <w:r w:rsidR="00A506DB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A506DB">
        <w:rPr>
          <w:rFonts w:ascii="Times New Roman" w:hAnsi="Times New Roman"/>
          <w:b/>
          <w:bCs/>
          <w:color w:val="000000"/>
          <w:sz w:val="26"/>
          <w:szCs w:val="26"/>
        </w:rPr>
        <w:t xml:space="preserve">Графическая часть. </w:t>
      </w:r>
    </w:p>
    <w:p w14:paraId="0289D903" w14:textId="5B4EF412" w:rsidR="00C54680" w:rsidRPr="00A506DB" w:rsidRDefault="00C54680" w:rsidP="00A506D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A506DB">
        <w:rPr>
          <w:rFonts w:ascii="Times New Roman" w:hAnsi="Times New Roman"/>
          <w:b/>
          <w:bCs/>
          <w:color w:val="000000"/>
          <w:sz w:val="26"/>
          <w:szCs w:val="26"/>
        </w:rPr>
        <w:t>Чертеж красных линий. Чертеж границ зон планируемого размещения линейных объектов</w:t>
      </w:r>
      <w:r w:rsidR="00C97F87" w:rsidRPr="00A506DB">
        <w:rPr>
          <w:rFonts w:ascii="Times New Roman" w:hAnsi="Times New Roman"/>
          <w:b/>
          <w:bCs/>
          <w:color w:val="000000"/>
          <w:sz w:val="26"/>
          <w:szCs w:val="26"/>
        </w:rPr>
        <w:t xml:space="preserve"> и </w:t>
      </w:r>
      <w:r w:rsidRPr="00A506DB">
        <w:rPr>
          <w:rFonts w:ascii="Times New Roman" w:hAnsi="Times New Roman"/>
          <w:b/>
          <w:bCs/>
          <w:color w:val="000000"/>
          <w:sz w:val="26"/>
          <w:szCs w:val="26"/>
        </w:rPr>
        <w:t>линейных объектов, подлежащих реконструкции в связи с изменени</w:t>
      </w:r>
      <w:r w:rsidR="00C97F87" w:rsidRPr="00A506DB">
        <w:rPr>
          <w:rFonts w:ascii="Times New Roman" w:hAnsi="Times New Roman"/>
          <w:b/>
          <w:bCs/>
          <w:color w:val="000000"/>
          <w:sz w:val="26"/>
          <w:szCs w:val="26"/>
        </w:rPr>
        <w:t>е</w:t>
      </w:r>
      <w:r w:rsidRPr="00A506DB">
        <w:rPr>
          <w:rFonts w:ascii="Times New Roman" w:hAnsi="Times New Roman"/>
          <w:b/>
          <w:bCs/>
          <w:color w:val="000000"/>
          <w:sz w:val="26"/>
          <w:szCs w:val="26"/>
        </w:rPr>
        <w:t>м их местоположения</w:t>
      </w:r>
    </w:p>
    <w:p w14:paraId="7D56F5DE" w14:textId="77777777" w:rsidR="00C54680" w:rsidRDefault="00C54680" w:rsidP="00C5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(Лист 1)</w:t>
      </w:r>
    </w:p>
    <w:p w14:paraId="4021C61C" w14:textId="013EC257" w:rsidR="00C54680" w:rsidRDefault="00C54680" w:rsidP="00C5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0A6987F7" wp14:editId="0D91BFE3">
            <wp:extent cx="7248525" cy="511861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81" cy="513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33B5" w14:textId="77777777" w:rsidR="00526980" w:rsidRDefault="00526980" w:rsidP="00C546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6AB9F630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7B267D5B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(Лист 2)</w:t>
      </w:r>
    </w:p>
    <w:p w14:paraId="0EA3F7CF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B7B20F0" wp14:editId="2DAB56E1">
            <wp:extent cx="8241449" cy="581977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696" cy="58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7B78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14:paraId="4D9B7812" w14:textId="77777777" w:rsidR="00C54680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Лист 3</w:t>
      </w:r>
    </w:p>
    <w:p w14:paraId="605A1D55" w14:textId="77777777" w:rsidR="00C54680" w:rsidRPr="00F67C7C" w:rsidRDefault="00C54680" w:rsidP="00C54680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130B85A" wp14:editId="651D1A87">
            <wp:extent cx="8010525" cy="565670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68" cy="56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3B10" w14:textId="77777777" w:rsidR="00C54680" w:rsidRDefault="00C54680" w:rsidP="00C54680">
      <w:pPr>
        <w:pStyle w:val="a3"/>
        <w:spacing w:after="0" w:line="288" w:lineRule="auto"/>
        <w:ind w:left="567"/>
        <w:jc w:val="center"/>
        <w:rPr>
          <w:rFonts w:ascii="Times New Roman" w:hAnsi="Times New Roman"/>
          <w:b/>
          <w:sz w:val="26"/>
          <w:szCs w:val="26"/>
        </w:rPr>
        <w:sectPr w:rsidR="00C54680" w:rsidSect="00C54680">
          <w:pgSz w:w="16838" w:h="11906" w:orient="landscape" w:code="9"/>
          <w:pgMar w:top="1134" w:right="851" w:bottom="568" w:left="709" w:header="567" w:footer="567" w:gutter="0"/>
          <w:cols w:space="720"/>
          <w:docGrid w:linePitch="299"/>
        </w:sectPr>
      </w:pPr>
    </w:p>
    <w:p w14:paraId="14FAD851" w14:textId="77777777" w:rsidR="00C54680" w:rsidRPr="007A1119" w:rsidRDefault="00C54680" w:rsidP="00C54680">
      <w:pPr>
        <w:pStyle w:val="a3"/>
        <w:numPr>
          <w:ilvl w:val="0"/>
          <w:numId w:val="1"/>
        </w:numPr>
        <w:spacing w:after="0" w:line="288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>Положение о размещении линейного объекта</w:t>
      </w:r>
    </w:p>
    <w:p w14:paraId="76494682" w14:textId="7AF0DC1E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762DE">
        <w:rPr>
          <w:rFonts w:ascii="Times New Roman" w:hAnsi="Times New Roman"/>
          <w:bCs/>
          <w:sz w:val="26"/>
          <w:szCs w:val="26"/>
        </w:rPr>
        <w:t xml:space="preserve">Проект планировки территории подготовлен в соответствии с Договором на разработку проекта планировки и межевания территории линейного сооружения от 01.03.2023 №1045, </w:t>
      </w:r>
      <w:r w:rsidRPr="009D2543">
        <w:rPr>
          <w:rFonts w:ascii="Times New Roman" w:hAnsi="Times New Roman"/>
          <w:bCs/>
          <w:sz w:val="26"/>
          <w:szCs w:val="26"/>
        </w:rPr>
        <w:t>предусматривающи</w:t>
      </w:r>
      <w:r w:rsidR="00C97F87">
        <w:rPr>
          <w:rFonts w:ascii="Times New Roman" w:hAnsi="Times New Roman"/>
          <w:bCs/>
          <w:sz w:val="26"/>
          <w:szCs w:val="26"/>
        </w:rPr>
        <w:t>м</w:t>
      </w:r>
      <w:r w:rsidRPr="009D2543">
        <w:rPr>
          <w:rFonts w:ascii="Times New Roman" w:hAnsi="Times New Roman"/>
          <w:bCs/>
          <w:sz w:val="26"/>
          <w:szCs w:val="26"/>
        </w:rPr>
        <w:t xml:space="preserve"> размещение территории </w:t>
      </w:r>
      <w:r w:rsidR="00C97F87">
        <w:rPr>
          <w:rFonts w:ascii="Times New Roman" w:hAnsi="Times New Roman"/>
          <w:bCs/>
          <w:sz w:val="26"/>
          <w:szCs w:val="26"/>
        </w:rPr>
        <w:t xml:space="preserve">объекта </w:t>
      </w:r>
      <w:r w:rsidRPr="0074498E">
        <w:rPr>
          <w:rFonts w:ascii="Times New Roman" w:hAnsi="Times New Roman"/>
          <w:bCs/>
          <w:sz w:val="26"/>
          <w:szCs w:val="26"/>
        </w:rPr>
        <w:t xml:space="preserve">«Реконструкция участка водопровода по ул.Сафиуллина от ул.Ю.Фучика до ул.Габишева» </w:t>
      </w:r>
      <w:r w:rsidRPr="009D2543">
        <w:rPr>
          <w:rFonts w:ascii="Times New Roman" w:hAnsi="Times New Roman"/>
          <w:bCs/>
          <w:sz w:val="26"/>
          <w:szCs w:val="26"/>
        </w:rPr>
        <w:t>на территории муниципального образования г.Казань Республики Татарстан, а также в соответствии с действующим законодательством.</w:t>
      </w:r>
      <w:r w:rsidRPr="007A1119">
        <w:rPr>
          <w:rFonts w:ascii="Times New Roman" w:hAnsi="Times New Roman"/>
          <w:sz w:val="26"/>
          <w:szCs w:val="26"/>
        </w:rPr>
        <w:t xml:space="preserve"> </w:t>
      </w:r>
    </w:p>
    <w:p w14:paraId="7422D412" w14:textId="77777777" w:rsidR="00C54680" w:rsidRPr="00826218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 xml:space="preserve">Проектирование ведется на территории муниципального образования г.Казань Республики Татарстан. В административном отношении участок водопровода находится в </w:t>
      </w:r>
      <w:r>
        <w:rPr>
          <w:rFonts w:ascii="Times New Roman" w:hAnsi="Times New Roman"/>
          <w:sz w:val="26"/>
          <w:szCs w:val="26"/>
        </w:rPr>
        <w:t>Приволжском</w:t>
      </w:r>
      <w:r w:rsidRPr="00826218">
        <w:rPr>
          <w:rFonts w:ascii="Times New Roman" w:hAnsi="Times New Roman"/>
          <w:sz w:val="26"/>
          <w:szCs w:val="26"/>
        </w:rPr>
        <w:t xml:space="preserve"> районе, проходит по ул.Сафиуллина от ул.Ю.Фучика до ул.Габишева.</w:t>
      </w:r>
    </w:p>
    <w:p w14:paraId="772EB7A3" w14:textId="77777777" w:rsidR="00C54680" w:rsidRPr="00826218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Размеры границ зон планируемого размещения линейного объекта принимаются исходя из технологической целесообразности, функционального назначения объекта с учетом СП 42.13330.2016.</w:t>
      </w:r>
    </w:p>
    <w:p w14:paraId="5647E738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26218">
        <w:rPr>
          <w:rFonts w:ascii="Times New Roman" w:hAnsi="Times New Roman"/>
          <w:sz w:val="26"/>
          <w:szCs w:val="26"/>
        </w:rPr>
        <w:t>В границах проекта планировки территории, земельные участки, попадающие под изъятие и резервирование для государственных или муниципальных нужд</w:t>
      </w:r>
      <w:r>
        <w:rPr>
          <w:rFonts w:ascii="Times New Roman" w:hAnsi="Times New Roman"/>
          <w:sz w:val="26"/>
          <w:szCs w:val="26"/>
        </w:rPr>
        <w:t>,</w:t>
      </w:r>
      <w:r w:rsidRPr="00826218">
        <w:rPr>
          <w:rFonts w:ascii="Times New Roman" w:hAnsi="Times New Roman"/>
          <w:sz w:val="26"/>
          <w:szCs w:val="26"/>
        </w:rPr>
        <w:t xml:space="preserve"> отсутствуют. </w:t>
      </w:r>
    </w:p>
    <w:p w14:paraId="1F7E24B0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A1119">
        <w:rPr>
          <w:rFonts w:ascii="Times New Roman" w:hAnsi="Times New Roman"/>
          <w:bCs/>
          <w:sz w:val="26"/>
          <w:szCs w:val="26"/>
        </w:rPr>
        <w:t xml:space="preserve">Площадь территории планируемого размещения линейного объекта составляет </w:t>
      </w:r>
      <w:r w:rsidRPr="00FD7818">
        <w:rPr>
          <w:rFonts w:ascii="Times New Roman" w:hAnsi="Times New Roman"/>
          <w:bCs/>
          <w:sz w:val="26"/>
          <w:szCs w:val="26"/>
        </w:rPr>
        <w:t>6838</w:t>
      </w:r>
      <w:r>
        <w:rPr>
          <w:rFonts w:ascii="Times New Roman" w:hAnsi="Times New Roman"/>
          <w:bCs/>
          <w:sz w:val="26"/>
          <w:szCs w:val="26"/>
        </w:rPr>
        <w:t>.</w:t>
      </w:r>
      <w:r w:rsidRPr="00FD7818">
        <w:rPr>
          <w:rFonts w:ascii="Times New Roman" w:hAnsi="Times New Roman"/>
          <w:bCs/>
          <w:sz w:val="26"/>
          <w:szCs w:val="26"/>
        </w:rPr>
        <w:t>5 кв.м.</w:t>
      </w:r>
    </w:p>
    <w:p w14:paraId="45524981" w14:textId="77777777" w:rsidR="00C54680" w:rsidRPr="00581BC3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581BC3">
        <w:rPr>
          <w:rFonts w:ascii="Times New Roman" w:hAnsi="Times New Roman"/>
          <w:bCs/>
          <w:sz w:val="26"/>
          <w:szCs w:val="26"/>
        </w:rPr>
        <w:t>Трубы водопровода приняты:</w:t>
      </w:r>
    </w:p>
    <w:p w14:paraId="00DAC457" w14:textId="33A9AE1A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581BC3">
        <w:rPr>
          <w:rFonts w:ascii="Times New Roman" w:hAnsi="Times New Roman"/>
          <w:bCs/>
          <w:sz w:val="26"/>
          <w:szCs w:val="26"/>
        </w:rPr>
        <w:t xml:space="preserve">- полиэтиленовые марки ПЭ 100 SDR11 по </w:t>
      </w:r>
      <w:r w:rsidRPr="00B92A4D">
        <w:rPr>
          <w:rFonts w:ascii="Times New Roman" w:hAnsi="Times New Roman"/>
          <w:bCs/>
          <w:sz w:val="26"/>
          <w:szCs w:val="26"/>
        </w:rPr>
        <w:t xml:space="preserve">ГОСТ 18599-2001 - </w:t>
      </w:r>
      <w:r w:rsidRPr="00B92A4D">
        <w:rPr>
          <w:rFonts w:ascii="Cambria Math" w:hAnsi="Cambria Math" w:cs="Cambria Math"/>
          <w:bCs/>
          <w:sz w:val="26"/>
          <w:szCs w:val="26"/>
        </w:rPr>
        <w:t>∅</w:t>
      </w:r>
      <w:r w:rsidRPr="006700F8">
        <w:rPr>
          <w:rFonts w:ascii="Times New Roman" w:hAnsi="Times New Roman"/>
          <w:bCs/>
          <w:sz w:val="26"/>
          <w:szCs w:val="26"/>
        </w:rPr>
        <w:t xml:space="preserve"> 630х57</w:t>
      </w:r>
      <w:r>
        <w:rPr>
          <w:rFonts w:ascii="Times New Roman" w:hAnsi="Times New Roman"/>
          <w:bCs/>
          <w:sz w:val="26"/>
          <w:szCs w:val="26"/>
        </w:rPr>
        <w:t>.</w:t>
      </w:r>
      <w:r w:rsidRPr="006700F8">
        <w:rPr>
          <w:rFonts w:ascii="Times New Roman" w:hAnsi="Times New Roman"/>
          <w:bCs/>
          <w:sz w:val="26"/>
          <w:szCs w:val="26"/>
        </w:rPr>
        <w:t>2, 400х36</w:t>
      </w:r>
      <w:r>
        <w:rPr>
          <w:rFonts w:ascii="Times New Roman" w:hAnsi="Times New Roman"/>
          <w:bCs/>
          <w:sz w:val="26"/>
          <w:szCs w:val="26"/>
        </w:rPr>
        <w:t>.</w:t>
      </w:r>
      <w:r w:rsidRPr="006700F8">
        <w:rPr>
          <w:rFonts w:ascii="Times New Roman" w:hAnsi="Times New Roman"/>
          <w:bCs/>
          <w:sz w:val="26"/>
          <w:szCs w:val="26"/>
        </w:rPr>
        <w:t xml:space="preserve">3 </w:t>
      </w:r>
      <w:r w:rsidRPr="00581BC3">
        <w:rPr>
          <w:rFonts w:ascii="Times New Roman" w:hAnsi="Times New Roman" w:cs="Calibri"/>
          <w:bCs/>
          <w:sz w:val="26"/>
          <w:szCs w:val="26"/>
        </w:rPr>
        <w:t>–</w:t>
      </w:r>
      <w:r w:rsidRPr="00581BC3">
        <w:rPr>
          <w:rFonts w:ascii="Times New Roman" w:hAnsi="Times New Roman"/>
          <w:bCs/>
          <w:sz w:val="26"/>
          <w:szCs w:val="26"/>
        </w:rPr>
        <w:t xml:space="preserve"> </w:t>
      </w:r>
      <w:r w:rsidRPr="00581BC3">
        <w:rPr>
          <w:rFonts w:ascii="Times New Roman" w:hAnsi="Times New Roman" w:cs="Calibri"/>
          <w:bCs/>
          <w:sz w:val="26"/>
          <w:szCs w:val="26"/>
        </w:rPr>
        <w:t>при</w:t>
      </w:r>
      <w:r w:rsidRPr="00581BC3">
        <w:rPr>
          <w:rFonts w:ascii="Times New Roman" w:hAnsi="Times New Roman"/>
          <w:bCs/>
          <w:sz w:val="26"/>
          <w:szCs w:val="26"/>
        </w:rPr>
        <w:t xml:space="preserve"> </w:t>
      </w:r>
      <w:r w:rsidRPr="00581BC3">
        <w:rPr>
          <w:rFonts w:ascii="Times New Roman" w:hAnsi="Times New Roman" w:cs="Calibri"/>
          <w:bCs/>
          <w:sz w:val="26"/>
          <w:szCs w:val="26"/>
        </w:rPr>
        <w:t>прокладке</w:t>
      </w:r>
      <w:r w:rsidRPr="00581BC3">
        <w:rPr>
          <w:rFonts w:ascii="Times New Roman" w:hAnsi="Times New Roman"/>
          <w:bCs/>
          <w:sz w:val="26"/>
          <w:szCs w:val="26"/>
        </w:rPr>
        <w:t xml:space="preserve"> </w:t>
      </w:r>
      <w:r w:rsidRPr="00581BC3">
        <w:rPr>
          <w:rFonts w:ascii="Times New Roman" w:hAnsi="Times New Roman" w:cs="Calibri"/>
          <w:bCs/>
          <w:sz w:val="26"/>
          <w:szCs w:val="26"/>
        </w:rPr>
        <w:t>труб</w:t>
      </w:r>
      <w:r w:rsidRPr="00581BC3">
        <w:rPr>
          <w:rFonts w:ascii="Times New Roman" w:hAnsi="Times New Roman"/>
          <w:bCs/>
          <w:sz w:val="26"/>
          <w:szCs w:val="26"/>
        </w:rPr>
        <w:t xml:space="preserve"> </w:t>
      </w:r>
      <w:r w:rsidRPr="00581BC3">
        <w:rPr>
          <w:rFonts w:ascii="Times New Roman" w:hAnsi="Times New Roman" w:cs="Calibri"/>
          <w:bCs/>
          <w:sz w:val="26"/>
          <w:szCs w:val="26"/>
        </w:rPr>
        <w:t>методом</w:t>
      </w:r>
      <w:r w:rsidRPr="00581BC3">
        <w:rPr>
          <w:rFonts w:ascii="Times New Roman" w:hAnsi="Times New Roman"/>
          <w:bCs/>
          <w:sz w:val="26"/>
          <w:szCs w:val="26"/>
        </w:rPr>
        <w:t xml:space="preserve"> </w:t>
      </w:r>
      <w:r w:rsidR="00C97F87">
        <w:rPr>
          <w:rFonts w:ascii="Times New Roman" w:hAnsi="Times New Roman"/>
          <w:bCs/>
          <w:sz w:val="26"/>
          <w:szCs w:val="26"/>
        </w:rPr>
        <w:t>горизонтального направленного бурения (</w:t>
      </w:r>
      <w:r w:rsidRPr="00581BC3">
        <w:rPr>
          <w:rFonts w:ascii="Times New Roman" w:hAnsi="Times New Roman" w:cs="Calibri"/>
          <w:bCs/>
          <w:sz w:val="26"/>
          <w:szCs w:val="26"/>
        </w:rPr>
        <w:t>ГНБ</w:t>
      </w:r>
      <w:r w:rsidR="00C97F87">
        <w:rPr>
          <w:rFonts w:ascii="Times New Roman" w:hAnsi="Times New Roman" w:cs="Calibri"/>
          <w:bCs/>
          <w:sz w:val="26"/>
          <w:szCs w:val="26"/>
        </w:rPr>
        <w:t>).</w:t>
      </w:r>
    </w:p>
    <w:p w14:paraId="63AAF55A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CC7B13">
        <w:rPr>
          <w:rFonts w:ascii="Times New Roman" w:hAnsi="Times New Roman"/>
          <w:bCs/>
          <w:sz w:val="26"/>
          <w:szCs w:val="26"/>
        </w:rPr>
        <w:t>Водопровод прокладывается методом ГНБ, в местах установки технического оборудования для бурения скважин – открытым способом.</w:t>
      </w:r>
    </w:p>
    <w:p w14:paraId="30935CEE" w14:textId="0B1C90A8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581BC3">
        <w:rPr>
          <w:rFonts w:ascii="Times New Roman" w:hAnsi="Times New Roman"/>
          <w:bCs/>
          <w:sz w:val="26"/>
          <w:szCs w:val="26"/>
        </w:rPr>
        <w:t xml:space="preserve">Протяженность сети с ответвлениями на подключения </w:t>
      </w:r>
      <w:r w:rsidRPr="00FD7818">
        <w:rPr>
          <w:rFonts w:ascii="Times New Roman" w:hAnsi="Times New Roman"/>
          <w:bCs/>
          <w:sz w:val="26"/>
          <w:szCs w:val="26"/>
        </w:rPr>
        <w:t xml:space="preserve">составляет </w:t>
      </w:r>
      <w:r w:rsidRPr="00FD7818">
        <w:rPr>
          <w:rFonts w:ascii="Times New Roman" w:hAnsi="Times New Roman"/>
          <w:sz w:val="26"/>
          <w:szCs w:val="26"/>
        </w:rPr>
        <w:t>685 м.</w:t>
      </w:r>
    </w:p>
    <w:p w14:paraId="2060F699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14:paraId="42E100C8" w14:textId="77777777" w:rsidR="00C54680" w:rsidRPr="007A1119" w:rsidRDefault="00C54680" w:rsidP="00C54680">
      <w:pPr>
        <w:spacing w:after="0" w:line="288" w:lineRule="auto"/>
        <w:ind w:left="142" w:right="112" w:firstLine="567"/>
        <w:jc w:val="center"/>
        <w:rPr>
          <w:rFonts w:ascii="Times New Roman" w:hAnsi="Times New Roman"/>
          <w:b/>
          <w:bCs/>
          <w:sz w:val="26"/>
          <w:szCs w:val="26"/>
        </w:rPr>
      </w:pPr>
      <w:r w:rsidRPr="007A1119">
        <w:rPr>
          <w:rFonts w:ascii="Times New Roman" w:hAnsi="Times New Roman"/>
          <w:b/>
          <w:bCs/>
          <w:sz w:val="26"/>
          <w:szCs w:val="26"/>
        </w:rPr>
        <w:t>Инженерно-техническое обеспечение территории</w:t>
      </w:r>
    </w:p>
    <w:p w14:paraId="4CE7D125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762DE">
        <w:rPr>
          <w:rFonts w:ascii="Times New Roman" w:hAnsi="Times New Roman"/>
          <w:sz w:val="26"/>
          <w:szCs w:val="26"/>
        </w:rPr>
        <w:t>Вдоль трассы водопровода, местами пересекая её, проходит сеть подземных и наземных коммуникаций, различной глубины и давности заложения (канализация хозяйственно-бытовая и ливневая, водопровод, линии электропередачи (воздушные и подземные), газопровод, теплопровод, кабели связи). При пересечении трубопроводов инженерных сетей расстояния по вертикали (в свету) и горизонтали приняты с учетом требований СП 42.13330.2016.</w:t>
      </w:r>
    </w:p>
    <w:p w14:paraId="744F6622" w14:textId="77777777" w:rsidR="00C54680" w:rsidRPr="00581BC3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762DE">
        <w:rPr>
          <w:rFonts w:ascii="Times New Roman" w:hAnsi="Times New Roman"/>
          <w:sz w:val="26"/>
          <w:szCs w:val="26"/>
        </w:rPr>
        <w:t>В проекте планировки территории указываются охранные зоны, сведения о которых имеются в ГКН, расположенные на участке проектирования, подземных и наземных инженерных коммуникаций</w:t>
      </w:r>
      <w:r w:rsidRPr="00581BC3">
        <w:rPr>
          <w:rFonts w:ascii="Times New Roman" w:hAnsi="Times New Roman"/>
          <w:sz w:val="26"/>
          <w:szCs w:val="26"/>
        </w:rPr>
        <w:t xml:space="preserve">. </w:t>
      </w:r>
      <w:r w:rsidRPr="00581BC3">
        <w:rPr>
          <w:rFonts w:ascii="Times New Roman" w:hAnsi="Times New Roman"/>
          <w:sz w:val="26"/>
          <w:szCs w:val="26"/>
        </w:rPr>
        <w:br w:type="page"/>
      </w:r>
    </w:p>
    <w:p w14:paraId="250E238F" w14:textId="77777777" w:rsidR="00C54680" w:rsidRPr="007A1119" w:rsidRDefault="00C54680" w:rsidP="00C54680">
      <w:pPr>
        <w:widowControl w:val="0"/>
        <w:spacing w:after="0" w:line="288" w:lineRule="auto"/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</w:p>
    <w:p w14:paraId="2A76EC82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A1119">
        <w:rPr>
          <w:rFonts w:ascii="Times New Roman" w:hAnsi="Times New Roman"/>
          <w:bCs/>
          <w:sz w:val="26"/>
          <w:szCs w:val="26"/>
        </w:rPr>
        <w:t>На территории в границах проекта планировки 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 и государственный учет объектов, обладающих признаками объекта культурного наследия.</w:t>
      </w:r>
    </w:p>
    <w:p w14:paraId="2F5BFC9D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14:paraId="76F6CE27" w14:textId="77777777" w:rsidR="00C54680" w:rsidRPr="007A1119" w:rsidRDefault="00C54680" w:rsidP="00C54680">
      <w:pPr>
        <w:widowControl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 xml:space="preserve">Информация о необходимости осуществления </w:t>
      </w:r>
    </w:p>
    <w:p w14:paraId="754F9411" w14:textId="77777777" w:rsidR="00C54680" w:rsidRPr="007A1119" w:rsidRDefault="00C54680" w:rsidP="00C54680">
      <w:pPr>
        <w:widowControl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>мероприятий по охране окружающей среды</w:t>
      </w:r>
    </w:p>
    <w:p w14:paraId="08F05195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В состав природо</w:t>
      </w:r>
      <w:r>
        <w:rPr>
          <w:rFonts w:ascii="Times New Roman" w:hAnsi="Times New Roman"/>
          <w:sz w:val="26"/>
          <w:szCs w:val="26"/>
        </w:rPr>
        <w:t>охранных мероприятий на объекте</w:t>
      </w:r>
      <w:r w:rsidRPr="007A1119">
        <w:rPr>
          <w:rFonts w:ascii="Times New Roman" w:hAnsi="Times New Roman"/>
          <w:sz w:val="26"/>
          <w:szCs w:val="26"/>
        </w:rPr>
        <w:t xml:space="preserve"> должны быть включены следующие оперативные и предупредительные мероприятия на время планируемых работ:</w:t>
      </w:r>
    </w:p>
    <w:p w14:paraId="067668EB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строительно-монтажные работы должны осуществляться при строгом соблюдении действующих требований, норм природоохранного законодательства, в режимах постоянного производственного, ведомственного и государственного инженерно-экологического контроля;</w:t>
      </w:r>
    </w:p>
    <w:p w14:paraId="07A3C429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при выполнении строительно-монтажных работ на объектах принять меры по предотвращению поступления вредных примесей в воздушную среду, почву, поверхностные воды или их ограничению;</w:t>
      </w:r>
    </w:p>
    <w:p w14:paraId="30A902A1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сырье и отходы строительно-монтажных работ не должны приводить к заболеваниям и гибели объектов животного мира или ухудшению условий среды их обитания;</w:t>
      </w:r>
    </w:p>
    <w:p w14:paraId="5ED6BAFF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необходимо установить запреты на выжигание растительности, хранение и применение ядохимикатов, химических реагентов, горюче-смазочных материалов и других веществ, опасных для объектов животного мира и среды их обитания;</w:t>
      </w:r>
    </w:p>
    <w:p w14:paraId="6ED0A0AD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среды, а после использования переработать или ликвидировать в специальных установках;</w:t>
      </w:r>
    </w:p>
    <w:p w14:paraId="54B0F718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максимально использовать существующие дороги;</w:t>
      </w:r>
    </w:p>
    <w:p w14:paraId="24044370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проводить мероприятия по восстановлению растительности;</w:t>
      </w:r>
    </w:p>
    <w:p w14:paraId="529BF2DB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за счет запланированных организационно-технических мероприятий необходимо уменьшить количество производственных и бытовых отходов;</w:t>
      </w:r>
    </w:p>
    <w:p w14:paraId="43C0AD3A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складирование строительных материалов и отходов строительства осуществлять на специально отведенных бетонированных площадках;</w:t>
      </w:r>
    </w:p>
    <w:p w14:paraId="51C2529A" w14:textId="77777777" w:rsidR="00C54680" w:rsidRPr="007A1119" w:rsidRDefault="00C54680" w:rsidP="00C54680">
      <w:pPr>
        <w:pStyle w:val="a3"/>
        <w:widowControl w:val="0"/>
        <w:numPr>
          <w:ilvl w:val="0"/>
          <w:numId w:val="2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рабочий персонал необходимо обучить сбору отходов, сортировке, обработке и их утилизации. При этом все отходы, которые невозможно использовать вторично, необходимо собрать в контейнеры и вывезти на официально существующие или специально оборудованные полигоны (свалки) для хранения (утилизации) отходов;</w:t>
      </w:r>
    </w:p>
    <w:p w14:paraId="26E7B131" w14:textId="77777777" w:rsidR="00C54680" w:rsidRPr="007A1119" w:rsidRDefault="00C54680" w:rsidP="00C54680">
      <w:pPr>
        <w:pStyle w:val="a3"/>
        <w:widowControl w:val="0"/>
        <w:numPr>
          <w:ilvl w:val="0"/>
          <w:numId w:val="3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организовать сбор и вывоз хозяйственно-бытовых сточных вод;</w:t>
      </w:r>
    </w:p>
    <w:p w14:paraId="21857713" w14:textId="77777777" w:rsidR="00C54680" w:rsidRPr="007A1119" w:rsidRDefault="00C54680" w:rsidP="00C54680">
      <w:pPr>
        <w:pStyle w:val="a3"/>
        <w:widowControl w:val="0"/>
        <w:numPr>
          <w:ilvl w:val="0"/>
          <w:numId w:val="4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 xml:space="preserve">после окончания строительных работ необходимо убрать неиспользованные конструкции и оборудование, а территорию очистить от остатков мусора и отходов. </w:t>
      </w:r>
    </w:p>
    <w:p w14:paraId="1835D851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10.01.2002 №7-ФЗ «Об охране окружающей среды», Земельного кодекса Российской Федерации, ГОСТ 17.4.3.02-85, ГОСТ Р 59070-2020, ГОСТ Р 59060-2020, ГОСТ 17.5.1.03-86, ГОСТ 17.5.1.06-84, ГОСТ Р 59057-2020, ГОСТ 17.5.3.05-84, ГОСТ 17.5.3.06-85 и других.</w:t>
      </w:r>
    </w:p>
    <w:p w14:paraId="64B848AE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 xml:space="preserve">После проведения работ должны быть прокультивированы нарушенные участки почв. </w:t>
      </w:r>
    </w:p>
    <w:p w14:paraId="0CC93054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В зоне воздействия запрещается:</w:t>
      </w:r>
    </w:p>
    <w:p w14:paraId="1D4FB653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перемещать, засыпать, ломать опознавательные и сигнальные знаки;</w:t>
      </w:r>
    </w:p>
    <w:p w14:paraId="16123D49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устраивать свалки;</w:t>
      </w:r>
    </w:p>
    <w:p w14:paraId="54C5D6A9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разводить огонь и размещать какие-либо источники огня;</w:t>
      </w:r>
    </w:p>
    <w:p w14:paraId="44C8F3A0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высаживать деревья и кустарники всех видов;</w:t>
      </w:r>
    </w:p>
    <w:p w14:paraId="6C371FFB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складывать материалы;</w:t>
      </w:r>
    </w:p>
    <w:p w14:paraId="19D2DEBD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устраивать стоянки автомашин;</w:t>
      </w:r>
    </w:p>
    <w:p w14:paraId="49B7CA8E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размещать сады и огороды;</w:t>
      </w:r>
    </w:p>
    <w:p w14:paraId="2AE297E2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производить мелиоративные работы, сооружать оросительные и осушительные системы;</w:t>
      </w:r>
    </w:p>
    <w:p w14:paraId="51E97AF6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производить геологические, поисковые, изыскательские работы, не запланированные по графику.</w:t>
      </w:r>
    </w:p>
    <w:p w14:paraId="051F229C" w14:textId="77777777" w:rsidR="00C54680" w:rsidRPr="007A1119" w:rsidRDefault="00C54680" w:rsidP="00C54680">
      <w:pPr>
        <w:pStyle w:val="a3"/>
        <w:widowControl w:val="0"/>
        <w:spacing w:after="0" w:line="288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мероприятий:</w:t>
      </w:r>
    </w:p>
    <w:p w14:paraId="167F7C16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контроль за выполнением природоохранных мероприятий группой специалистов должен быть организован с момента начала работ;</w:t>
      </w:r>
    </w:p>
    <w:p w14:paraId="33C8216C" w14:textId="77777777" w:rsidR="00C54680" w:rsidRPr="007A1119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строительная техника для производства работ должна перемещаться только по специально отведенным дорогам;</w:t>
      </w:r>
    </w:p>
    <w:p w14:paraId="1FB70660" w14:textId="77777777" w:rsidR="00C54680" w:rsidRDefault="00C54680" w:rsidP="00C54680">
      <w:pPr>
        <w:pStyle w:val="a3"/>
        <w:widowControl w:val="0"/>
        <w:numPr>
          <w:ilvl w:val="0"/>
          <w:numId w:val="5"/>
        </w:numPr>
        <w:spacing w:after="0" w:line="288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ямы под столбы или котлованы не должны оставаться незакопанными на длительное время.</w:t>
      </w:r>
    </w:p>
    <w:p w14:paraId="41CE2294" w14:textId="77777777" w:rsidR="00527EDF" w:rsidRPr="00581BC3" w:rsidRDefault="00527EDF" w:rsidP="00C54680">
      <w:pPr>
        <w:widowControl w:val="0"/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</w:p>
    <w:p w14:paraId="2F923DA8" w14:textId="77777777" w:rsidR="00C54680" w:rsidRPr="007A1119" w:rsidRDefault="00C54680" w:rsidP="00C54680">
      <w:pPr>
        <w:widowControl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>Информация о необходимости осуществления</w:t>
      </w:r>
    </w:p>
    <w:p w14:paraId="18543591" w14:textId="77777777" w:rsidR="00C54680" w:rsidRPr="007A1119" w:rsidRDefault="00C54680" w:rsidP="00C54680">
      <w:pPr>
        <w:widowControl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</w:rPr>
        <w:t xml:space="preserve">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14:paraId="7197C5DA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Для обеспечения пожарной безопасности проектируемых сооружений проектом предусмотрено следующее:</w:t>
      </w:r>
    </w:p>
    <w:p w14:paraId="668E35A7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-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разрывов;</w:t>
      </w:r>
    </w:p>
    <w:p w14:paraId="78AD3270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- перед вводом объекта в эксплуатацию назначаются ответственные за пожарную безопасность.</w:t>
      </w:r>
    </w:p>
    <w:p w14:paraId="2774ECAC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ГСМ.</w:t>
      </w:r>
    </w:p>
    <w:p w14:paraId="4BA8513C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7A1119">
        <w:rPr>
          <w:rFonts w:ascii="Times New Roman" w:hAnsi="Times New Roman"/>
          <w:sz w:val="26"/>
          <w:szCs w:val="26"/>
        </w:rPr>
        <w:t>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материалов.</w:t>
      </w:r>
    </w:p>
    <w:p w14:paraId="134140F8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A1119">
        <w:rPr>
          <w:rFonts w:ascii="Times New Roman" w:hAnsi="Times New Roman"/>
          <w:bCs/>
          <w:sz w:val="26"/>
          <w:szCs w:val="26"/>
        </w:rPr>
        <w:t>Чрезвычайные ситуации техногенного характера создаются взрывами, пожарами, крушениями, выбросами химических и радиоактивных веществ, разрушениями, падениями, обвалами на объектах техносферы.</w:t>
      </w:r>
    </w:p>
    <w:p w14:paraId="49661939" w14:textId="77777777" w:rsidR="00C54680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A1119">
        <w:rPr>
          <w:rFonts w:ascii="Times New Roman" w:hAnsi="Times New Roman"/>
          <w:bCs/>
          <w:sz w:val="26"/>
          <w:szCs w:val="26"/>
        </w:rPr>
        <w:t xml:space="preserve">Ближайшим подразделением пожарной охраны к территории проектируемого линейного объекта является </w:t>
      </w:r>
      <w:r>
        <w:rPr>
          <w:rFonts w:ascii="Times New Roman" w:hAnsi="Times New Roman"/>
          <w:bCs/>
          <w:sz w:val="26"/>
          <w:szCs w:val="26"/>
        </w:rPr>
        <w:t>п</w:t>
      </w:r>
      <w:r w:rsidRPr="005408BA">
        <w:rPr>
          <w:rFonts w:ascii="Times New Roman" w:hAnsi="Times New Roman"/>
          <w:bCs/>
          <w:sz w:val="26"/>
          <w:szCs w:val="26"/>
        </w:rPr>
        <w:t>ожарно-спасательная часть №</w:t>
      </w:r>
      <w:r>
        <w:rPr>
          <w:rFonts w:ascii="Times New Roman" w:hAnsi="Times New Roman"/>
          <w:bCs/>
          <w:sz w:val="26"/>
          <w:szCs w:val="26"/>
        </w:rPr>
        <w:t>7</w:t>
      </w:r>
      <w:r w:rsidRPr="007A1119">
        <w:rPr>
          <w:rFonts w:ascii="Times New Roman" w:hAnsi="Times New Roman"/>
          <w:bCs/>
          <w:sz w:val="26"/>
          <w:szCs w:val="26"/>
        </w:rPr>
        <w:t>, которое расположено по адресу: ул.</w:t>
      </w:r>
      <w:r>
        <w:rPr>
          <w:rFonts w:ascii="Times New Roman" w:hAnsi="Times New Roman"/>
          <w:bCs/>
          <w:sz w:val="26"/>
          <w:szCs w:val="26"/>
        </w:rPr>
        <w:t>Кул Гали</w:t>
      </w:r>
      <w:r w:rsidRPr="005408BA">
        <w:rPr>
          <w:rFonts w:ascii="Times New Roman" w:hAnsi="Times New Roman"/>
          <w:bCs/>
          <w:sz w:val="26"/>
          <w:szCs w:val="26"/>
        </w:rPr>
        <w:t xml:space="preserve">, </w:t>
      </w:r>
      <w:r>
        <w:rPr>
          <w:rFonts w:ascii="Times New Roman" w:hAnsi="Times New Roman"/>
          <w:bCs/>
          <w:sz w:val="26"/>
          <w:szCs w:val="26"/>
        </w:rPr>
        <w:t>4.</w:t>
      </w:r>
    </w:p>
    <w:p w14:paraId="6CE28336" w14:textId="77777777" w:rsidR="00C54680" w:rsidRPr="005408BA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14:paraId="48D090D9" w14:textId="77777777" w:rsidR="00C54680" w:rsidRPr="007A1119" w:rsidRDefault="00C54680" w:rsidP="00C54680">
      <w:pPr>
        <w:widowControl w:val="0"/>
        <w:spacing w:after="0" w:line="288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7A1119">
        <w:rPr>
          <w:rFonts w:ascii="Times New Roman" w:hAnsi="Times New Roman"/>
          <w:b/>
          <w:bCs/>
          <w:sz w:val="26"/>
          <w:szCs w:val="26"/>
        </w:rPr>
        <w:t>Мероприятия по гражданской обороне</w:t>
      </w:r>
    </w:p>
    <w:p w14:paraId="0451B3C5" w14:textId="77777777" w:rsidR="00C54680" w:rsidRPr="007A1119" w:rsidRDefault="00C54680" w:rsidP="00C54680">
      <w:pPr>
        <w:widowControl w:val="0"/>
        <w:spacing w:after="0" w:line="288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7A1119">
        <w:rPr>
          <w:rFonts w:ascii="Times New Roman" w:hAnsi="Times New Roman"/>
          <w:bCs/>
          <w:sz w:val="26"/>
          <w:szCs w:val="26"/>
        </w:rPr>
        <w:t>Рассматриваемая территория линейного объекта не попадает в зоны возможных разрушений, химического и радиоактивного заражения, катастрофического затопления. Подготовка и проведение специальных мероприятий по гражданской обороне не требуются.</w:t>
      </w:r>
      <w:r w:rsidRPr="007A1119">
        <w:rPr>
          <w:rFonts w:ascii="Times New Roman" w:hAnsi="Times New Roman"/>
          <w:bCs/>
          <w:sz w:val="26"/>
          <w:szCs w:val="26"/>
        </w:rPr>
        <w:br w:type="page"/>
      </w:r>
    </w:p>
    <w:p w14:paraId="7DDDA63E" w14:textId="77777777" w:rsidR="00C54680" w:rsidRPr="007A1119" w:rsidRDefault="00C54680" w:rsidP="00C54680">
      <w:pPr>
        <w:pStyle w:val="a3"/>
        <w:spacing w:after="0" w:line="288" w:lineRule="auto"/>
        <w:ind w:left="709"/>
        <w:jc w:val="both"/>
        <w:rPr>
          <w:rFonts w:ascii="Times New Roman" w:hAnsi="Times New Roman"/>
          <w:b/>
          <w:sz w:val="26"/>
          <w:szCs w:val="26"/>
        </w:rPr>
        <w:sectPr w:rsidR="00C54680" w:rsidRPr="007A1119" w:rsidSect="00C54680">
          <w:pgSz w:w="11906" w:h="16838" w:code="9"/>
          <w:pgMar w:top="851" w:right="1274" w:bottom="709" w:left="1134" w:header="567" w:footer="567" w:gutter="0"/>
          <w:cols w:space="720"/>
          <w:docGrid w:linePitch="299"/>
        </w:sectPr>
      </w:pPr>
    </w:p>
    <w:p w14:paraId="0E5D9127" w14:textId="7C8EFD4F" w:rsidR="00C54680" w:rsidRPr="007A1119" w:rsidRDefault="00C54680" w:rsidP="00C54680">
      <w:pPr>
        <w:widowControl w:val="0"/>
        <w:spacing w:after="0" w:line="288" w:lineRule="auto"/>
        <w:ind w:left="709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7A1119">
        <w:rPr>
          <w:rFonts w:ascii="Times New Roman" w:hAnsi="Times New Roman"/>
          <w:b/>
          <w:sz w:val="26"/>
          <w:szCs w:val="26"/>
        </w:rPr>
        <w:t>. Проект межевания территории. Графическая часть.</w:t>
      </w:r>
      <w:r w:rsidR="00C97F87">
        <w:rPr>
          <w:rFonts w:ascii="Times New Roman" w:hAnsi="Times New Roman"/>
          <w:b/>
          <w:sz w:val="26"/>
          <w:szCs w:val="26"/>
        </w:rPr>
        <w:t xml:space="preserve"> </w:t>
      </w:r>
      <w:r w:rsidRPr="007A1119">
        <w:rPr>
          <w:rFonts w:ascii="Times New Roman" w:hAnsi="Times New Roman"/>
          <w:b/>
          <w:sz w:val="26"/>
          <w:szCs w:val="26"/>
        </w:rPr>
        <w:t>Чертеж межевания территории</w:t>
      </w:r>
    </w:p>
    <w:p w14:paraId="36964276" w14:textId="77777777" w:rsidR="00C54680" w:rsidRPr="007A1119" w:rsidRDefault="00C54680" w:rsidP="00C54680">
      <w:pPr>
        <w:widowControl w:val="0"/>
        <w:spacing w:after="0" w:line="264" w:lineRule="auto"/>
        <w:ind w:left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(Лист 1)</w:t>
      </w:r>
    </w:p>
    <w:p w14:paraId="3D8072AC" w14:textId="36518781" w:rsidR="00C54680" w:rsidRDefault="00C54680" w:rsidP="00C54680">
      <w:pPr>
        <w:widowControl w:val="0"/>
        <w:spacing w:after="0" w:line="264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88F91F9" wp14:editId="26DFCAA3">
            <wp:extent cx="7406649" cy="52292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409" cy="522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827F1" w14:textId="77777777" w:rsidR="00C97F87" w:rsidRDefault="00C97F87" w:rsidP="00C54680">
      <w:pPr>
        <w:widowControl w:val="0"/>
        <w:spacing w:after="0" w:line="264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</w:p>
    <w:p w14:paraId="03BC071B" w14:textId="77777777" w:rsidR="00C54680" w:rsidRDefault="00C54680" w:rsidP="00C54680">
      <w:pPr>
        <w:widowControl w:val="0"/>
        <w:spacing w:after="0" w:line="264" w:lineRule="auto"/>
        <w:ind w:left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(Лист 2)</w:t>
      </w:r>
    </w:p>
    <w:p w14:paraId="5F694962" w14:textId="77777777" w:rsidR="00C54680" w:rsidRDefault="00C54680" w:rsidP="00C54680">
      <w:pPr>
        <w:widowControl w:val="0"/>
        <w:spacing w:after="0" w:line="264" w:lineRule="auto"/>
        <w:ind w:left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726D8622" wp14:editId="6EBFCC05">
            <wp:extent cx="8128450" cy="57435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238" cy="574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125BE" w14:textId="77777777" w:rsidR="00C54680" w:rsidRDefault="00C54680" w:rsidP="00C54680">
      <w:pPr>
        <w:widowControl w:val="0"/>
        <w:spacing w:after="0" w:line="264" w:lineRule="auto"/>
        <w:ind w:left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Лист 3</w:t>
      </w:r>
    </w:p>
    <w:p w14:paraId="2981CE81" w14:textId="77777777" w:rsidR="00C54680" w:rsidRPr="007A1119" w:rsidRDefault="00C54680" w:rsidP="00C54680">
      <w:pPr>
        <w:widowControl w:val="0"/>
        <w:spacing w:after="0" w:line="264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F02DDD1" wp14:editId="3C047A76">
            <wp:extent cx="7858125" cy="554799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54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3DBF497" w14:textId="77777777" w:rsidR="00C54680" w:rsidRDefault="00C54680" w:rsidP="00C54680">
      <w:pPr>
        <w:tabs>
          <w:tab w:val="left" w:pos="2775"/>
        </w:tabs>
        <w:spacing w:after="0" w:line="264" w:lineRule="auto"/>
        <w:rPr>
          <w:rFonts w:ascii="Times New Roman" w:hAnsi="Times New Roman"/>
          <w:sz w:val="26"/>
          <w:szCs w:val="26"/>
        </w:rPr>
        <w:sectPr w:rsidR="00C54680" w:rsidSect="00C54680">
          <w:pgSz w:w="16838" w:h="11906" w:orient="landscape" w:code="9"/>
          <w:pgMar w:top="1134" w:right="851" w:bottom="1276" w:left="709" w:header="567" w:footer="567" w:gutter="0"/>
          <w:cols w:space="720"/>
          <w:docGrid w:linePitch="299"/>
        </w:sectPr>
      </w:pPr>
    </w:p>
    <w:p w14:paraId="263633C9" w14:textId="77777777" w:rsidR="00C54680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  <w:r w:rsidRPr="007A1119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7A1119">
        <w:rPr>
          <w:rFonts w:ascii="Times New Roman" w:hAnsi="Times New Roman"/>
          <w:b/>
          <w:sz w:val="26"/>
          <w:szCs w:val="26"/>
        </w:rPr>
        <w:t>. Проект межевания территории. Текстовая часть</w:t>
      </w:r>
    </w:p>
    <w:p w14:paraId="086D7765" w14:textId="77777777" w:rsidR="00C54680" w:rsidRPr="007A1119" w:rsidRDefault="00C54680" w:rsidP="00C54680">
      <w:pPr>
        <w:spacing w:after="0" w:line="288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6A8A1B35" w14:textId="77777777" w:rsidR="00C54680" w:rsidRDefault="00C54680" w:rsidP="00C54680">
      <w:pPr>
        <w:pStyle w:val="a7"/>
        <w:suppressAutoHyphens/>
        <w:spacing w:line="288" w:lineRule="auto"/>
        <w:ind w:right="122" w:firstLine="709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bookmarkStart w:id="3" w:name="_Hlk72334008"/>
      <w:r w:rsidRPr="001474BE">
        <w:rPr>
          <w:rFonts w:ascii="Times New Roman" w:hAnsi="Times New Roman"/>
          <w:bCs/>
          <w:sz w:val="26"/>
          <w:szCs w:val="26"/>
          <w:lang w:eastAsia="ar-SA"/>
        </w:rPr>
        <w:t>Проект межевания содержит в своем составе план границ земельных участков и учитывает фактическое землепользование, градостроительные нормативы, установленные на данной территории. Правомерность формирования земельных участков определена действующим законодательством и нормативными актами муниципального уровня.</w:t>
      </w:r>
    </w:p>
    <w:p w14:paraId="4F429EF6" w14:textId="77777777" w:rsidR="00C54680" w:rsidRDefault="00C54680" w:rsidP="00C54680">
      <w:pPr>
        <w:pStyle w:val="a7"/>
        <w:suppressAutoHyphens/>
        <w:spacing w:line="288" w:lineRule="auto"/>
        <w:ind w:right="122" w:firstLine="709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CA538E">
        <w:rPr>
          <w:rFonts w:ascii="Times New Roman" w:hAnsi="Times New Roman"/>
          <w:bCs/>
          <w:sz w:val="26"/>
          <w:szCs w:val="26"/>
          <w:lang w:eastAsia="ar-SA"/>
        </w:rPr>
        <w:t>Проектирование ведется на территории муниципального образования г.Казань Республики Татарстан. В административном отношении участок водопровода находится в Приволжском районе, проходит по ул.Сафиуллина от ул.Ю.Фучика до ул.Габишева.</w:t>
      </w:r>
    </w:p>
    <w:p w14:paraId="49D933FC" w14:textId="77777777" w:rsidR="00C54680" w:rsidRDefault="00C54680" w:rsidP="00C54680">
      <w:pPr>
        <w:pStyle w:val="a7"/>
        <w:suppressAutoHyphens/>
        <w:spacing w:line="288" w:lineRule="auto"/>
        <w:ind w:right="122" w:firstLine="709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3E08D5">
        <w:rPr>
          <w:rFonts w:ascii="Times New Roman" w:hAnsi="Times New Roman"/>
          <w:bCs/>
          <w:sz w:val="26"/>
          <w:szCs w:val="26"/>
          <w:lang w:eastAsia="ar-SA"/>
        </w:rPr>
        <w:t>Целью разработанного проекта межевания территории является формирование земельного участка под предоставление коммунальных услуг.</w:t>
      </w:r>
    </w:p>
    <w:p w14:paraId="2CAC249D" w14:textId="51F6779C" w:rsidR="00C54680" w:rsidRPr="00FB53CF" w:rsidRDefault="00C54680" w:rsidP="00C54680">
      <w:pPr>
        <w:pStyle w:val="a7"/>
        <w:suppressAutoHyphens/>
        <w:spacing w:line="288" w:lineRule="auto"/>
        <w:ind w:right="122" w:firstLine="709"/>
        <w:jc w:val="both"/>
        <w:rPr>
          <w:rFonts w:ascii="Times New Roman" w:hAnsi="Times New Roman"/>
          <w:sz w:val="26"/>
          <w:szCs w:val="26"/>
        </w:rPr>
      </w:pPr>
      <w:r w:rsidRPr="00FB53CF">
        <w:rPr>
          <w:rFonts w:ascii="Times New Roman" w:hAnsi="Times New Roman"/>
          <w:bCs/>
          <w:sz w:val="26"/>
          <w:szCs w:val="26"/>
          <w:lang w:eastAsia="ar-SA"/>
        </w:rPr>
        <w:t>Проектом межевания предусмотрено образование земельного участков с у</w:t>
      </w:r>
      <w:r w:rsidRPr="00CC7B13">
        <w:rPr>
          <w:rFonts w:ascii="Times New Roman" w:hAnsi="Times New Roman"/>
          <w:bCs/>
          <w:sz w:val="26"/>
          <w:szCs w:val="26"/>
          <w:lang w:eastAsia="ar-SA"/>
        </w:rPr>
        <w:t>с</w:t>
      </w:r>
      <w:r w:rsidRPr="00FB53CF">
        <w:rPr>
          <w:rFonts w:ascii="Times New Roman" w:hAnsi="Times New Roman"/>
          <w:bCs/>
          <w:sz w:val="26"/>
          <w:szCs w:val="26"/>
          <w:lang w:eastAsia="ar-SA"/>
        </w:rPr>
        <w:t xml:space="preserve">ловным обозначением </w:t>
      </w:r>
      <w:r w:rsidRPr="00625DF7">
        <w:rPr>
          <w:rFonts w:ascii="Times New Roman" w:hAnsi="Times New Roman"/>
          <w:sz w:val="26"/>
          <w:szCs w:val="26"/>
        </w:rPr>
        <w:t xml:space="preserve">16:50:160509:ЗУ1 </w:t>
      </w:r>
      <w:r w:rsidRPr="00FB53CF">
        <w:rPr>
          <w:rFonts w:ascii="Times New Roman" w:hAnsi="Times New Roman"/>
          <w:sz w:val="26"/>
          <w:szCs w:val="26"/>
        </w:rPr>
        <w:t xml:space="preserve">из </w:t>
      </w:r>
      <w:r w:rsidR="00C97F87">
        <w:rPr>
          <w:rFonts w:ascii="Times New Roman" w:hAnsi="Times New Roman"/>
          <w:sz w:val="26"/>
          <w:szCs w:val="26"/>
        </w:rPr>
        <w:t xml:space="preserve">земель </w:t>
      </w:r>
      <w:r w:rsidRPr="00FB53CF">
        <w:rPr>
          <w:rFonts w:ascii="Times New Roman" w:hAnsi="Times New Roman"/>
          <w:sz w:val="26"/>
          <w:szCs w:val="26"/>
        </w:rPr>
        <w:t>неразграниченной государственной собственности.</w:t>
      </w:r>
    </w:p>
    <w:p w14:paraId="63055B3F" w14:textId="77777777" w:rsidR="00C54680" w:rsidRPr="001474BE" w:rsidRDefault="00C54680" w:rsidP="00C546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1474BE">
        <w:rPr>
          <w:rFonts w:ascii="Times New Roman" w:hAnsi="Times New Roman"/>
          <w:bCs/>
          <w:sz w:val="26"/>
          <w:szCs w:val="26"/>
          <w:lang w:eastAsia="ar-SA"/>
        </w:rPr>
        <w:t>Сформированный земельный участок должны обеспечить:</w:t>
      </w:r>
    </w:p>
    <w:p w14:paraId="5F8A7346" w14:textId="77777777" w:rsidR="00C54680" w:rsidRPr="001474BE" w:rsidRDefault="00C54680" w:rsidP="00C546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1474BE">
        <w:rPr>
          <w:rFonts w:ascii="Times New Roman" w:hAnsi="Times New Roman"/>
          <w:bCs/>
          <w:sz w:val="26"/>
          <w:szCs w:val="26"/>
          <w:lang w:eastAsia="ar-SA"/>
        </w:rPr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</w:t>
      </w:r>
    </w:p>
    <w:p w14:paraId="5D753A24" w14:textId="77777777" w:rsidR="00C54680" w:rsidRPr="001474BE" w:rsidRDefault="00C54680" w:rsidP="00C546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1474BE">
        <w:rPr>
          <w:rFonts w:ascii="Times New Roman" w:hAnsi="Times New Roman"/>
          <w:bCs/>
          <w:sz w:val="26"/>
          <w:szCs w:val="26"/>
          <w:lang w:eastAsia="ar-SA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14:paraId="5AEF2160" w14:textId="77777777" w:rsidR="00C54680" w:rsidRPr="007A1119" w:rsidRDefault="00C54680" w:rsidP="00C54680">
      <w:pPr>
        <w:pStyle w:val="a7"/>
        <w:suppressAutoHyphens/>
        <w:spacing w:line="288" w:lineRule="auto"/>
        <w:ind w:left="284" w:right="122" w:firstLine="425"/>
        <w:jc w:val="right"/>
        <w:rPr>
          <w:rFonts w:ascii="Times New Roman" w:hAnsi="Times New Roman"/>
          <w:iCs/>
          <w:sz w:val="26"/>
          <w:szCs w:val="26"/>
        </w:rPr>
      </w:pPr>
      <w:r w:rsidRPr="007A1119">
        <w:rPr>
          <w:rFonts w:ascii="Times New Roman" w:hAnsi="Times New Roman"/>
          <w:iCs/>
          <w:sz w:val="26"/>
          <w:szCs w:val="26"/>
        </w:rPr>
        <w:t>Таблица 1</w:t>
      </w:r>
    </w:p>
    <w:tbl>
      <w:tblPr>
        <w:tblW w:w="935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843"/>
        <w:gridCol w:w="1417"/>
        <w:gridCol w:w="1843"/>
        <w:gridCol w:w="1843"/>
        <w:gridCol w:w="851"/>
      </w:tblGrid>
      <w:tr w:rsidR="00C54680" w14:paraId="4E77F560" w14:textId="77777777" w:rsidTr="001376C3">
        <w:trPr>
          <w:trHeight w:val="85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3"/>
          <w:p w14:paraId="22E04674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9D2C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Условное обозначение образуемого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49F9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Площадь формируемого земельного участка, кв.м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796A6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Устанавливаемый вид разрешенного использования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12D4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Способ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3585" w14:textId="77777777" w:rsidR="00C54680" w:rsidRDefault="00C54680" w:rsidP="001376C3">
            <w:pPr>
              <w:spacing w:after="0" w:line="264" w:lineRule="auto"/>
              <w:ind w:left="-305" w:firstLine="30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Изъятие</w:t>
            </w:r>
          </w:p>
        </w:tc>
      </w:tr>
      <w:tr w:rsidR="00C54680" w14:paraId="725F198F" w14:textId="77777777" w:rsidTr="001376C3">
        <w:trPr>
          <w:trHeight w:val="11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D3758" w14:textId="77777777" w:rsidR="00C54680" w:rsidRPr="00625DF7" w:rsidRDefault="00C54680" w:rsidP="001376C3">
            <w:pPr>
              <w:tabs>
                <w:tab w:val="left" w:pos="1441"/>
              </w:tabs>
              <w:spacing w:after="0" w:line="26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DF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11224" w14:textId="77777777" w:rsidR="00C54680" w:rsidRPr="00625DF7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4" w:name="_Hlk133918467"/>
            <w:r w:rsidRPr="00625DF7">
              <w:rPr>
                <w:rFonts w:ascii="Times New Roman" w:hAnsi="Times New Roman"/>
                <w:sz w:val="20"/>
                <w:szCs w:val="20"/>
              </w:rPr>
              <w:t>16:50:160509:ЗУ1</w:t>
            </w:r>
            <w:bookmarkEnd w:id="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1F3ED" w14:textId="77777777" w:rsidR="00C54680" w:rsidRDefault="00C54680" w:rsidP="00137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A6E3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7B13">
              <w:rPr>
                <w:rFonts w:ascii="Times New Roman" w:hAnsi="Times New Roman"/>
                <w:color w:val="000000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197F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Образование из земель неразграниченной государственной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0FE79" w14:textId="77777777" w:rsidR="00C54680" w:rsidRDefault="00C54680" w:rsidP="001376C3">
            <w:pPr>
              <w:spacing w:after="0" w:line="264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24F89C6A" w14:textId="77777777" w:rsidR="00C97F87" w:rsidRDefault="00C97F87" w:rsidP="00C546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</w:p>
    <w:p w14:paraId="4564663B" w14:textId="26C66AB6" w:rsidR="00C54680" w:rsidRDefault="00C54680" w:rsidP="00C546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B1090C">
        <w:rPr>
          <w:rFonts w:ascii="Times New Roman" w:hAnsi="Times New Roman"/>
          <w:bCs/>
          <w:sz w:val="26"/>
          <w:szCs w:val="26"/>
          <w:lang w:eastAsia="ar-SA"/>
        </w:rPr>
        <w:t>В соответствии с Правилами землепользования и застройки, утвержденными решением Казанской городской Думы от 16.08.2021 №5-8</w:t>
      </w:r>
      <w:r w:rsidRPr="00CA538E">
        <w:t xml:space="preserve"> </w:t>
      </w:r>
      <w:r>
        <w:t>(</w:t>
      </w:r>
      <w:r w:rsidRPr="00CA538E">
        <w:rPr>
          <w:rFonts w:ascii="Times New Roman" w:hAnsi="Times New Roman"/>
          <w:bCs/>
          <w:sz w:val="26"/>
          <w:szCs w:val="26"/>
          <w:lang w:eastAsia="ar-SA"/>
        </w:rPr>
        <w:t>с изм. от 14.04.2023 №7-22</w:t>
      </w:r>
      <w:r>
        <w:rPr>
          <w:rFonts w:ascii="Times New Roman" w:hAnsi="Times New Roman"/>
          <w:bCs/>
          <w:sz w:val="26"/>
          <w:szCs w:val="26"/>
          <w:lang w:eastAsia="ar-SA"/>
        </w:rPr>
        <w:t>)</w:t>
      </w:r>
      <w:r w:rsidRPr="00B1090C">
        <w:rPr>
          <w:rFonts w:ascii="Times New Roman" w:hAnsi="Times New Roman"/>
          <w:bCs/>
          <w:sz w:val="26"/>
          <w:szCs w:val="26"/>
          <w:lang w:eastAsia="ar-SA"/>
        </w:rPr>
        <w:t xml:space="preserve">, образуемый земельный участок находится в </w:t>
      </w:r>
      <w:r w:rsidRPr="00625DF7">
        <w:rPr>
          <w:rFonts w:ascii="Times New Roman" w:hAnsi="Times New Roman"/>
          <w:bCs/>
          <w:sz w:val="26"/>
          <w:szCs w:val="26"/>
          <w:lang w:eastAsia="ar-SA"/>
        </w:rPr>
        <w:t xml:space="preserve">территориальной зоне Ж4 - Зона многоэтажной жилой застройки. Предельные значения площади для земельных участков с видом разрешенного использования - Предоставление коммунальных услуг </w:t>
      </w:r>
      <w:r w:rsidRPr="00CC7B13">
        <w:rPr>
          <w:rFonts w:ascii="Times New Roman" w:hAnsi="Times New Roman"/>
          <w:bCs/>
          <w:sz w:val="26"/>
          <w:szCs w:val="26"/>
          <w:lang w:eastAsia="ar-SA"/>
        </w:rPr>
        <w:t xml:space="preserve">(код 3.1.1 в соответствии с Приказом Федеральной службы государственной регистрации, кадастра и картографии от 10 ноября 2020 года N П/0412 "Об </w:t>
      </w:r>
      <w:r>
        <w:rPr>
          <w:rFonts w:ascii="Times New Roman" w:hAnsi="Times New Roman"/>
          <w:bCs/>
          <w:sz w:val="26"/>
          <w:szCs w:val="26"/>
          <w:lang w:eastAsia="ar-SA"/>
        </w:rPr>
        <w:t>утверждении клас</w:t>
      </w:r>
      <w:r w:rsidRPr="00B1090C">
        <w:rPr>
          <w:rFonts w:ascii="Times New Roman" w:hAnsi="Times New Roman"/>
          <w:bCs/>
          <w:sz w:val="26"/>
          <w:szCs w:val="26"/>
          <w:lang w:eastAsia="ar-SA"/>
        </w:rPr>
        <w:t>сификатора видов разрешенного использования земельных участков") не установлены.</w:t>
      </w:r>
    </w:p>
    <w:p w14:paraId="46A40EB0" w14:textId="77777777" w:rsidR="00526980" w:rsidRDefault="00C54680" w:rsidP="005269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CA538E">
        <w:rPr>
          <w:rFonts w:ascii="Times New Roman" w:hAnsi="Times New Roman"/>
          <w:bCs/>
          <w:sz w:val="26"/>
          <w:szCs w:val="26"/>
          <w:lang w:eastAsia="ar-SA"/>
        </w:rPr>
        <w:t>В границах проекта межевания территории, земельные участки, попадающие под изъятие и резервирование для государственных или муниципальных нужд</w:t>
      </w:r>
      <w:r>
        <w:rPr>
          <w:rFonts w:ascii="Times New Roman" w:hAnsi="Times New Roman"/>
          <w:bCs/>
          <w:sz w:val="26"/>
          <w:szCs w:val="26"/>
          <w:lang w:eastAsia="ar-SA"/>
        </w:rPr>
        <w:t>,</w:t>
      </w:r>
      <w:r w:rsidRPr="00CA538E">
        <w:rPr>
          <w:rFonts w:ascii="Times New Roman" w:hAnsi="Times New Roman"/>
          <w:bCs/>
          <w:sz w:val="26"/>
          <w:szCs w:val="26"/>
          <w:lang w:eastAsia="ar-SA"/>
        </w:rPr>
        <w:t xml:space="preserve"> отсутствуют.</w:t>
      </w:r>
    </w:p>
    <w:p w14:paraId="51AAF0EA" w14:textId="77777777" w:rsidR="00526980" w:rsidRDefault="00526980" w:rsidP="00526980">
      <w:pPr>
        <w:spacing w:after="0" w:line="288" w:lineRule="auto"/>
        <w:ind w:firstLine="567"/>
        <w:jc w:val="both"/>
        <w:rPr>
          <w:rFonts w:ascii="Times New Roman" w:hAnsi="Times New Roman"/>
          <w:bCs/>
          <w:sz w:val="26"/>
          <w:szCs w:val="26"/>
          <w:lang w:eastAsia="ar-SA"/>
        </w:rPr>
      </w:pPr>
    </w:p>
    <w:p w14:paraId="1D140280" w14:textId="612E8B82" w:rsidR="007245E0" w:rsidRDefault="00C97F87" w:rsidP="00526980">
      <w:pPr>
        <w:spacing w:after="0" w:line="288" w:lineRule="auto"/>
        <w:ind w:firstLine="567"/>
        <w:jc w:val="center"/>
      </w:pPr>
      <w:r>
        <w:t>_______________________</w:t>
      </w:r>
    </w:p>
    <w:sectPr w:rsidR="007245E0" w:rsidSect="00C54680">
      <w:pgSz w:w="11906" w:h="16838" w:code="9"/>
      <w:pgMar w:top="1276" w:right="1274" w:bottom="709" w:left="1134" w:header="68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BB703" w14:textId="77777777" w:rsidR="00B2194E" w:rsidRDefault="00B2194E" w:rsidP="00C54680">
      <w:pPr>
        <w:spacing w:after="0" w:line="240" w:lineRule="auto"/>
      </w:pPr>
      <w:r>
        <w:separator/>
      </w:r>
    </w:p>
  </w:endnote>
  <w:endnote w:type="continuationSeparator" w:id="0">
    <w:p w14:paraId="0C4F224B" w14:textId="77777777" w:rsidR="00B2194E" w:rsidRDefault="00B2194E" w:rsidP="00C54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21F73" w14:textId="77777777" w:rsidR="00B2194E" w:rsidRDefault="00B2194E" w:rsidP="00C54680">
      <w:pPr>
        <w:spacing w:after="0" w:line="240" w:lineRule="auto"/>
      </w:pPr>
      <w:r>
        <w:separator/>
      </w:r>
    </w:p>
  </w:footnote>
  <w:footnote w:type="continuationSeparator" w:id="0">
    <w:p w14:paraId="2F25CA24" w14:textId="77777777" w:rsidR="00B2194E" w:rsidRDefault="00B2194E" w:rsidP="00C54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208231"/>
      <w:docPartObj>
        <w:docPartGallery w:val="Page Numbers (Top of Page)"/>
        <w:docPartUnique/>
      </w:docPartObj>
    </w:sdtPr>
    <w:sdtEndPr/>
    <w:sdtContent>
      <w:p w14:paraId="17E1C90D" w14:textId="4776E33C" w:rsidR="001376C3" w:rsidRDefault="001376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E53">
          <w:rPr>
            <w:noProof/>
          </w:rPr>
          <w:t>4</w:t>
        </w:r>
        <w:r>
          <w:fldChar w:fldCharType="end"/>
        </w:r>
      </w:p>
    </w:sdtContent>
  </w:sdt>
  <w:p w14:paraId="6EAC5E74" w14:textId="77777777" w:rsidR="001376C3" w:rsidRDefault="001376C3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26EC2" w14:textId="4E36BA1B" w:rsidR="001376C3" w:rsidRDefault="001376C3">
    <w:pPr>
      <w:pStyle w:val="a5"/>
      <w:jc w:val="center"/>
    </w:pPr>
  </w:p>
  <w:p w14:paraId="52CFDB59" w14:textId="77777777" w:rsidR="001376C3" w:rsidRDefault="001376C3" w:rsidP="001376C3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2F8474F"/>
    <w:multiLevelType w:val="hybridMultilevel"/>
    <w:tmpl w:val="0142A03C"/>
    <w:lvl w:ilvl="0" w:tplc="672A4A8A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32336D1"/>
    <w:multiLevelType w:val="hybridMultilevel"/>
    <w:tmpl w:val="ECB20D34"/>
    <w:lvl w:ilvl="0" w:tplc="D5EC59B8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49121C6"/>
    <w:multiLevelType w:val="hybridMultilevel"/>
    <w:tmpl w:val="7A0C9D7E"/>
    <w:lvl w:ilvl="0" w:tplc="B7DC2C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680"/>
    <w:rsid w:val="001376C3"/>
    <w:rsid w:val="00273101"/>
    <w:rsid w:val="00290EC7"/>
    <w:rsid w:val="00526980"/>
    <w:rsid w:val="00527EDF"/>
    <w:rsid w:val="00657E53"/>
    <w:rsid w:val="007245E0"/>
    <w:rsid w:val="00A506DB"/>
    <w:rsid w:val="00B2194E"/>
    <w:rsid w:val="00C13761"/>
    <w:rsid w:val="00C54680"/>
    <w:rsid w:val="00C85592"/>
    <w:rsid w:val="00C97F87"/>
    <w:rsid w:val="00F1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CC5F"/>
  <w15:chartTrackingRefBased/>
  <w15:docId w15:val="{7B103F9B-5DB8-4B90-B223-130CFA25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68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C54680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rsid w:val="00C5468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C546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aliases w:val="Текст Знак2"/>
    <w:basedOn w:val="a"/>
    <w:link w:val="a8"/>
    <w:qFormat/>
    <w:rsid w:val="00C54680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aliases w:val="Текст Знак2 Знак"/>
    <w:basedOn w:val="a0"/>
    <w:link w:val="a7"/>
    <w:rsid w:val="00C5468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rsid w:val="00C54680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54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54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4680"/>
    <w:rPr>
      <w:rFonts w:ascii="Calibri" w:eastAsia="Times New Roman" w:hAnsi="Calibri" w:cs="Times New Roman"/>
      <w:lang w:eastAsia="ru-RU"/>
    </w:rPr>
  </w:style>
  <w:style w:type="paragraph" w:styleId="ab">
    <w:name w:val="Body Text"/>
    <w:aliases w:val="Табличный,Табличный1,Табличный2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"/>
    <w:basedOn w:val="a"/>
    <w:link w:val="ac"/>
    <w:rsid w:val="00C85592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c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"/>
    <w:basedOn w:val="a0"/>
    <w:link w:val="ab"/>
    <w:rsid w:val="00C855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Д.к.н.: Таблица"/>
    <w:basedOn w:val="a"/>
    <w:autoRedefine/>
    <w:uiPriority w:val="99"/>
    <w:rsid w:val="00C85592"/>
    <w:pPr>
      <w:spacing w:after="0" w:line="360" w:lineRule="auto"/>
      <w:jc w:val="center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2588C-ADA6-4287-BCD7-03FBB0615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2260</Words>
  <Characters>12882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Дата размещения – 18.07.2023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И. Нуртдинова</cp:lastModifiedBy>
  <cp:revision>2</cp:revision>
  <dcterms:created xsi:type="dcterms:W3CDTF">2023-07-17T11:59:00Z</dcterms:created>
  <dcterms:modified xsi:type="dcterms:W3CDTF">2023-07-17T11:59:00Z</dcterms:modified>
</cp:coreProperties>
</file>