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FD6" w:rsidRPr="008C1169" w:rsidRDefault="005C7FD6" w:rsidP="005C7FD6">
      <w:pPr>
        <w:spacing w:line="36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Дата размещения – 04</w:t>
      </w:r>
      <w:r w:rsidRPr="008C1169">
        <w:rPr>
          <w:rFonts w:ascii="Times New Roman" w:hAnsi="Times New Roman" w:cs="Times New Roman"/>
          <w:b/>
          <w:bCs/>
          <w:sz w:val="28"/>
          <w:szCs w:val="28"/>
        </w:rPr>
        <w:t>.08.2023</w:t>
      </w:r>
    </w:p>
    <w:p w:rsidR="005C7FD6" w:rsidRPr="008C1169" w:rsidRDefault="005C7FD6" w:rsidP="005C7FD6">
      <w:pPr>
        <w:spacing w:line="360" w:lineRule="auto"/>
        <w:contextualSpacing/>
        <w:jc w:val="both"/>
        <w:rPr>
          <w:rFonts w:ascii="Times New Roman" w:hAnsi="Times New Roman" w:cs="Times New Roman"/>
          <w:b/>
          <w:bCs/>
          <w:sz w:val="28"/>
          <w:szCs w:val="28"/>
        </w:rPr>
      </w:pPr>
      <w:r w:rsidRPr="008C1169">
        <w:rPr>
          <w:rFonts w:ascii="Times New Roman" w:hAnsi="Times New Roman" w:cs="Times New Roman"/>
          <w:b/>
          <w:bCs/>
          <w:sz w:val="28"/>
          <w:szCs w:val="28"/>
        </w:rPr>
        <w:t xml:space="preserve">Дата истечения срока проведения антикоррупционной экспертизы (5 </w:t>
      </w:r>
      <w:r>
        <w:rPr>
          <w:rFonts w:ascii="Times New Roman" w:hAnsi="Times New Roman" w:cs="Times New Roman"/>
          <w:b/>
          <w:bCs/>
          <w:sz w:val="28"/>
          <w:szCs w:val="28"/>
        </w:rPr>
        <w:t>дней  с момента размещения) – 10</w:t>
      </w:r>
      <w:bookmarkStart w:id="0" w:name="_GoBack"/>
      <w:bookmarkEnd w:id="0"/>
      <w:r w:rsidRPr="008C1169">
        <w:rPr>
          <w:rFonts w:ascii="Times New Roman" w:hAnsi="Times New Roman" w:cs="Times New Roman"/>
          <w:b/>
          <w:bCs/>
          <w:sz w:val="28"/>
          <w:szCs w:val="28"/>
        </w:rPr>
        <w:t>.08.2023</w:t>
      </w:r>
    </w:p>
    <w:p w:rsidR="005C7FD6" w:rsidRPr="008C1169" w:rsidRDefault="005C7FD6" w:rsidP="005C7FD6">
      <w:pPr>
        <w:keepNext/>
        <w:suppressAutoHyphens/>
        <w:autoSpaceDE w:val="0"/>
        <w:autoSpaceDN w:val="0"/>
        <w:adjustRightInd w:val="0"/>
        <w:spacing w:line="360" w:lineRule="auto"/>
        <w:contextualSpacing/>
        <w:rPr>
          <w:rFonts w:ascii="Times New Roman" w:hAnsi="Times New Roman" w:cs="Times New Roman"/>
          <w:b/>
          <w:sz w:val="28"/>
          <w:szCs w:val="28"/>
        </w:rPr>
      </w:pPr>
      <w:r w:rsidRPr="008C1169">
        <w:rPr>
          <w:rFonts w:ascii="Times New Roman" w:hAnsi="Times New Roman" w:cs="Times New Roman"/>
          <w:b/>
          <w:bCs/>
          <w:sz w:val="28"/>
          <w:szCs w:val="28"/>
        </w:rPr>
        <w:t xml:space="preserve">Предложения по проекту о внесении изменений в Решение Казанской городской Думы </w:t>
      </w:r>
      <w:r>
        <w:rPr>
          <w:rFonts w:ascii="Times New Roman" w:hAnsi="Times New Roman" w:cs="Times New Roman"/>
          <w:b/>
          <w:sz w:val="28"/>
          <w:szCs w:val="28"/>
        </w:rPr>
        <w:t>от 16.08.2021 №5-8</w:t>
      </w:r>
      <w:r w:rsidRPr="008C1169">
        <w:rPr>
          <w:rFonts w:ascii="Times New Roman" w:hAnsi="Times New Roman" w:cs="Times New Roman"/>
          <w:b/>
          <w:sz w:val="28"/>
          <w:szCs w:val="28"/>
        </w:rPr>
        <w:t xml:space="preserve"> «</w:t>
      </w:r>
      <w:r>
        <w:rPr>
          <w:rFonts w:ascii="Times New Roman" w:hAnsi="Times New Roman" w:cs="Times New Roman"/>
          <w:b/>
          <w:sz w:val="28"/>
          <w:szCs w:val="28"/>
        </w:rPr>
        <w:t>О Правилах землепользования и застройки г.Казани</w:t>
      </w:r>
      <w:r w:rsidRPr="008C1169">
        <w:rPr>
          <w:rFonts w:ascii="Times New Roman" w:hAnsi="Times New Roman" w:cs="Times New Roman"/>
          <w:b/>
          <w:sz w:val="28"/>
          <w:szCs w:val="28"/>
        </w:rPr>
        <w:t>»</w:t>
      </w:r>
    </w:p>
    <w:p w:rsidR="005C7FD6" w:rsidRPr="008C1169" w:rsidRDefault="005C7FD6" w:rsidP="005C7FD6">
      <w:pPr>
        <w:spacing w:line="360" w:lineRule="auto"/>
        <w:contextualSpacing/>
        <w:jc w:val="both"/>
        <w:rPr>
          <w:rFonts w:ascii="Times New Roman" w:hAnsi="Times New Roman" w:cs="Times New Roman"/>
          <w:b/>
          <w:bCs/>
          <w:sz w:val="28"/>
          <w:szCs w:val="28"/>
        </w:rPr>
      </w:pPr>
      <w:r w:rsidRPr="008C1169">
        <w:rPr>
          <w:rFonts w:ascii="Times New Roman" w:hAnsi="Times New Roman" w:cs="Times New Roman"/>
          <w:b/>
          <w:bCs/>
          <w:sz w:val="28"/>
          <w:szCs w:val="28"/>
        </w:rPr>
        <w:t xml:space="preserve">420012, г.Казань, ул.Груздева, д.5, каб.102, в будние дни с 09.00 до 12.00, с 13.00 до 17.00, или на </w:t>
      </w:r>
      <w:r w:rsidRPr="008C1169">
        <w:rPr>
          <w:rFonts w:ascii="Times New Roman" w:hAnsi="Times New Roman" w:cs="Times New Roman"/>
          <w:b/>
          <w:bCs/>
          <w:sz w:val="28"/>
          <w:szCs w:val="28"/>
          <w:lang w:val="en-US"/>
        </w:rPr>
        <w:t>e</w:t>
      </w:r>
      <w:r w:rsidRPr="008C1169">
        <w:rPr>
          <w:rFonts w:ascii="Times New Roman" w:hAnsi="Times New Roman" w:cs="Times New Roman"/>
          <w:b/>
          <w:bCs/>
          <w:sz w:val="28"/>
          <w:szCs w:val="28"/>
        </w:rPr>
        <w:t>-</w:t>
      </w:r>
      <w:r w:rsidRPr="008C1169">
        <w:rPr>
          <w:rFonts w:ascii="Times New Roman" w:hAnsi="Times New Roman" w:cs="Times New Roman"/>
          <w:b/>
          <w:bCs/>
          <w:sz w:val="28"/>
          <w:szCs w:val="28"/>
          <w:lang w:val="en-US"/>
        </w:rPr>
        <w:t>mail</w:t>
      </w:r>
      <w:r w:rsidRPr="008C1169">
        <w:rPr>
          <w:rFonts w:ascii="Times New Roman" w:hAnsi="Times New Roman" w:cs="Times New Roman"/>
          <w:b/>
          <w:bCs/>
          <w:sz w:val="28"/>
          <w:szCs w:val="28"/>
        </w:rPr>
        <w:t xml:space="preserve">: </w:t>
      </w:r>
      <w:r w:rsidRPr="008C1169">
        <w:rPr>
          <w:rFonts w:ascii="Times New Roman" w:hAnsi="Times New Roman" w:cs="Times New Roman"/>
          <w:b/>
          <w:bCs/>
          <w:sz w:val="28"/>
          <w:szCs w:val="28"/>
          <w:lang w:val="en-US"/>
        </w:rPr>
        <w:t>nonna</w:t>
      </w:r>
      <w:r w:rsidRPr="008C1169">
        <w:rPr>
          <w:rFonts w:ascii="Times New Roman" w:hAnsi="Times New Roman" w:cs="Times New Roman"/>
          <w:b/>
          <w:bCs/>
          <w:sz w:val="28"/>
          <w:szCs w:val="28"/>
        </w:rPr>
        <w:t>.</w:t>
      </w:r>
      <w:r w:rsidRPr="008C1169">
        <w:rPr>
          <w:rFonts w:ascii="Times New Roman" w:hAnsi="Times New Roman" w:cs="Times New Roman"/>
          <w:b/>
          <w:bCs/>
          <w:sz w:val="28"/>
          <w:szCs w:val="28"/>
          <w:lang w:val="en-US"/>
        </w:rPr>
        <w:t>melkumova</w:t>
      </w:r>
      <w:r w:rsidRPr="008C1169">
        <w:rPr>
          <w:rFonts w:ascii="Times New Roman" w:hAnsi="Times New Roman" w:cs="Times New Roman"/>
          <w:b/>
          <w:bCs/>
          <w:sz w:val="28"/>
          <w:szCs w:val="28"/>
        </w:rPr>
        <w:t>@</w:t>
      </w:r>
      <w:r w:rsidRPr="008C1169">
        <w:rPr>
          <w:rFonts w:ascii="Times New Roman" w:hAnsi="Times New Roman" w:cs="Times New Roman"/>
          <w:b/>
          <w:bCs/>
          <w:sz w:val="28"/>
          <w:szCs w:val="28"/>
          <w:lang w:val="en-US"/>
        </w:rPr>
        <w:t>tatar</w:t>
      </w:r>
      <w:r w:rsidRPr="008C1169">
        <w:rPr>
          <w:rFonts w:ascii="Times New Roman" w:hAnsi="Times New Roman" w:cs="Times New Roman"/>
          <w:b/>
          <w:bCs/>
          <w:sz w:val="28"/>
          <w:szCs w:val="28"/>
        </w:rPr>
        <w:t>.</w:t>
      </w:r>
      <w:r w:rsidRPr="008C1169">
        <w:rPr>
          <w:rFonts w:ascii="Times New Roman" w:hAnsi="Times New Roman" w:cs="Times New Roman"/>
          <w:b/>
          <w:bCs/>
          <w:sz w:val="28"/>
          <w:szCs w:val="28"/>
          <w:lang w:val="en-US"/>
        </w:rPr>
        <w:t>ru</w:t>
      </w:r>
    </w:p>
    <w:p w:rsidR="005C7FD6" w:rsidRPr="008C1169" w:rsidRDefault="005C7FD6" w:rsidP="005C7FD6">
      <w:pPr>
        <w:spacing w:line="360" w:lineRule="auto"/>
        <w:contextualSpacing/>
        <w:jc w:val="both"/>
        <w:rPr>
          <w:rFonts w:ascii="Times New Roman" w:hAnsi="Times New Roman" w:cs="Times New Roman"/>
          <w:b/>
          <w:bCs/>
          <w:sz w:val="28"/>
          <w:szCs w:val="28"/>
        </w:rPr>
      </w:pPr>
      <w:r w:rsidRPr="008C1169">
        <w:rPr>
          <w:rFonts w:ascii="Times New Roman" w:hAnsi="Times New Roman" w:cs="Times New Roman"/>
          <w:b/>
          <w:bCs/>
          <w:sz w:val="28"/>
          <w:szCs w:val="28"/>
        </w:rPr>
        <w:t>Ответственный за сбор, обобщение и учет предложений:</w:t>
      </w:r>
    </w:p>
    <w:p w:rsidR="005C7FD6" w:rsidRPr="008C1169" w:rsidRDefault="005C7FD6" w:rsidP="005C7FD6">
      <w:pPr>
        <w:tabs>
          <w:tab w:val="left" w:pos="7065"/>
        </w:tabs>
        <w:spacing w:line="360" w:lineRule="auto"/>
        <w:contextualSpacing/>
        <w:jc w:val="both"/>
        <w:rPr>
          <w:rFonts w:ascii="Times New Roman" w:hAnsi="Times New Roman" w:cs="Times New Roman"/>
          <w:b/>
          <w:bCs/>
          <w:sz w:val="28"/>
          <w:szCs w:val="28"/>
        </w:rPr>
      </w:pPr>
      <w:r w:rsidRPr="008C1169">
        <w:rPr>
          <w:rFonts w:ascii="Times New Roman" w:hAnsi="Times New Roman" w:cs="Times New Roman"/>
          <w:b/>
          <w:bCs/>
          <w:sz w:val="28"/>
          <w:szCs w:val="28"/>
        </w:rPr>
        <w:t xml:space="preserve">Мелкумова Нонна Георгиевна, тел. </w:t>
      </w:r>
      <w:r>
        <w:rPr>
          <w:rFonts w:ascii="Times New Roman" w:hAnsi="Times New Roman" w:cs="Times New Roman"/>
          <w:b/>
          <w:bCs/>
          <w:sz w:val="28"/>
          <w:szCs w:val="28"/>
        </w:rPr>
        <w:t>223-24-44 (вн.61311)</w:t>
      </w:r>
    </w:p>
    <w:p w:rsidR="005C7FD6" w:rsidRDefault="007E5FB9" w:rsidP="002268D0">
      <w:pPr>
        <w:tabs>
          <w:tab w:val="left" w:pos="7065"/>
        </w:tabs>
        <w:spacing w:line="36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rsidR="005C7FD6" w:rsidRDefault="005C7FD6" w:rsidP="002268D0">
      <w:pPr>
        <w:tabs>
          <w:tab w:val="left" w:pos="7065"/>
        </w:tabs>
        <w:spacing w:line="360" w:lineRule="auto"/>
        <w:contextualSpacing/>
        <w:jc w:val="both"/>
        <w:rPr>
          <w:rFonts w:ascii="Times New Roman" w:hAnsi="Times New Roman" w:cs="Times New Roman"/>
          <w:b/>
          <w:bCs/>
          <w:sz w:val="28"/>
          <w:szCs w:val="28"/>
        </w:rPr>
      </w:pPr>
    </w:p>
    <w:p w:rsidR="005C7FD6" w:rsidRDefault="005C7FD6" w:rsidP="002268D0">
      <w:pPr>
        <w:tabs>
          <w:tab w:val="left" w:pos="7065"/>
        </w:tabs>
        <w:spacing w:line="360" w:lineRule="auto"/>
        <w:contextualSpacing/>
        <w:jc w:val="both"/>
        <w:rPr>
          <w:rFonts w:ascii="Times New Roman" w:hAnsi="Times New Roman" w:cs="Times New Roman"/>
          <w:b/>
          <w:bCs/>
          <w:sz w:val="28"/>
          <w:szCs w:val="28"/>
        </w:rPr>
      </w:pPr>
    </w:p>
    <w:p w:rsidR="007E5FB9" w:rsidRPr="008C1169" w:rsidRDefault="007E5FB9" w:rsidP="002268D0">
      <w:pPr>
        <w:tabs>
          <w:tab w:val="left" w:pos="7065"/>
        </w:tabs>
        <w:spacing w:line="36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8C1169">
        <w:rPr>
          <w:rFonts w:ascii="Times New Roman" w:hAnsi="Times New Roman" w:cs="Times New Roman"/>
          <w:b/>
          <w:bCs/>
          <w:sz w:val="28"/>
          <w:szCs w:val="28"/>
        </w:rPr>
        <w:t>Проект решения</w:t>
      </w:r>
    </w:p>
    <w:p w:rsidR="008C1169" w:rsidRPr="008C1169" w:rsidRDefault="008C1169" w:rsidP="002268D0">
      <w:pPr>
        <w:keepNext/>
        <w:suppressAutoHyphens/>
        <w:autoSpaceDE w:val="0"/>
        <w:autoSpaceDN w:val="0"/>
        <w:adjustRightInd w:val="0"/>
        <w:spacing w:line="360" w:lineRule="auto"/>
        <w:contextualSpacing/>
        <w:rPr>
          <w:rFonts w:ascii="Times New Roman" w:hAnsi="Times New Roman" w:cs="Times New Roman"/>
          <w:b/>
          <w:bCs/>
          <w:sz w:val="28"/>
          <w:szCs w:val="28"/>
        </w:rPr>
      </w:pPr>
    </w:p>
    <w:p w:rsidR="00595C53" w:rsidRDefault="008C1169" w:rsidP="002268D0">
      <w:pPr>
        <w:keepNext/>
        <w:suppressAutoHyphens/>
        <w:autoSpaceDE w:val="0"/>
        <w:autoSpaceDN w:val="0"/>
        <w:adjustRightInd w:val="0"/>
        <w:spacing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О внесении изменений в</w:t>
      </w:r>
      <w:r w:rsidRPr="008C1169">
        <w:rPr>
          <w:rFonts w:ascii="Times New Roman" w:hAnsi="Times New Roman" w:cs="Times New Roman"/>
          <w:b/>
          <w:bCs/>
          <w:sz w:val="28"/>
          <w:szCs w:val="28"/>
        </w:rPr>
        <w:t xml:space="preserve"> Решение </w:t>
      </w:r>
    </w:p>
    <w:p w:rsidR="00595C53" w:rsidRDefault="008C1169" w:rsidP="002268D0">
      <w:pPr>
        <w:keepNext/>
        <w:suppressAutoHyphens/>
        <w:autoSpaceDE w:val="0"/>
        <w:autoSpaceDN w:val="0"/>
        <w:adjustRightInd w:val="0"/>
        <w:spacing w:line="360" w:lineRule="auto"/>
        <w:contextualSpacing/>
        <w:jc w:val="center"/>
        <w:rPr>
          <w:rFonts w:ascii="Times New Roman" w:hAnsi="Times New Roman" w:cs="Times New Roman"/>
          <w:b/>
          <w:sz w:val="28"/>
          <w:szCs w:val="28"/>
        </w:rPr>
      </w:pPr>
      <w:r w:rsidRPr="008C1169">
        <w:rPr>
          <w:rFonts w:ascii="Times New Roman" w:hAnsi="Times New Roman" w:cs="Times New Roman"/>
          <w:b/>
          <w:bCs/>
          <w:sz w:val="28"/>
          <w:szCs w:val="28"/>
        </w:rPr>
        <w:t xml:space="preserve">Казанской городской Думы </w:t>
      </w:r>
      <w:r>
        <w:rPr>
          <w:rFonts w:ascii="Times New Roman" w:hAnsi="Times New Roman" w:cs="Times New Roman"/>
          <w:b/>
          <w:sz w:val="28"/>
          <w:szCs w:val="28"/>
        </w:rPr>
        <w:t>от 16.08.2021 №5-8</w:t>
      </w:r>
      <w:r w:rsidRPr="008C1169">
        <w:rPr>
          <w:rFonts w:ascii="Times New Roman" w:hAnsi="Times New Roman" w:cs="Times New Roman"/>
          <w:b/>
          <w:sz w:val="28"/>
          <w:szCs w:val="28"/>
        </w:rPr>
        <w:t xml:space="preserve"> </w:t>
      </w:r>
    </w:p>
    <w:p w:rsidR="00595C53" w:rsidRDefault="008C1169" w:rsidP="002268D0">
      <w:pPr>
        <w:keepNext/>
        <w:suppressAutoHyphens/>
        <w:autoSpaceDE w:val="0"/>
        <w:autoSpaceDN w:val="0"/>
        <w:adjustRightInd w:val="0"/>
        <w:spacing w:line="360" w:lineRule="auto"/>
        <w:contextualSpacing/>
        <w:jc w:val="center"/>
        <w:rPr>
          <w:rFonts w:ascii="Times New Roman" w:hAnsi="Times New Roman" w:cs="Times New Roman"/>
          <w:b/>
          <w:sz w:val="28"/>
          <w:szCs w:val="28"/>
        </w:rPr>
      </w:pPr>
      <w:r w:rsidRPr="008C1169">
        <w:rPr>
          <w:rFonts w:ascii="Times New Roman" w:hAnsi="Times New Roman" w:cs="Times New Roman"/>
          <w:b/>
          <w:sz w:val="28"/>
          <w:szCs w:val="28"/>
        </w:rPr>
        <w:t>«</w:t>
      </w:r>
      <w:r>
        <w:rPr>
          <w:rFonts w:ascii="Times New Roman" w:hAnsi="Times New Roman" w:cs="Times New Roman"/>
          <w:b/>
          <w:sz w:val="28"/>
          <w:szCs w:val="28"/>
        </w:rPr>
        <w:t xml:space="preserve">О Правилах землепользования и застройки </w:t>
      </w:r>
    </w:p>
    <w:p w:rsidR="008C1169" w:rsidRDefault="008C1169" w:rsidP="002268D0">
      <w:pPr>
        <w:keepNext/>
        <w:suppressAutoHyphens/>
        <w:autoSpaceDE w:val="0"/>
        <w:autoSpaceDN w:val="0"/>
        <w:adjustRightInd w:val="0"/>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г.Казани</w:t>
      </w:r>
      <w:r w:rsidR="00962C6C">
        <w:rPr>
          <w:rFonts w:ascii="Times New Roman" w:hAnsi="Times New Roman" w:cs="Times New Roman"/>
          <w:b/>
          <w:sz w:val="28"/>
          <w:szCs w:val="28"/>
        </w:rPr>
        <w:t>»</w:t>
      </w:r>
    </w:p>
    <w:p w:rsidR="00962C6C" w:rsidRPr="00962C6C" w:rsidRDefault="00962C6C" w:rsidP="002268D0">
      <w:pPr>
        <w:keepNext/>
        <w:suppressAutoHyphens/>
        <w:autoSpaceDE w:val="0"/>
        <w:autoSpaceDN w:val="0"/>
        <w:adjustRightInd w:val="0"/>
        <w:spacing w:line="360" w:lineRule="auto"/>
        <w:contextualSpacing/>
        <w:rPr>
          <w:rFonts w:ascii="Times New Roman" w:hAnsi="Times New Roman" w:cs="Times New Roman"/>
          <w:b/>
          <w:sz w:val="28"/>
          <w:szCs w:val="28"/>
        </w:rPr>
      </w:pPr>
    </w:p>
    <w:p w:rsidR="008C1169" w:rsidRPr="00595C53" w:rsidRDefault="002B4FE2" w:rsidP="002268D0">
      <w:pPr>
        <w:keepNext/>
        <w:suppressAutoHyphens/>
        <w:autoSpaceDE w:val="0"/>
        <w:autoSpaceDN w:val="0"/>
        <w:adjustRightInd w:val="0"/>
        <w:spacing w:line="312" w:lineRule="auto"/>
        <w:ind w:firstLine="709"/>
        <w:contextualSpacing/>
        <w:jc w:val="both"/>
        <w:rPr>
          <w:rFonts w:ascii="Times New Roman" w:hAnsi="Times New Roman" w:cs="Times New Roman"/>
          <w:b/>
          <w:sz w:val="28"/>
          <w:szCs w:val="28"/>
        </w:rPr>
      </w:pPr>
      <w:r>
        <w:rPr>
          <w:rFonts w:ascii="Times New Roman" w:hAnsi="Times New Roman" w:cs="Times New Roman"/>
          <w:sz w:val="28"/>
          <w:szCs w:val="28"/>
        </w:rPr>
        <w:t>В целях</w:t>
      </w:r>
      <w:r w:rsidR="008C1169" w:rsidRPr="008C1169">
        <w:rPr>
          <w:rFonts w:ascii="Times New Roman" w:hAnsi="Times New Roman" w:cs="Times New Roman"/>
          <w:bCs/>
          <w:sz w:val="28"/>
          <w:szCs w:val="28"/>
        </w:rPr>
        <w:t xml:space="preserve"> </w:t>
      </w:r>
      <w:r>
        <w:rPr>
          <w:rFonts w:ascii="Times New Roman" w:hAnsi="Times New Roman" w:cs="Times New Roman"/>
          <w:bCs/>
          <w:sz w:val="28"/>
          <w:szCs w:val="28"/>
        </w:rPr>
        <w:t xml:space="preserve">установления требований к архитектурно-градостроительному облику объектов капитального строительства на территории г.Казани </w:t>
      </w:r>
      <w:r w:rsidR="00595C53">
        <w:rPr>
          <w:rFonts w:ascii="Times New Roman" w:hAnsi="Times New Roman" w:cs="Times New Roman"/>
          <w:bCs/>
          <w:sz w:val="28"/>
          <w:szCs w:val="28"/>
        </w:rPr>
        <w:t>в соответствии с частью 5.3, пунктом 2.1 части 6, частью 6.2 статьи 30 Градостроительного кодекса Российской Федерации, руководствуясь част</w:t>
      </w:r>
      <w:r>
        <w:rPr>
          <w:rFonts w:ascii="Times New Roman" w:hAnsi="Times New Roman" w:cs="Times New Roman"/>
          <w:bCs/>
          <w:sz w:val="28"/>
          <w:szCs w:val="28"/>
        </w:rPr>
        <w:t>ями</w:t>
      </w:r>
      <w:r w:rsidR="00595C53">
        <w:rPr>
          <w:rFonts w:ascii="Times New Roman" w:hAnsi="Times New Roman" w:cs="Times New Roman"/>
          <w:bCs/>
          <w:sz w:val="28"/>
          <w:szCs w:val="28"/>
        </w:rPr>
        <w:t xml:space="preserve"> 4</w:t>
      </w:r>
      <w:r>
        <w:rPr>
          <w:rFonts w:ascii="Times New Roman" w:hAnsi="Times New Roman" w:cs="Times New Roman"/>
          <w:bCs/>
          <w:sz w:val="28"/>
          <w:szCs w:val="28"/>
        </w:rPr>
        <w:t>, 5</w:t>
      </w:r>
      <w:r w:rsidR="00595C53">
        <w:rPr>
          <w:rFonts w:ascii="Times New Roman" w:hAnsi="Times New Roman" w:cs="Times New Roman"/>
          <w:bCs/>
          <w:sz w:val="28"/>
          <w:szCs w:val="28"/>
        </w:rPr>
        <w:t xml:space="preserve"> статьи 5 </w:t>
      </w:r>
      <w:r w:rsidR="00595C53" w:rsidRPr="00595C53">
        <w:rPr>
          <w:rFonts w:ascii="Times New Roman" w:hAnsi="Times New Roman" w:cs="Times New Roman"/>
          <w:color w:val="22272F"/>
          <w:sz w:val="28"/>
          <w:szCs w:val="28"/>
          <w:shd w:val="clear" w:color="auto" w:fill="FFFFFF"/>
        </w:rPr>
        <w:t>Федеральн</w:t>
      </w:r>
      <w:r w:rsidR="00595C53">
        <w:rPr>
          <w:rFonts w:ascii="Times New Roman" w:hAnsi="Times New Roman" w:cs="Times New Roman"/>
          <w:color w:val="22272F"/>
          <w:sz w:val="28"/>
          <w:szCs w:val="28"/>
          <w:shd w:val="clear" w:color="auto" w:fill="FFFFFF"/>
        </w:rPr>
        <w:t>ого</w:t>
      </w:r>
      <w:r w:rsidR="00595C53" w:rsidRPr="00595C53">
        <w:rPr>
          <w:rFonts w:ascii="Times New Roman" w:hAnsi="Times New Roman" w:cs="Times New Roman"/>
          <w:color w:val="22272F"/>
          <w:sz w:val="28"/>
          <w:szCs w:val="28"/>
          <w:shd w:val="clear" w:color="auto" w:fill="FFFFFF"/>
        </w:rPr>
        <w:t xml:space="preserve"> закон</w:t>
      </w:r>
      <w:r w:rsidR="00595C53">
        <w:rPr>
          <w:rFonts w:ascii="Times New Roman" w:hAnsi="Times New Roman" w:cs="Times New Roman"/>
          <w:color w:val="22272F"/>
          <w:sz w:val="28"/>
          <w:szCs w:val="28"/>
          <w:shd w:val="clear" w:color="auto" w:fill="FFFFFF"/>
        </w:rPr>
        <w:t>а</w:t>
      </w:r>
      <w:r w:rsidR="00595C53" w:rsidRPr="00595C53">
        <w:rPr>
          <w:rFonts w:ascii="Times New Roman" w:hAnsi="Times New Roman" w:cs="Times New Roman"/>
          <w:color w:val="22272F"/>
          <w:sz w:val="28"/>
          <w:szCs w:val="28"/>
          <w:shd w:val="clear" w:color="auto" w:fill="FFFFFF"/>
        </w:rPr>
        <w:t xml:space="preserve"> от 29</w:t>
      </w:r>
      <w:r w:rsidR="00595C53">
        <w:rPr>
          <w:rFonts w:ascii="Times New Roman" w:hAnsi="Times New Roman" w:cs="Times New Roman"/>
          <w:color w:val="22272F"/>
          <w:sz w:val="28"/>
          <w:szCs w:val="28"/>
          <w:shd w:val="clear" w:color="auto" w:fill="FFFFFF"/>
        </w:rPr>
        <w:t>.12.2022 №6</w:t>
      </w:r>
      <w:r w:rsidR="00595C53" w:rsidRPr="00595C53">
        <w:rPr>
          <w:rFonts w:ascii="Times New Roman" w:hAnsi="Times New Roman" w:cs="Times New Roman"/>
          <w:color w:val="22272F"/>
          <w:sz w:val="28"/>
          <w:szCs w:val="28"/>
          <w:shd w:val="clear" w:color="auto" w:fill="FFFFFF"/>
        </w:rPr>
        <w:t>12-ФЗ</w:t>
      </w:r>
      <w:r w:rsidR="00595C53" w:rsidRPr="00595C53">
        <w:rPr>
          <w:rFonts w:ascii="Times New Roman" w:hAnsi="Times New Roman" w:cs="Times New Roman"/>
          <w:color w:val="22272F"/>
          <w:sz w:val="28"/>
          <w:szCs w:val="28"/>
        </w:rPr>
        <w:br/>
      </w:r>
      <w:r w:rsidR="00595C53">
        <w:rPr>
          <w:rFonts w:ascii="Times New Roman" w:hAnsi="Times New Roman" w:cs="Times New Roman"/>
          <w:color w:val="22272F"/>
          <w:sz w:val="28"/>
          <w:szCs w:val="28"/>
          <w:shd w:val="clear" w:color="auto" w:fill="FFFFFF"/>
        </w:rPr>
        <w:t>«</w:t>
      </w:r>
      <w:r w:rsidR="00595C53" w:rsidRPr="00595C53">
        <w:rPr>
          <w:rFonts w:ascii="Times New Roman" w:hAnsi="Times New Roman" w:cs="Times New Roman"/>
          <w:color w:val="22272F"/>
          <w:sz w:val="28"/>
          <w:szCs w:val="28"/>
          <w:shd w:val="clear" w:color="auto" w:fill="FFFFFF"/>
        </w:rPr>
        <w: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"О железнодорожном транспорте в Российской Федерации"</w:t>
      </w:r>
      <w:r w:rsidR="00595C53">
        <w:rPr>
          <w:rFonts w:ascii="Times New Roman" w:hAnsi="Times New Roman" w:cs="Times New Roman"/>
          <w:color w:val="22272F"/>
          <w:sz w:val="28"/>
          <w:szCs w:val="28"/>
          <w:shd w:val="clear" w:color="auto" w:fill="FFFFFF"/>
        </w:rPr>
        <w:t>»,</w:t>
      </w:r>
      <w:r w:rsidRPr="002B4FE2">
        <w:rPr>
          <w:rFonts w:ascii="Times New Roman" w:hAnsi="Times New Roman" w:cs="Times New Roman"/>
          <w:color w:val="000000" w:themeColor="text1"/>
          <w:sz w:val="28"/>
          <w:szCs w:val="28"/>
          <w:shd w:val="clear" w:color="auto" w:fill="FFFFFF"/>
        </w:rPr>
        <w:t xml:space="preserve"> </w:t>
      </w:r>
      <w:r w:rsidRPr="004C5F3A">
        <w:rPr>
          <w:rFonts w:ascii="Times New Roman" w:hAnsi="Times New Roman" w:cs="Times New Roman"/>
          <w:color w:val="000000" w:themeColor="text1"/>
          <w:sz w:val="28"/>
          <w:szCs w:val="28"/>
          <w:shd w:val="clear" w:color="auto" w:fill="FFFFFF"/>
        </w:rPr>
        <w:t>в соответствии с Постановлением Правительства Российской Федерации от 29.05.2023 №857</w:t>
      </w:r>
      <w:r w:rsidRPr="004C5F3A">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w:t>
      </w:r>
      <w:r w:rsidRPr="004C5F3A">
        <w:rPr>
          <w:rFonts w:ascii="Times New Roman" w:hAnsi="Times New Roman" w:cs="Times New Roman"/>
          <w:color w:val="000000" w:themeColor="text1"/>
          <w:sz w:val="28"/>
          <w:szCs w:val="28"/>
          <w:shd w:val="clear" w:color="auto" w:fill="FFFFFF"/>
        </w:rPr>
        <w:t xml:space="preserve">Об утверждении требований к архитектурно-градостроительному облику объекта </w:t>
      </w:r>
      <w:r w:rsidRPr="004C5F3A">
        <w:rPr>
          <w:rFonts w:ascii="Times New Roman" w:hAnsi="Times New Roman" w:cs="Times New Roman"/>
          <w:color w:val="000000" w:themeColor="text1"/>
          <w:sz w:val="28"/>
          <w:szCs w:val="28"/>
          <w:shd w:val="clear" w:color="auto" w:fill="FFFFFF"/>
        </w:rPr>
        <w:lastRenderedPageBreak/>
        <w:t>капитального строительства и Правил согласования архитектурно-градостроительного облика объекта капитального строительства</w:t>
      </w:r>
      <w:r>
        <w:rPr>
          <w:rFonts w:ascii="Times New Roman" w:hAnsi="Times New Roman" w:cs="Times New Roman"/>
          <w:color w:val="000000" w:themeColor="text1"/>
          <w:sz w:val="28"/>
          <w:szCs w:val="28"/>
          <w:shd w:val="clear" w:color="auto" w:fill="FFFFFF"/>
        </w:rPr>
        <w:t>»,</w:t>
      </w:r>
      <w:r w:rsidR="00595C53" w:rsidRPr="00595C53">
        <w:rPr>
          <w:rFonts w:ascii="Times New Roman" w:hAnsi="Times New Roman" w:cs="Times New Roman"/>
          <w:bCs/>
          <w:sz w:val="28"/>
          <w:szCs w:val="28"/>
        </w:rPr>
        <w:t xml:space="preserve"> </w:t>
      </w:r>
      <w:r w:rsidR="008C1169" w:rsidRPr="00595C53">
        <w:rPr>
          <w:rFonts w:ascii="Times New Roman" w:hAnsi="Times New Roman" w:cs="Times New Roman"/>
          <w:sz w:val="28"/>
          <w:szCs w:val="28"/>
        </w:rPr>
        <w:t>Казанская городская Дума решила:</w:t>
      </w:r>
    </w:p>
    <w:p w:rsidR="008C1169" w:rsidRDefault="002B4FE2" w:rsidP="002268D0">
      <w:pPr>
        <w:keepNext/>
        <w:suppressAutoHyphens/>
        <w:autoSpaceDE w:val="0"/>
        <w:autoSpaceDN w:val="0"/>
        <w:adjustRightInd w:val="0"/>
        <w:spacing w:line="312"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008C1169" w:rsidRPr="00595C53">
        <w:rPr>
          <w:rFonts w:ascii="Times New Roman" w:hAnsi="Times New Roman" w:cs="Times New Roman"/>
          <w:sz w:val="28"/>
          <w:szCs w:val="28"/>
        </w:rPr>
        <w:t xml:space="preserve">Внести в </w:t>
      </w:r>
      <w:r w:rsidR="008C1169" w:rsidRPr="00595C53">
        <w:rPr>
          <w:rFonts w:ascii="Times New Roman" w:hAnsi="Times New Roman" w:cs="Times New Roman"/>
          <w:bCs/>
          <w:sz w:val="28"/>
          <w:szCs w:val="28"/>
        </w:rPr>
        <w:t>Правила землепользования и застройки г.Казани</w:t>
      </w:r>
      <w:r w:rsidR="008C1169" w:rsidRPr="00595C53">
        <w:rPr>
          <w:rFonts w:ascii="Times New Roman" w:hAnsi="Times New Roman" w:cs="Times New Roman"/>
          <w:sz w:val="28"/>
          <w:szCs w:val="28"/>
        </w:rPr>
        <w:t xml:space="preserve">, утвержденные решением Казанской городской Думы от 16.08.2021 №5-8 «О Правилах землепользования и застройки г.Казани» (с учетом изменений, внесенных решениями Казанской городской Думы </w:t>
      </w:r>
      <w:r w:rsidR="008C1169" w:rsidRPr="00595C53">
        <w:rPr>
          <w:rFonts w:ascii="Times New Roman" w:eastAsia="Calibri" w:hAnsi="Times New Roman" w:cs="Times New Roman"/>
          <w:sz w:val="28"/>
          <w:szCs w:val="28"/>
        </w:rPr>
        <w:t>от 21.06.2017 №6-17, от 12.12.2018 №15-30, от 16.06.2020 №20-40)</w:t>
      </w:r>
      <w:r w:rsidR="008C1169" w:rsidRPr="00595C53">
        <w:rPr>
          <w:rFonts w:ascii="Times New Roman" w:hAnsi="Times New Roman" w:cs="Times New Roman"/>
          <w:sz w:val="28"/>
          <w:szCs w:val="28"/>
        </w:rPr>
        <w:t xml:space="preserve"> изменения</w:t>
      </w:r>
      <w:r w:rsidR="00595C53">
        <w:rPr>
          <w:rFonts w:ascii="Times New Roman" w:hAnsi="Times New Roman" w:cs="Times New Roman"/>
          <w:sz w:val="28"/>
          <w:szCs w:val="28"/>
        </w:rPr>
        <w:t xml:space="preserve"> согласно приложению</w:t>
      </w:r>
      <w:r w:rsidR="007B77B6">
        <w:rPr>
          <w:rFonts w:ascii="Times New Roman" w:hAnsi="Times New Roman" w:cs="Times New Roman"/>
          <w:sz w:val="28"/>
          <w:szCs w:val="28"/>
        </w:rPr>
        <w:t xml:space="preserve"> </w:t>
      </w:r>
      <w:r w:rsidR="005A00C0">
        <w:rPr>
          <w:rFonts w:ascii="Times New Roman" w:hAnsi="Times New Roman" w:cs="Times New Roman"/>
          <w:sz w:val="28"/>
          <w:szCs w:val="28"/>
        </w:rPr>
        <w:t>№</w:t>
      </w:r>
      <w:r w:rsidR="007B77B6">
        <w:rPr>
          <w:rFonts w:ascii="Times New Roman" w:hAnsi="Times New Roman" w:cs="Times New Roman"/>
          <w:sz w:val="28"/>
          <w:szCs w:val="28"/>
        </w:rPr>
        <w:t>1</w:t>
      </w:r>
      <w:r w:rsidR="00595C53">
        <w:rPr>
          <w:rFonts w:ascii="Times New Roman" w:hAnsi="Times New Roman" w:cs="Times New Roman"/>
          <w:sz w:val="28"/>
          <w:szCs w:val="28"/>
        </w:rPr>
        <w:t xml:space="preserve"> к настоящему решению.</w:t>
      </w:r>
    </w:p>
    <w:p w:rsidR="007B77B6" w:rsidRDefault="007B77B6" w:rsidP="007B77B6">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2. Отобразить на Картах градостроительного зонирования в составе Правил землепользования и застройки г.Казани территории, в границах которых предусматриваются требования к архитектурно-градостроительному облику объектов капитального строительства согласно приложению </w:t>
      </w:r>
      <w:r w:rsidR="005A00C0">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2 к настоящему решению.</w:t>
      </w:r>
    </w:p>
    <w:p w:rsidR="002B4FE2" w:rsidRDefault="007B77B6" w:rsidP="002268D0">
      <w:pPr>
        <w:keepNext/>
        <w:suppressAutoHyphens/>
        <w:autoSpaceDE w:val="0"/>
        <w:autoSpaceDN w:val="0"/>
        <w:adjustRightInd w:val="0"/>
        <w:spacing w:line="312"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3</w:t>
      </w:r>
      <w:r w:rsidR="002B4FE2">
        <w:rPr>
          <w:rFonts w:ascii="Times New Roman" w:hAnsi="Times New Roman" w:cs="Times New Roman"/>
          <w:sz w:val="28"/>
          <w:szCs w:val="28"/>
        </w:rPr>
        <w:t>. Настоящее решение</w:t>
      </w:r>
      <w:r w:rsidR="002268D0">
        <w:rPr>
          <w:rFonts w:ascii="Times New Roman" w:hAnsi="Times New Roman" w:cs="Times New Roman"/>
          <w:sz w:val="28"/>
          <w:szCs w:val="28"/>
        </w:rPr>
        <w:t xml:space="preserve"> </w:t>
      </w:r>
      <w:r w:rsidR="002B4FE2">
        <w:rPr>
          <w:rFonts w:ascii="Times New Roman" w:hAnsi="Times New Roman" w:cs="Times New Roman"/>
          <w:sz w:val="28"/>
          <w:szCs w:val="28"/>
        </w:rPr>
        <w:t>вступает в силу с 1 сентября 2023 года.</w:t>
      </w:r>
    </w:p>
    <w:p w:rsidR="007E5FB9" w:rsidRDefault="007E5FB9" w:rsidP="002268D0">
      <w:pPr>
        <w:keepNext/>
        <w:suppressAutoHyphens/>
        <w:autoSpaceDE w:val="0"/>
        <w:autoSpaceDN w:val="0"/>
        <w:adjustRightInd w:val="0"/>
        <w:spacing w:line="312" w:lineRule="auto"/>
        <w:ind w:left="5529"/>
        <w:contextualSpacing/>
        <w:jc w:val="both"/>
        <w:rPr>
          <w:rFonts w:ascii="Times New Roman" w:hAnsi="Times New Roman" w:cs="Times New Roman"/>
          <w:b/>
          <w:sz w:val="28"/>
          <w:szCs w:val="28"/>
        </w:rPr>
      </w:pPr>
    </w:p>
    <w:p w:rsidR="007E5FB9" w:rsidRDefault="007E5FB9" w:rsidP="007E5FB9">
      <w:pPr>
        <w:keepNext/>
        <w:suppressAutoHyphens/>
        <w:autoSpaceDE w:val="0"/>
        <w:autoSpaceDN w:val="0"/>
        <w:adjustRightInd w:val="0"/>
        <w:spacing w:line="312" w:lineRule="auto"/>
        <w:contextualSpacing/>
        <w:jc w:val="both"/>
        <w:rPr>
          <w:rFonts w:ascii="Times New Roman" w:hAnsi="Times New Roman" w:cs="Times New Roman"/>
          <w:b/>
          <w:sz w:val="28"/>
          <w:szCs w:val="28"/>
        </w:rPr>
      </w:pPr>
      <w:r>
        <w:rPr>
          <w:rFonts w:ascii="Times New Roman" w:hAnsi="Times New Roman" w:cs="Times New Roman"/>
          <w:b/>
          <w:bCs/>
          <w:sz w:val="28"/>
          <w:szCs w:val="28"/>
        </w:rPr>
        <w:t>Мэр города                                                                                           И.Р.Метшин</w:t>
      </w:r>
    </w:p>
    <w:p w:rsidR="007E5FB9" w:rsidRDefault="007E5FB9" w:rsidP="002268D0">
      <w:pPr>
        <w:keepNext/>
        <w:suppressAutoHyphens/>
        <w:autoSpaceDE w:val="0"/>
        <w:autoSpaceDN w:val="0"/>
        <w:adjustRightInd w:val="0"/>
        <w:spacing w:line="312" w:lineRule="auto"/>
        <w:ind w:left="5529"/>
        <w:contextualSpacing/>
        <w:jc w:val="both"/>
        <w:rPr>
          <w:rFonts w:ascii="Times New Roman" w:hAnsi="Times New Roman" w:cs="Times New Roman"/>
          <w:b/>
          <w:sz w:val="28"/>
          <w:szCs w:val="28"/>
        </w:rPr>
      </w:pPr>
    </w:p>
    <w:p w:rsidR="007E5FB9" w:rsidRDefault="007E5FB9" w:rsidP="002268D0">
      <w:pPr>
        <w:keepNext/>
        <w:suppressAutoHyphens/>
        <w:autoSpaceDE w:val="0"/>
        <w:autoSpaceDN w:val="0"/>
        <w:adjustRightInd w:val="0"/>
        <w:spacing w:line="312" w:lineRule="auto"/>
        <w:ind w:left="5529"/>
        <w:contextualSpacing/>
        <w:jc w:val="both"/>
        <w:rPr>
          <w:rFonts w:ascii="Times New Roman" w:hAnsi="Times New Roman" w:cs="Times New Roman"/>
          <w:b/>
          <w:sz w:val="28"/>
          <w:szCs w:val="28"/>
        </w:rPr>
      </w:pPr>
    </w:p>
    <w:p w:rsidR="007E5FB9" w:rsidRDefault="007E5FB9" w:rsidP="002268D0">
      <w:pPr>
        <w:keepNext/>
        <w:suppressAutoHyphens/>
        <w:autoSpaceDE w:val="0"/>
        <w:autoSpaceDN w:val="0"/>
        <w:adjustRightInd w:val="0"/>
        <w:spacing w:line="312" w:lineRule="auto"/>
        <w:ind w:left="5529"/>
        <w:contextualSpacing/>
        <w:jc w:val="both"/>
        <w:rPr>
          <w:rFonts w:ascii="Times New Roman" w:hAnsi="Times New Roman" w:cs="Times New Roman"/>
          <w:b/>
          <w:sz w:val="28"/>
          <w:szCs w:val="28"/>
        </w:rPr>
      </w:pPr>
    </w:p>
    <w:p w:rsidR="007E5FB9" w:rsidRDefault="007E5FB9" w:rsidP="002268D0">
      <w:pPr>
        <w:keepNext/>
        <w:suppressAutoHyphens/>
        <w:autoSpaceDE w:val="0"/>
        <w:autoSpaceDN w:val="0"/>
        <w:adjustRightInd w:val="0"/>
        <w:spacing w:line="312" w:lineRule="auto"/>
        <w:ind w:left="5529"/>
        <w:contextualSpacing/>
        <w:jc w:val="both"/>
        <w:rPr>
          <w:rFonts w:ascii="Times New Roman" w:hAnsi="Times New Roman" w:cs="Times New Roman"/>
          <w:b/>
          <w:sz w:val="28"/>
          <w:szCs w:val="28"/>
        </w:rPr>
      </w:pPr>
    </w:p>
    <w:p w:rsidR="007E5FB9" w:rsidRDefault="007E5FB9" w:rsidP="002268D0">
      <w:pPr>
        <w:keepNext/>
        <w:suppressAutoHyphens/>
        <w:autoSpaceDE w:val="0"/>
        <w:autoSpaceDN w:val="0"/>
        <w:adjustRightInd w:val="0"/>
        <w:spacing w:line="312" w:lineRule="auto"/>
        <w:ind w:left="5529"/>
        <w:contextualSpacing/>
        <w:jc w:val="both"/>
        <w:rPr>
          <w:rFonts w:ascii="Times New Roman" w:hAnsi="Times New Roman" w:cs="Times New Roman"/>
          <w:b/>
          <w:sz w:val="28"/>
          <w:szCs w:val="28"/>
        </w:rPr>
      </w:pPr>
    </w:p>
    <w:p w:rsidR="007E5FB9" w:rsidRDefault="007E5FB9" w:rsidP="002268D0">
      <w:pPr>
        <w:keepNext/>
        <w:suppressAutoHyphens/>
        <w:autoSpaceDE w:val="0"/>
        <w:autoSpaceDN w:val="0"/>
        <w:adjustRightInd w:val="0"/>
        <w:spacing w:line="312" w:lineRule="auto"/>
        <w:ind w:left="5529"/>
        <w:contextualSpacing/>
        <w:jc w:val="both"/>
        <w:rPr>
          <w:rFonts w:ascii="Times New Roman" w:hAnsi="Times New Roman" w:cs="Times New Roman"/>
          <w:b/>
          <w:sz w:val="28"/>
          <w:szCs w:val="28"/>
        </w:rPr>
      </w:pPr>
    </w:p>
    <w:p w:rsidR="007E5FB9" w:rsidRDefault="007E5FB9" w:rsidP="002268D0">
      <w:pPr>
        <w:keepNext/>
        <w:suppressAutoHyphens/>
        <w:autoSpaceDE w:val="0"/>
        <w:autoSpaceDN w:val="0"/>
        <w:adjustRightInd w:val="0"/>
        <w:spacing w:line="312" w:lineRule="auto"/>
        <w:ind w:left="5529"/>
        <w:contextualSpacing/>
        <w:jc w:val="both"/>
        <w:rPr>
          <w:rFonts w:ascii="Times New Roman" w:hAnsi="Times New Roman" w:cs="Times New Roman"/>
          <w:b/>
          <w:sz w:val="28"/>
          <w:szCs w:val="28"/>
        </w:rPr>
      </w:pPr>
    </w:p>
    <w:p w:rsidR="007E5FB9" w:rsidRDefault="007E5FB9" w:rsidP="002268D0">
      <w:pPr>
        <w:keepNext/>
        <w:suppressAutoHyphens/>
        <w:autoSpaceDE w:val="0"/>
        <w:autoSpaceDN w:val="0"/>
        <w:adjustRightInd w:val="0"/>
        <w:spacing w:line="312" w:lineRule="auto"/>
        <w:ind w:left="5529"/>
        <w:contextualSpacing/>
        <w:jc w:val="both"/>
        <w:rPr>
          <w:rFonts w:ascii="Times New Roman" w:hAnsi="Times New Roman" w:cs="Times New Roman"/>
          <w:b/>
          <w:sz w:val="28"/>
          <w:szCs w:val="28"/>
        </w:rPr>
      </w:pPr>
    </w:p>
    <w:p w:rsidR="007E5FB9" w:rsidRDefault="007E5FB9" w:rsidP="002268D0">
      <w:pPr>
        <w:keepNext/>
        <w:suppressAutoHyphens/>
        <w:autoSpaceDE w:val="0"/>
        <w:autoSpaceDN w:val="0"/>
        <w:adjustRightInd w:val="0"/>
        <w:spacing w:line="312" w:lineRule="auto"/>
        <w:ind w:left="5529"/>
        <w:contextualSpacing/>
        <w:jc w:val="both"/>
        <w:rPr>
          <w:rFonts w:ascii="Times New Roman" w:hAnsi="Times New Roman" w:cs="Times New Roman"/>
          <w:b/>
          <w:sz w:val="28"/>
          <w:szCs w:val="28"/>
        </w:rPr>
      </w:pPr>
    </w:p>
    <w:p w:rsidR="007E5FB9" w:rsidRDefault="007E5FB9" w:rsidP="002268D0">
      <w:pPr>
        <w:keepNext/>
        <w:suppressAutoHyphens/>
        <w:autoSpaceDE w:val="0"/>
        <w:autoSpaceDN w:val="0"/>
        <w:adjustRightInd w:val="0"/>
        <w:spacing w:line="312" w:lineRule="auto"/>
        <w:ind w:left="5529"/>
        <w:contextualSpacing/>
        <w:jc w:val="both"/>
        <w:rPr>
          <w:rFonts w:ascii="Times New Roman" w:hAnsi="Times New Roman" w:cs="Times New Roman"/>
          <w:b/>
          <w:sz w:val="28"/>
          <w:szCs w:val="28"/>
        </w:rPr>
      </w:pPr>
    </w:p>
    <w:p w:rsidR="007E5FB9" w:rsidRDefault="007E5FB9" w:rsidP="002268D0">
      <w:pPr>
        <w:keepNext/>
        <w:suppressAutoHyphens/>
        <w:autoSpaceDE w:val="0"/>
        <w:autoSpaceDN w:val="0"/>
        <w:adjustRightInd w:val="0"/>
        <w:spacing w:line="312" w:lineRule="auto"/>
        <w:ind w:left="5529"/>
        <w:contextualSpacing/>
        <w:jc w:val="both"/>
        <w:rPr>
          <w:rFonts w:ascii="Times New Roman" w:hAnsi="Times New Roman" w:cs="Times New Roman"/>
          <w:b/>
          <w:sz w:val="28"/>
          <w:szCs w:val="28"/>
        </w:rPr>
      </w:pPr>
    </w:p>
    <w:p w:rsidR="007E5FB9" w:rsidRDefault="007E5FB9" w:rsidP="002268D0">
      <w:pPr>
        <w:keepNext/>
        <w:suppressAutoHyphens/>
        <w:autoSpaceDE w:val="0"/>
        <w:autoSpaceDN w:val="0"/>
        <w:adjustRightInd w:val="0"/>
        <w:spacing w:line="312" w:lineRule="auto"/>
        <w:ind w:left="5529"/>
        <w:contextualSpacing/>
        <w:jc w:val="both"/>
        <w:rPr>
          <w:rFonts w:ascii="Times New Roman" w:hAnsi="Times New Roman" w:cs="Times New Roman"/>
          <w:b/>
          <w:sz w:val="28"/>
          <w:szCs w:val="28"/>
        </w:rPr>
      </w:pPr>
    </w:p>
    <w:p w:rsidR="007E5FB9" w:rsidRDefault="007E5FB9" w:rsidP="002268D0">
      <w:pPr>
        <w:keepNext/>
        <w:suppressAutoHyphens/>
        <w:autoSpaceDE w:val="0"/>
        <w:autoSpaceDN w:val="0"/>
        <w:adjustRightInd w:val="0"/>
        <w:spacing w:line="312" w:lineRule="auto"/>
        <w:ind w:left="5529"/>
        <w:contextualSpacing/>
        <w:jc w:val="both"/>
        <w:rPr>
          <w:rFonts w:ascii="Times New Roman" w:hAnsi="Times New Roman" w:cs="Times New Roman"/>
          <w:b/>
          <w:sz w:val="28"/>
          <w:szCs w:val="28"/>
        </w:rPr>
      </w:pPr>
    </w:p>
    <w:p w:rsidR="007E5FB9" w:rsidRDefault="007E5FB9" w:rsidP="002268D0">
      <w:pPr>
        <w:keepNext/>
        <w:suppressAutoHyphens/>
        <w:autoSpaceDE w:val="0"/>
        <w:autoSpaceDN w:val="0"/>
        <w:adjustRightInd w:val="0"/>
        <w:spacing w:line="312" w:lineRule="auto"/>
        <w:ind w:left="5529"/>
        <w:contextualSpacing/>
        <w:jc w:val="both"/>
        <w:rPr>
          <w:rFonts w:ascii="Times New Roman" w:hAnsi="Times New Roman" w:cs="Times New Roman"/>
          <w:b/>
          <w:sz w:val="28"/>
          <w:szCs w:val="28"/>
        </w:rPr>
      </w:pPr>
    </w:p>
    <w:p w:rsidR="007E5FB9" w:rsidRDefault="007E5FB9" w:rsidP="002268D0">
      <w:pPr>
        <w:keepNext/>
        <w:suppressAutoHyphens/>
        <w:autoSpaceDE w:val="0"/>
        <w:autoSpaceDN w:val="0"/>
        <w:adjustRightInd w:val="0"/>
        <w:spacing w:line="312" w:lineRule="auto"/>
        <w:ind w:left="5529"/>
        <w:contextualSpacing/>
        <w:jc w:val="both"/>
        <w:rPr>
          <w:rFonts w:ascii="Times New Roman" w:hAnsi="Times New Roman" w:cs="Times New Roman"/>
          <w:b/>
          <w:sz w:val="28"/>
          <w:szCs w:val="28"/>
        </w:rPr>
      </w:pPr>
    </w:p>
    <w:p w:rsidR="007E5FB9" w:rsidRDefault="007E5FB9" w:rsidP="002268D0">
      <w:pPr>
        <w:keepNext/>
        <w:suppressAutoHyphens/>
        <w:autoSpaceDE w:val="0"/>
        <w:autoSpaceDN w:val="0"/>
        <w:adjustRightInd w:val="0"/>
        <w:spacing w:line="312" w:lineRule="auto"/>
        <w:ind w:left="5529"/>
        <w:contextualSpacing/>
        <w:jc w:val="both"/>
        <w:rPr>
          <w:rFonts w:ascii="Times New Roman" w:hAnsi="Times New Roman" w:cs="Times New Roman"/>
          <w:b/>
          <w:sz w:val="28"/>
          <w:szCs w:val="28"/>
        </w:rPr>
      </w:pPr>
    </w:p>
    <w:p w:rsidR="007E5FB9" w:rsidRDefault="007E5FB9" w:rsidP="002268D0">
      <w:pPr>
        <w:keepNext/>
        <w:suppressAutoHyphens/>
        <w:autoSpaceDE w:val="0"/>
        <w:autoSpaceDN w:val="0"/>
        <w:adjustRightInd w:val="0"/>
        <w:spacing w:line="312" w:lineRule="auto"/>
        <w:ind w:left="5529"/>
        <w:contextualSpacing/>
        <w:jc w:val="both"/>
        <w:rPr>
          <w:rFonts w:ascii="Times New Roman" w:hAnsi="Times New Roman" w:cs="Times New Roman"/>
          <w:b/>
          <w:sz w:val="28"/>
          <w:szCs w:val="28"/>
        </w:rPr>
      </w:pPr>
    </w:p>
    <w:p w:rsidR="007E5FB9" w:rsidRDefault="007E5FB9" w:rsidP="002268D0">
      <w:pPr>
        <w:keepNext/>
        <w:suppressAutoHyphens/>
        <w:autoSpaceDE w:val="0"/>
        <w:autoSpaceDN w:val="0"/>
        <w:adjustRightInd w:val="0"/>
        <w:spacing w:line="312" w:lineRule="auto"/>
        <w:ind w:left="5529"/>
        <w:contextualSpacing/>
        <w:jc w:val="both"/>
        <w:rPr>
          <w:rFonts w:ascii="Times New Roman" w:hAnsi="Times New Roman" w:cs="Times New Roman"/>
          <w:b/>
          <w:sz w:val="28"/>
          <w:szCs w:val="28"/>
        </w:rPr>
      </w:pPr>
    </w:p>
    <w:p w:rsidR="007E5FB9" w:rsidRDefault="007E5FB9" w:rsidP="002268D0">
      <w:pPr>
        <w:keepNext/>
        <w:suppressAutoHyphens/>
        <w:autoSpaceDE w:val="0"/>
        <w:autoSpaceDN w:val="0"/>
        <w:adjustRightInd w:val="0"/>
        <w:spacing w:line="312" w:lineRule="auto"/>
        <w:ind w:left="5529"/>
        <w:contextualSpacing/>
        <w:jc w:val="both"/>
        <w:rPr>
          <w:rFonts w:ascii="Times New Roman" w:hAnsi="Times New Roman" w:cs="Times New Roman"/>
          <w:b/>
          <w:sz w:val="28"/>
          <w:szCs w:val="28"/>
        </w:rPr>
      </w:pPr>
    </w:p>
    <w:p w:rsidR="007E5FB9" w:rsidRDefault="007E5FB9" w:rsidP="002268D0">
      <w:pPr>
        <w:keepNext/>
        <w:suppressAutoHyphens/>
        <w:autoSpaceDE w:val="0"/>
        <w:autoSpaceDN w:val="0"/>
        <w:adjustRightInd w:val="0"/>
        <w:spacing w:line="312" w:lineRule="auto"/>
        <w:ind w:left="5529"/>
        <w:contextualSpacing/>
        <w:jc w:val="both"/>
        <w:rPr>
          <w:rFonts w:ascii="Times New Roman" w:hAnsi="Times New Roman" w:cs="Times New Roman"/>
          <w:b/>
          <w:sz w:val="28"/>
          <w:szCs w:val="28"/>
        </w:rPr>
      </w:pPr>
    </w:p>
    <w:p w:rsidR="007E5FB9" w:rsidRDefault="007E5FB9" w:rsidP="002268D0">
      <w:pPr>
        <w:keepNext/>
        <w:suppressAutoHyphens/>
        <w:autoSpaceDE w:val="0"/>
        <w:autoSpaceDN w:val="0"/>
        <w:adjustRightInd w:val="0"/>
        <w:spacing w:line="312" w:lineRule="auto"/>
        <w:ind w:left="5529"/>
        <w:contextualSpacing/>
        <w:jc w:val="both"/>
        <w:rPr>
          <w:rFonts w:ascii="Times New Roman" w:hAnsi="Times New Roman" w:cs="Times New Roman"/>
          <w:b/>
          <w:sz w:val="28"/>
          <w:szCs w:val="28"/>
        </w:rPr>
      </w:pPr>
    </w:p>
    <w:p w:rsidR="007E5FB9" w:rsidRDefault="007E5FB9" w:rsidP="002268D0">
      <w:pPr>
        <w:keepNext/>
        <w:suppressAutoHyphens/>
        <w:autoSpaceDE w:val="0"/>
        <w:autoSpaceDN w:val="0"/>
        <w:adjustRightInd w:val="0"/>
        <w:spacing w:line="312" w:lineRule="auto"/>
        <w:ind w:left="5529"/>
        <w:contextualSpacing/>
        <w:jc w:val="both"/>
        <w:rPr>
          <w:rFonts w:ascii="Times New Roman" w:hAnsi="Times New Roman" w:cs="Times New Roman"/>
          <w:b/>
          <w:sz w:val="28"/>
          <w:szCs w:val="28"/>
        </w:rPr>
      </w:pPr>
    </w:p>
    <w:p w:rsidR="007E5FB9" w:rsidRDefault="007E5FB9" w:rsidP="002268D0">
      <w:pPr>
        <w:keepNext/>
        <w:suppressAutoHyphens/>
        <w:autoSpaceDE w:val="0"/>
        <w:autoSpaceDN w:val="0"/>
        <w:adjustRightInd w:val="0"/>
        <w:spacing w:line="312" w:lineRule="auto"/>
        <w:ind w:left="5529"/>
        <w:contextualSpacing/>
        <w:jc w:val="both"/>
        <w:rPr>
          <w:rFonts w:ascii="Times New Roman" w:hAnsi="Times New Roman" w:cs="Times New Roman"/>
          <w:b/>
          <w:sz w:val="28"/>
          <w:szCs w:val="28"/>
        </w:rPr>
      </w:pPr>
    </w:p>
    <w:p w:rsidR="007E5FB9" w:rsidRDefault="007E5FB9" w:rsidP="002268D0">
      <w:pPr>
        <w:keepNext/>
        <w:suppressAutoHyphens/>
        <w:autoSpaceDE w:val="0"/>
        <w:autoSpaceDN w:val="0"/>
        <w:adjustRightInd w:val="0"/>
        <w:spacing w:line="312" w:lineRule="auto"/>
        <w:ind w:left="5529"/>
        <w:contextualSpacing/>
        <w:jc w:val="both"/>
        <w:rPr>
          <w:rFonts w:ascii="Times New Roman" w:hAnsi="Times New Roman" w:cs="Times New Roman"/>
          <w:b/>
          <w:sz w:val="28"/>
          <w:szCs w:val="28"/>
        </w:rPr>
      </w:pPr>
    </w:p>
    <w:p w:rsidR="007E5FB9" w:rsidRDefault="007E5FB9" w:rsidP="002268D0">
      <w:pPr>
        <w:keepNext/>
        <w:suppressAutoHyphens/>
        <w:autoSpaceDE w:val="0"/>
        <w:autoSpaceDN w:val="0"/>
        <w:adjustRightInd w:val="0"/>
        <w:spacing w:line="312" w:lineRule="auto"/>
        <w:ind w:left="5529"/>
        <w:contextualSpacing/>
        <w:jc w:val="both"/>
        <w:rPr>
          <w:rFonts w:ascii="Times New Roman" w:hAnsi="Times New Roman" w:cs="Times New Roman"/>
          <w:b/>
          <w:sz w:val="28"/>
          <w:szCs w:val="28"/>
        </w:rPr>
      </w:pPr>
    </w:p>
    <w:p w:rsidR="007E5FB9" w:rsidRDefault="007E5FB9" w:rsidP="002268D0">
      <w:pPr>
        <w:keepNext/>
        <w:suppressAutoHyphens/>
        <w:autoSpaceDE w:val="0"/>
        <w:autoSpaceDN w:val="0"/>
        <w:adjustRightInd w:val="0"/>
        <w:spacing w:line="312" w:lineRule="auto"/>
        <w:ind w:left="5529"/>
        <w:contextualSpacing/>
        <w:jc w:val="both"/>
        <w:rPr>
          <w:rFonts w:ascii="Times New Roman" w:hAnsi="Times New Roman" w:cs="Times New Roman"/>
          <w:b/>
          <w:sz w:val="28"/>
          <w:szCs w:val="28"/>
        </w:rPr>
      </w:pPr>
    </w:p>
    <w:p w:rsidR="007E5FB9" w:rsidRDefault="007E5FB9" w:rsidP="002268D0">
      <w:pPr>
        <w:keepNext/>
        <w:suppressAutoHyphens/>
        <w:autoSpaceDE w:val="0"/>
        <w:autoSpaceDN w:val="0"/>
        <w:adjustRightInd w:val="0"/>
        <w:spacing w:line="312" w:lineRule="auto"/>
        <w:ind w:left="5529"/>
        <w:contextualSpacing/>
        <w:jc w:val="both"/>
        <w:rPr>
          <w:rFonts w:ascii="Times New Roman" w:hAnsi="Times New Roman" w:cs="Times New Roman"/>
          <w:b/>
          <w:sz w:val="28"/>
          <w:szCs w:val="28"/>
        </w:rPr>
      </w:pPr>
    </w:p>
    <w:p w:rsidR="007E5FB9" w:rsidRDefault="007E5FB9" w:rsidP="002268D0">
      <w:pPr>
        <w:keepNext/>
        <w:suppressAutoHyphens/>
        <w:autoSpaceDE w:val="0"/>
        <w:autoSpaceDN w:val="0"/>
        <w:adjustRightInd w:val="0"/>
        <w:spacing w:line="312" w:lineRule="auto"/>
        <w:ind w:left="5529"/>
        <w:contextualSpacing/>
        <w:jc w:val="both"/>
        <w:rPr>
          <w:rFonts w:ascii="Times New Roman" w:hAnsi="Times New Roman" w:cs="Times New Roman"/>
          <w:b/>
          <w:sz w:val="28"/>
          <w:szCs w:val="28"/>
        </w:rPr>
      </w:pPr>
    </w:p>
    <w:p w:rsidR="007E5FB9" w:rsidRDefault="007E5FB9" w:rsidP="002268D0">
      <w:pPr>
        <w:keepNext/>
        <w:suppressAutoHyphens/>
        <w:autoSpaceDE w:val="0"/>
        <w:autoSpaceDN w:val="0"/>
        <w:adjustRightInd w:val="0"/>
        <w:spacing w:line="312" w:lineRule="auto"/>
        <w:ind w:left="5529"/>
        <w:contextualSpacing/>
        <w:jc w:val="both"/>
        <w:rPr>
          <w:rFonts w:ascii="Times New Roman" w:hAnsi="Times New Roman" w:cs="Times New Roman"/>
          <w:b/>
          <w:sz w:val="28"/>
          <w:szCs w:val="28"/>
        </w:rPr>
      </w:pPr>
    </w:p>
    <w:p w:rsidR="007E5FB9" w:rsidRDefault="007E5FB9" w:rsidP="002268D0">
      <w:pPr>
        <w:keepNext/>
        <w:suppressAutoHyphens/>
        <w:autoSpaceDE w:val="0"/>
        <w:autoSpaceDN w:val="0"/>
        <w:adjustRightInd w:val="0"/>
        <w:spacing w:line="312" w:lineRule="auto"/>
        <w:ind w:left="5529"/>
        <w:contextualSpacing/>
        <w:jc w:val="both"/>
        <w:rPr>
          <w:rFonts w:ascii="Times New Roman" w:hAnsi="Times New Roman" w:cs="Times New Roman"/>
          <w:b/>
          <w:sz w:val="28"/>
          <w:szCs w:val="28"/>
        </w:rPr>
      </w:pPr>
    </w:p>
    <w:p w:rsidR="007E5FB9" w:rsidRDefault="007E5FB9" w:rsidP="002268D0">
      <w:pPr>
        <w:keepNext/>
        <w:suppressAutoHyphens/>
        <w:autoSpaceDE w:val="0"/>
        <w:autoSpaceDN w:val="0"/>
        <w:adjustRightInd w:val="0"/>
        <w:spacing w:line="312" w:lineRule="auto"/>
        <w:ind w:left="5529"/>
        <w:contextualSpacing/>
        <w:jc w:val="both"/>
        <w:rPr>
          <w:rFonts w:ascii="Times New Roman" w:hAnsi="Times New Roman" w:cs="Times New Roman"/>
          <w:b/>
          <w:sz w:val="28"/>
          <w:szCs w:val="28"/>
        </w:rPr>
      </w:pPr>
    </w:p>
    <w:p w:rsidR="00595C53" w:rsidRPr="00595C53" w:rsidRDefault="00595C53" w:rsidP="002268D0">
      <w:pPr>
        <w:keepNext/>
        <w:suppressAutoHyphens/>
        <w:autoSpaceDE w:val="0"/>
        <w:autoSpaceDN w:val="0"/>
        <w:adjustRightInd w:val="0"/>
        <w:spacing w:line="312" w:lineRule="auto"/>
        <w:ind w:left="5529"/>
        <w:contextualSpacing/>
        <w:jc w:val="both"/>
        <w:rPr>
          <w:rFonts w:ascii="Times New Roman" w:hAnsi="Times New Roman" w:cs="Times New Roman"/>
          <w:b/>
          <w:sz w:val="28"/>
          <w:szCs w:val="28"/>
        </w:rPr>
      </w:pPr>
      <w:r w:rsidRPr="00595C53">
        <w:rPr>
          <w:rFonts w:ascii="Times New Roman" w:hAnsi="Times New Roman" w:cs="Times New Roman"/>
          <w:b/>
          <w:sz w:val="28"/>
          <w:szCs w:val="28"/>
        </w:rPr>
        <w:lastRenderedPageBreak/>
        <w:t>Приложение</w:t>
      </w:r>
      <w:r w:rsidR="005A00C0">
        <w:rPr>
          <w:rFonts w:ascii="Times New Roman" w:hAnsi="Times New Roman" w:cs="Times New Roman"/>
          <w:b/>
          <w:sz w:val="28"/>
          <w:szCs w:val="28"/>
        </w:rPr>
        <w:t xml:space="preserve"> №1</w:t>
      </w:r>
      <w:r w:rsidRPr="00595C53">
        <w:rPr>
          <w:rFonts w:ascii="Times New Roman" w:hAnsi="Times New Roman" w:cs="Times New Roman"/>
          <w:b/>
          <w:sz w:val="28"/>
          <w:szCs w:val="28"/>
        </w:rPr>
        <w:t xml:space="preserve"> к решению Казанской городской Думы </w:t>
      </w:r>
    </w:p>
    <w:p w:rsidR="00595C53" w:rsidRDefault="00595C53" w:rsidP="002268D0">
      <w:pPr>
        <w:keepNext/>
        <w:suppressAutoHyphens/>
        <w:autoSpaceDE w:val="0"/>
        <w:autoSpaceDN w:val="0"/>
        <w:adjustRightInd w:val="0"/>
        <w:spacing w:line="312" w:lineRule="auto"/>
        <w:ind w:left="5529"/>
        <w:contextualSpacing/>
        <w:jc w:val="both"/>
        <w:rPr>
          <w:rFonts w:ascii="Times New Roman" w:hAnsi="Times New Roman" w:cs="Times New Roman"/>
          <w:b/>
          <w:sz w:val="28"/>
          <w:szCs w:val="28"/>
        </w:rPr>
      </w:pPr>
      <w:r w:rsidRPr="00595C53">
        <w:rPr>
          <w:rFonts w:ascii="Times New Roman" w:hAnsi="Times New Roman" w:cs="Times New Roman"/>
          <w:b/>
          <w:sz w:val="28"/>
          <w:szCs w:val="28"/>
        </w:rPr>
        <w:t>от __________ №____</w:t>
      </w:r>
    </w:p>
    <w:p w:rsidR="00595C53" w:rsidRDefault="00595C53" w:rsidP="002268D0">
      <w:pPr>
        <w:keepNext/>
        <w:suppressAutoHyphens/>
        <w:autoSpaceDE w:val="0"/>
        <w:autoSpaceDN w:val="0"/>
        <w:adjustRightInd w:val="0"/>
        <w:spacing w:line="312" w:lineRule="auto"/>
        <w:ind w:left="5529"/>
        <w:contextualSpacing/>
        <w:jc w:val="both"/>
        <w:rPr>
          <w:rFonts w:ascii="Times New Roman" w:hAnsi="Times New Roman" w:cs="Times New Roman"/>
          <w:b/>
          <w:sz w:val="28"/>
          <w:szCs w:val="28"/>
        </w:rPr>
      </w:pPr>
    </w:p>
    <w:p w:rsidR="002268D0" w:rsidRDefault="002B4FE2" w:rsidP="002268D0">
      <w:pPr>
        <w:keepNext/>
        <w:suppressAutoHyphens/>
        <w:autoSpaceDE w:val="0"/>
        <w:autoSpaceDN w:val="0"/>
        <w:adjustRightInd w:val="0"/>
        <w:spacing w:line="312" w:lineRule="auto"/>
        <w:contextualSpacing/>
        <w:jc w:val="center"/>
        <w:rPr>
          <w:rFonts w:ascii="Times New Roman" w:hAnsi="Times New Roman" w:cs="Times New Roman"/>
          <w:b/>
          <w:bCs/>
          <w:sz w:val="28"/>
          <w:szCs w:val="28"/>
        </w:rPr>
      </w:pPr>
      <w:r>
        <w:rPr>
          <w:rFonts w:ascii="Times New Roman" w:hAnsi="Times New Roman" w:cs="Times New Roman"/>
          <w:b/>
          <w:sz w:val="28"/>
          <w:szCs w:val="28"/>
        </w:rPr>
        <w:t>Изм</w:t>
      </w:r>
      <w:r w:rsidR="002268D0">
        <w:rPr>
          <w:rFonts w:ascii="Times New Roman" w:hAnsi="Times New Roman" w:cs="Times New Roman"/>
          <w:b/>
          <w:sz w:val="28"/>
          <w:szCs w:val="28"/>
        </w:rPr>
        <w:t>е</w:t>
      </w:r>
      <w:r>
        <w:rPr>
          <w:rFonts w:ascii="Times New Roman" w:hAnsi="Times New Roman" w:cs="Times New Roman"/>
          <w:b/>
          <w:sz w:val="28"/>
          <w:szCs w:val="28"/>
        </w:rPr>
        <w:t xml:space="preserve">нения в </w:t>
      </w:r>
      <w:r w:rsidR="002268D0" w:rsidRPr="002268D0">
        <w:rPr>
          <w:rFonts w:ascii="Times New Roman" w:hAnsi="Times New Roman" w:cs="Times New Roman"/>
          <w:b/>
          <w:bCs/>
          <w:sz w:val="28"/>
          <w:szCs w:val="28"/>
        </w:rPr>
        <w:t xml:space="preserve">Правила </w:t>
      </w:r>
    </w:p>
    <w:p w:rsidR="002268D0" w:rsidRDefault="002268D0" w:rsidP="002268D0">
      <w:pPr>
        <w:keepNext/>
        <w:suppressAutoHyphens/>
        <w:autoSpaceDE w:val="0"/>
        <w:autoSpaceDN w:val="0"/>
        <w:adjustRightInd w:val="0"/>
        <w:spacing w:line="312" w:lineRule="auto"/>
        <w:contextualSpacing/>
        <w:jc w:val="center"/>
        <w:rPr>
          <w:rFonts w:ascii="Times New Roman" w:hAnsi="Times New Roman" w:cs="Times New Roman"/>
          <w:b/>
          <w:bCs/>
          <w:sz w:val="28"/>
          <w:szCs w:val="28"/>
        </w:rPr>
      </w:pPr>
      <w:r w:rsidRPr="002268D0">
        <w:rPr>
          <w:rFonts w:ascii="Times New Roman" w:hAnsi="Times New Roman" w:cs="Times New Roman"/>
          <w:b/>
          <w:bCs/>
          <w:sz w:val="28"/>
          <w:szCs w:val="28"/>
        </w:rPr>
        <w:t xml:space="preserve">землепользования и застройки </w:t>
      </w:r>
    </w:p>
    <w:p w:rsidR="00595C53" w:rsidRPr="002268D0" w:rsidRDefault="002268D0" w:rsidP="002268D0">
      <w:pPr>
        <w:keepNext/>
        <w:suppressAutoHyphens/>
        <w:autoSpaceDE w:val="0"/>
        <w:autoSpaceDN w:val="0"/>
        <w:adjustRightInd w:val="0"/>
        <w:spacing w:line="312" w:lineRule="auto"/>
        <w:contextualSpacing/>
        <w:jc w:val="center"/>
        <w:rPr>
          <w:rFonts w:ascii="Times New Roman" w:hAnsi="Times New Roman" w:cs="Times New Roman"/>
          <w:b/>
          <w:sz w:val="28"/>
          <w:szCs w:val="28"/>
        </w:rPr>
      </w:pPr>
      <w:r w:rsidRPr="002268D0">
        <w:rPr>
          <w:rFonts w:ascii="Times New Roman" w:hAnsi="Times New Roman" w:cs="Times New Roman"/>
          <w:b/>
          <w:bCs/>
          <w:sz w:val="28"/>
          <w:szCs w:val="28"/>
        </w:rPr>
        <w:t>г.Казани</w:t>
      </w:r>
    </w:p>
    <w:p w:rsidR="00595C53" w:rsidRPr="002268D0" w:rsidRDefault="00595C53" w:rsidP="002268D0">
      <w:pPr>
        <w:keepNext/>
        <w:suppressAutoHyphens/>
        <w:autoSpaceDE w:val="0"/>
        <w:autoSpaceDN w:val="0"/>
        <w:adjustRightInd w:val="0"/>
        <w:spacing w:line="312" w:lineRule="auto"/>
        <w:ind w:firstLine="709"/>
        <w:contextualSpacing/>
        <w:jc w:val="both"/>
        <w:rPr>
          <w:rFonts w:ascii="Times New Roman" w:hAnsi="Times New Roman" w:cs="Times New Roman"/>
          <w:b/>
          <w:sz w:val="28"/>
          <w:szCs w:val="28"/>
        </w:rPr>
      </w:pPr>
    </w:p>
    <w:p w:rsidR="00595C53" w:rsidRDefault="00595C53" w:rsidP="002268D0">
      <w:pPr>
        <w:keepNext/>
        <w:suppressAutoHyphens/>
        <w:autoSpaceDE w:val="0"/>
        <w:autoSpaceDN w:val="0"/>
        <w:adjustRightInd w:val="0"/>
        <w:spacing w:line="312" w:lineRule="auto"/>
        <w:ind w:firstLine="709"/>
        <w:contextualSpacing/>
        <w:jc w:val="both"/>
        <w:rPr>
          <w:rFonts w:ascii="Times New Roman" w:hAnsi="Times New Roman" w:cs="Times New Roman"/>
          <w:sz w:val="28"/>
          <w:szCs w:val="28"/>
        </w:rPr>
      </w:pPr>
    </w:p>
    <w:p w:rsidR="004C5F3A" w:rsidRPr="002268D0" w:rsidRDefault="00EA6DA6" w:rsidP="002268D0">
      <w:pPr>
        <w:pStyle w:val="ab"/>
        <w:numPr>
          <w:ilvl w:val="0"/>
          <w:numId w:val="24"/>
        </w:numPr>
        <w:spacing w:after="0" w:line="288"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В главе 2</w:t>
      </w:r>
      <w:r w:rsidR="002268D0">
        <w:rPr>
          <w:rFonts w:ascii="Times New Roman" w:hAnsi="Times New Roman" w:cs="Times New Roman"/>
          <w:bCs/>
          <w:sz w:val="28"/>
          <w:szCs w:val="28"/>
        </w:rPr>
        <w:t xml:space="preserve"> раздел</w:t>
      </w:r>
      <w:r>
        <w:rPr>
          <w:rFonts w:ascii="Times New Roman" w:hAnsi="Times New Roman" w:cs="Times New Roman"/>
          <w:bCs/>
          <w:sz w:val="28"/>
          <w:szCs w:val="28"/>
        </w:rPr>
        <w:t>а</w:t>
      </w:r>
      <w:r w:rsidR="002268D0">
        <w:rPr>
          <w:rFonts w:ascii="Times New Roman" w:hAnsi="Times New Roman" w:cs="Times New Roman"/>
          <w:bCs/>
          <w:sz w:val="28"/>
          <w:szCs w:val="28"/>
        </w:rPr>
        <w:t xml:space="preserve"> 1 </w:t>
      </w:r>
      <w:r w:rsidR="002268D0" w:rsidRPr="00595C53">
        <w:rPr>
          <w:rFonts w:ascii="Times New Roman" w:hAnsi="Times New Roman" w:cs="Times New Roman"/>
          <w:bCs/>
          <w:sz w:val="28"/>
          <w:szCs w:val="28"/>
        </w:rPr>
        <w:t>Правил землепользования и застройки г.Казани</w:t>
      </w:r>
      <w:r w:rsidR="002268D0">
        <w:rPr>
          <w:rFonts w:ascii="Times New Roman" w:hAnsi="Times New Roman" w:cs="Times New Roman"/>
          <w:bCs/>
          <w:sz w:val="28"/>
          <w:szCs w:val="28"/>
        </w:rPr>
        <w:t>:</w:t>
      </w:r>
      <w:r w:rsidR="002268D0" w:rsidRPr="002268D0">
        <w:rPr>
          <w:rFonts w:ascii="Times New Roman" w:hAnsi="Times New Roman" w:cs="Times New Roman"/>
          <w:color w:val="000000" w:themeColor="text1"/>
          <w:sz w:val="28"/>
          <w:szCs w:val="28"/>
          <w:shd w:val="clear" w:color="auto" w:fill="FFFFFF"/>
        </w:rPr>
        <w:t xml:space="preserve"> </w:t>
      </w:r>
    </w:p>
    <w:p w:rsidR="002268D0" w:rsidRPr="00EA6DA6" w:rsidRDefault="00EA6DA6" w:rsidP="00EA6DA6">
      <w:pPr>
        <w:spacing w:after="0" w:line="312" w:lineRule="auto"/>
        <w:ind w:left="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1.1. с</w:t>
      </w:r>
      <w:r w:rsidR="002268D0" w:rsidRPr="00EA6DA6">
        <w:rPr>
          <w:rFonts w:ascii="Times New Roman" w:hAnsi="Times New Roman" w:cs="Times New Roman"/>
          <w:color w:val="000000" w:themeColor="text1"/>
          <w:sz w:val="28"/>
          <w:szCs w:val="28"/>
          <w:shd w:val="clear" w:color="auto" w:fill="FFFFFF"/>
        </w:rPr>
        <w:t xml:space="preserve">татью 7 изложить в следующей редакции: </w:t>
      </w:r>
    </w:p>
    <w:p w:rsidR="002268D0" w:rsidRDefault="00103F3F"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595C53">
        <w:rPr>
          <w:rFonts w:ascii="Times New Roman" w:hAnsi="Times New Roman" w:cs="Times New Roman"/>
          <w:color w:val="000000" w:themeColor="text1"/>
          <w:sz w:val="28"/>
          <w:szCs w:val="28"/>
          <w:shd w:val="clear" w:color="auto" w:fill="FFFFFF"/>
        </w:rPr>
        <w:t>«</w:t>
      </w:r>
      <w:r w:rsidR="002268D0" w:rsidRPr="002268D0">
        <w:rPr>
          <w:rFonts w:ascii="Times New Roman" w:hAnsi="Times New Roman" w:cs="Times New Roman"/>
          <w:color w:val="000000" w:themeColor="text1"/>
          <w:sz w:val="28"/>
          <w:szCs w:val="28"/>
          <w:shd w:val="clear" w:color="auto" w:fill="FFFFFF"/>
        </w:rPr>
        <w:t>Стать</w:t>
      </w:r>
      <w:r w:rsidR="002268D0">
        <w:rPr>
          <w:rFonts w:ascii="Times New Roman" w:hAnsi="Times New Roman" w:cs="Times New Roman"/>
          <w:color w:val="000000" w:themeColor="text1"/>
          <w:sz w:val="28"/>
          <w:szCs w:val="28"/>
          <w:shd w:val="clear" w:color="auto" w:fill="FFFFFF"/>
        </w:rPr>
        <w:t>я</w:t>
      </w:r>
      <w:r w:rsidR="002268D0" w:rsidRPr="002268D0">
        <w:rPr>
          <w:rFonts w:ascii="Times New Roman" w:hAnsi="Times New Roman" w:cs="Times New Roman"/>
          <w:color w:val="000000" w:themeColor="text1"/>
          <w:sz w:val="28"/>
          <w:szCs w:val="28"/>
          <w:shd w:val="clear" w:color="auto" w:fill="FFFFFF"/>
        </w:rPr>
        <w:t xml:space="preserve"> 7</w:t>
      </w:r>
      <w:r w:rsidR="002268D0">
        <w:rPr>
          <w:rFonts w:ascii="Times New Roman" w:hAnsi="Times New Roman" w:cs="Times New Roman"/>
          <w:color w:val="000000" w:themeColor="text1"/>
          <w:sz w:val="28"/>
          <w:szCs w:val="28"/>
          <w:shd w:val="clear" w:color="auto" w:fill="FFFFFF"/>
        </w:rPr>
        <w:t xml:space="preserve"> Проектирование</w:t>
      </w:r>
    </w:p>
    <w:p w:rsidR="007C3761" w:rsidRPr="004C5F3A" w:rsidRDefault="007C3761"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595C53">
        <w:rPr>
          <w:rFonts w:ascii="Times New Roman" w:hAnsi="Times New Roman" w:cs="Times New Roman"/>
          <w:color w:val="000000" w:themeColor="text1"/>
          <w:sz w:val="28"/>
          <w:szCs w:val="28"/>
          <w:shd w:val="clear" w:color="auto" w:fill="FFFFFF"/>
        </w:rPr>
        <w:t>1. Архитектурно-строительное проектирование осуществляется путем подготовки</w:t>
      </w:r>
      <w:r w:rsidRPr="004C5F3A">
        <w:rPr>
          <w:rFonts w:ascii="Times New Roman" w:hAnsi="Times New Roman" w:cs="Times New Roman"/>
          <w:color w:val="000000" w:themeColor="text1"/>
          <w:sz w:val="28"/>
          <w:szCs w:val="28"/>
          <w:shd w:val="clear" w:color="auto" w:fill="FFFFFF"/>
        </w:rPr>
        <w:t xml:space="preserve"> проектной документации, в том числе путем внесения в нее изменений в соответствии с </w:t>
      </w:r>
      <w:hyperlink r:id="rId8" w:anchor="/document/12138258/entry/0" w:history="1">
        <w:r w:rsidRPr="004C5F3A">
          <w:rPr>
            <w:rFonts w:ascii="Times New Roman" w:hAnsi="Times New Roman" w:cs="Times New Roman"/>
            <w:color w:val="000000" w:themeColor="text1"/>
            <w:sz w:val="28"/>
            <w:szCs w:val="28"/>
            <w:shd w:val="clear" w:color="auto" w:fill="FFFFFF"/>
          </w:rPr>
          <w:t>Градостроительным кодексом</w:t>
        </w:r>
      </w:hyperlink>
      <w:r w:rsidRPr="004C5F3A">
        <w:rPr>
          <w:rFonts w:ascii="Times New Roman" w:hAnsi="Times New Roman" w:cs="Times New Roman"/>
          <w:color w:val="000000" w:themeColor="text1"/>
          <w:sz w:val="28"/>
          <w:szCs w:val="28"/>
          <w:shd w:val="clear" w:color="auto" w:fill="FFFFFF"/>
        </w:rPr>
        <w:t> Российской Федерации</w:t>
      </w:r>
      <w:r w:rsidR="002268D0">
        <w:rPr>
          <w:rFonts w:ascii="Times New Roman" w:hAnsi="Times New Roman" w:cs="Times New Roman"/>
          <w:color w:val="000000" w:themeColor="text1"/>
          <w:sz w:val="28"/>
          <w:szCs w:val="28"/>
          <w:shd w:val="clear" w:color="auto" w:fill="FFFFFF"/>
        </w:rPr>
        <w:t>.</w:t>
      </w:r>
    </w:p>
    <w:p w:rsidR="00103F3F" w:rsidRPr="004C5F3A" w:rsidRDefault="00640B3A"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xml:space="preserve">2. </w:t>
      </w:r>
      <w:r w:rsidR="00103F3F" w:rsidRPr="004C5F3A">
        <w:rPr>
          <w:rFonts w:ascii="Times New Roman" w:hAnsi="Times New Roman" w:cs="Times New Roman"/>
          <w:color w:val="000000" w:themeColor="text1"/>
          <w:sz w:val="28"/>
          <w:szCs w:val="28"/>
          <w:shd w:val="clear" w:color="auto" w:fill="FFFFFF"/>
        </w:rPr>
        <w:t xml:space="preserve">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w:t>
      </w:r>
      <w:r w:rsidR="00BE0C0D">
        <w:rPr>
          <w:rFonts w:ascii="Times New Roman" w:hAnsi="Times New Roman" w:cs="Times New Roman"/>
          <w:color w:val="000000" w:themeColor="text1"/>
          <w:sz w:val="28"/>
          <w:szCs w:val="28"/>
          <w:shd w:val="clear" w:color="auto" w:fill="FFFFFF"/>
        </w:rPr>
        <w:t>на</w:t>
      </w:r>
      <w:r w:rsidR="00103F3F" w:rsidRPr="004C5F3A">
        <w:rPr>
          <w:rFonts w:ascii="Times New Roman" w:hAnsi="Times New Roman" w:cs="Times New Roman"/>
          <w:color w:val="000000" w:themeColor="text1"/>
          <w:sz w:val="28"/>
          <w:szCs w:val="28"/>
          <w:shd w:val="clear" w:color="auto" w:fill="FFFFFF"/>
        </w:rPr>
        <w:t xml:space="preserve"> территори</w:t>
      </w:r>
      <w:r w:rsidR="00BE0C0D">
        <w:rPr>
          <w:rFonts w:ascii="Times New Roman" w:hAnsi="Times New Roman" w:cs="Times New Roman"/>
          <w:color w:val="000000" w:themeColor="text1"/>
          <w:sz w:val="28"/>
          <w:szCs w:val="28"/>
          <w:shd w:val="clear" w:color="auto" w:fill="FFFFFF"/>
        </w:rPr>
        <w:t>ях</w:t>
      </w:r>
      <w:r w:rsidR="00103F3F" w:rsidRPr="004C5F3A">
        <w:rPr>
          <w:rFonts w:ascii="Times New Roman" w:hAnsi="Times New Roman" w:cs="Times New Roman"/>
          <w:color w:val="000000" w:themeColor="text1"/>
          <w:sz w:val="28"/>
          <w:szCs w:val="28"/>
          <w:shd w:val="clear" w:color="auto" w:fill="FFFFFF"/>
        </w:rPr>
        <w:t xml:space="preserve">, </w:t>
      </w:r>
      <w:r w:rsidR="00BE0C0D">
        <w:rPr>
          <w:rFonts w:ascii="Times New Roman" w:hAnsi="Times New Roman" w:cs="Times New Roman"/>
          <w:color w:val="000000" w:themeColor="text1"/>
          <w:sz w:val="28"/>
          <w:szCs w:val="28"/>
          <w:shd w:val="clear" w:color="auto" w:fill="FFFFFF"/>
        </w:rPr>
        <w:t xml:space="preserve">в границах которых предусматриваются требования к архитектурно-градостроительному облику объектов капитального строительства, </w:t>
      </w:r>
      <w:r w:rsidR="002268D0">
        <w:rPr>
          <w:rFonts w:ascii="Times New Roman" w:hAnsi="Times New Roman" w:cs="Times New Roman"/>
          <w:color w:val="000000" w:themeColor="text1"/>
          <w:sz w:val="28"/>
          <w:szCs w:val="28"/>
          <w:shd w:val="clear" w:color="auto" w:fill="FFFFFF"/>
        </w:rPr>
        <w:t xml:space="preserve">отображённых на </w:t>
      </w:r>
      <w:r w:rsidR="00BE0C0D">
        <w:rPr>
          <w:rFonts w:ascii="Times New Roman" w:hAnsi="Times New Roman" w:cs="Times New Roman"/>
          <w:color w:val="000000" w:themeColor="text1"/>
          <w:sz w:val="28"/>
          <w:szCs w:val="28"/>
          <w:shd w:val="clear" w:color="auto" w:fill="FFFFFF"/>
        </w:rPr>
        <w:t>Картах</w:t>
      </w:r>
      <w:r w:rsidR="002268D0">
        <w:rPr>
          <w:rFonts w:ascii="Times New Roman" w:hAnsi="Times New Roman" w:cs="Times New Roman"/>
          <w:color w:val="000000" w:themeColor="text1"/>
          <w:sz w:val="28"/>
          <w:szCs w:val="28"/>
          <w:shd w:val="clear" w:color="auto" w:fill="FFFFFF"/>
        </w:rPr>
        <w:t xml:space="preserve"> </w:t>
      </w:r>
      <w:r w:rsidR="00BE0C0D">
        <w:rPr>
          <w:rFonts w:ascii="Times New Roman" w:hAnsi="Times New Roman" w:cs="Times New Roman"/>
          <w:color w:val="000000" w:themeColor="text1"/>
          <w:sz w:val="28"/>
          <w:szCs w:val="28"/>
          <w:shd w:val="clear" w:color="auto" w:fill="FFFFFF"/>
        </w:rPr>
        <w:t>градостроительного зонирования в составе Правил землепользования и застройки г.Казани.</w:t>
      </w:r>
    </w:p>
    <w:p w:rsidR="00103F3F" w:rsidRPr="004C5F3A" w:rsidRDefault="007C3761" w:rsidP="002268D0">
      <w:pPr>
        <w:pStyle w:val="s1"/>
        <w:shd w:val="clear" w:color="auto" w:fill="FFFFFF"/>
        <w:spacing w:before="0" w:beforeAutospacing="0" w:after="0" w:afterAutospacing="0" w:line="312" w:lineRule="auto"/>
        <w:ind w:firstLine="709"/>
        <w:contextualSpacing/>
        <w:jc w:val="both"/>
        <w:rPr>
          <w:color w:val="000000" w:themeColor="text1"/>
          <w:sz w:val="28"/>
          <w:szCs w:val="28"/>
        </w:rPr>
      </w:pPr>
      <w:r w:rsidRPr="004C5F3A">
        <w:rPr>
          <w:color w:val="000000" w:themeColor="text1"/>
          <w:sz w:val="28"/>
          <w:szCs w:val="28"/>
          <w:shd w:val="clear" w:color="auto" w:fill="FFFFFF"/>
        </w:rPr>
        <w:t xml:space="preserve"> </w:t>
      </w:r>
      <w:r w:rsidRPr="004C5F3A">
        <w:rPr>
          <w:color w:val="000000" w:themeColor="text1"/>
          <w:sz w:val="28"/>
          <w:szCs w:val="28"/>
        </w:rPr>
        <w:t>3</w:t>
      </w:r>
      <w:r w:rsidR="00103F3F" w:rsidRPr="004C5F3A">
        <w:rPr>
          <w:color w:val="000000" w:themeColor="text1"/>
          <w:sz w:val="28"/>
          <w:szCs w:val="28"/>
        </w:rPr>
        <w:t xml:space="preserve">. Согласование архитектурно-градостроительного облика объекта капитального строительства не требуется в </w:t>
      </w:r>
      <w:r w:rsidR="007944C8">
        <w:rPr>
          <w:color w:val="000000" w:themeColor="text1"/>
          <w:sz w:val="28"/>
          <w:szCs w:val="28"/>
        </w:rPr>
        <w:t xml:space="preserve">случаях, установленных Градостроительным кодексом Российской Федерации, </w:t>
      </w:r>
      <w:r w:rsidR="007944C8" w:rsidRPr="004C5F3A">
        <w:rPr>
          <w:color w:val="000000" w:themeColor="text1"/>
          <w:sz w:val="28"/>
          <w:szCs w:val="28"/>
          <w:shd w:val="clear" w:color="auto" w:fill="FFFFFF"/>
        </w:rPr>
        <w:t>Постановлением Правительства Российской Федерации от 29.05.2023 №857</w:t>
      </w:r>
      <w:r w:rsidR="007944C8" w:rsidRPr="004C5F3A">
        <w:rPr>
          <w:color w:val="000000" w:themeColor="text1"/>
          <w:sz w:val="28"/>
          <w:szCs w:val="28"/>
        </w:rPr>
        <w:br/>
      </w:r>
      <w:r w:rsidR="007944C8">
        <w:rPr>
          <w:color w:val="000000" w:themeColor="text1"/>
          <w:sz w:val="28"/>
          <w:szCs w:val="28"/>
          <w:shd w:val="clear" w:color="auto" w:fill="FFFFFF"/>
        </w:rPr>
        <w:t>«</w:t>
      </w:r>
      <w:r w:rsidR="007944C8" w:rsidRPr="004C5F3A">
        <w:rPr>
          <w:color w:val="000000" w:themeColor="text1"/>
          <w:sz w:val="28"/>
          <w:szCs w:val="28"/>
          <w:shd w:val="clear" w:color="auto" w:fill="FFFFFF"/>
        </w:rPr>
        <w:t>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r w:rsidR="007944C8">
        <w:rPr>
          <w:color w:val="000000" w:themeColor="text1"/>
          <w:sz w:val="28"/>
          <w:szCs w:val="28"/>
          <w:shd w:val="clear" w:color="auto" w:fill="FFFFFF"/>
        </w:rPr>
        <w:t xml:space="preserve">» (далее – Постановление Правительства) и нормативными правовыми актами органов государственной власти Республики Татарстан. </w:t>
      </w:r>
    </w:p>
    <w:p w:rsidR="007C3761" w:rsidRPr="004C5F3A" w:rsidRDefault="007944C8" w:rsidP="002268D0">
      <w:pPr>
        <w:pStyle w:val="ab"/>
        <w:spacing w:after="0" w:line="312"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4</w:t>
      </w:r>
      <w:r w:rsidR="007C3761" w:rsidRPr="004C5F3A">
        <w:rPr>
          <w:rFonts w:ascii="Times New Roman" w:hAnsi="Times New Roman" w:cs="Times New Roman"/>
          <w:color w:val="000000" w:themeColor="text1"/>
          <w:sz w:val="28"/>
          <w:szCs w:val="28"/>
          <w:shd w:val="clear" w:color="auto" w:fill="FFFFFF"/>
        </w:rPr>
        <w:t xml:space="preserve">. Предоставление решения о согласовании архитектурно-градостроительного облика объекта осуществляется Исполнительным комитетом в </w:t>
      </w:r>
      <w:r w:rsidR="007C3761" w:rsidRPr="004C5F3A">
        <w:rPr>
          <w:rFonts w:ascii="Times New Roman" w:hAnsi="Times New Roman" w:cs="Times New Roman"/>
          <w:color w:val="000000" w:themeColor="text1"/>
          <w:sz w:val="28"/>
          <w:szCs w:val="28"/>
          <w:shd w:val="clear" w:color="auto" w:fill="FFFFFF"/>
        </w:rPr>
        <w:lastRenderedPageBreak/>
        <w:t>порядке оказания муниципальной услуги в соответствии с Постановлением Правительства</w:t>
      </w:r>
      <w:r>
        <w:rPr>
          <w:rFonts w:ascii="Times New Roman" w:hAnsi="Times New Roman" w:cs="Times New Roman"/>
          <w:color w:val="000000" w:themeColor="text1"/>
          <w:sz w:val="28"/>
          <w:szCs w:val="28"/>
          <w:shd w:val="clear" w:color="auto" w:fill="FFFFFF"/>
        </w:rPr>
        <w:t>.</w:t>
      </w:r>
    </w:p>
    <w:p w:rsidR="007C3761" w:rsidRDefault="007944C8" w:rsidP="002268D0">
      <w:pPr>
        <w:pStyle w:val="ab"/>
        <w:spacing w:after="0" w:line="312"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5</w:t>
      </w:r>
      <w:r w:rsidR="007C3761" w:rsidRPr="004C5F3A">
        <w:rPr>
          <w:rFonts w:ascii="Times New Roman" w:hAnsi="Times New Roman" w:cs="Times New Roman"/>
          <w:color w:val="000000" w:themeColor="text1"/>
          <w:sz w:val="28"/>
          <w:szCs w:val="28"/>
          <w:shd w:val="clear" w:color="auto" w:fill="FFFFFF"/>
        </w:rPr>
        <w:t xml:space="preserve">. Требования к архитектурно-градостроительному облику объектов капитального строительства устанавливается </w:t>
      </w:r>
      <w:r w:rsidR="00777367" w:rsidRPr="004C5F3A">
        <w:rPr>
          <w:rFonts w:ascii="Times New Roman" w:hAnsi="Times New Roman" w:cs="Times New Roman"/>
          <w:color w:val="000000" w:themeColor="text1"/>
          <w:sz w:val="28"/>
          <w:szCs w:val="28"/>
          <w:shd w:val="clear" w:color="auto" w:fill="FFFFFF"/>
        </w:rPr>
        <w:t>Г</w:t>
      </w:r>
      <w:r w:rsidR="007C3761" w:rsidRPr="004C5F3A">
        <w:rPr>
          <w:rFonts w:ascii="Times New Roman" w:hAnsi="Times New Roman" w:cs="Times New Roman"/>
          <w:color w:val="000000" w:themeColor="text1"/>
          <w:sz w:val="28"/>
          <w:szCs w:val="28"/>
          <w:shd w:val="clear" w:color="auto" w:fill="FFFFFF"/>
        </w:rPr>
        <w:t>лавой 8.1 настоящих Правил</w:t>
      </w:r>
      <w:r>
        <w:rPr>
          <w:rFonts w:ascii="Times New Roman" w:hAnsi="Times New Roman" w:cs="Times New Roman"/>
          <w:color w:val="000000" w:themeColor="text1"/>
          <w:sz w:val="28"/>
          <w:szCs w:val="28"/>
          <w:shd w:val="clear" w:color="auto" w:fill="FFFFFF"/>
        </w:rPr>
        <w:t>.</w:t>
      </w:r>
    </w:p>
    <w:p w:rsidR="00E32547" w:rsidRDefault="00E32547" w:rsidP="002268D0">
      <w:pPr>
        <w:pStyle w:val="ab"/>
        <w:spacing w:after="0" w:line="312"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6. </w:t>
      </w:r>
      <w:r w:rsidR="00800EF0">
        <w:rPr>
          <w:rFonts w:ascii="Times New Roman" w:hAnsi="Times New Roman" w:cs="Times New Roman"/>
          <w:color w:val="000000" w:themeColor="text1"/>
          <w:sz w:val="28"/>
          <w:szCs w:val="28"/>
          <w:shd w:val="clear" w:color="auto" w:fill="FFFFFF"/>
        </w:rPr>
        <w:t xml:space="preserve">Требования установленные Главой 8.1 настоящих правил не применяются </w:t>
      </w:r>
      <w:r>
        <w:rPr>
          <w:rFonts w:ascii="Times New Roman" w:hAnsi="Times New Roman" w:cs="Times New Roman"/>
          <w:color w:val="000000" w:themeColor="text1"/>
          <w:sz w:val="28"/>
          <w:szCs w:val="28"/>
          <w:shd w:val="clear" w:color="auto" w:fill="FFFFFF"/>
        </w:rPr>
        <w:t>к объектам капитального строительства, архитектурно-градостроительный облик которых согласован до 1 сентября 2023 года:</w:t>
      </w:r>
    </w:p>
    <w:p w:rsidR="00E32547" w:rsidRDefault="00E32547" w:rsidP="002268D0">
      <w:pPr>
        <w:pStyle w:val="ab"/>
        <w:spacing w:after="0" w:line="312"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при получении разрешения на строительство в соответствии с согласованным архитектурно-градостроительным обликом объекта;</w:t>
      </w:r>
    </w:p>
    <w:p w:rsidR="00E32547" w:rsidRDefault="00E32547" w:rsidP="002268D0">
      <w:pPr>
        <w:pStyle w:val="ab"/>
        <w:spacing w:after="0" w:line="312"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при внесении изменений в разрешение на строительство</w:t>
      </w:r>
      <w:r w:rsidRPr="00E32547">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такого объекта, не связанные с изменением его параметров более 5 процентов;</w:t>
      </w:r>
    </w:p>
    <w:p w:rsidR="00E32547" w:rsidRDefault="00E32547" w:rsidP="002268D0">
      <w:pPr>
        <w:pStyle w:val="ab"/>
        <w:spacing w:after="0" w:line="312"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а также при корректировке проектной документации объекта капитального строительства, не связанной с изменением параметров объекта капитального строительства более 5 процентов, требующей повторного согласования архитектурно-градостроительного облика.</w:t>
      </w:r>
    </w:p>
    <w:p w:rsidR="00800EF0" w:rsidRPr="004C5F3A" w:rsidRDefault="00E32547" w:rsidP="002268D0">
      <w:pPr>
        <w:pStyle w:val="ab"/>
        <w:spacing w:after="0" w:line="312" w:lineRule="auto"/>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7. Рассмотрение архитектурно-градостроительного облика объектов в случаях, установленных пунктом 6 настоящей статьи</w:t>
      </w:r>
      <w:r w:rsidR="00EA6DA6">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осуществляется в соответств</w:t>
      </w:r>
      <w:r w:rsidR="00EA6DA6">
        <w:rPr>
          <w:rFonts w:ascii="Times New Roman" w:hAnsi="Times New Roman" w:cs="Times New Roman"/>
          <w:color w:val="000000" w:themeColor="text1"/>
          <w:sz w:val="28"/>
          <w:szCs w:val="28"/>
          <w:shd w:val="clear" w:color="auto" w:fill="FFFFFF"/>
        </w:rPr>
        <w:t>ии с требованиями, действующими до 1 сентября 2023 года.</w:t>
      </w:r>
    </w:p>
    <w:p w:rsidR="001D34D2" w:rsidRPr="004C5F3A" w:rsidRDefault="00EA6DA6" w:rsidP="002268D0">
      <w:pPr>
        <w:shd w:val="clear" w:color="auto" w:fill="FFFFFF"/>
        <w:spacing w:after="0" w:line="312"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8</w:t>
      </w:r>
      <w:r w:rsidR="001D34D2" w:rsidRPr="004C5F3A">
        <w:rPr>
          <w:rFonts w:ascii="Times New Roman" w:eastAsia="Times New Roman" w:hAnsi="Times New Roman" w:cs="Times New Roman"/>
          <w:color w:val="000000" w:themeColor="text1"/>
          <w:sz w:val="28"/>
          <w:szCs w:val="28"/>
          <w:lang w:eastAsia="ru-RU"/>
        </w:rPr>
        <w:t>.  На территорию города или его часть в целях раскрытия архитектурно-градостроительного облика города могут разрабатываться архитектурно-художественные концепции.</w:t>
      </w:r>
    </w:p>
    <w:p w:rsidR="001D34D2" w:rsidRPr="004C5F3A" w:rsidRDefault="001D34D2" w:rsidP="002268D0">
      <w:pPr>
        <w:shd w:val="clear" w:color="auto" w:fill="FFFFFF"/>
        <w:spacing w:after="0" w:line="312" w:lineRule="auto"/>
        <w:ind w:firstLine="709"/>
        <w:contextualSpacing/>
        <w:jc w:val="both"/>
        <w:rPr>
          <w:rFonts w:ascii="Times New Roman" w:eastAsia="Times New Roman" w:hAnsi="Times New Roman" w:cs="Times New Roman"/>
          <w:color w:val="000000" w:themeColor="text1"/>
          <w:sz w:val="28"/>
          <w:szCs w:val="28"/>
          <w:lang w:eastAsia="ru-RU"/>
        </w:rPr>
      </w:pPr>
      <w:r w:rsidRPr="004C5F3A">
        <w:rPr>
          <w:rFonts w:ascii="Times New Roman" w:eastAsia="Times New Roman" w:hAnsi="Times New Roman" w:cs="Times New Roman"/>
          <w:color w:val="000000" w:themeColor="text1"/>
          <w:sz w:val="28"/>
          <w:szCs w:val="28"/>
          <w:lang w:eastAsia="ru-RU"/>
        </w:rPr>
        <w:t>Архитектурно-художественные концепции могут содержать требования по комплексному оформлению объекта (ремонт, цвето-световое решение, размещение средств наружной рекламы и информации, дополнительного оборудования, элементов фасада), а также по планировочному развитию земельного участка.</w:t>
      </w:r>
    </w:p>
    <w:p w:rsidR="001D34D2" w:rsidRPr="004C5F3A" w:rsidRDefault="00EA6DA6" w:rsidP="002268D0">
      <w:pPr>
        <w:shd w:val="clear" w:color="auto" w:fill="FFFFFF"/>
        <w:spacing w:after="0" w:line="312"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9</w:t>
      </w:r>
      <w:r w:rsidR="00D25ABA" w:rsidRPr="004C5F3A">
        <w:rPr>
          <w:rFonts w:ascii="Times New Roman" w:eastAsia="Times New Roman" w:hAnsi="Times New Roman" w:cs="Times New Roman"/>
          <w:color w:val="000000" w:themeColor="text1"/>
          <w:sz w:val="28"/>
          <w:szCs w:val="28"/>
          <w:lang w:eastAsia="ru-RU"/>
        </w:rPr>
        <w:t xml:space="preserve">. </w:t>
      </w:r>
      <w:r w:rsidR="001D34D2" w:rsidRPr="004C5F3A">
        <w:rPr>
          <w:rFonts w:ascii="Times New Roman" w:eastAsia="Times New Roman" w:hAnsi="Times New Roman" w:cs="Times New Roman"/>
          <w:color w:val="000000" w:themeColor="text1"/>
          <w:sz w:val="28"/>
          <w:szCs w:val="28"/>
          <w:lang w:eastAsia="ru-RU"/>
        </w:rPr>
        <w:t>Архитектурно-художественные концепции, утвержденные Исполнительным комитетом, обязательны для учета при проектировании.</w:t>
      </w:r>
    </w:p>
    <w:p w:rsidR="001D34D2" w:rsidRPr="004C5F3A" w:rsidRDefault="001D34D2" w:rsidP="002268D0">
      <w:pPr>
        <w:shd w:val="clear" w:color="auto" w:fill="FFFFFF"/>
        <w:spacing w:after="0" w:line="312" w:lineRule="auto"/>
        <w:ind w:firstLine="709"/>
        <w:contextualSpacing/>
        <w:jc w:val="both"/>
        <w:rPr>
          <w:rFonts w:ascii="Times New Roman" w:eastAsia="Times New Roman" w:hAnsi="Times New Roman" w:cs="Times New Roman"/>
          <w:color w:val="000000" w:themeColor="text1"/>
          <w:sz w:val="28"/>
          <w:szCs w:val="28"/>
          <w:lang w:eastAsia="ru-RU"/>
        </w:rPr>
      </w:pPr>
      <w:r w:rsidRPr="004C5F3A">
        <w:rPr>
          <w:rFonts w:ascii="Times New Roman" w:eastAsia="Times New Roman" w:hAnsi="Times New Roman" w:cs="Times New Roman"/>
          <w:color w:val="000000" w:themeColor="text1"/>
          <w:sz w:val="28"/>
          <w:szCs w:val="28"/>
          <w:lang w:eastAsia="ru-RU"/>
        </w:rPr>
        <w:t>Реализация утвержденных архитектурно-художественных концепций осуществляется на основании разрешений (согласований), полученных в порядке, установленном административными регламентами и иными муниципальными правовыми актами.</w:t>
      </w:r>
    </w:p>
    <w:p w:rsidR="00483081" w:rsidRDefault="00483081" w:rsidP="002268D0">
      <w:pPr>
        <w:shd w:val="clear" w:color="auto" w:fill="FFFFFF"/>
        <w:spacing w:after="0" w:line="312" w:lineRule="auto"/>
        <w:ind w:firstLine="709"/>
        <w:contextualSpacing/>
        <w:jc w:val="both"/>
        <w:rPr>
          <w:rFonts w:ascii="Times New Roman" w:eastAsia="Times New Roman" w:hAnsi="Times New Roman" w:cs="Times New Roman"/>
          <w:color w:val="000000" w:themeColor="text1"/>
          <w:sz w:val="28"/>
          <w:szCs w:val="28"/>
          <w:lang w:eastAsia="ru-RU"/>
        </w:rPr>
      </w:pPr>
      <w:r w:rsidRPr="004C5F3A">
        <w:rPr>
          <w:rFonts w:ascii="Times New Roman" w:eastAsia="Times New Roman" w:hAnsi="Times New Roman" w:cs="Times New Roman"/>
          <w:color w:val="000000" w:themeColor="text1"/>
          <w:sz w:val="28"/>
          <w:szCs w:val="28"/>
          <w:lang w:eastAsia="ru-RU"/>
        </w:rPr>
        <w:t>1</w:t>
      </w:r>
      <w:r w:rsidR="00EA6DA6">
        <w:rPr>
          <w:rFonts w:ascii="Times New Roman" w:eastAsia="Times New Roman" w:hAnsi="Times New Roman" w:cs="Times New Roman"/>
          <w:color w:val="000000" w:themeColor="text1"/>
          <w:sz w:val="28"/>
          <w:szCs w:val="28"/>
          <w:lang w:eastAsia="ru-RU"/>
        </w:rPr>
        <w:t>0</w:t>
      </w:r>
      <w:r w:rsidRPr="004C5F3A">
        <w:rPr>
          <w:rFonts w:ascii="Times New Roman" w:eastAsia="Times New Roman" w:hAnsi="Times New Roman" w:cs="Times New Roman"/>
          <w:color w:val="000000" w:themeColor="text1"/>
          <w:sz w:val="28"/>
          <w:szCs w:val="28"/>
          <w:lang w:eastAsia="ru-RU"/>
        </w:rPr>
        <w:t>. Срок действия согласования архитектурно-градостроительного облика объекта составляет 2 года</w:t>
      </w:r>
      <w:r w:rsidR="00EA6DA6">
        <w:rPr>
          <w:rFonts w:ascii="Times New Roman" w:eastAsia="Times New Roman" w:hAnsi="Times New Roman" w:cs="Times New Roman"/>
          <w:color w:val="000000" w:themeColor="text1"/>
          <w:sz w:val="28"/>
          <w:szCs w:val="28"/>
          <w:lang w:eastAsia="ru-RU"/>
        </w:rPr>
        <w:t>»;</w:t>
      </w:r>
    </w:p>
    <w:p w:rsidR="00F5041F" w:rsidRDefault="00EA6DA6" w:rsidP="00EA6DA6">
      <w:pPr>
        <w:shd w:val="clear" w:color="auto" w:fill="FFFFFF"/>
        <w:spacing w:after="0" w:line="312" w:lineRule="auto"/>
        <w:ind w:firstLine="709"/>
        <w:contextualSpacing/>
        <w:jc w:val="both"/>
        <w:rPr>
          <w:rFonts w:ascii="Times New Roman" w:hAnsi="Times New Roman" w:cs="Times New Roman"/>
          <w:color w:val="000000" w:themeColor="text1"/>
          <w:sz w:val="28"/>
          <w:szCs w:val="28"/>
        </w:rPr>
      </w:pPr>
      <w:r w:rsidRPr="00EA6DA6">
        <w:rPr>
          <w:rFonts w:ascii="Times New Roman" w:eastAsia="Times New Roman" w:hAnsi="Times New Roman" w:cs="Times New Roman"/>
          <w:color w:val="000000" w:themeColor="text1"/>
          <w:sz w:val="28"/>
          <w:szCs w:val="28"/>
          <w:lang w:eastAsia="ru-RU"/>
        </w:rPr>
        <w:t>1.2.</w:t>
      </w:r>
      <w:r w:rsidR="00F5041F" w:rsidRPr="00EA6DA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w:t>
      </w:r>
      <w:r w:rsidR="00F5041F" w:rsidRPr="00EA6DA6">
        <w:rPr>
          <w:rFonts w:ascii="Times New Roman" w:hAnsi="Times New Roman" w:cs="Times New Roman"/>
          <w:color w:val="000000" w:themeColor="text1"/>
          <w:sz w:val="28"/>
          <w:szCs w:val="28"/>
        </w:rPr>
        <w:t xml:space="preserve">татью 8 </w:t>
      </w:r>
      <w:r>
        <w:rPr>
          <w:rFonts w:ascii="Times New Roman" w:hAnsi="Times New Roman" w:cs="Times New Roman"/>
          <w:color w:val="000000" w:themeColor="text1"/>
          <w:sz w:val="28"/>
          <w:szCs w:val="28"/>
        </w:rPr>
        <w:t>признать утратившей силу.</w:t>
      </w:r>
    </w:p>
    <w:p w:rsidR="00EA6DA6" w:rsidRPr="002268D0" w:rsidRDefault="00EA6DA6" w:rsidP="00EA6DA6">
      <w:pPr>
        <w:pStyle w:val="ab"/>
        <w:numPr>
          <w:ilvl w:val="0"/>
          <w:numId w:val="24"/>
        </w:numPr>
        <w:spacing w:after="0" w:line="288"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В главе 7 </w:t>
      </w:r>
      <w:r>
        <w:rPr>
          <w:rFonts w:ascii="Times New Roman" w:hAnsi="Times New Roman" w:cs="Times New Roman"/>
          <w:bCs/>
          <w:sz w:val="28"/>
          <w:szCs w:val="28"/>
        </w:rPr>
        <w:t xml:space="preserve">раздела 2 </w:t>
      </w:r>
      <w:r w:rsidRPr="00595C53">
        <w:rPr>
          <w:rFonts w:ascii="Times New Roman" w:hAnsi="Times New Roman" w:cs="Times New Roman"/>
          <w:bCs/>
          <w:sz w:val="28"/>
          <w:szCs w:val="28"/>
        </w:rPr>
        <w:t>Правил землепользования и застройки г.Казани</w:t>
      </w:r>
      <w:r>
        <w:rPr>
          <w:rFonts w:ascii="Times New Roman" w:hAnsi="Times New Roman" w:cs="Times New Roman"/>
          <w:bCs/>
          <w:sz w:val="28"/>
          <w:szCs w:val="28"/>
        </w:rPr>
        <w:t>:</w:t>
      </w:r>
      <w:r w:rsidRPr="002268D0">
        <w:rPr>
          <w:rFonts w:ascii="Times New Roman" w:hAnsi="Times New Roman" w:cs="Times New Roman"/>
          <w:color w:val="000000" w:themeColor="text1"/>
          <w:sz w:val="28"/>
          <w:szCs w:val="28"/>
          <w:shd w:val="clear" w:color="auto" w:fill="FFFFFF"/>
        </w:rPr>
        <w:t xml:space="preserve"> </w:t>
      </w:r>
    </w:p>
    <w:p w:rsidR="00F5041F" w:rsidRPr="00962C6C" w:rsidRDefault="00EA6DA6" w:rsidP="002268D0">
      <w:pPr>
        <w:pStyle w:val="s1"/>
        <w:shd w:val="clear" w:color="auto" w:fill="FFFFFF"/>
        <w:spacing w:before="0" w:beforeAutospacing="0" w:after="0" w:afterAutospacing="0" w:line="312" w:lineRule="auto"/>
        <w:ind w:left="1069" w:hanging="360"/>
        <w:contextualSpacing/>
        <w:jc w:val="both"/>
        <w:rPr>
          <w:color w:val="000000" w:themeColor="text1"/>
          <w:sz w:val="28"/>
          <w:szCs w:val="28"/>
        </w:rPr>
      </w:pPr>
      <w:r>
        <w:rPr>
          <w:color w:val="000000" w:themeColor="text1"/>
          <w:sz w:val="28"/>
          <w:szCs w:val="28"/>
        </w:rPr>
        <w:lastRenderedPageBreak/>
        <w:t>2.1. и</w:t>
      </w:r>
      <w:r w:rsidR="00F5041F" w:rsidRPr="00962C6C">
        <w:rPr>
          <w:color w:val="000000" w:themeColor="text1"/>
          <w:sz w:val="28"/>
          <w:szCs w:val="28"/>
        </w:rPr>
        <w:t>з статьи  31 исключить пункты 3-10;</w:t>
      </w:r>
    </w:p>
    <w:p w:rsidR="00F5041F" w:rsidRPr="00962C6C" w:rsidRDefault="00EA6DA6" w:rsidP="002268D0">
      <w:pPr>
        <w:pStyle w:val="s1"/>
        <w:shd w:val="clear" w:color="auto" w:fill="FFFFFF"/>
        <w:spacing w:before="0" w:beforeAutospacing="0" w:after="0" w:afterAutospacing="0" w:line="312" w:lineRule="auto"/>
        <w:ind w:left="1069" w:hanging="360"/>
        <w:contextualSpacing/>
        <w:jc w:val="both"/>
        <w:rPr>
          <w:color w:val="000000" w:themeColor="text1"/>
          <w:sz w:val="28"/>
          <w:szCs w:val="28"/>
        </w:rPr>
      </w:pPr>
      <w:r>
        <w:rPr>
          <w:color w:val="000000" w:themeColor="text1"/>
          <w:sz w:val="28"/>
          <w:szCs w:val="28"/>
        </w:rPr>
        <w:t>2.2</w:t>
      </w:r>
      <w:r w:rsidR="00CF5953" w:rsidRPr="00962C6C">
        <w:rPr>
          <w:color w:val="000000" w:themeColor="text1"/>
          <w:sz w:val="28"/>
          <w:szCs w:val="28"/>
        </w:rPr>
        <w:t xml:space="preserve">. </w:t>
      </w:r>
      <w:r>
        <w:rPr>
          <w:color w:val="000000" w:themeColor="text1"/>
          <w:sz w:val="28"/>
          <w:szCs w:val="28"/>
        </w:rPr>
        <w:t>с</w:t>
      </w:r>
      <w:r w:rsidR="00CF5953" w:rsidRPr="00962C6C">
        <w:rPr>
          <w:color w:val="000000" w:themeColor="text1"/>
          <w:sz w:val="28"/>
          <w:szCs w:val="28"/>
        </w:rPr>
        <w:t xml:space="preserve">татьи 32, </w:t>
      </w:r>
      <w:r w:rsidR="00F5041F" w:rsidRPr="00962C6C">
        <w:rPr>
          <w:color w:val="000000" w:themeColor="text1"/>
          <w:sz w:val="28"/>
          <w:szCs w:val="28"/>
        </w:rPr>
        <w:t xml:space="preserve">32.1 </w:t>
      </w:r>
      <w:r>
        <w:rPr>
          <w:color w:val="000000" w:themeColor="text1"/>
          <w:sz w:val="28"/>
          <w:szCs w:val="28"/>
        </w:rPr>
        <w:t>признать утратившими силу.</w:t>
      </w:r>
    </w:p>
    <w:p w:rsidR="00EA6DA6" w:rsidRDefault="00EA6DA6" w:rsidP="002268D0">
      <w:pPr>
        <w:shd w:val="clear" w:color="auto" w:fill="FFFFFF"/>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3</w:t>
      </w:r>
      <w:r w:rsidR="00F5041F" w:rsidRPr="00962C6C">
        <w:rPr>
          <w:rFonts w:ascii="Times New Roman" w:hAnsi="Times New Roman" w:cs="Times New Roman"/>
          <w:color w:val="000000" w:themeColor="text1"/>
          <w:sz w:val="28"/>
          <w:szCs w:val="28"/>
          <w:shd w:val="clear" w:color="auto" w:fill="FFFFFF"/>
        </w:rPr>
        <w:t xml:space="preserve">. </w:t>
      </w:r>
      <w:r w:rsidR="00640B3A" w:rsidRPr="00962C6C">
        <w:rPr>
          <w:rFonts w:ascii="Times New Roman" w:hAnsi="Times New Roman" w:cs="Times New Roman"/>
          <w:color w:val="000000" w:themeColor="text1"/>
          <w:sz w:val="28"/>
          <w:szCs w:val="28"/>
          <w:shd w:val="clear" w:color="auto" w:fill="FFFFFF"/>
        </w:rPr>
        <w:t xml:space="preserve">Дополнить </w:t>
      </w:r>
      <w:r w:rsidR="00E54165">
        <w:rPr>
          <w:rFonts w:ascii="Times New Roman" w:hAnsi="Times New Roman" w:cs="Times New Roman"/>
          <w:color w:val="000000" w:themeColor="text1"/>
          <w:sz w:val="28"/>
          <w:szCs w:val="28"/>
          <w:shd w:val="clear" w:color="auto" w:fill="FFFFFF"/>
        </w:rPr>
        <w:t>г</w:t>
      </w:r>
      <w:r>
        <w:rPr>
          <w:rFonts w:ascii="Times New Roman" w:hAnsi="Times New Roman" w:cs="Times New Roman"/>
          <w:color w:val="000000" w:themeColor="text1"/>
          <w:sz w:val="28"/>
          <w:szCs w:val="28"/>
          <w:shd w:val="clear" w:color="auto" w:fill="FFFFFF"/>
        </w:rPr>
        <w:t>лавой 8.1 в следующей редакции:</w:t>
      </w:r>
    </w:p>
    <w:p w:rsidR="00EA6DA6" w:rsidRDefault="00EA6DA6" w:rsidP="00EA6DA6">
      <w:pPr>
        <w:shd w:val="clear" w:color="auto" w:fill="FFFFFF"/>
        <w:spacing w:after="0" w:line="312" w:lineRule="auto"/>
        <w:contextualSpacing/>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«Глава 8.1.</w:t>
      </w:r>
      <w:r w:rsidR="00F450D1" w:rsidRPr="00962C6C">
        <w:rPr>
          <w:rFonts w:ascii="Times New Roman" w:hAnsi="Times New Roman" w:cs="Times New Roman"/>
          <w:color w:val="000000" w:themeColor="text1"/>
          <w:sz w:val="28"/>
          <w:szCs w:val="28"/>
          <w:shd w:val="clear" w:color="auto" w:fill="FFFFFF"/>
        </w:rPr>
        <w:t xml:space="preserve"> Требования к архитектурно-градостроительному </w:t>
      </w:r>
    </w:p>
    <w:p w:rsidR="00F450D1" w:rsidRDefault="00F450D1" w:rsidP="00EA6DA6">
      <w:pPr>
        <w:shd w:val="clear" w:color="auto" w:fill="FFFFFF"/>
        <w:spacing w:after="0" w:line="312" w:lineRule="auto"/>
        <w:contextualSpacing/>
        <w:jc w:val="center"/>
        <w:rPr>
          <w:rFonts w:ascii="Times New Roman" w:hAnsi="Times New Roman" w:cs="Times New Roman"/>
          <w:color w:val="000000" w:themeColor="text1"/>
          <w:sz w:val="28"/>
          <w:szCs w:val="28"/>
          <w:shd w:val="clear" w:color="auto" w:fill="FFFFFF"/>
        </w:rPr>
      </w:pPr>
      <w:r w:rsidRPr="00962C6C">
        <w:rPr>
          <w:rFonts w:ascii="Times New Roman" w:hAnsi="Times New Roman" w:cs="Times New Roman"/>
          <w:color w:val="000000" w:themeColor="text1"/>
          <w:sz w:val="28"/>
          <w:szCs w:val="28"/>
          <w:shd w:val="clear" w:color="auto" w:fill="FFFFFF"/>
        </w:rPr>
        <w:t xml:space="preserve">облику объектов капитального строительства </w:t>
      </w:r>
    </w:p>
    <w:p w:rsidR="00E54165" w:rsidRPr="00962C6C" w:rsidRDefault="00E54165" w:rsidP="00EA6DA6">
      <w:pPr>
        <w:shd w:val="clear" w:color="auto" w:fill="FFFFFF"/>
        <w:spacing w:after="0" w:line="312" w:lineRule="auto"/>
        <w:contextualSpacing/>
        <w:jc w:val="center"/>
        <w:rPr>
          <w:rFonts w:ascii="Times New Roman" w:eastAsia="Times New Roman" w:hAnsi="Times New Roman" w:cs="Times New Roman"/>
          <w:color w:val="000000" w:themeColor="text1"/>
          <w:sz w:val="28"/>
          <w:szCs w:val="28"/>
          <w:lang w:eastAsia="ru-RU"/>
        </w:rPr>
      </w:pPr>
    </w:p>
    <w:p w:rsidR="000E3E00" w:rsidRPr="004C5F3A" w:rsidRDefault="00F450D1" w:rsidP="002268D0">
      <w:pPr>
        <w:spacing w:after="0" w:line="312" w:lineRule="auto"/>
        <w:ind w:firstLine="708"/>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b/>
          <w:color w:val="000000" w:themeColor="text1"/>
          <w:sz w:val="28"/>
          <w:szCs w:val="28"/>
          <w:shd w:val="clear" w:color="auto" w:fill="FFFFFF"/>
        </w:rPr>
        <w:t xml:space="preserve"> </w:t>
      </w:r>
      <w:r w:rsidR="003F41BF" w:rsidRPr="004C5F3A">
        <w:rPr>
          <w:rFonts w:ascii="Times New Roman" w:hAnsi="Times New Roman" w:cs="Times New Roman"/>
          <w:b/>
          <w:color w:val="000000" w:themeColor="text1"/>
          <w:sz w:val="28"/>
          <w:szCs w:val="28"/>
          <w:shd w:val="clear" w:color="auto" w:fill="FFFFFF"/>
        </w:rPr>
        <w:t xml:space="preserve">Статья 48.1 </w:t>
      </w:r>
      <w:r w:rsidR="00842223" w:rsidRPr="004C5F3A">
        <w:rPr>
          <w:rFonts w:ascii="Times New Roman" w:hAnsi="Times New Roman" w:cs="Times New Roman"/>
          <w:color w:val="000000" w:themeColor="text1"/>
          <w:sz w:val="28"/>
          <w:szCs w:val="28"/>
          <w:shd w:val="clear" w:color="auto" w:fill="FFFFFF"/>
        </w:rPr>
        <w:t>Общее правило определения т</w:t>
      </w:r>
      <w:r w:rsidR="003F41BF" w:rsidRPr="004C5F3A">
        <w:rPr>
          <w:rFonts w:ascii="Times New Roman" w:hAnsi="Times New Roman" w:cs="Times New Roman"/>
          <w:color w:val="000000" w:themeColor="text1"/>
          <w:sz w:val="28"/>
          <w:szCs w:val="28"/>
          <w:shd w:val="clear" w:color="auto" w:fill="FFFFFF"/>
        </w:rPr>
        <w:t>ребовани</w:t>
      </w:r>
      <w:r w:rsidR="00842223" w:rsidRPr="004C5F3A">
        <w:rPr>
          <w:rFonts w:ascii="Times New Roman" w:hAnsi="Times New Roman" w:cs="Times New Roman"/>
          <w:color w:val="000000" w:themeColor="text1"/>
          <w:sz w:val="28"/>
          <w:szCs w:val="28"/>
          <w:shd w:val="clear" w:color="auto" w:fill="FFFFFF"/>
        </w:rPr>
        <w:t>й</w:t>
      </w:r>
      <w:r w:rsidR="00FE0D28" w:rsidRPr="004C5F3A">
        <w:rPr>
          <w:rFonts w:ascii="Times New Roman" w:hAnsi="Times New Roman" w:cs="Times New Roman"/>
          <w:b/>
          <w:color w:val="000000" w:themeColor="text1"/>
          <w:sz w:val="28"/>
          <w:szCs w:val="28"/>
          <w:shd w:val="clear" w:color="auto" w:fill="FFFFFF"/>
        </w:rPr>
        <w:t xml:space="preserve"> </w:t>
      </w:r>
      <w:r w:rsidR="00FE0D28" w:rsidRPr="004C5F3A">
        <w:rPr>
          <w:rFonts w:ascii="Times New Roman" w:hAnsi="Times New Roman" w:cs="Times New Roman"/>
          <w:color w:val="000000" w:themeColor="text1"/>
          <w:sz w:val="28"/>
          <w:szCs w:val="28"/>
          <w:shd w:val="clear" w:color="auto" w:fill="FFFFFF"/>
        </w:rPr>
        <w:t xml:space="preserve">к архитектурно-градостроительному облику объектов капитального строительства </w:t>
      </w:r>
    </w:p>
    <w:p w:rsidR="003F41BF" w:rsidRPr="004C5F3A" w:rsidRDefault="000E3E00" w:rsidP="002268D0">
      <w:pPr>
        <w:spacing w:after="0" w:line="312" w:lineRule="auto"/>
        <w:ind w:firstLine="708"/>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xml:space="preserve">Установить </w:t>
      </w:r>
      <w:r w:rsidR="00396532" w:rsidRPr="004C5F3A">
        <w:rPr>
          <w:rFonts w:ascii="Times New Roman" w:hAnsi="Times New Roman" w:cs="Times New Roman"/>
          <w:color w:val="000000" w:themeColor="text1"/>
          <w:sz w:val="28"/>
          <w:szCs w:val="28"/>
          <w:shd w:val="clear" w:color="auto" w:fill="FFFFFF"/>
        </w:rPr>
        <w:t xml:space="preserve">в </w:t>
      </w:r>
      <w:r w:rsidR="00842223" w:rsidRPr="004C5F3A">
        <w:rPr>
          <w:rFonts w:ascii="Times New Roman" w:hAnsi="Times New Roman" w:cs="Times New Roman"/>
          <w:color w:val="000000" w:themeColor="text1"/>
          <w:sz w:val="28"/>
          <w:szCs w:val="28"/>
          <w:shd w:val="clear" w:color="auto" w:fill="FFFFFF"/>
        </w:rPr>
        <w:t>статьях</w:t>
      </w:r>
      <w:r w:rsidR="00396532" w:rsidRPr="004C5F3A">
        <w:rPr>
          <w:rFonts w:ascii="Times New Roman" w:hAnsi="Times New Roman" w:cs="Times New Roman"/>
          <w:color w:val="000000" w:themeColor="text1"/>
          <w:sz w:val="28"/>
          <w:szCs w:val="28"/>
          <w:shd w:val="clear" w:color="auto" w:fill="FFFFFF"/>
        </w:rPr>
        <w:t xml:space="preserve"> 48.2 – 48.</w:t>
      </w:r>
      <w:r w:rsidR="002E4555" w:rsidRPr="004C5F3A">
        <w:rPr>
          <w:rFonts w:ascii="Times New Roman" w:hAnsi="Times New Roman" w:cs="Times New Roman"/>
          <w:color w:val="000000" w:themeColor="text1"/>
          <w:sz w:val="28"/>
          <w:szCs w:val="28"/>
          <w:shd w:val="clear" w:color="auto" w:fill="FFFFFF"/>
        </w:rPr>
        <w:t>9</w:t>
      </w:r>
      <w:r w:rsidR="00396532" w:rsidRPr="004C5F3A">
        <w:rPr>
          <w:rFonts w:ascii="Times New Roman" w:hAnsi="Times New Roman" w:cs="Times New Roman"/>
          <w:color w:val="000000" w:themeColor="text1"/>
          <w:sz w:val="28"/>
          <w:szCs w:val="28"/>
          <w:shd w:val="clear" w:color="auto" w:fill="FFFFFF"/>
        </w:rPr>
        <w:t xml:space="preserve"> настоящих Правил </w:t>
      </w:r>
      <w:r w:rsidRPr="004C5F3A">
        <w:rPr>
          <w:rFonts w:ascii="Times New Roman" w:hAnsi="Times New Roman" w:cs="Times New Roman"/>
          <w:color w:val="000000" w:themeColor="text1"/>
          <w:sz w:val="28"/>
          <w:szCs w:val="28"/>
          <w:shd w:val="clear" w:color="auto" w:fill="FFFFFF"/>
        </w:rPr>
        <w:t>требования</w:t>
      </w:r>
      <w:r w:rsidR="007B08BB" w:rsidRPr="004C5F3A">
        <w:rPr>
          <w:rFonts w:ascii="Times New Roman" w:hAnsi="Times New Roman" w:cs="Times New Roman"/>
          <w:color w:val="000000" w:themeColor="text1"/>
          <w:sz w:val="28"/>
          <w:szCs w:val="28"/>
          <w:shd w:val="clear" w:color="auto" w:fill="FFFFFF"/>
        </w:rPr>
        <w:t xml:space="preserve"> градостроительного регламента к архитектурно-градостроительному облику </w:t>
      </w:r>
      <w:r w:rsidRPr="004C5F3A">
        <w:rPr>
          <w:rFonts w:ascii="Times New Roman" w:hAnsi="Times New Roman" w:cs="Times New Roman"/>
          <w:color w:val="000000" w:themeColor="text1"/>
          <w:sz w:val="28"/>
          <w:szCs w:val="28"/>
          <w:shd w:val="clear" w:color="auto" w:fill="FFFFFF"/>
        </w:rPr>
        <w:t>объектов</w:t>
      </w:r>
      <w:r w:rsidR="007B08BB" w:rsidRPr="004C5F3A">
        <w:rPr>
          <w:rFonts w:ascii="Times New Roman" w:hAnsi="Times New Roman" w:cs="Times New Roman"/>
          <w:color w:val="000000" w:themeColor="text1"/>
          <w:sz w:val="28"/>
          <w:szCs w:val="28"/>
          <w:shd w:val="clear" w:color="auto" w:fill="FFFFFF"/>
        </w:rPr>
        <w:t xml:space="preserve"> капитального строительства, указанных в таблице </w:t>
      </w:r>
      <w:r w:rsidR="00D175AB" w:rsidRPr="004C5F3A">
        <w:rPr>
          <w:rFonts w:ascii="Times New Roman" w:hAnsi="Times New Roman" w:cs="Times New Roman"/>
          <w:color w:val="000000" w:themeColor="text1"/>
          <w:sz w:val="28"/>
          <w:szCs w:val="28"/>
          <w:shd w:val="clear" w:color="auto" w:fill="FFFFFF"/>
        </w:rPr>
        <w:t>36</w:t>
      </w:r>
      <w:r w:rsidR="00E54165">
        <w:rPr>
          <w:rFonts w:ascii="Times New Roman" w:hAnsi="Times New Roman" w:cs="Times New Roman"/>
          <w:color w:val="000000" w:themeColor="text1"/>
          <w:sz w:val="28"/>
          <w:szCs w:val="28"/>
          <w:shd w:val="clear" w:color="auto" w:fill="FFFFFF"/>
        </w:rPr>
        <w:t xml:space="preserve"> настоящих Правил</w:t>
      </w:r>
      <w:r w:rsidRPr="004C5F3A">
        <w:rPr>
          <w:rFonts w:ascii="Times New Roman" w:hAnsi="Times New Roman" w:cs="Times New Roman"/>
          <w:color w:val="000000" w:themeColor="text1"/>
          <w:sz w:val="28"/>
          <w:szCs w:val="28"/>
          <w:shd w:val="clear" w:color="auto" w:fill="FFFFFF"/>
        </w:rPr>
        <w:t xml:space="preserve">, </w:t>
      </w:r>
      <w:r w:rsidR="007B08BB" w:rsidRPr="004C5F3A">
        <w:rPr>
          <w:rFonts w:ascii="Times New Roman" w:hAnsi="Times New Roman" w:cs="Times New Roman"/>
          <w:color w:val="000000" w:themeColor="text1"/>
          <w:sz w:val="28"/>
          <w:szCs w:val="28"/>
          <w:shd w:val="clear" w:color="auto" w:fill="FFFFFF"/>
        </w:rPr>
        <w:t>для всех территориальных зон, расположенных в границах территории, в отношении которой  предусмотрены требования к архитектурно-градостроительному облику объектов капитального строительства.</w:t>
      </w:r>
    </w:p>
    <w:p w:rsidR="009D431E" w:rsidRDefault="000E3E00" w:rsidP="002268D0">
      <w:pPr>
        <w:tabs>
          <w:tab w:val="left" w:pos="6435"/>
        </w:tabs>
        <w:spacing w:after="0" w:line="312" w:lineRule="auto"/>
        <w:ind w:firstLine="709"/>
        <w:contextualSpacing/>
        <w:jc w:val="both"/>
        <w:rPr>
          <w:rFonts w:ascii="Times New Roman" w:hAnsi="Times New Roman" w:cs="Times New Roman"/>
          <w:b/>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ab/>
      </w:r>
      <w:r w:rsidRPr="004C5F3A">
        <w:rPr>
          <w:rFonts w:ascii="Times New Roman" w:hAnsi="Times New Roman" w:cs="Times New Roman"/>
          <w:b/>
          <w:color w:val="000000" w:themeColor="text1"/>
          <w:sz w:val="28"/>
          <w:szCs w:val="28"/>
          <w:shd w:val="clear" w:color="auto" w:fill="FFFFFF"/>
        </w:rPr>
        <w:t xml:space="preserve">                     </w:t>
      </w:r>
      <w:r w:rsidR="00677B01" w:rsidRPr="004C5F3A">
        <w:rPr>
          <w:rFonts w:ascii="Times New Roman" w:hAnsi="Times New Roman" w:cs="Times New Roman"/>
          <w:b/>
          <w:color w:val="000000" w:themeColor="text1"/>
          <w:sz w:val="28"/>
          <w:szCs w:val="28"/>
          <w:shd w:val="clear" w:color="auto" w:fill="FFFFFF"/>
        </w:rPr>
        <w:t xml:space="preserve">      </w:t>
      </w:r>
    </w:p>
    <w:p w:rsidR="009D431E" w:rsidRDefault="009D431E" w:rsidP="002268D0">
      <w:pPr>
        <w:tabs>
          <w:tab w:val="left" w:pos="6435"/>
        </w:tabs>
        <w:spacing w:after="0" w:line="312" w:lineRule="auto"/>
        <w:ind w:firstLine="709"/>
        <w:contextualSpacing/>
        <w:jc w:val="both"/>
        <w:rPr>
          <w:rFonts w:ascii="Times New Roman" w:hAnsi="Times New Roman" w:cs="Times New Roman"/>
          <w:b/>
          <w:color w:val="000000" w:themeColor="text1"/>
          <w:sz w:val="28"/>
          <w:szCs w:val="28"/>
          <w:shd w:val="clear" w:color="auto" w:fill="FFFFFF"/>
        </w:rPr>
      </w:pPr>
    </w:p>
    <w:p w:rsidR="009D431E" w:rsidRDefault="009D431E" w:rsidP="002268D0">
      <w:pPr>
        <w:tabs>
          <w:tab w:val="left" w:pos="6435"/>
        </w:tabs>
        <w:spacing w:after="0" w:line="312" w:lineRule="auto"/>
        <w:ind w:firstLine="709"/>
        <w:contextualSpacing/>
        <w:jc w:val="both"/>
        <w:rPr>
          <w:rFonts w:ascii="Times New Roman" w:hAnsi="Times New Roman" w:cs="Times New Roman"/>
          <w:b/>
          <w:color w:val="000000" w:themeColor="text1"/>
          <w:sz w:val="28"/>
          <w:szCs w:val="28"/>
          <w:shd w:val="clear" w:color="auto" w:fill="FFFFFF"/>
        </w:rPr>
      </w:pPr>
    </w:p>
    <w:p w:rsidR="009D431E" w:rsidRDefault="009D431E" w:rsidP="002268D0">
      <w:pPr>
        <w:tabs>
          <w:tab w:val="left" w:pos="6435"/>
        </w:tabs>
        <w:spacing w:after="0" w:line="312" w:lineRule="auto"/>
        <w:ind w:firstLine="709"/>
        <w:contextualSpacing/>
        <w:jc w:val="both"/>
        <w:rPr>
          <w:rFonts w:ascii="Times New Roman" w:hAnsi="Times New Roman" w:cs="Times New Roman"/>
          <w:b/>
          <w:color w:val="000000" w:themeColor="text1"/>
          <w:sz w:val="28"/>
          <w:szCs w:val="28"/>
          <w:shd w:val="clear" w:color="auto" w:fill="FFFFFF"/>
        </w:rPr>
      </w:pPr>
    </w:p>
    <w:p w:rsidR="009D431E" w:rsidRDefault="009D431E" w:rsidP="002268D0">
      <w:pPr>
        <w:tabs>
          <w:tab w:val="left" w:pos="6435"/>
        </w:tabs>
        <w:spacing w:after="0" w:line="312" w:lineRule="auto"/>
        <w:ind w:firstLine="709"/>
        <w:contextualSpacing/>
        <w:jc w:val="both"/>
        <w:rPr>
          <w:rFonts w:ascii="Times New Roman" w:hAnsi="Times New Roman" w:cs="Times New Roman"/>
          <w:b/>
          <w:color w:val="000000" w:themeColor="text1"/>
          <w:sz w:val="28"/>
          <w:szCs w:val="28"/>
          <w:shd w:val="clear" w:color="auto" w:fill="FFFFFF"/>
        </w:rPr>
      </w:pPr>
    </w:p>
    <w:p w:rsidR="009D431E" w:rsidRDefault="009D431E" w:rsidP="002268D0">
      <w:pPr>
        <w:tabs>
          <w:tab w:val="left" w:pos="6435"/>
        </w:tabs>
        <w:spacing w:after="0" w:line="312" w:lineRule="auto"/>
        <w:contextualSpacing/>
        <w:jc w:val="both"/>
        <w:rPr>
          <w:rFonts w:ascii="Times New Roman" w:hAnsi="Times New Roman" w:cs="Times New Roman"/>
          <w:b/>
          <w:color w:val="000000" w:themeColor="text1"/>
          <w:sz w:val="28"/>
          <w:szCs w:val="28"/>
          <w:shd w:val="clear" w:color="auto" w:fill="FFFFFF"/>
        </w:rPr>
        <w:sectPr w:rsidR="009D431E" w:rsidSect="00FE0D28">
          <w:pgSz w:w="11906" w:h="16838"/>
          <w:pgMar w:top="1134" w:right="851" w:bottom="1134" w:left="1134" w:header="709" w:footer="709" w:gutter="0"/>
          <w:cols w:space="708"/>
          <w:docGrid w:linePitch="360"/>
        </w:sectPr>
      </w:pPr>
    </w:p>
    <w:p w:rsidR="009D431E" w:rsidRDefault="009D431E" w:rsidP="002268D0">
      <w:pPr>
        <w:tabs>
          <w:tab w:val="left" w:pos="6435"/>
        </w:tabs>
        <w:spacing w:after="0" w:line="312" w:lineRule="auto"/>
        <w:contextualSpacing/>
        <w:jc w:val="both"/>
        <w:rPr>
          <w:rFonts w:ascii="Times New Roman" w:hAnsi="Times New Roman" w:cs="Times New Roman"/>
          <w:b/>
          <w:color w:val="000000" w:themeColor="text1"/>
          <w:sz w:val="28"/>
          <w:szCs w:val="28"/>
          <w:shd w:val="clear" w:color="auto" w:fill="FFFFFF"/>
        </w:rPr>
      </w:pPr>
    </w:p>
    <w:p w:rsidR="00CE7558" w:rsidRPr="009D431E" w:rsidRDefault="000E3E00" w:rsidP="002268D0">
      <w:pPr>
        <w:tabs>
          <w:tab w:val="left" w:pos="6435"/>
        </w:tabs>
        <w:spacing w:after="0" w:line="312" w:lineRule="auto"/>
        <w:ind w:firstLine="709"/>
        <w:contextualSpacing/>
        <w:jc w:val="both"/>
        <w:rPr>
          <w:rFonts w:ascii="Times New Roman" w:hAnsi="Times New Roman" w:cs="Times New Roman"/>
          <w:b/>
          <w:color w:val="000000" w:themeColor="text1"/>
          <w:sz w:val="24"/>
          <w:szCs w:val="24"/>
          <w:shd w:val="clear" w:color="auto" w:fill="FFFFFF"/>
        </w:rPr>
      </w:pPr>
      <w:r w:rsidRPr="009D431E">
        <w:rPr>
          <w:rFonts w:ascii="Times New Roman" w:hAnsi="Times New Roman" w:cs="Times New Roman"/>
          <w:b/>
          <w:color w:val="000000" w:themeColor="text1"/>
          <w:sz w:val="24"/>
          <w:szCs w:val="24"/>
          <w:shd w:val="clear" w:color="auto" w:fill="FFFFFF"/>
        </w:rPr>
        <w:t xml:space="preserve">Таблица </w:t>
      </w:r>
      <w:r w:rsidR="00D175AB" w:rsidRPr="009D431E">
        <w:rPr>
          <w:rFonts w:ascii="Times New Roman" w:hAnsi="Times New Roman" w:cs="Times New Roman"/>
          <w:b/>
          <w:color w:val="000000" w:themeColor="text1"/>
          <w:sz w:val="24"/>
          <w:szCs w:val="24"/>
          <w:shd w:val="clear" w:color="auto" w:fill="FFFFFF"/>
        </w:rPr>
        <w:t>36</w:t>
      </w:r>
    </w:p>
    <w:p w:rsidR="009D431E" w:rsidRPr="009D431E" w:rsidRDefault="009D431E" w:rsidP="002268D0">
      <w:pPr>
        <w:tabs>
          <w:tab w:val="left" w:pos="6435"/>
        </w:tabs>
        <w:spacing w:after="0" w:line="312" w:lineRule="auto"/>
        <w:ind w:firstLine="709"/>
        <w:contextualSpacing/>
        <w:jc w:val="both"/>
        <w:rPr>
          <w:rFonts w:ascii="Times New Roman" w:hAnsi="Times New Roman" w:cs="Times New Roman"/>
          <w:b/>
          <w:color w:val="000000" w:themeColor="text1"/>
          <w:sz w:val="24"/>
          <w:szCs w:val="24"/>
          <w:shd w:val="clear" w:color="auto" w:fill="FFFFFF"/>
        </w:rPr>
      </w:pPr>
    </w:p>
    <w:tbl>
      <w:tblPr>
        <w:tblpPr w:leftFromText="180" w:rightFromText="180" w:vertAnchor="text" w:tblpY="1"/>
        <w:tblOverlap w:val="never"/>
        <w:tblW w:w="1501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1"/>
        <w:gridCol w:w="3142"/>
        <w:gridCol w:w="1417"/>
        <w:gridCol w:w="2268"/>
        <w:gridCol w:w="1134"/>
        <w:gridCol w:w="2103"/>
        <w:gridCol w:w="2575"/>
        <w:gridCol w:w="1678"/>
      </w:tblGrid>
      <w:tr w:rsidR="009D431E" w:rsidRPr="009D431E" w:rsidTr="009D431E">
        <w:tc>
          <w:tcPr>
            <w:tcW w:w="384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9D431E" w:rsidRPr="009D431E" w:rsidRDefault="009D431E" w:rsidP="002268D0">
            <w:pPr>
              <w:pStyle w:val="s1"/>
              <w:spacing w:before="0" w:beforeAutospacing="0" w:after="0" w:afterAutospacing="0"/>
              <w:contextualSpacing/>
              <w:jc w:val="center"/>
              <w:rPr>
                <w:b/>
                <w:color w:val="22272F"/>
              </w:rPr>
            </w:pPr>
            <w:r w:rsidRPr="009D431E">
              <w:rPr>
                <w:b/>
                <w:color w:val="22272F"/>
              </w:rPr>
              <w:t>Виды разрешенного использования</w:t>
            </w:r>
          </w:p>
        </w:tc>
        <w:tc>
          <w:tcPr>
            <w:tcW w:w="11175" w:type="dxa"/>
            <w:gridSpan w:val="6"/>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b/>
                <w:color w:val="22272F"/>
              </w:rPr>
            </w:pPr>
            <w:r w:rsidRPr="009D431E">
              <w:rPr>
                <w:b/>
                <w:color w:val="22272F"/>
                <w:shd w:val="clear" w:color="auto" w:fill="FFFFFF"/>
              </w:rPr>
              <w:t>Требования</w:t>
            </w:r>
            <w:r w:rsidRPr="009D431E">
              <w:rPr>
                <w:b/>
                <w:color w:val="22272F"/>
              </w:rPr>
              <w:br/>
            </w:r>
            <w:r w:rsidRPr="009D431E">
              <w:rPr>
                <w:b/>
                <w:color w:val="22272F"/>
                <w:shd w:val="clear" w:color="auto" w:fill="FFFFFF"/>
              </w:rPr>
              <w:t>к архитектурно-градостроительному облику объекта капитального строительства</w:t>
            </w: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hideMark/>
          </w:tcPr>
          <w:p w:rsidR="009D431E" w:rsidRPr="009D431E" w:rsidRDefault="009D431E" w:rsidP="002268D0">
            <w:pPr>
              <w:pStyle w:val="s1"/>
              <w:spacing w:before="0" w:beforeAutospacing="0" w:after="0" w:afterAutospacing="0"/>
              <w:contextualSpacing/>
              <w:jc w:val="center"/>
              <w:rPr>
                <w:color w:val="22272F"/>
              </w:rPr>
            </w:pPr>
            <w:r w:rsidRPr="009D431E">
              <w:rPr>
                <w:color w:val="22272F"/>
              </w:rPr>
              <w:t>Код</w:t>
            </w:r>
          </w:p>
        </w:tc>
        <w:tc>
          <w:tcPr>
            <w:tcW w:w="3142" w:type="dxa"/>
            <w:tcBorders>
              <w:top w:val="single" w:sz="6" w:space="0" w:color="000000"/>
              <w:left w:val="single" w:sz="6" w:space="0" w:color="000000"/>
              <w:bottom w:val="single" w:sz="6" w:space="0" w:color="000000"/>
              <w:right w:val="single" w:sz="6" w:space="0" w:color="000000"/>
            </w:tcBorders>
            <w:shd w:val="clear" w:color="auto" w:fill="FFFFFF"/>
            <w:hideMark/>
          </w:tcPr>
          <w:p w:rsidR="009D431E" w:rsidRPr="009D431E" w:rsidRDefault="009D431E" w:rsidP="002268D0">
            <w:pPr>
              <w:pStyle w:val="s1"/>
              <w:spacing w:before="0" w:beforeAutospacing="0" w:after="0" w:afterAutospacing="0"/>
              <w:contextualSpacing/>
              <w:jc w:val="center"/>
              <w:rPr>
                <w:color w:val="22272F"/>
              </w:rPr>
            </w:pPr>
            <w:r w:rsidRPr="009D431E">
              <w:rPr>
                <w:color w:val="22272F"/>
              </w:rPr>
              <w:t>Наименование вида разрешенного использования</w:t>
            </w: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rsidR="009D431E" w:rsidRPr="009D431E" w:rsidRDefault="009D431E" w:rsidP="002268D0">
            <w:pPr>
              <w:pStyle w:val="s1"/>
              <w:spacing w:before="0" w:beforeAutospacing="0" w:after="0" w:afterAutospacing="0"/>
              <w:contextualSpacing/>
              <w:jc w:val="center"/>
              <w:rPr>
                <w:color w:val="22272F"/>
              </w:rPr>
            </w:pPr>
            <w:r w:rsidRPr="009D431E">
              <w:rPr>
                <w:color w:val="22272F"/>
                <w:shd w:val="clear" w:color="auto" w:fill="FFFFFF"/>
              </w:rPr>
              <w:t xml:space="preserve"> Объемно-пространственные характеристики </w:t>
            </w:r>
          </w:p>
        </w:tc>
        <w:tc>
          <w:tcPr>
            <w:tcW w:w="2268" w:type="dxa"/>
            <w:tcBorders>
              <w:top w:val="single" w:sz="6" w:space="0" w:color="000000"/>
              <w:left w:val="single" w:sz="6" w:space="0" w:color="000000"/>
              <w:bottom w:val="single" w:sz="6" w:space="0" w:color="000000"/>
              <w:right w:val="single" w:sz="6" w:space="0" w:color="000000"/>
            </w:tcBorders>
            <w:shd w:val="clear" w:color="auto" w:fill="FFFFFF"/>
            <w:hideMark/>
          </w:tcPr>
          <w:p w:rsidR="009D431E" w:rsidRPr="009D431E" w:rsidRDefault="009D431E" w:rsidP="002268D0">
            <w:pPr>
              <w:pStyle w:val="s1"/>
              <w:spacing w:before="0" w:beforeAutospacing="0" w:after="0" w:afterAutospacing="0"/>
              <w:contextualSpacing/>
              <w:rPr>
                <w:color w:val="22272F"/>
              </w:rPr>
            </w:pPr>
            <w:r w:rsidRPr="009D431E">
              <w:rPr>
                <w:color w:val="22272F"/>
                <w:shd w:val="clear" w:color="auto" w:fill="FFFFFF"/>
              </w:rPr>
              <w:t>Архитектурно-стилистические характеристики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9D431E" w:rsidRPr="009D431E" w:rsidRDefault="009D431E" w:rsidP="002268D0">
            <w:pPr>
              <w:pStyle w:val="s1"/>
              <w:spacing w:before="0" w:beforeAutospacing="0" w:after="0" w:afterAutospacing="0"/>
              <w:contextualSpacing/>
              <w:rPr>
                <w:color w:val="22272F"/>
              </w:rPr>
            </w:pPr>
            <w:r w:rsidRPr="009D431E">
              <w:rPr>
                <w:color w:val="22272F"/>
                <w:shd w:val="clear" w:color="auto" w:fill="FFFFFF"/>
              </w:rPr>
              <w:t>Цветовые решения</w:t>
            </w:r>
          </w:p>
        </w:tc>
        <w:tc>
          <w:tcPr>
            <w:tcW w:w="2103" w:type="dxa"/>
            <w:tcBorders>
              <w:top w:val="single" w:sz="6" w:space="0" w:color="000000"/>
              <w:left w:val="single" w:sz="6" w:space="0" w:color="000000"/>
              <w:bottom w:val="single" w:sz="6" w:space="0" w:color="000000"/>
              <w:right w:val="single" w:sz="6" w:space="0" w:color="000000"/>
            </w:tcBorders>
            <w:shd w:val="clear" w:color="auto" w:fill="FFFFFF"/>
            <w:hideMark/>
          </w:tcPr>
          <w:p w:rsidR="009D431E" w:rsidRPr="009D431E" w:rsidRDefault="009D431E" w:rsidP="002268D0">
            <w:pPr>
              <w:pStyle w:val="s1"/>
              <w:spacing w:before="0" w:beforeAutospacing="0" w:after="0" w:afterAutospacing="0"/>
              <w:contextualSpacing/>
              <w:rPr>
                <w:color w:val="22272F"/>
              </w:rPr>
            </w:pPr>
            <w:r w:rsidRPr="009D431E">
              <w:rPr>
                <w:color w:val="22272F"/>
                <w:shd w:val="clear" w:color="auto" w:fill="FFFFFF"/>
              </w:rPr>
              <w:t>Отделочные и (или) строительные материалы</w:t>
            </w:r>
          </w:p>
        </w:tc>
        <w:tc>
          <w:tcPr>
            <w:tcW w:w="2575" w:type="dxa"/>
            <w:tcBorders>
              <w:top w:val="single" w:sz="6" w:space="0" w:color="000000"/>
              <w:left w:val="single" w:sz="6" w:space="0" w:color="000000"/>
              <w:bottom w:val="single" w:sz="6" w:space="0" w:color="000000"/>
              <w:right w:val="single" w:sz="6" w:space="0" w:color="000000"/>
            </w:tcBorders>
            <w:shd w:val="clear" w:color="auto" w:fill="FFFFFF"/>
            <w:hideMark/>
          </w:tcPr>
          <w:p w:rsidR="009D431E" w:rsidRPr="009D431E" w:rsidRDefault="009D431E" w:rsidP="002268D0">
            <w:pPr>
              <w:pStyle w:val="s1"/>
              <w:spacing w:before="0" w:beforeAutospacing="0" w:after="0" w:afterAutospacing="0"/>
              <w:contextualSpacing/>
              <w:jc w:val="center"/>
              <w:rPr>
                <w:color w:val="22272F"/>
              </w:rPr>
            </w:pPr>
            <w:r w:rsidRPr="009D431E">
              <w:rPr>
                <w:color w:val="22272F"/>
                <w:shd w:val="clear" w:color="auto" w:fill="FFFFFF"/>
              </w:rPr>
              <w:t>Размещение технического и инженерного оборудования на фасадах и кровлях</w:t>
            </w:r>
          </w:p>
        </w:tc>
        <w:tc>
          <w:tcPr>
            <w:tcW w:w="1678" w:type="dxa"/>
            <w:tcBorders>
              <w:top w:val="single" w:sz="6" w:space="0" w:color="000000"/>
              <w:left w:val="single" w:sz="6" w:space="0" w:color="000000"/>
              <w:bottom w:val="single" w:sz="6" w:space="0" w:color="000000"/>
              <w:right w:val="single" w:sz="6" w:space="0" w:color="000000"/>
            </w:tcBorders>
            <w:shd w:val="clear" w:color="auto" w:fill="FFFFFF"/>
            <w:hideMark/>
          </w:tcPr>
          <w:p w:rsidR="009D431E" w:rsidRPr="009D431E" w:rsidRDefault="009D431E" w:rsidP="002268D0">
            <w:pPr>
              <w:pStyle w:val="s1"/>
              <w:spacing w:before="0" w:beforeAutospacing="0" w:after="0" w:afterAutospacing="0"/>
              <w:contextualSpacing/>
              <w:jc w:val="center"/>
              <w:rPr>
                <w:color w:val="22272F"/>
              </w:rPr>
            </w:pPr>
            <w:r w:rsidRPr="009D431E">
              <w:rPr>
                <w:color w:val="22272F"/>
                <w:shd w:val="clear" w:color="auto" w:fill="FFFFFF"/>
              </w:rPr>
              <w:t>Подсветка фасадов</w:t>
            </w:r>
          </w:p>
        </w:tc>
      </w:tr>
      <w:tr w:rsidR="009D431E" w:rsidRPr="009D431E" w:rsidTr="009D431E">
        <w:trPr>
          <w:trHeight w:val="712"/>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b/>
                <w:color w:val="22272F"/>
              </w:rPr>
            </w:pPr>
            <w:r w:rsidRPr="009D431E">
              <w:rPr>
                <w:b/>
                <w:color w:val="22272F"/>
              </w:rPr>
              <w:t>Группа объектов «А»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shd w:val="clear" w:color="auto" w:fill="FFFFFF"/>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p>
        </w:tc>
        <w:tc>
          <w:tcPr>
            <w:tcW w:w="2103"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p>
        </w:tc>
        <w:tc>
          <w:tcPr>
            <w:tcW w:w="2575"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shd w:val="clear" w:color="auto" w:fill="FFFFFF"/>
              </w:rPr>
            </w:pPr>
          </w:p>
        </w:tc>
        <w:tc>
          <w:tcPr>
            <w:tcW w:w="1678"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shd w:val="clear" w:color="auto" w:fill="FFFFF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2.1.1</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Малоэтажная многоквартирная жилая застройка</w:t>
            </w:r>
          </w:p>
        </w:tc>
        <w:tc>
          <w:tcPr>
            <w:tcW w:w="1417" w:type="dxa"/>
            <w:vMerge w:val="restart"/>
            <w:tcBorders>
              <w:top w:val="single" w:sz="6" w:space="0" w:color="000000"/>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shd w:val="clear" w:color="auto" w:fill="FFFFFF"/>
              </w:rPr>
            </w:pPr>
            <w:r w:rsidRPr="009D431E">
              <w:rPr>
                <w:color w:val="22272F"/>
                <w:shd w:val="clear" w:color="auto" w:fill="FFFFFF"/>
              </w:rPr>
              <w:t>Ст.48.2, п.1, 2</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Ст.48.9.1</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Ст.48.10</w:t>
            </w:r>
          </w:p>
          <w:p w:rsidR="009D431E" w:rsidRPr="009D431E" w:rsidRDefault="009D431E" w:rsidP="002268D0">
            <w:pPr>
              <w:pStyle w:val="s1"/>
              <w:spacing w:before="0" w:beforeAutospacing="0" w:after="0" w:afterAutospacing="0"/>
              <w:contextualSpacing/>
              <w:rPr>
                <w:color w:val="22272F"/>
                <w:shd w:val="clear" w:color="auto" w:fill="FFFFFF"/>
              </w:rPr>
            </w:pPr>
          </w:p>
        </w:tc>
        <w:tc>
          <w:tcPr>
            <w:tcW w:w="2268" w:type="dxa"/>
            <w:vMerge w:val="restart"/>
            <w:tcBorders>
              <w:top w:val="single" w:sz="6" w:space="0" w:color="000000"/>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Ст.48.3</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Ст.48.9.2</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Ст.48.10</w:t>
            </w:r>
          </w:p>
          <w:p w:rsidR="009D431E" w:rsidRPr="009D431E" w:rsidRDefault="009D431E" w:rsidP="002268D0">
            <w:pPr>
              <w:pStyle w:val="s1"/>
              <w:spacing w:before="0" w:beforeAutospacing="0" w:after="0" w:afterAutospacing="0"/>
              <w:contextualSpacing/>
              <w:rPr>
                <w:color w:val="22272F"/>
                <w:shd w:val="clear" w:color="auto" w:fill="FFFFFF"/>
              </w:rPr>
            </w:pPr>
          </w:p>
        </w:tc>
        <w:tc>
          <w:tcPr>
            <w:tcW w:w="1134" w:type="dxa"/>
            <w:vMerge w:val="restart"/>
            <w:tcBorders>
              <w:top w:val="single" w:sz="6" w:space="0" w:color="000000"/>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Ст.48.4 Ст.48.8</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w:t>
            </w:r>
          </w:p>
          <w:p w:rsidR="009D431E" w:rsidRPr="009D431E" w:rsidRDefault="009D431E" w:rsidP="002268D0">
            <w:pPr>
              <w:pStyle w:val="s1"/>
              <w:spacing w:before="0" w:beforeAutospacing="0" w:after="0" w:afterAutospacing="0"/>
              <w:contextualSpacing/>
              <w:rPr>
                <w:color w:val="22272F"/>
                <w:shd w:val="clear" w:color="auto" w:fill="FFFFFF"/>
              </w:rPr>
            </w:pPr>
          </w:p>
        </w:tc>
        <w:tc>
          <w:tcPr>
            <w:tcW w:w="2103" w:type="dxa"/>
            <w:vMerge w:val="restart"/>
            <w:tcBorders>
              <w:top w:val="single" w:sz="6" w:space="0" w:color="000000"/>
              <w:left w:val="single" w:sz="6" w:space="0" w:color="000000"/>
              <w:right w:val="single" w:sz="6" w:space="0" w:color="000000"/>
            </w:tcBorders>
            <w:shd w:val="clear" w:color="auto" w:fill="FFFFFF"/>
          </w:tcPr>
          <w:p w:rsidR="009D431E" w:rsidRPr="009D431E" w:rsidRDefault="009D431E" w:rsidP="002268D0">
            <w:pPr>
              <w:pStyle w:val="s1"/>
              <w:tabs>
                <w:tab w:val="left" w:pos="1125"/>
              </w:tabs>
              <w:spacing w:before="0" w:beforeAutospacing="0" w:after="0" w:afterAutospacing="0"/>
              <w:contextualSpacing/>
              <w:rPr>
                <w:color w:val="22272F"/>
                <w:shd w:val="clear" w:color="auto" w:fill="FFFFFF"/>
              </w:rPr>
            </w:pPr>
            <w:r w:rsidRPr="009D431E">
              <w:rPr>
                <w:color w:val="22272F"/>
                <w:shd w:val="clear" w:color="auto" w:fill="FFFFFF"/>
              </w:rPr>
              <w:t>Ст.48.5, п.1, 2</w:t>
            </w:r>
          </w:p>
          <w:p w:rsidR="009D431E" w:rsidRPr="009D431E" w:rsidRDefault="009D431E" w:rsidP="002268D0">
            <w:pPr>
              <w:contextualSpacing/>
              <w:rPr>
                <w:rFonts w:ascii="Times New Roman" w:hAnsi="Times New Roman" w:cs="Times New Roman"/>
                <w:color w:val="22272F"/>
                <w:sz w:val="24"/>
                <w:szCs w:val="24"/>
                <w:shd w:val="clear" w:color="auto" w:fill="FFFFFF"/>
              </w:rPr>
            </w:pPr>
            <w:r w:rsidRPr="009D431E">
              <w:rPr>
                <w:rFonts w:ascii="Times New Roman" w:hAnsi="Times New Roman" w:cs="Times New Roman"/>
                <w:color w:val="22272F"/>
                <w:sz w:val="24"/>
                <w:szCs w:val="24"/>
                <w:shd w:val="clear" w:color="auto" w:fill="FFFFFF"/>
              </w:rPr>
              <w:t>Ст.48.8</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Ст.48.9.4</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Ст.48.10</w:t>
            </w:r>
          </w:p>
          <w:p w:rsidR="009D431E" w:rsidRPr="009D431E" w:rsidRDefault="009D431E" w:rsidP="002268D0">
            <w:pPr>
              <w:pStyle w:val="s1"/>
              <w:spacing w:before="0" w:beforeAutospacing="0" w:after="0" w:afterAutospacing="0"/>
              <w:contextualSpacing/>
              <w:rPr>
                <w:color w:val="22272F"/>
                <w:shd w:val="clear" w:color="auto" w:fill="FFFFFF"/>
              </w:rPr>
            </w:pPr>
          </w:p>
          <w:p w:rsidR="009D431E" w:rsidRPr="009D431E" w:rsidRDefault="009D431E" w:rsidP="002268D0">
            <w:pPr>
              <w:contextualSpacing/>
              <w:rPr>
                <w:rFonts w:ascii="Times New Roman" w:hAnsi="Times New Roman" w:cs="Times New Roman"/>
                <w:sz w:val="24"/>
                <w:szCs w:val="24"/>
              </w:rPr>
            </w:pPr>
          </w:p>
        </w:tc>
        <w:tc>
          <w:tcPr>
            <w:tcW w:w="2575" w:type="dxa"/>
            <w:vMerge w:val="restart"/>
            <w:tcBorders>
              <w:top w:val="single" w:sz="6" w:space="0" w:color="000000"/>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Ст.48.6, п.1, 2</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Ст.48.8</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Ст.48.9.5</w:t>
            </w:r>
          </w:p>
          <w:p w:rsidR="009D431E" w:rsidRPr="009D431E" w:rsidRDefault="009D431E" w:rsidP="002268D0">
            <w:pPr>
              <w:pStyle w:val="s1"/>
              <w:spacing w:before="0" w:beforeAutospacing="0" w:after="0" w:afterAutospacing="0"/>
              <w:contextualSpacing/>
              <w:rPr>
                <w:color w:val="22272F"/>
                <w:shd w:val="clear" w:color="auto" w:fill="FFFFFF"/>
              </w:rPr>
            </w:pPr>
          </w:p>
        </w:tc>
        <w:tc>
          <w:tcPr>
            <w:tcW w:w="1678" w:type="dxa"/>
            <w:vMerge w:val="restart"/>
            <w:tcBorders>
              <w:top w:val="single" w:sz="6" w:space="0" w:color="000000"/>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shd w:val="clear" w:color="auto" w:fill="FFFFFF"/>
              </w:rPr>
            </w:pPr>
            <w:r w:rsidRPr="009D431E">
              <w:rPr>
                <w:color w:val="22272F"/>
                <w:shd w:val="clear" w:color="auto" w:fill="FFFFFF"/>
              </w:rPr>
              <w:t>Ст.48.7</w:t>
            </w: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2.5.</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Среднеэтажная жилая застройка</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shd w:val="clear" w:color="auto" w:fill="FFFFF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shd w:val="clear" w:color="auto" w:fill="FFFFF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shd w:val="clear" w:color="auto" w:fill="FFFFF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2.6</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Многоэтажная жилая застройка (высотная застройка)</w:t>
            </w:r>
          </w:p>
        </w:tc>
        <w:tc>
          <w:tcPr>
            <w:tcW w:w="1417" w:type="dxa"/>
            <w:vMerge/>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shd w:val="clear" w:color="auto" w:fill="FFFFFF"/>
              </w:rPr>
            </w:pPr>
          </w:p>
        </w:tc>
        <w:tc>
          <w:tcPr>
            <w:tcW w:w="2268" w:type="dxa"/>
            <w:vMerge/>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p>
        </w:tc>
        <w:tc>
          <w:tcPr>
            <w:tcW w:w="1134" w:type="dxa"/>
            <w:vMerge/>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p>
        </w:tc>
        <w:tc>
          <w:tcPr>
            <w:tcW w:w="2103" w:type="dxa"/>
            <w:vMerge/>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p>
        </w:tc>
        <w:tc>
          <w:tcPr>
            <w:tcW w:w="2575" w:type="dxa"/>
            <w:vMerge/>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shd w:val="clear" w:color="auto" w:fill="FFFFFF"/>
              </w:rPr>
            </w:pPr>
          </w:p>
        </w:tc>
        <w:tc>
          <w:tcPr>
            <w:tcW w:w="1678" w:type="dxa"/>
            <w:vMerge/>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shd w:val="clear" w:color="auto" w:fill="FFFFF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b/>
                <w:sz w:val="24"/>
                <w:szCs w:val="24"/>
              </w:rPr>
            </w:pPr>
            <w:r w:rsidRPr="009D431E">
              <w:rPr>
                <w:rFonts w:ascii="Times New Roman" w:hAnsi="Times New Roman" w:cs="Times New Roman"/>
                <w:b/>
                <w:sz w:val="24"/>
                <w:szCs w:val="24"/>
              </w:rPr>
              <w:t>Группа объектов «Б»</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shd w:val="clear" w:color="auto" w:fill="FFFFFF"/>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p>
        </w:tc>
        <w:tc>
          <w:tcPr>
            <w:tcW w:w="2103"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p>
        </w:tc>
        <w:tc>
          <w:tcPr>
            <w:tcW w:w="2575"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shd w:val="clear" w:color="auto" w:fill="FFFFFF"/>
              </w:rPr>
            </w:pPr>
          </w:p>
        </w:tc>
        <w:tc>
          <w:tcPr>
            <w:tcW w:w="1678"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shd w:val="clear" w:color="auto" w:fill="FFFFF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3.3.</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Бытовое обслуживание</w:t>
            </w:r>
          </w:p>
        </w:tc>
        <w:tc>
          <w:tcPr>
            <w:tcW w:w="1417" w:type="dxa"/>
            <w:vMerge w:val="restart"/>
            <w:tcBorders>
              <w:top w:val="single" w:sz="6" w:space="0" w:color="000000"/>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rPr>
            </w:pPr>
            <w:r w:rsidRPr="009D431E">
              <w:rPr>
                <w:color w:val="22272F"/>
              </w:rPr>
              <w:t>Ст.48.2 п.1, 3</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Ст.48.9.1</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Ст.48.10</w:t>
            </w:r>
          </w:p>
          <w:p w:rsidR="009D431E" w:rsidRPr="009D431E" w:rsidRDefault="009D431E" w:rsidP="002268D0">
            <w:pPr>
              <w:pStyle w:val="s1"/>
              <w:spacing w:before="0" w:beforeAutospacing="0" w:after="0" w:afterAutospacing="0"/>
              <w:contextualSpacing/>
              <w:jc w:val="center"/>
              <w:rPr>
                <w:color w:val="22272F"/>
              </w:rPr>
            </w:pPr>
          </w:p>
        </w:tc>
        <w:tc>
          <w:tcPr>
            <w:tcW w:w="2268" w:type="dxa"/>
            <w:vMerge w:val="restart"/>
            <w:tcBorders>
              <w:top w:val="single" w:sz="6" w:space="0" w:color="000000"/>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Ст.48.3</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Ст.48.9.2</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Ст.48.10</w:t>
            </w:r>
          </w:p>
          <w:p w:rsidR="009D431E" w:rsidRPr="009D431E" w:rsidRDefault="009D431E" w:rsidP="002268D0">
            <w:pPr>
              <w:pStyle w:val="s1"/>
              <w:spacing w:before="0" w:beforeAutospacing="0" w:after="0" w:afterAutospacing="0"/>
              <w:contextualSpacing/>
              <w:rPr>
                <w:color w:val="22272F"/>
              </w:rPr>
            </w:pPr>
          </w:p>
        </w:tc>
        <w:tc>
          <w:tcPr>
            <w:tcW w:w="1134" w:type="dxa"/>
            <w:vMerge w:val="restart"/>
            <w:tcBorders>
              <w:top w:val="single" w:sz="6" w:space="0" w:color="000000"/>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Ст.48.4</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Ст.48.8</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Ст.48.9.3</w:t>
            </w:r>
          </w:p>
          <w:p w:rsidR="009D431E" w:rsidRPr="009D431E" w:rsidRDefault="009D431E" w:rsidP="002268D0">
            <w:pPr>
              <w:pStyle w:val="s1"/>
              <w:spacing w:before="0" w:beforeAutospacing="0" w:after="0" w:afterAutospacing="0"/>
              <w:contextualSpacing/>
              <w:rPr>
                <w:color w:val="22272F"/>
              </w:rPr>
            </w:pPr>
          </w:p>
        </w:tc>
        <w:tc>
          <w:tcPr>
            <w:tcW w:w="2103" w:type="dxa"/>
            <w:vMerge w:val="restart"/>
            <w:tcBorders>
              <w:top w:val="single" w:sz="6" w:space="0" w:color="000000"/>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Ст.48.5, п.1, 3</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Ст.48.8</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Ст.48.9.4</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Ст.48.10</w:t>
            </w:r>
          </w:p>
          <w:p w:rsidR="009D431E" w:rsidRPr="009D431E" w:rsidRDefault="009D431E" w:rsidP="002268D0">
            <w:pPr>
              <w:pStyle w:val="s1"/>
              <w:spacing w:before="0" w:beforeAutospacing="0" w:after="0" w:afterAutospacing="0"/>
              <w:contextualSpacing/>
              <w:rPr>
                <w:color w:val="22272F"/>
              </w:rPr>
            </w:pPr>
          </w:p>
        </w:tc>
        <w:tc>
          <w:tcPr>
            <w:tcW w:w="2575" w:type="dxa"/>
            <w:vMerge w:val="restart"/>
            <w:tcBorders>
              <w:top w:val="single" w:sz="6" w:space="0" w:color="000000"/>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Ст.48.6, п.1, 2</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Ст.48.8</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Ст.48.9.5</w:t>
            </w:r>
          </w:p>
          <w:p w:rsidR="009D431E" w:rsidRPr="009D431E" w:rsidRDefault="009D431E" w:rsidP="002268D0">
            <w:pPr>
              <w:pStyle w:val="s1"/>
              <w:spacing w:before="0" w:beforeAutospacing="0" w:after="0" w:afterAutospacing="0"/>
              <w:contextualSpacing/>
              <w:rPr>
                <w:color w:val="22272F"/>
              </w:rPr>
            </w:pPr>
          </w:p>
        </w:tc>
        <w:tc>
          <w:tcPr>
            <w:tcW w:w="1678" w:type="dxa"/>
            <w:vMerge w:val="restart"/>
            <w:tcBorders>
              <w:top w:val="single" w:sz="6" w:space="0" w:color="000000"/>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r w:rsidRPr="009D431E">
              <w:rPr>
                <w:color w:val="22272F"/>
                <w:shd w:val="clear" w:color="auto" w:fill="FFFFFF"/>
              </w:rPr>
              <w:t>Ст.48.7</w:t>
            </w: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3.6.1</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Объекты культурно-досуговой деятельности</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3.6.3</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Цирки и зверинцы</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3.8.1</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Государственное управление</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lastRenderedPageBreak/>
              <w:t>4.1</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Деловое управление</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4.2</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Объекты торговли (торговые центры, торгово-развлекательные центры (комплексы)</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4.3</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Рынки</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4.4</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Магазины</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Pr>
                <w:rFonts w:ascii="Times New Roman" w:hAnsi="Times New Roman" w:cs="Times New Roman"/>
                <w:sz w:val="24"/>
                <w:szCs w:val="24"/>
              </w:rPr>
              <w:t xml:space="preserve"> </w:t>
            </w:r>
            <w:r w:rsidRPr="009D431E">
              <w:rPr>
                <w:rFonts w:ascii="Times New Roman" w:hAnsi="Times New Roman" w:cs="Times New Roman"/>
                <w:sz w:val="24"/>
                <w:szCs w:val="24"/>
              </w:rPr>
              <w:t>4.5</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Банковская и страховая деятельность</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4.6</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Общественное питание</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4.7</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 xml:space="preserve">Гостиничное </w:t>
            </w:r>
          </w:p>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обслуживание</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3.24</w:t>
            </w:r>
            <w:r w:rsidRPr="009D431E">
              <w:rPr>
                <w:rFonts w:ascii="Times New Roman" w:hAnsi="Times New Roman" w:cs="Times New Roman"/>
                <w:sz w:val="24"/>
                <w:szCs w:val="24"/>
              </w:rPr>
              <w:tab/>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Pr>
                <w:rFonts w:ascii="Times New Roman" w:hAnsi="Times New Roman" w:cs="Times New Roman"/>
                <w:sz w:val="24"/>
                <w:szCs w:val="24"/>
              </w:rPr>
              <w:t>Обще</w:t>
            </w:r>
            <w:r w:rsidRPr="009D431E">
              <w:rPr>
                <w:rFonts w:ascii="Times New Roman" w:hAnsi="Times New Roman" w:cs="Times New Roman"/>
                <w:sz w:val="24"/>
                <w:szCs w:val="24"/>
              </w:rPr>
              <w:t>жития</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4.8.1</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Развлекательные мероприятия</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3.8.2</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Представительская деятельность</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5.1</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Спорт</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5.1.1</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Обеспечение спортивно-зрелищных мероприятий</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5.1.2</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Обеспечение занятий спортом в помещениях</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lastRenderedPageBreak/>
              <w:t>5.1.3</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Площадки для занятий спортом</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5.1.4</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Оборудованные площадки для занятий спортом</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5.1.5</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Водный спорт</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5.1.6</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Авиационный спорт</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5.1.7</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Спортивные базы</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7.1.2</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Обслужи</w:t>
            </w:r>
            <w:r>
              <w:rPr>
                <w:rFonts w:ascii="Times New Roman" w:hAnsi="Times New Roman" w:cs="Times New Roman"/>
                <w:sz w:val="24"/>
                <w:szCs w:val="24"/>
              </w:rPr>
              <w:t>вание железнодорожных перевозок</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7.2.2</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Об</w:t>
            </w:r>
            <w:r>
              <w:rPr>
                <w:rFonts w:ascii="Times New Roman" w:hAnsi="Times New Roman" w:cs="Times New Roman"/>
                <w:sz w:val="24"/>
                <w:szCs w:val="24"/>
              </w:rPr>
              <w:t>служивание перевозок пассажиров</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7.3</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Водный транспорт</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7.4</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Pr>
                <w:rFonts w:ascii="Times New Roman" w:hAnsi="Times New Roman" w:cs="Times New Roman"/>
                <w:sz w:val="24"/>
                <w:szCs w:val="24"/>
              </w:rPr>
              <w:t>Воздушный транспорт</w:t>
            </w:r>
          </w:p>
        </w:tc>
        <w:tc>
          <w:tcPr>
            <w:tcW w:w="1417" w:type="dxa"/>
            <w:vMerge/>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5.2.1</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Туристическое обслуживание</w:t>
            </w:r>
          </w:p>
        </w:tc>
        <w:tc>
          <w:tcPr>
            <w:tcW w:w="1417" w:type="dxa"/>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b/>
                <w:sz w:val="24"/>
                <w:szCs w:val="24"/>
              </w:rPr>
            </w:pP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b/>
                <w:sz w:val="24"/>
                <w:szCs w:val="24"/>
              </w:rPr>
            </w:pPr>
            <w:r w:rsidRPr="009D431E">
              <w:rPr>
                <w:rFonts w:ascii="Times New Roman" w:hAnsi="Times New Roman" w:cs="Times New Roman"/>
                <w:b/>
                <w:sz w:val="24"/>
                <w:szCs w:val="24"/>
              </w:rPr>
              <w:t>Группа объектов «В»</w:t>
            </w:r>
          </w:p>
        </w:tc>
        <w:tc>
          <w:tcPr>
            <w:tcW w:w="1417" w:type="dxa"/>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3.4.1</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Амбулаторно-поликлиническое обслуживание</w:t>
            </w:r>
          </w:p>
        </w:tc>
        <w:tc>
          <w:tcPr>
            <w:tcW w:w="1417" w:type="dxa"/>
            <w:vMerge w:val="restart"/>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r w:rsidRPr="009D431E">
              <w:rPr>
                <w:color w:val="22272F"/>
              </w:rPr>
              <w:t>Ст.48.2 п.1, 4</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Ст.48.10</w:t>
            </w:r>
          </w:p>
          <w:p w:rsidR="009D431E" w:rsidRPr="009D431E" w:rsidRDefault="009D431E" w:rsidP="002268D0">
            <w:pPr>
              <w:pStyle w:val="s1"/>
              <w:spacing w:before="0" w:beforeAutospacing="0" w:after="0" w:afterAutospacing="0"/>
              <w:contextualSpacing/>
              <w:jc w:val="center"/>
              <w:rPr>
                <w:color w:val="22272F"/>
              </w:rPr>
            </w:pPr>
          </w:p>
        </w:tc>
        <w:tc>
          <w:tcPr>
            <w:tcW w:w="2268" w:type="dxa"/>
            <w:vMerge w:val="restart"/>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Ст.48.3</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Ст.48.10</w:t>
            </w:r>
          </w:p>
          <w:p w:rsidR="009D431E" w:rsidRPr="009D431E" w:rsidRDefault="009D431E" w:rsidP="002268D0">
            <w:pPr>
              <w:pStyle w:val="s1"/>
              <w:spacing w:before="0" w:beforeAutospacing="0" w:after="0" w:afterAutospacing="0"/>
              <w:contextualSpacing/>
              <w:rPr>
                <w:color w:val="22272F"/>
              </w:rPr>
            </w:pPr>
          </w:p>
        </w:tc>
        <w:tc>
          <w:tcPr>
            <w:tcW w:w="1134" w:type="dxa"/>
            <w:vMerge w:val="restart"/>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Ст.48.4</w:t>
            </w:r>
          </w:p>
          <w:p w:rsidR="009D431E" w:rsidRPr="009D431E" w:rsidRDefault="009D431E" w:rsidP="002268D0">
            <w:pPr>
              <w:pStyle w:val="s1"/>
              <w:spacing w:before="0" w:beforeAutospacing="0" w:after="0" w:afterAutospacing="0"/>
              <w:contextualSpacing/>
              <w:rPr>
                <w:color w:val="22272F"/>
              </w:rPr>
            </w:pPr>
            <w:r w:rsidRPr="009D431E">
              <w:rPr>
                <w:color w:val="22272F"/>
                <w:shd w:val="clear" w:color="auto" w:fill="FFFFFF"/>
              </w:rPr>
              <w:t>Ст.48.8</w:t>
            </w:r>
          </w:p>
        </w:tc>
        <w:tc>
          <w:tcPr>
            <w:tcW w:w="2103" w:type="dxa"/>
            <w:vMerge w:val="restart"/>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Ст.48.5, п.1, 3</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Ст.48.8</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Ст.48.9.4</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Ст.48.10</w:t>
            </w:r>
          </w:p>
          <w:p w:rsidR="009D431E" w:rsidRPr="009D431E" w:rsidRDefault="009D431E" w:rsidP="002268D0">
            <w:pPr>
              <w:pStyle w:val="s1"/>
              <w:spacing w:before="0" w:beforeAutospacing="0" w:after="0" w:afterAutospacing="0"/>
              <w:contextualSpacing/>
              <w:rPr>
                <w:color w:val="22272F"/>
                <w:shd w:val="clear" w:color="auto" w:fill="FFFFFF"/>
              </w:rPr>
            </w:pPr>
          </w:p>
          <w:p w:rsidR="009D431E" w:rsidRPr="009D431E" w:rsidRDefault="009D431E" w:rsidP="002268D0">
            <w:pPr>
              <w:pStyle w:val="s1"/>
              <w:spacing w:before="0" w:beforeAutospacing="0" w:after="0" w:afterAutospacing="0"/>
              <w:contextualSpacing/>
              <w:rPr>
                <w:color w:val="22272F"/>
                <w:shd w:val="clear" w:color="auto" w:fill="FFFFFF"/>
              </w:rPr>
            </w:pPr>
          </w:p>
          <w:p w:rsidR="009D431E" w:rsidRPr="009D431E" w:rsidRDefault="009D431E" w:rsidP="002268D0">
            <w:pPr>
              <w:pStyle w:val="s1"/>
              <w:spacing w:before="0" w:beforeAutospacing="0" w:after="0" w:afterAutospacing="0"/>
              <w:contextualSpacing/>
              <w:rPr>
                <w:color w:val="22272F"/>
              </w:rPr>
            </w:pPr>
          </w:p>
        </w:tc>
        <w:tc>
          <w:tcPr>
            <w:tcW w:w="2575" w:type="dxa"/>
            <w:vMerge w:val="restart"/>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rPr>
            </w:pPr>
            <w:r w:rsidRPr="009D431E">
              <w:rPr>
                <w:color w:val="22272F"/>
                <w:shd w:val="clear" w:color="auto" w:fill="FFFFFF"/>
              </w:rPr>
              <w:t>Ст.48.6, п.1, 2</w:t>
            </w:r>
          </w:p>
        </w:tc>
        <w:tc>
          <w:tcPr>
            <w:tcW w:w="1678" w:type="dxa"/>
            <w:vMerge w:val="restart"/>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Ст.48.7</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Ст.48.9.6</w:t>
            </w:r>
          </w:p>
          <w:p w:rsidR="009D431E" w:rsidRPr="009D431E" w:rsidRDefault="009D431E" w:rsidP="002268D0">
            <w:pPr>
              <w:pStyle w:val="s1"/>
              <w:spacing w:before="0" w:beforeAutospacing="0" w:after="0" w:afterAutospacing="0"/>
              <w:contextualSpacing/>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3.5.</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Образование и просвещение</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3.5.1</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Дошкольное, начальное и среднее общее образование</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lastRenderedPageBreak/>
              <w:t>3.5.2</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Среднее и высшее профессиональное образование</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3.2.1</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Дома социального обслуживания</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3.2.2</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Оказание социальной помощи населению</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3.2.3</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Оказание услуг связи</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3.9.1</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Обеспечение деятельности в области гидрометеорологии и смежных с ней областях</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3.9.2</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Проведение научных исследований</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3.10.1</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Амбулаторное ветеринарное обслуживание</w:t>
            </w:r>
          </w:p>
        </w:tc>
        <w:tc>
          <w:tcPr>
            <w:tcW w:w="1417" w:type="dxa"/>
            <w:vMerge/>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b/>
                <w:sz w:val="24"/>
                <w:szCs w:val="24"/>
              </w:rPr>
            </w:pP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b/>
                <w:sz w:val="24"/>
                <w:szCs w:val="24"/>
              </w:rPr>
            </w:pPr>
            <w:r w:rsidRPr="009D431E">
              <w:rPr>
                <w:rFonts w:ascii="Times New Roman" w:hAnsi="Times New Roman" w:cs="Times New Roman"/>
                <w:b/>
                <w:sz w:val="24"/>
                <w:szCs w:val="24"/>
              </w:rPr>
              <w:t>Группа объектов «Г»</w:t>
            </w:r>
          </w:p>
        </w:tc>
        <w:tc>
          <w:tcPr>
            <w:tcW w:w="1417" w:type="dxa"/>
            <w:vMerge w:val="restart"/>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rPr>
            </w:pPr>
            <w:r w:rsidRPr="009D431E">
              <w:rPr>
                <w:color w:val="22272F"/>
              </w:rPr>
              <w:t>Ст.48.2 п.1, 5</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Ст.48.9.1</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Ст.48.10</w:t>
            </w:r>
          </w:p>
          <w:p w:rsidR="009D431E" w:rsidRPr="009D431E" w:rsidRDefault="009D431E" w:rsidP="002268D0">
            <w:pPr>
              <w:pStyle w:val="s1"/>
              <w:spacing w:before="0" w:beforeAutospacing="0" w:after="0" w:afterAutospacing="0"/>
              <w:contextualSpacing/>
              <w:jc w:val="center"/>
              <w:rPr>
                <w:color w:val="22272F"/>
              </w:rPr>
            </w:pPr>
          </w:p>
        </w:tc>
        <w:tc>
          <w:tcPr>
            <w:tcW w:w="2268" w:type="dxa"/>
            <w:vMerge w:val="restart"/>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Ст.48.3</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Ст.48.9.2</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Ст.48.10</w:t>
            </w:r>
          </w:p>
          <w:p w:rsidR="009D431E" w:rsidRPr="009D431E" w:rsidRDefault="009D431E" w:rsidP="002268D0">
            <w:pPr>
              <w:pStyle w:val="s1"/>
              <w:spacing w:before="0" w:beforeAutospacing="0" w:after="0" w:afterAutospacing="0"/>
              <w:contextualSpacing/>
              <w:rPr>
                <w:color w:val="22272F"/>
                <w:shd w:val="clear" w:color="auto" w:fill="FFFFFF"/>
              </w:rPr>
            </w:pPr>
          </w:p>
          <w:p w:rsidR="009D431E" w:rsidRPr="009D431E" w:rsidRDefault="009D431E" w:rsidP="002268D0">
            <w:pPr>
              <w:pStyle w:val="s1"/>
              <w:spacing w:before="0" w:beforeAutospacing="0" w:after="0" w:afterAutospacing="0"/>
              <w:contextualSpacing/>
              <w:rPr>
                <w:color w:val="22272F"/>
              </w:rPr>
            </w:pPr>
          </w:p>
        </w:tc>
        <w:tc>
          <w:tcPr>
            <w:tcW w:w="1134" w:type="dxa"/>
            <w:vMerge w:val="restart"/>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Ст.48.4</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Ст.48.8</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Ст.48.9.3</w:t>
            </w:r>
          </w:p>
          <w:p w:rsidR="009D431E" w:rsidRPr="009D431E" w:rsidRDefault="009D431E" w:rsidP="002268D0">
            <w:pPr>
              <w:pStyle w:val="s1"/>
              <w:spacing w:before="0" w:beforeAutospacing="0" w:after="0" w:afterAutospacing="0"/>
              <w:contextualSpacing/>
              <w:jc w:val="center"/>
              <w:rPr>
                <w:color w:val="22272F"/>
              </w:rPr>
            </w:pPr>
          </w:p>
        </w:tc>
        <w:tc>
          <w:tcPr>
            <w:tcW w:w="2103" w:type="dxa"/>
            <w:vMerge w:val="restart"/>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Ст.48.5, п.1, 3</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Ст.48.8</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Ст.48.9.4</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Ст.48.10</w:t>
            </w:r>
          </w:p>
          <w:p w:rsidR="009D431E" w:rsidRPr="009D431E" w:rsidRDefault="009D431E" w:rsidP="002268D0">
            <w:pPr>
              <w:pStyle w:val="s1"/>
              <w:spacing w:before="0" w:beforeAutospacing="0" w:after="0" w:afterAutospacing="0"/>
              <w:contextualSpacing/>
              <w:rPr>
                <w:color w:val="22272F"/>
                <w:shd w:val="clear" w:color="auto" w:fill="FFFFFF"/>
              </w:rPr>
            </w:pPr>
          </w:p>
          <w:p w:rsidR="009D431E" w:rsidRPr="009D431E" w:rsidRDefault="009D431E" w:rsidP="002268D0">
            <w:pPr>
              <w:pStyle w:val="s1"/>
              <w:spacing w:before="0" w:beforeAutospacing="0" w:after="0" w:afterAutospacing="0"/>
              <w:contextualSpacing/>
              <w:rPr>
                <w:color w:val="22272F"/>
              </w:rPr>
            </w:pPr>
          </w:p>
        </w:tc>
        <w:tc>
          <w:tcPr>
            <w:tcW w:w="2575" w:type="dxa"/>
            <w:vMerge w:val="restart"/>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Ст.48.6, п.1, 2</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Ст.48.8</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Ст.48.9.5</w:t>
            </w:r>
          </w:p>
          <w:p w:rsidR="009D431E" w:rsidRPr="009D431E" w:rsidRDefault="009D431E" w:rsidP="002268D0">
            <w:pPr>
              <w:pStyle w:val="s1"/>
              <w:spacing w:before="0" w:beforeAutospacing="0" w:after="0" w:afterAutospacing="0"/>
              <w:contextualSpacing/>
              <w:rPr>
                <w:color w:val="22272F"/>
              </w:rPr>
            </w:pPr>
          </w:p>
        </w:tc>
        <w:tc>
          <w:tcPr>
            <w:tcW w:w="1678" w:type="dxa"/>
            <w:vMerge w:val="restart"/>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Ст.48.7</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Ст.48.9.6</w:t>
            </w:r>
          </w:p>
          <w:p w:rsidR="009D431E" w:rsidRPr="009D431E" w:rsidRDefault="009D431E" w:rsidP="002268D0">
            <w:pPr>
              <w:pStyle w:val="s1"/>
              <w:spacing w:before="0" w:beforeAutospacing="0" w:after="0" w:afterAutospacing="0"/>
              <w:contextualSpacing/>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3.7.1</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Осуществление религиозных обрядов</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3.7.2</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Религиозное управление и образование</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12.1</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Ритуальная деятельность</w:t>
            </w:r>
          </w:p>
        </w:tc>
        <w:tc>
          <w:tcPr>
            <w:tcW w:w="1417" w:type="dxa"/>
            <w:vMerge/>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b/>
                <w:sz w:val="24"/>
                <w:szCs w:val="24"/>
              </w:rPr>
            </w:pP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b/>
                <w:sz w:val="24"/>
                <w:szCs w:val="24"/>
              </w:rPr>
            </w:pPr>
            <w:r w:rsidRPr="009D431E">
              <w:rPr>
                <w:rFonts w:ascii="Times New Roman" w:hAnsi="Times New Roman" w:cs="Times New Roman"/>
                <w:b/>
                <w:sz w:val="24"/>
                <w:szCs w:val="24"/>
              </w:rPr>
              <w:t>Группа объектов «Д»</w:t>
            </w:r>
          </w:p>
        </w:tc>
        <w:tc>
          <w:tcPr>
            <w:tcW w:w="1417" w:type="dxa"/>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lastRenderedPageBreak/>
              <w:t>3.10.2</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Приюты для животных</w:t>
            </w:r>
          </w:p>
        </w:tc>
        <w:tc>
          <w:tcPr>
            <w:tcW w:w="1417" w:type="dxa"/>
            <w:vMerge w:val="restart"/>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rPr>
            </w:pPr>
            <w:r w:rsidRPr="009D431E">
              <w:rPr>
                <w:color w:val="22272F"/>
              </w:rPr>
              <w:t>Ст.48.2 п.1, 6</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Ст.48.9.1</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Ст.48.10</w:t>
            </w:r>
          </w:p>
          <w:p w:rsidR="009D431E" w:rsidRPr="009D431E" w:rsidRDefault="009D431E" w:rsidP="002268D0">
            <w:pPr>
              <w:pStyle w:val="s1"/>
              <w:spacing w:before="0" w:beforeAutospacing="0" w:after="0" w:afterAutospacing="0"/>
              <w:contextualSpacing/>
              <w:jc w:val="center"/>
              <w:rPr>
                <w:color w:val="22272F"/>
              </w:rPr>
            </w:pPr>
          </w:p>
        </w:tc>
        <w:tc>
          <w:tcPr>
            <w:tcW w:w="2268" w:type="dxa"/>
            <w:vMerge w:val="restart"/>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Ст.48.3</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Ст.48.9.2</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Ст.48.10</w:t>
            </w:r>
          </w:p>
          <w:p w:rsidR="009D431E" w:rsidRPr="009D431E" w:rsidRDefault="009D431E" w:rsidP="002268D0">
            <w:pPr>
              <w:pStyle w:val="s1"/>
              <w:spacing w:before="0" w:beforeAutospacing="0" w:after="0" w:afterAutospacing="0"/>
              <w:contextualSpacing/>
              <w:rPr>
                <w:color w:val="22272F"/>
              </w:rPr>
            </w:pPr>
          </w:p>
        </w:tc>
        <w:tc>
          <w:tcPr>
            <w:tcW w:w="1134" w:type="dxa"/>
            <w:vMerge w:val="restart"/>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Ст.48.4</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Ст.48.8</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Ст.48.9.3</w:t>
            </w:r>
          </w:p>
          <w:p w:rsidR="009D431E" w:rsidRPr="009D431E" w:rsidRDefault="009D431E" w:rsidP="002268D0">
            <w:pPr>
              <w:pStyle w:val="s1"/>
              <w:spacing w:before="0" w:beforeAutospacing="0" w:after="0" w:afterAutospacing="0"/>
              <w:contextualSpacing/>
              <w:rPr>
                <w:color w:val="22272F"/>
              </w:rPr>
            </w:pPr>
          </w:p>
        </w:tc>
        <w:tc>
          <w:tcPr>
            <w:tcW w:w="2103" w:type="dxa"/>
            <w:vMerge w:val="restart"/>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Ст.48.5, п.1, 4</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Ст.48.8</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Ст.48.9.4</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Ст.48.10</w:t>
            </w:r>
          </w:p>
          <w:p w:rsidR="009D431E" w:rsidRPr="009D431E" w:rsidRDefault="009D431E" w:rsidP="002268D0">
            <w:pPr>
              <w:pStyle w:val="s1"/>
              <w:spacing w:before="0" w:beforeAutospacing="0" w:after="0" w:afterAutospacing="0"/>
              <w:contextualSpacing/>
              <w:rPr>
                <w:color w:val="22272F"/>
                <w:shd w:val="clear" w:color="auto" w:fill="FFFFFF"/>
              </w:rPr>
            </w:pPr>
          </w:p>
          <w:p w:rsidR="009D431E" w:rsidRPr="009D431E" w:rsidRDefault="009D431E" w:rsidP="002268D0">
            <w:pPr>
              <w:pStyle w:val="s1"/>
              <w:spacing w:before="0" w:beforeAutospacing="0" w:after="0" w:afterAutospacing="0"/>
              <w:contextualSpacing/>
              <w:rPr>
                <w:color w:val="22272F"/>
              </w:rPr>
            </w:pPr>
          </w:p>
        </w:tc>
        <w:tc>
          <w:tcPr>
            <w:tcW w:w="2575" w:type="dxa"/>
            <w:vMerge w:val="restart"/>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Ст.48.6, п.1</w:t>
            </w:r>
          </w:p>
          <w:p w:rsidR="009D431E" w:rsidRPr="009D431E" w:rsidRDefault="009D431E" w:rsidP="002268D0">
            <w:pPr>
              <w:pStyle w:val="s1"/>
              <w:spacing w:before="0" w:beforeAutospacing="0" w:after="0" w:afterAutospacing="0"/>
              <w:contextualSpacing/>
              <w:rPr>
                <w:color w:val="22272F"/>
                <w:shd w:val="clear" w:color="auto" w:fill="FFFFFF"/>
              </w:rPr>
            </w:pP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Ст.48.9.5</w:t>
            </w:r>
          </w:p>
          <w:p w:rsidR="009D431E" w:rsidRPr="009D431E" w:rsidRDefault="009D431E" w:rsidP="002268D0">
            <w:pPr>
              <w:pStyle w:val="s1"/>
              <w:spacing w:before="0" w:beforeAutospacing="0" w:after="0" w:afterAutospacing="0"/>
              <w:contextualSpacing/>
              <w:rPr>
                <w:color w:val="22272F"/>
              </w:rPr>
            </w:pPr>
          </w:p>
        </w:tc>
        <w:tc>
          <w:tcPr>
            <w:tcW w:w="1678" w:type="dxa"/>
            <w:vMerge w:val="restart"/>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Ст.48.7</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Ст.48.9.6</w:t>
            </w:r>
          </w:p>
          <w:p w:rsidR="009D431E" w:rsidRPr="009D431E" w:rsidRDefault="009D431E" w:rsidP="002268D0">
            <w:pPr>
              <w:pStyle w:val="s1"/>
              <w:spacing w:before="0" w:beforeAutospacing="0" w:after="0" w:afterAutospacing="0"/>
              <w:contextualSpacing/>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4.9.1.1</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Заправка транспортных средств</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4.9.1.2</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Обеспечение дорожного отдыха</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4.9.1.3</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Автомобильные мойки</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4.9.1.4</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Ремонт автомобилей</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6.0</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Производственная деятельность</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 xml:space="preserve">     6.1</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Недропользование</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6.2</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Тяжелая промышленность</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6.2.1</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Автомобилестроительная промышленность</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6.3</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Легкая промышленность</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p>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6.3.1</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Фармацевтическая промышленность</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p>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6.3.2.</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Фарфоро-фаянсовая промышленность</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6.4</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Электронная промышленность</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6.5</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Нефтехимическая промышленность</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lastRenderedPageBreak/>
              <w:t>6.6</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Строительная промышленность</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6.7</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Энергетика</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6.8</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Связь</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6.9</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Склад</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6.9.1</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Складские площадки</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6.11</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Целлюлозно-бумажная промышленность</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6.12</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Научно-производственная деятельность</w:t>
            </w:r>
          </w:p>
        </w:tc>
        <w:tc>
          <w:tcPr>
            <w:tcW w:w="1417" w:type="dxa"/>
            <w:vMerge/>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3.9.3</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Проведение научных испытаний</w:t>
            </w:r>
          </w:p>
        </w:tc>
        <w:tc>
          <w:tcPr>
            <w:tcW w:w="1417" w:type="dxa"/>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b/>
                <w:sz w:val="24"/>
                <w:szCs w:val="24"/>
              </w:rPr>
            </w:pPr>
            <w:r w:rsidRPr="009D431E">
              <w:rPr>
                <w:rFonts w:ascii="Times New Roman" w:hAnsi="Times New Roman" w:cs="Times New Roman"/>
                <w:b/>
                <w:sz w:val="24"/>
                <w:szCs w:val="24"/>
              </w:rPr>
              <w:t>Группа объектов «Е»</w:t>
            </w:r>
          </w:p>
        </w:tc>
        <w:tc>
          <w:tcPr>
            <w:tcW w:w="1417" w:type="dxa"/>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5.2</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Природно-познавательный туризм</w:t>
            </w:r>
          </w:p>
        </w:tc>
        <w:tc>
          <w:tcPr>
            <w:tcW w:w="1417" w:type="dxa"/>
            <w:vMerge w:val="restart"/>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r w:rsidRPr="009D431E">
              <w:rPr>
                <w:color w:val="22272F"/>
              </w:rPr>
              <w:t>Ст.48.2 п.1, 7</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Ст.48.9.1</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Ст.48.10.1</w:t>
            </w:r>
          </w:p>
          <w:p w:rsidR="009D431E" w:rsidRPr="009D431E" w:rsidRDefault="009D431E" w:rsidP="002268D0">
            <w:pPr>
              <w:pStyle w:val="s1"/>
              <w:spacing w:before="0" w:beforeAutospacing="0" w:after="0" w:afterAutospacing="0"/>
              <w:contextualSpacing/>
              <w:jc w:val="center"/>
              <w:rPr>
                <w:color w:val="22272F"/>
              </w:rPr>
            </w:pPr>
          </w:p>
        </w:tc>
        <w:tc>
          <w:tcPr>
            <w:tcW w:w="2268" w:type="dxa"/>
            <w:vMerge w:val="restart"/>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Ст.48.3</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Ст.48.9.2</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Ст.48.10.1</w:t>
            </w:r>
          </w:p>
          <w:p w:rsidR="009D431E" w:rsidRPr="009D431E" w:rsidRDefault="009D431E" w:rsidP="002268D0">
            <w:pPr>
              <w:pStyle w:val="s1"/>
              <w:spacing w:before="0" w:beforeAutospacing="0" w:after="0" w:afterAutospacing="0"/>
              <w:contextualSpacing/>
              <w:rPr>
                <w:color w:val="22272F"/>
              </w:rPr>
            </w:pPr>
          </w:p>
        </w:tc>
        <w:tc>
          <w:tcPr>
            <w:tcW w:w="1134" w:type="dxa"/>
            <w:vMerge w:val="restart"/>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Ст.48.4</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Ст.48.8</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Ст.48.9.2</w:t>
            </w:r>
          </w:p>
          <w:p w:rsidR="009D431E" w:rsidRPr="009D431E" w:rsidRDefault="009D431E" w:rsidP="002268D0">
            <w:pPr>
              <w:pStyle w:val="s1"/>
              <w:spacing w:before="0" w:beforeAutospacing="0" w:after="0" w:afterAutospacing="0"/>
              <w:contextualSpacing/>
              <w:rPr>
                <w:color w:val="22272F"/>
              </w:rPr>
            </w:pPr>
          </w:p>
        </w:tc>
        <w:tc>
          <w:tcPr>
            <w:tcW w:w="2103" w:type="dxa"/>
            <w:vMerge w:val="restart"/>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Ст.48.5, п.1</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Ст.48.8</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Ст.48.9.4</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Ст.48.10</w:t>
            </w:r>
          </w:p>
          <w:p w:rsidR="009D431E" w:rsidRPr="009D431E" w:rsidRDefault="009D431E" w:rsidP="002268D0">
            <w:pPr>
              <w:pStyle w:val="s1"/>
              <w:spacing w:before="0" w:beforeAutospacing="0" w:after="0" w:afterAutospacing="0"/>
              <w:contextualSpacing/>
              <w:rPr>
                <w:color w:val="22272F"/>
              </w:rPr>
            </w:pPr>
          </w:p>
        </w:tc>
        <w:tc>
          <w:tcPr>
            <w:tcW w:w="2575" w:type="dxa"/>
            <w:vMerge w:val="restart"/>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Ст.48.6, п.1</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Ст.48.8</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Ст.48.9.5</w:t>
            </w:r>
          </w:p>
          <w:p w:rsidR="009D431E" w:rsidRPr="009D431E" w:rsidRDefault="009D431E" w:rsidP="002268D0">
            <w:pPr>
              <w:pStyle w:val="s1"/>
              <w:spacing w:before="0" w:beforeAutospacing="0" w:after="0" w:afterAutospacing="0"/>
              <w:contextualSpacing/>
              <w:rPr>
                <w:color w:val="22272F"/>
              </w:rPr>
            </w:pPr>
          </w:p>
        </w:tc>
        <w:tc>
          <w:tcPr>
            <w:tcW w:w="1678" w:type="dxa"/>
            <w:vMerge w:val="restart"/>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Ст.48.7</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Ст.48.9.6</w:t>
            </w:r>
          </w:p>
          <w:p w:rsidR="009D431E" w:rsidRPr="009D431E" w:rsidRDefault="009D431E" w:rsidP="002268D0">
            <w:pPr>
              <w:pStyle w:val="s1"/>
              <w:spacing w:before="0" w:beforeAutospacing="0" w:after="0" w:afterAutospacing="0"/>
              <w:contextualSpacing/>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5.3</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Охота и рыбалка</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5.4</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Причалы для маломерных судов</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5.5</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Поля для гольфа или конных прогулок</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3.6.2</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Парки культуры и отдыха</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3.6.2</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Парки культуры и отдыха</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p>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 xml:space="preserve">    9.0</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Деятельность по особой охране и изучению природы</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9.1</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Охрана природных территорий</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9.2</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Курортная деятельность</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9.2.1</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Санаторная деятельность</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b/>
                <w:sz w:val="24"/>
                <w:szCs w:val="24"/>
              </w:rPr>
              <w:t>Группа объектов «Ж»</w:t>
            </w:r>
          </w:p>
        </w:tc>
        <w:tc>
          <w:tcPr>
            <w:tcW w:w="1417" w:type="dxa"/>
            <w:vMerge/>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268" w:type="dxa"/>
            <w:vMerge/>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575" w:type="dxa"/>
            <w:vMerge/>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678" w:type="dxa"/>
            <w:vMerge/>
            <w:tcBorders>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2.3</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b/>
                <w:sz w:val="24"/>
                <w:szCs w:val="24"/>
              </w:rPr>
            </w:pPr>
            <w:r w:rsidRPr="009D431E">
              <w:rPr>
                <w:rFonts w:ascii="Times New Roman" w:hAnsi="Times New Roman" w:cs="Times New Roman"/>
                <w:sz w:val="24"/>
                <w:szCs w:val="24"/>
              </w:rPr>
              <w:t>Блокированная жилая застройка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rPr>
            </w:pPr>
            <w:r w:rsidRPr="009D431E">
              <w:rPr>
                <w:color w:val="22272F"/>
              </w:rPr>
              <w:t>Ст.48.2 п.1, 8</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Ст.48.9.1</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Ст.48.10.1</w:t>
            </w:r>
          </w:p>
          <w:p w:rsidR="009D431E" w:rsidRPr="009D431E" w:rsidRDefault="009D431E" w:rsidP="002268D0">
            <w:pPr>
              <w:pStyle w:val="s1"/>
              <w:spacing w:before="0" w:beforeAutospacing="0" w:after="0" w:afterAutospacing="0"/>
              <w:contextualSpacing/>
              <w:jc w:val="center"/>
              <w:rPr>
                <w:color w:val="22272F"/>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Ст.48.3</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Ст.48.9.2</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Ст.48.10.1</w:t>
            </w:r>
          </w:p>
          <w:p w:rsidR="009D431E" w:rsidRPr="009D431E" w:rsidRDefault="009D431E" w:rsidP="002268D0">
            <w:pPr>
              <w:pStyle w:val="s1"/>
              <w:spacing w:before="0" w:beforeAutospacing="0" w:after="0" w:afterAutospacing="0"/>
              <w:contextualSpacing/>
              <w:rPr>
                <w:color w:val="22272F"/>
                <w:shd w:val="clear" w:color="auto" w:fill="FFFFFF"/>
              </w:rPr>
            </w:pPr>
          </w:p>
          <w:p w:rsidR="009D431E" w:rsidRPr="009D431E" w:rsidRDefault="009D431E" w:rsidP="002268D0">
            <w:pPr>
              <w:pStyle w:val="s1"/>
              <w:spacing w:before="0" w:beforeAutospacing="0" w:after="0" w:afterAutospacing="0"/>
              <w:contextualSpacing/>
              <w:jc w:val="center"/>
              <w:rPr>
                <w:color w:val="22272F"/>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Ст.48.4</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Ст.48.8</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Ст.48.9.2</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Ст.48.5, п.1,3</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Ст.48.8</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Ст.48.9.4</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Ст.48.10</w:t>
            </w:r>
          </w:p>
        </w:tc>
        <w:tc>
          <w:tcPr>
            <w:tcW w:w="2575"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Ст.48.6, п.1</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Ст.48.8</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Ст.48.9.5</w:t>
            </w:r>
          </w:p>
          <w:p w:rsidR="009D431E" w:rsidRPr="009D431E" w:rsidRDefault="009D431E" w:rsidP="002268D0">
            <w:pPr>
              <w:pStyle w:val="s1"/>
              <w:spacing w:before="0" w:beforeAutospacing="0" w:after="0" w:afterAutospacing="0"/>
              <w:contextualSpacing/>
              <w:rPr>
                <w:color w:val="22272F"/>
              </w:rPr>
            </w:pPr>
          </w:p>
        </w:tc>
        <w:tc>
          <w:tcPr>
            <w:tcW w:w="1678"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Ст.48.7</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Ст.48.9.6</w:t>
            </w:r>
          </w:p>
          <w:p w:rsidR="009D431E" w:rsidRPr="009D431E" w:rsidRDefault="009D431E" w:rsidP="002268D0">
            <w:pPr>
              <w:pStyle w:val="s1"/>
              <w:spacing w:before="0" w:beforeAutospacing="0" w:after="0" w:afterAutospacing="0"/>
              <w:contextualSpacing/>
              <w:rPr>
                <w:color w:val="22272F"/>
              </w:rPr>
            </w:pPr>
          </w:p>
        </w:tc>
      </w:tr>
      <w:tr w:rsidR="009D431E" w:rsidRPr="009D431E" w:rsidTr="009D431E">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b/>
                <w:sz w:val="24"/>
                <w:szCs w:val="24"/>
              </w:rPr>
              <w:t>Группа объектов «З»</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rPr>
            </w:pPr>
          </w:p>
        </w:tc>
        <w:tc>
          <w:tcPr>
            <w:tcW w:w="2575"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rPr>
            </w:pPr>
          </w:p>
        </w:tc>
        <w:tc>
          <w:tcPr>
            <w:tcW w:w="1678"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r w:rsidR="009D431E" w:rsidRPr="009D431E" w:rsidTr="009D431E">
        <w:trPr>
          <w:trHeight w:val="827"/>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2.7.1</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b/>
                <w:sz w:val="24"/>
                <w:szCs w:val="24"/>
              </w:rPr>
            </w:pPr>
            <w:r w:rsidRPr="009D431E">
              <w:rPr>
                <w:rFonts w:ascii="Times New Roman" w:hAnsi="Times New Roman" w:cs="Times New Roman"/>
                <w:sz w:val="24"/>
                <w:szCs w:val="24"/>
              </w:rPr>
              <w:t>Хранение атвотранспорта</w:t>
            </w:r>
          </w:p>
        </w:tc>
        <w:tc>
          <w:tcPr>
            <w:tcW w:w="1417" w:type="dxa"/>
            <w:vMerge w:val="restart"/>
            <w:tcBorders>
              <w:top w:val="single" w:sz="6" w:space="0" w:color="000000"/>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rPr>
            </w:pPr>
            <w:r w:rsidRPr="009D431E">
              <w:rPr>
                <w:color w:val="22272F"/>
              </w:rPr>
              <w:t>Ст.48.2 п.1, 9</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Ст.48.9.1</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Ст.48.10.1</w:t>
            </w:r>
          </w:p>
          <w:p w:rsidR="009D431E" w:rsidRPr="009D431E" w:rsidRDefault="009D431E" w:rsidP="002268D0">
            <w:pPr>
              <w:pStyle w:val="s1"/>
              <w:spacing w:before="0" w:beforeAutospacing="0" w:after="0" w:afterAutospacing="0"/>
              <w:contextualSpacing/>
              <w:jc w:val="center"/>
              <w:rPr>
                <w:color w:val="22272F"/>
              </w:rPr>
            </w:pPr>
          </w:p>
        </w:tc>
        <w:tc>
          <w:tcPr>
            <w:tcW w:w="2268" w:type="dxa"/>
            <w:vMerge w:val="restart"/>
            <w:tcBorders>
              <w:top w:val="single" w:sz="6" w:space="0" w:color="000000"/>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Ст.48.3</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Ст.48.9.2</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Ст.48.10</w:t>
            </w:r>
          </w:p>
          <w:p w:rsidR="009D431E" w:rsidRPr="009D431E" w:rsidRDefault="009D431E" w:rsidP="002268D0">
            <w:pPr>
              <w:pStyle w:val="s1"/>
              <w:spacing w:before="0" w:beforeAutospacing="0" w:after="0" w:afterAutospacing="0"/>
              <w:contextualSpacing/>
              <w:rPr>
                <w:color w:val="22272F"/>
                <w:shd w:val="clear" w:color="auto" w:fill="FFFFFF"/>
              </w:rPr>
            </w:pPr>
          </w:p>
          <w:p w:rsidR="009D431E" w:rsidRPr="009D431E" w:rsidRDefault="009D431E" w:rsidP="002268D0">
            <w:pPr>
              <w:pStyle w:val="s1"/>
              <w:spacing w:before="0" w:beforeAutospacing="0" w:after="0" w:afterAutospacing="0"/>
              <w:contextualSpacing/>
              <w:rPr>
                <w:color w:val="22272F"/>
              </w:rPr>
            </w:pPr>
          </w:p>
        </w:tc>
        <w:tc>
          <w:tcPr>
            <w:tcW w:w="1134" w:type="dxa"/>
            <w:vMerge w:val="restart"/>
            <w:tcBorders>
              <w:top w:val="single" w:sz="6" w:space="0" w:color="000000"/>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Ст.48.4</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Ст.48.8</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Ст.48.9.2</w:t>
            </w:r>
          </w:p>
          <w:p w:rsidR="009D431E" w:rsidRPr="009D431E" w:rsidRDefault="009D431E" w:rsidP="002268D0">
            <w:pPr>
              <w:pStyle w:val="s1"/>
              <w:spacing w:before="0" w:beforeAutospacing="0" w:after="0" w:afterAutospacing="0"/>
              <w:contextualSpacing/>
              <w:jc w:val="center"/>
              <w:rPr>
                <w:color w:val="22272F"/>
              </w:rPr>
            </w:pPr>
          </w:p>
        </w:tc>
        <w:tc>
          <w:tcPr>
            <w:tcW w:w="2103" w:type="dxa"/>
            <w:vMerge w:val="restart"/>
            <w:tcBorders>
              <w:top w:val="single" w:sz="6" w:space="0" w:color="000000"/>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Ст.48.5, п.1,3</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Ст.48.8</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Ст.48.9.4</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Ст.48.10</w:t>
            </w:r>
          </w:p>
          <w:p w:rsidR="009D431E" w:rsidRPr="009D431E" w:rsidRDefault="009D431E" w:rsidP="002268D0">
            <w:pPr>
              <w:pStyle w:val="s1"/>
              <w:spacing w:before="0" w:beforeAutospacing="0" w:after="0" w:afterAutospacing="0"/>
              <w:contextualSpacing/>
              <w:rPr>
                <w:color w:val="22272F"/>
                <w:shd w:val="clear" w:color="auto" w:fill="FFFFFF"/>
              </w:rPr>
            </w:pPr>
          </w:p>
          <w:p w:rsidR="009D431E" w:rsidRPr="009D431E" w:rsidRDefault="009D431E" w:rsidP="002268D0">
            <w:pPr>
              <w:pStyle w:val="s1"/>
              <w:spacing w:before="0" w:beforeAutospacing="0" w:after="0" w:afterAutospacing="0"/>
              <w:contextualSpacing/>
              <w:rPr>
                <w:color w:val="22272F"/>
              </w:rPr>
            </w:pPr>
          </w:p>
        </w:tc>
        <w:tc>
          <w:tcPr>
            <w:tcW w:w="2575" w:type="dxa"/>
            <w:vMerge w:val="restart"/>
            <w:tcBorders>
              <w:top w:val="single" w:sz="6" w:space="0" w:color="000000"/>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Ст.48.6, п.1</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Ст.48.8</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Ст.48.9.5</w:t>
            </w:r>
          </w:p>
          <w:p w:rsidR="009D431E" w:rsidRPr="009D431E" w:rsidRDefault="009D431E" w:rsidP="002268D0">
            <w:pPr>
              <w:pStyle w:val="s1"/>
              <w:spacing w:before="0" w:beforeAutospacing="0" w:after="0" w:afterAutospacing="0"/>
              <w:contextualSpacing/>
              <w:rPr>
                <w:color w:val="22272F"/>
              </w:rPr>
            </w:pPr>
          </w:p>
        </w:tc>
        <w:tc>
          <w:tcPr>
            <w:tcW w:w="1678" w:type="dxa"/>
            <w:vMerge w:val="restart"/>
            <w:tcBorders>
              <w:top w:val="single" w:sz="6" w:space="0" w:color="000000"/>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Ст.48.7</w:t>
            </w:r>
          </w:p>
          <w:p w:rsidR="009D431E" w:rsidRPr="009D431E" w:rsidRDefault="009D431E" w:rsidP="002268D0">
            <w:pPr>
              <w:pStyle w:val="s1"/>
              <w:spacing w:before="0" w:beforeAutospacing="0" w:after="0" w:afterAutospacing="0"/>
              <w:contextualSpacing/>
              <w:rPr>
                <w:color w:val="22272F"/>
                <w:shd w:val="clear" w:color="auto" w:fill="FFFFFF"/>
              </w:rPr>
            </w:pPr>
            <w:r w:rsidRPr="009D431E">
              <w:rPr>
                <w:color w:val="22272F"/>
                <w:shd w:val="clear" w:color="auto" w:fill="FFFFFF"/>
              </w:rPr>
              <w:t>Ст.48.9.6</w:t>
            </w:r>
          </w:p>
          <w:p w:rsidR="009D431E" w:rsidRPr="009D431E" w:rsidRDefault="009D431E" w:rsidP="002268D0">
            <w:pPr>
              <w:pStyle w:val="s1"/>
              <w:spacing w:before="0" w:beforeAutospacing="0" w:after="0" w:afterAutospacing="0"/>
              <w:contextualSpacing/>
              <w:rPr>
                <w:color w:val="22272F"/>
              </w:rPr>
            </w:pPr>
          </w:p>
        </w:tc>
      </w:tr>
      <w:tr w:rsidR="009D431E" w:rsidRPr="009D431E" w:rsidTr="009D431E">
        <w:trPr>
          <w:trHeight w:val="656"/>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4.9</w:t>
            </w:r>
          </w:p>
        </w:tc>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9D431E" w:rsidRPr="009D431E" w:rsidRDefault="009D431E" w:rsidP="002268D0">
            <w:pPr>
              <w:contextualSpacing/>
              <w:rPr>
                <w:rFonts w:ascii="Times New Roman" w:hAnsi="Times New Roman" w:cs="Times New Roman"/>
                <w:sz w:val="24"/>
                <w:szCs w:val="24"/>
              </w:rPr>
            </w:pPr>
            <w:r w:rsidRPr="009D431E">
              <w:rPr>
                <w:rFonts w:ascii="Times New Roman" w:hAnsi="Times New Roman" w:cs="Times New Roman"/>
                <w:sz w:val="24"/>
                <w:szCs w:val="24"/>
              </w:rPr>
              <w:t>Служебные гаражи</w:t>
            </w:r>
          </w:p>
        </w:tc>
        <w:tc>
          <w:tcPr>
            <w:tcW w:w="1417"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rPr>
            </w:pPr>
          </w:p>
        </w:tc>
        <w:tc>
          <w:tcPr>
            <w:tcW w:w="226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1134"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c>
          <w:tcPr>
            <w:tcW w:w="2103"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rPr>
            </w:pPr>
          </w:p>
        </w:tc>
        <w:tc>
          <w:tcPr>
            <w:tcW w:w="2575"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rPr>
                <w:color w:val="22272F"/>
              </w:rPr>
            </w:pPr>
          </w:p>
        </w:tc>
        <w:tc>
          <w:tcPr>
            <w:tcW w:w="1678" w:type="dxa"/>
            <w:vMerge/>
            <w:tcBorders>
              <w:left w:val="single" w:sz="6" w:space="0" w:color="000000"/>
              <w:right w:val="single" w:sz="6" w:space="0" w:color="000000"/>
            </w:tcBorders>
            <w:shd w:val="clear" w:color="auto" w:fill="FFFFFF"/>
          </w:tcPr>
          <w:p w:rsidR="009D431E" w:rsidRPr="009D431E" w:rsidRDefault="009D431E" w:rsidP="002268D0">
            <w:pPr>
              <w:pStyle w:val="s1"/>
              <w:spacing w:before="0" w:beforeAutospacing="0" w:after="0" w:afterAutospacing="0"/>
              <w:contextualSpacing/>
              <w:jc w:val="center"/>
              <w:rPr>
                <w:color w:val="22272F"/>
              </w:rPr>
            </w:pPr>
          </w:p>
        </w:tc>
      </w:tr>
    </w:tbl>
    <w:p w:rsidR="009D431E" w:rsidRPr="009D431E" w:rsidRDefault="009D431E" w:rsidP="002268D0">
      <w:pPr>
        <w:tabs>
          <w:tab w:val="left" w:pos="6435"/>
        </w:tabs>
        <w:spacing w:after="0" w:line="312" w:lineRule="auto"/>
        <w:ind w:firstLine="709"/>
        <w:contextualSpacing/>
        <w:jc w:val="both"/>
        <w:rPr>
          <w:rFonts w:ascii="Times New Roman" w:hAnsi="Times New Roman" w:cs="Times New Roman"/>
          <w:b/>
          <w:color w:val="000000" w:themeColor="text1"/>
          <w:sz w:val="24"/>
          <w:szCs w:val="24"/>
          <w:shd w:val="clear" w:color="auto" w:fill="FFFFFF"/>
        </w:rPr>
      </w:pPr>
    </w:p>
    <w:p w:rsidR="009D431E" w:rsidRPr="009D431E" w:rsidRDefault="009D431E" w:rsidP="002268D0">
      <w:pPr>
        <w:tabs>
          <w:tab w:val="left" w:pos="6435"/>
        </w:tabs>
        <w:spacing w:after="0" w:line="312" w:lineRule="auto"/>
        <w:ind w:firstLine="709"/>
        <w:contextualSpacing/>
        <w:jc w:val="both"/>
        <w:rPr>
          <w:rFonts w:ascii="Times New Roman" w:hAnsi="Times New Roman" w:cs="Times New Roman"/>
          <w:b/>
          <w:color w:val="000000" w:themeColor="text1"/>
          <w:sz w:val="24"/>
          <w:szCs w:val="24"/>
          <w:shd w:val="clear" w:color="auto" w:fill="FFFFFF"/>
        </w:rPr>
      </w:pPr>
    </w:p>
    <w:p w:rsidR="009D431E" w:rsidRPr="009D431E" w:rsidRDefault="009D431E" w:rsidP="002268D0">
      <w:pPr>
        <w:tabs>
          <w:tab w:val="left" w:pos="6435"/>
        </w:tabs>
        <w:spacing w:after="0" w:line="312" w:lineRule="auto"/>
        <w:ind w:firstLine="709"/>
        <w:contextualSpacing/>
        <w:jc w:val="both"/>
        <w:rPr>
          <w:rFonts w:ascii="Times New Roman" w:hAnsi="Times New Roman" w:cs="Times New Roman"/>
          <w:b/>
          <w:color w:val="000000" w:themeColor="text1"/>
          <w:sz w:val="24"/>
          <w:szCs w:val="24"/>
          <w:shd w:val="clear" w:color="auto" w:fill="FFFFFF"/>
        </w:rPr>
      </w:pPr>
    </w:p>
    <w:p w:rsidR="009D431E" w:rsidRPr="009D431E" w:rsidRDefault="009D431E" w:rsidP="002268D0">
      <w:pPr>
        <w:tabs>
          <w:tab w:val="left" w:pos="6435"/>
        </w:tabs>
        <w:spacing w:after="0" w:line="312" w:lineRule="auto"/>
        <w:ind w:firstLine="709"/>
        <w:contextualSpacing/>
        <w:jc w:val="both"/>
        <w:rPr>
          <w:rFonts w:ascii="Times New Roman" w:hAnsi="Times New Roman" w:cs="Times New Roman"/>
          <w:b/>
          <w:color w:val="000000" w:themeColor="text1"/>
          <w:sz w:val="24"/>
          <w:szCs w:val="24"/>
          <w:shd w:val="clear" w:color="auto" w:fill="FFFFFF"/>
        </w:rPr>
      </w:pPr>
    </w:p>
    <w:p w:rsidR="009D431E" w:rsidRPr="009D431E" w:rsidRDefault="009D431E" w:rsidP="002268D0">
      <w:pPr>
        <w:tabs>
          <w:tab w:val="left" w:pos="6435"/>
        </w:tabs>
        <w:spacing w:after="0" w:line="312" w:lineRule="auto"/>
        <w:ind w:firstLine="709"/>
        <w:contextualSpacing/>
        <w:jc w:val="both"/>
        <w:rPr>
          <w:rFonts w:ascii="Times New Roman" w:hAnsi="Times New Roman" w:cs="Times New Roman"/>
          <w:b/>
          <w:color w:val="000000" w:themeColor="text1"/>
          <w:sz w:val="24"/>
          <w:szCs w:val="24"/>
          <w:shd w:val="clear" w:color="auto" w:fill="FFFFFF"/>
        </w:rPr>
      </w:pPr>
    </w:p>
    <w:p w:rsidR="009D431E" w:rsidRDefault="009D431E" w:rsidP="002268D0">
      <w:pPr>
        <w:tabs>
          <w:tab w:val="left" w:pos="6435"/>
        </w:tabs>
        <w:spacing w:after="0" w:line="312" w:lineRule="auto"/>
        <w:ind w:firstLine="709"/>
        <w:contextualSpacing/>
        <w:jc w:val="both"/>
        <w:rPr>
          <w:rFonts w:ascii="Times New Roman" w:hAnsi="Times New Roman" w:cs="Times New Roman"/>
          <w:b/>
          <w:color w:val="000000" w:themeColor="text1"/>
          <w:sz w:val="28"/>
          <w:szCs w:val="28"/>
          <w:shd w:val="clear" w:color="auto" w:fill="FFFFFF"/>
        </w:rPr>
      </w:pPr>
    </w:p>
    <w:p w:rsidR="009D431E" w:rsidRDefault="009D431E" w:rsidP="002268D0">
      <w:pPr>
        <w:tabs>
          <w:tab w:val="left" w:pos="6435"/>
        </w:tabs>
        <w:spacing w:after="0" w:line="312" w:lineRule="auto"/>
        <w:ind w:firstLine="709"/>
        <w:contextualSpacing/>
        <w:jc w:val="both"/>
        <w:rPr>
          <w:rFonts w:ascii="Times New Roman" w:hAnsi="Times New Roman" w:cs="Times New Roman"/>
          <w:b/>
          <w:color w:val="000000" w:themeColor="text1"/>
          <w:sz w:val="28"/>
          <w:szCs w:val="28"/>
          <w:shd w:val="clear" w:color="auto" w:fill="FFFFFF"/>
        </w:rPr>
      </w:pPr>
    </w:p>
    <w:p w:rsidR="009D431E" w:rsidRDefault="009D431E" w:rsidP="002268D0">
      <w:pPr>
        <w:tabs>
          <w:tab w:val="left" w:pos="6435"/>
        </w:tabs>
        <w:spacing w:after="0" w:line="312" w:lineRule="auto"/>
        <w:ind w:firstLine="709"/>
        <w:contextualSpacing/>
        <w:jc w:val="both"/>
        <w:rPr>
          <w:rFonts w:ascii="Times New Roman" w:hAnsi="Times New Roman" w:cs="Times New Roman"/>
          <w:b/>
          <w:color w:val="000000" w:themeColor="text1"/>
          <w:sz w:val="28"/>
          <w:szCs w:val="28"/>
          <w:shd w:val="clear" w:color="auto" w:fill="FFFFFF"/>
        </w:rPr>
      </w:pPr>
    </w:p>
    <w:p w:rsidR="009D431E" w:rsidRDefault="009D431E" w:rsidP="002268D0">
      <w:pPr>
        <w:tabs>
          <w:tab w:val="left" w:pos="6435"/>
        </w:tabs>
        <w:spacing w:after="0" w:line="312" w:lineRule="auto"/>
        <w:ind w:firstLine="709"/>
        <w:contextualSpacing/>
        <w:jc w:val="both"/>
        <w:rPr>
          <w:rFonts w:ascii="Times New Roman" w:hAnsi="Times New Roman" w:cs="Times New Roman"/>
          <w:b/>
          <w:color w:val="000000" w:themeColor="text1"/>
          <w:sz w:val="28"/>
          <w:szCs w:val="28"/>
          <w:shd w:val="clear" w:color="auto" w:fill="FFFFFF"/>
        </w:rPr>
      </w:pPr>
    </w:p>
    <w:p w:rsidR="009D431E" w:rsidRDefault="009D431E" w:rsidP="002268D0">
      <w:pPr>
        <w:tabs>
          <w:tab w:val="left" w:pos="6435"/>
        </w:tabs>
        <w:spacing w:after="0" w:line="312" w:lineRule="auto"/>
        <w:ind w:firstLine="709"/>
        <w:contextualSpacing/>
        <w:jc w:val="both"/>
        <w:rPr>
          <w:rFonts w:ascii="Times New Roman" w:hAnsi="Times New Roman" w:cs="Times New Roman"/>
          <w:b/>
          <w:color w:val="000000" w:themeColor="text1"/>
          <w:sz w:val="28"/>
          <w:szCs w:val="28"/>
          <w:shd w:val="clear" w:color="auto" w:fill="FFFFFF"/>
        </w:rPr>
      </w:pPr>
    </w:p>
    <w:p w:rsidR="009D431E" w:rsidRDefault="009D431E" w:rsidP="002268D0">
      <w:pPr>
        <w:tabs>
          <w:tab w:val="left" w:pos="6435"/>
        </w:tabs>
        <w:spacing w:after="0" w:line="312" w:lineRule="auto"/>
        <w:contextualSpacing/>
        <w:jc w:val="both"/>
        <w:rPr>
          <w:rFonts w:ascii="Times New Roman" w:hAnsi="Times New Roman" w:cs="Times New Roman"/>
          <w:b/>
          <w:color w:val="000000" w:themeColor="text1"/>
          <w:sz w:val="28"/>
          <w:szCs w:val="28"/>
          <w:shd w:val="clear" w:color="auto" w:fill="FFFFFF"/>
        </w:rPr>
        <w:sectPr w:rsidR="009D431E" w:rsidSect="009D431E">
          <w:pgSz w:w="16838" w:h="11906" w:orient="landscape"/>
          <w:pgMar w:top="1134" w:right="1134" w:bottom="851" w:left="1134" w:header="709" w:footer="709" w:gutter="0"/>
          <w:cols w:space="708"/>
          <w:docGrid w:linePitch="360"/>
        </w:sectPr>
      </w:pPr>
    </w:p>
    <w:p w:rsidR="00D25ABA" w:rsidRPr="004C5F3A" w:rsidRDefault="00D25ABA" w:rsidP="002268D0">
      <w:pPr>
        <w:tabs>
          <w:tab w:val="left" w:pos="6435"/>
        </w:tabs>
        <w:spacing w:after="0" w:line="312" w:lineRule="auto"/>
        <w:contextualSpacing/>
        <w:jc w:val="both"/>
        <w:rPr>
          <w:rFonts w:ascii="Times New Roman" w:hAnsi="Times New Roman" w:cs="Times New Roman"/>
          <w:b/>
          <w:color w:val="000000" w:themeColor="text1"/>
          <w:sz w:val="28"/>
          <w:szCs w:val="28"/>
          <w:shd w:val="clear" w:color="auto" w:fill="FFFFFF"/>
        </w:rPr>
      </w:pPr>
    </w:p>
    <w:p w:rsidR="001D4B8D" w:rsidRPr="004C5F3A" w:rsidRDefault="000E3E00" w:rsidP="002268D0">
      <w:pPr>
        <w:tabs>
          <w:tab w:val="left" w:pos="6435"/>
        </w:tabs>
        <w:spacing w:after="0" w:line="312" w:lineRule="auto"/>
        <w:ind w:firstLine="709"/>
        <w:contextualSpacing/>
        <w:jc w:val="both"/>
        <w:rPr>
          <w:rFonts w:ascii="Times New Roman" w:hAnsi="Times New Roman" w:cs="Times New Roman"/>
          <w:b/>
          <w:color w:val="000000" w:themeColor="text1"/>
          <w:sz w:val="28"/>
          <w:szCs w:val="28"/>
          <w:shd w:val="clear" w:color="auto" w:fill="FFFFFF"/>
        </w:rPr>
      </w:pPr>
      <w:r w:rsidRPr="004C5F3A">
        <w:rPr>
          <w:rFonts w:ascii="Times New Roman" w:hAnsi="Times New Roman" w:cs="Times New Roman"/>
          <w:b/>
          <w:color w:val="000000" w:themeColor="text1"/>
          <w:sz w:val="28"/>
          <w:szCs w:val="28"/>
          <w:shd w:val="clear" w:color="auto" w:fill="FFFFFF"/>
        </w:rPr>
        <w:t>Статья 48.2 Требования к объемно-пространственным характеристикам объектов капитального строительства</w:t>
      </w:r>
    </w:p>
    <w:p w:rsidR="001D4B8D" w:rsidRPr="004C5F3A" w:rsidRDefault="001D4B8D" w:rsidP="00E54165">
      <w:pPr>
        <w:pStyle w:val="ab"/>
        <w:numPr>
          <w:ilvl w:val="0"/>
          <w:numId w:val="11"/>
        </w:numPr>
        <w:tabs>
          <w:tab w:val="left" w:pos="709"/>
        </w:tabs>
        <w:spacing w:after="0" w:line="312" w:lineRule="auto"/>
        <w:ind w:left="0" w:firstLine="709"/>
        <w:jc w:val="both"/>
        <w:rPr>
          <w:rFonts w:ascii="Times New Roman" w:hAnsi="Times New Roman" w:cs="Times New Roman"/>
          <w:b/>
          <w:color w:val="000000" w:themeColor="text1"/>
          <w:sz w:val="28"/>
          <w:szCs w:val="28"/>
          <w:shd w:val="clear" w:color="auto" w:fill="FFFFFF"/>
        </w:rPr>
      </w:pPr>
      <w:r w:rsidRPr="004C5F3A">
        <w:rPr>
          <w:rFonts w:ascii="Times New Roman" w:hAnsi="Times New Roman" w:cs="Times New Roman"/>
          <w:b/>
          <w:color w:val="000000" w:themeColor="text1"/>
          <w:sz w:val="28"/>
          <w:szCs w:val="28"/>
          <w:shd w:val="clear" w:color="auto" w:fill="FFFFFF"/>
        </w:rPr>
        <w:t>Общие требования для</w:t>
      </w:r>
      <w:r w:rsidR="00842223" w:rsidRPr="004C5F3A">
        <w:rPr>
          <w:rFonts w:ascii="Times New Roman" w:hAnsi="Times New Roman" w:cs="Times New Roman"/>
          <w:b/>
          <w:color w:val="000000" w:themeColor="text1"/>
          <w:sz w:val="28"/>
          <w:szCs w:val="28"/>
          <w:shd w:val="clear" w:color="auto" w:fill="FFFFFF"/>
        </w:rPr>
        <w:t xml:space="preserve"> всех</w:t>
      </w:r>
      <w:r w:rsidRPr="004C5F3A">
        <w:rPr>
          <w:rFonts w:ascii="Times New Roman" w:hAnsi="Times New Roman" w:cs="Times New Roman"/>
          <w:b/>
          <w:color w:val="000000" w:themeColor="text1"/>
          <w:sz w:val="28"/>
          <w:szCs w:val="28"/>
          <w:shd w:val="clear" w:color="auto" w:fill="FFFFFF"/>
        </w:rPr>
        <w:t xml:space="preserve"> объектов</w:t>
      </w:r>
      <w:r w:rsidR="00E54165">
        <w:rPr>
          <w:rFonts w:ascii="Times New Roman" w:hAnsi="Times New Roman" w:cs="Times New Roman"/>
          <w:b/>
          <w:color w:val="000000" w:themeColor="text1"/>
          <w:sz w:val="28"/>
          <w:szCs w:val="28"/>
          <w:shd w:val="clear" w:color="auto" w:fill="FFFFFF"/>
        </w:rPr>
        <w:t xml:space="preserve"> капитального строительства</w:t>
      </w:r>
      <w:r w:rsidR="00D175AB" w:rsidRPr="004C5F3A">
        <w:rPr>
          <w:rFonts w:ascii="Times New Roman" w:hAnsi="Times New Roman" w:cs="Times New Roman"/>
          <w:b/>
          <w:color w:val="000000" w:themeColor="text1"/>
          <w:sz w:val="28"/>
          <w:szCs w:val="28"/>
          <w:shd w:val="clear" w:color="auto" w:fill="FFFFFF"/>
        </w:rPr>
        <w:t>, указанных в таблице 36</w:t>
      </w:r>
      <w:r w:rsidR="00E54165">
        <w:rPr>
          <w:rFonts w:ascii="Times New Roman" w:hAnsi="Times New Roman" w:cs="Times New Roman"/>
          <w:b/>
          <w:color w:val="000000" w:themeColor="text1"/>
          <w:sz w:val="28"/>
          <w:szCs w:val="28"/>
          <w:shd w:val="clear" w:color="auto" w:fill="FFFFFF"/>
        </w:rPr>
        <w:t xml:space="preserve"> (далее – Объектов)</w:t>
      </w:r>
      <w:r w:rsidR="001F710A" w:rsidRPr="004C5F3A">
        <w:rPr>
          <w:rFonts w:ascii="Times New Roman" w:hAnsi="Times New Roman" w:cs="Times New Roman"/>
          <w:b/>
          <w:color w:val="000000" w:themeColor="text1"/>
          <w:sz w:val="28"/>
          <w:szCs w:val="28"/>
          <w:shd w:val="clear" w:color="auto" w:fill="FFFFFF"/>
        </w:rPr>
        <w:t>:</w:t>
      </w:r>
    </w:p>
    <w:p w:rsidR="001D4B8D" w:rsidRPr="004C5F3A" w:rsidRDefault="0003549B" w:rsidP="002268D0">
      <w:pPr>
        <w:pStyle w:val="ab"/>
        <w:tabs>
          <w:tab w:val="left" w:pos="6435"/>
        </w:tabs>
        <w:spacing w:after="0" w:line="312" w:lineRule="auto"/>
        <w:ind w:left="0" w:firstLine="709"/>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1.1</w:t>
      </w:r>
      <w:r w:rsidR="001D4B8D" w:rsidRPr="004C5F3A">
        <w:rPr>
          <w:rFonts w:ascii="Times New Roman" w:hAnsi="Times New Roman" w:cs="Times New Roman"/>
          <w:color w:val="000000" w:themeColor="text1"/>
          <w:sz w:val="28"/>
          <w:szCs w:val="28"/>
          <w:shd w:val="clear" w:color="auto" w:fill="FFFFFF"/>
        </w:rPr>
        <w:t xml:space="preserve">. Объекты должны учитывать: </w:t>
      </w:r>
    </w:p>
    <w:p w:rsidR="001D4B8D" w:rsidRPr="004C5F3A" w:rsidRDefault="001D4B8D" w:rsidP="002268D0">
      <w:pPr>
        <w:pStyle w:val="ab"/>
        <w:tabs>
          <w:tab w:val="left" w:pos="6435"/>
        </w:tabs>
        <w:spacing w:after="0" w:line="312" w:lineRule="auto"/>
        <w:ind w:left="0" w:firstLine="709"/>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обеспеченность пешеходными коммуникациями для подходов к входным группам и передвижения по территории земельного участка, пешеходной и велосипедной связанностью с территориями обще</w:t>
      </w:r>
      <w:r w:rsidR="000E7168" w:rsidRPr="004C5F3A">
        <w:rPr>
          <w:rFonts w:ascii="Times New Roman" w:hAnsi="Times New Roman" w:cs="Times New Roman"/>
          <w:color w:val="000000" w:themeColor="text1"/>
          <w:sz w:val="28"/>
          <w:szCs w:val="28"/>
          <w:shd w:val="clear" w:color="auto" w:fill="FFFFFF"/>
        </w:rPr>
        <w:t>го пользования в красных линиях</w:t>
      </w:r>
      <w:r w:rsidR="0002456B" w:rsidRPr="004C5F3A">
        <w:rPr>
          <w:rFonts w:ascii="Times New Roman" w:hAnsi="Times New Roman" w:cs="Times New Roman"/>
          <w:color w:val="000000" w:themeColor="text1"/>
          <w:sz w:val="28"/>
          <w:szCs w:val="28"/>
          <w:shd w:val="clear" w:color="auto" w:fill="FFFFFF"/>
        </w:rPr>
        <w:t xml:space="preserve"> с учетом </w:t>
      </w:r>
      <w:r w:rsidR="000E7168" w:rsidRPr="004C5F3A">
        <w:rPr>
          <w:rFonts w:ascii="Times New Roman" w:hAnsi="Times New Roman" w:cs="Times New Roman"/>
          <w:color w:val="000000" w:themeColor="text1"/>
          <w:sz w:val="28"/>
          <w:szCs w:val="28"/>
          <w:shd w:val="clear" w:color="auto" w:fill="FFFFFF"/>
        </w:rPr>
        <w:t xml:space="preserve"> существующих </w:t>
      </w:r>
      <w:r w:rsidR="00ED630B" w:rsidRPr="004C5F3A">
        <w:rPr>
          <w:rFonts w:ascii="Times New Roman" w:hAnsi="Times New Roman" w:cs="Times New Roman"/>
          <w:color w:val="000000" w:themeColor="text1"/>
          <w:sz w:val="28"/>
          <w:szCs w:val="28"/>
          <w:shd w:val="clear" w:color="auto" w:fill="FFFFFF"/>
        </w:rPr>
        <w:t xml:space="preserve">или </w:t>
      </w:r>
      <w:r w:rsidR="004C17E7" w:rsidRPr="004C5F3A">
        <w:rPr>
          <w:rFonts w:ascii="Times New Roman" w:hAnsi="Times New Roman" w:cs="Times New Roman"/>
          <w:color w:val="000000" w:themeColor="text1"/>
          <w:sz w:val="28"/>
          <w:szCs w:val="28"/>
          <w:shd w:val="clear" w:color="auto" w:fill="FFFFFF"/>
        </w:rPr>
        <w:t xml:space="preserve">ранее принятых </w:t>
      </w:r>
      <w:r w:rsidR="00ED630B" w:rsidRPr="004C5F3A">
        <w:rPr>
          <w:rFonts w:ascii="Times New Roman" w:hAnsi="Times New Roman" w:cs="Times New Roman"/>
          <w:color w:val="000000" w:themeColor="text1"/>
          <w:sz w:val="28"/>
          <w:szCs w:val="28"/>
          <w:shd w:val="clear" w:color="auto" w:fill="FFFFFF"/>
        </w:rPr>
        <w:t>проектных отметок уровня земли, ш</w:t>
      </w:r>
      <w:r w:rsidR="0078782F" w:rsidRPr="004C5F3A">
        <w:rPr>
          <w:rFonts w:ascii="Times New Roman" w:hAnsi="Times New Roman" w:cs="Times New Roman"/>
          <w:color w:val="000000" w:themeColor="text1"/>
          <w:sz w:val="28"/>
          <w:szCs w:val="28"/>
          <w:shd w:val="clear" w:color="auto" w:fill="FFFFFF"/>
        </w:rPr>
        <w:t>ирины тротуаров, зеленой полосы;</w:t>
      </w:r>
    </w:p>
    <w:p w:rsidR="001D4B8D" w:rsidRPr="004C5F3A" w:rsidRDefault="001D4B8D" w:rsidP="002268D0">
      <w:pPr>
        <w:pStyle w:val="ab"/>
        <w:tabs>
          <w:tab w:val="left" w:pos="6435"/>
        </w:tabs>
        <w:spacing w:after="0" w:line="312" w:lineRule="auto"/>
        <w:ind w:left="0" w:firstLine="709"/>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xml:space="preserve"> - </w:t>
      </w:r>
      <w:r w:rsidR="0002456B" w:rsidRPr="004C5F3A">
        <w:rPr>
          <w:rFonts w:ascii="Times New Roman" w:hAnsi="Times New Roman" w:cs="Times New Roman"/>
          <w:color w:val="000000" w:themeColor="text1"/>
          <w:sz w:val="28"/>
          <w:szCs w:val="28"/>
          <w:shd w:val="clear" w:color="auto" w:fill="FFFFFF"/>
        </w:rPr>
        <w:t xml:space="preserve">максимально возможное сохранение </w:t>
      </w:r>
      <w:r w:rsidRPr="004C5F3A">
        <w:rPr>
          <w:rFonts w:ascii="Times New Roman" w:hAnsi="Times New Roman" w:cs="Times New Roman"/>
          <w:color w:val="000000" w:themeColor="text1"/>
          <w:sz w:val="28"/>
          <w:szCs w:val="28"/>
          <w:shd w:val="clear" w:color="auto" w:fill="FFFFFF"/>
        </w:rPr>
        <w:t>сложивши</w:t>
      </w:r>
      <w:r w:rsidR="0002456B" w:rsidRPr="004C5F3A">
        <w:rPr>
          <w:rFonts w:ascii="Times New Roman" w:hAnsi="Times New Roman" w:cs="Times New Roman"/>
          <w:color w:val="000000" w:themeColor="text1"/>
          <w:sz w:val="28"/>
          <w:szCs w:val="28"/>
          <w:shd w:val="clear" w:color="auto" w:fill="FFFFFF"/>
        </w:rPr>
        <w:t>хся внутриквартальных пешеходных связей</w:t>
      </w:r>
      <w:r w:rsidR="00D86A65">
        <w:rPr>
          <w:rFonts w:ascii="Times New Roman" w:hAnsi="Times New Roman" w:cs="Times New Roman"/>
          <w:color w:val="000000" w:themeColor="text1"/>
          <w:sz w:val="28"/>
          <w:szCs w:val="28"/>
          <w:shd w:val="clear" w:color="auto" w:fill="FFFFFF"/>
        </w:rPr>
        <w:t xml:space="preserve"> (за исключением</w:t>
      </w:r>
      <w:r w:rsidR="0078782F" w:rsidRPr="004C5F3A">
        <w:rPr>
          <w:rFonts w:ascii="Times New Roman" w:hAnsi="Times New Roman" w:cs="Times New Roman"/>
          <w:color w:val="000000" w:themeColor="text1"/>
          <w:sz w:val="28"/>
          <w:szCs w:val="28"/>
          <w:shd w:val="clear" w:color="auto" w:fill="FFFFFF"/>
        </w:rPr>
        <w:t xml:space="preserve"> </w:t>
      </w:r>
      <w:r w:rsidR="00D86A65">
        <w:rPr>
          <w:rFonts w:ascii="Times New Roman" w:hAnsi="Times New Roman" w:cs="Times New Roman"/>
          <w:color w:val="000000" w:themeColor="text1"/>
          <w:sz w:val="28"/>
          <w:szCs w:val="28"/>
          <w:shd w:val="clear" w:color="auto" w:fill="FFFFFF"/>
        </w:rPr>
        <w:t xml:space="preserve">Объектов </w:t>
      </w:r>
      <w:r w:rsidR="0078782F" w:rsidRPr="004C5F3A">
        <w:rPr>
          <w:rFonts w:ascii="Times New Roman" w:hAnsi="Times New Roman" w:cs="Times New Roman"/>
          <w:color w:val="000000" w:themeColor="text1"/>
          <w:sz w:val="28"/>
          <w:szCs w:val="28"/>
          <w:shd w:val="clear" w:color="auto" w:fill="FFFFFF"/>
        </w:rPr>
        <w:t>в подзоне ИП</w:t>
      </w:r>
      <w:r w:rsidR="00D86A65">
        <w:rPr>
          <w:rFonts w:ascii="Times New Roman" w:hAnsi="Times New Roman" w:cs="Times New Roman"/>
          <w:color w:val="000000" w:themeColor="text1"/>
          <w:sz w:val="28"/>
          <w:szCs w:val="28"/>
          <w:shd w:val="clear" w:color="auto" w:fill="FFFFFF"/>
        </w:rPr>
        <w:t>)</w:t>
      </w:r>
      <w:r w:rsidR="0078782F" w:rsidRPr="004C5F3A">
        <w:rPr>
          <w:rFonts w:ascii="Times New Roman" w:hAnsi="Times New Roman" w:cs="Times New Roman"/>
          <w:color w:val="000000" w:themeColor="text1"/>
          <w:sz w:val="28"/>
          <w:szCs w:val="28"/>
          <w:shd w:val="clear" w:color="auto" w:fill="FFFFFF"/>
        </w:rPr>
        <w:t>;</w:t>
      </w:r>
    </w:p>
    <w:p w:rsidR="0002456B" w:rsidRPr="004C5F3A" w:rsidRDefault="0002456B" w:rsidP="002268D0">
      <w:pPr>
        <w:pStyle w:val="ab"/>
        <w:tabs>
          <w:tab w:val="left" w:pos="6435"/>
        </w:tabs>
        <w:spacing w:after="0" w:line="312" w:lineRule="auto"/>
        <w:ind w:left="0" w:firstLine="709"/>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пешеходную  связанность с остан</w:t>
      </w:r>
      <w:r w:rsidR="004C17E7" w:rsidRPr="004C5F3A">
        <w:rPr>
          <w:rFonts w:ascii="Times New Roman" w:hAnsi="Times New Roman" w:cs="Times New Roman"/>
          <w:color w:val="000000" w:themeColor="text1"/>
          <w:sz w:val="28"/>
          <w:szCs w:val="28"/>
          <w:shd w:val="clear" w:color="auto" w:fill="FFFFFF"/>
        </w:rPr>
        <w:t>овками общественного транспорта, объектами социального обслуживания.</w:t>
      </w:r>
      <w:r w:rsidR="0078782F" w:rsidRPr="004C5F3A">
        <w:rPr>
          <w:rFonts w:ascii="Times New Roman" w:hAnsi="Times New Roman" w:cs="Times New Roman"/>
          <w:color w:val="000000" w:themeColor="text1"/>
          <w:sz w:val="28"/>
          <w:szCs w:val="28"/>
          <w:shd w:val="clear" w:color="auto" w:fill="FFFFFF"/>
        </w:rPr>
        <w:t xml:space="preserve"> </w:t>
      </w:r>
    </w:p>
    <w:p w:rsidR="00D44D38" w:rsidRPr="004C5F3A" w:rsidRDefault="0003549B"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xml:space="preserve">1.2. </w:t>
      </w:r>
      <w:r w:rsidR="001F710A" w:rsidRPr="004C5F3A">
        <w:rPr>
          <w:rFonts w:ascii="Times New Roman" w:hAnsi="Times New Roman" w:cs="Times New Roman"/>
          <w:color w:val="000000" w:themeColor="text1"/>
          <w:sz w:val="28"/>
          <w:szCs w:val="28"/>
          <w:shd w:val="clear" w:color="auto" w:fill="FFFFFF"/>
        </w:rPr>
        <w:t xml:space="preserve">Размещение </w:t>
      </w:r>
      <w:r w:rsidR="00E54165">
        <w:rPr>
          <w:rFonts w:ascii="Times New Roman" w:hAnsi="Times New Roman" w:cs="Times New Roman"/>
          <w:color w:val="000000" w:themeColor="text1"/>
          <w:sz w:val="28"/>
          <w:szCs w:val="28"/>
          <w:shd w:val="clear" w:color="auto" w:fill="FFFFFF"/>
        </w:rPr>
        <w:t>О</w:t>
      </w:r>
      <w:r w:rsidR="001F710A" w:rsidRPr="004C5F3A">
        <w:rPr>
          <w:rFonts w:ascii="Times New Roman" w:hAnsi="Times New Roman" w:cs="Times New Roman"/>
          <w:color w:val="000000" w:themeColor="text1"/>
          <w:sz w:val="28"/>
          <w:szCs w:val="28"/>
          <w:shd w:val="clear" w:color="auto" w:fill="FFFFFF"/>
        </w:rPr>
        <w:t xml:space="preserve">бъектов и элементов </w:t>
      </w:r>
      <w:r w:rsidR="00E54165">
        <w:rPr>
          <w:rFonts w:ascii="Times New Roman" w:hAnsi="Times New Roman" w:cs="Times New Roman"/>
          <w:color w:val="000000" w:themeColor="text1"/>
          <w:sz w:val="28"/>
          <w:szCs w:val="28"/>
          <w:shd w:val="clear" w:color="auto" w:fill="FFFFFF"/>
        </w:rPr>
        <w:t xml:space="preserve">их </w:t>
      </w:r>
      <w:r w:rsidR="001F710A" w:rsidRPr="004C5F3A">
        <w:rPr>
          <w:rFonts w:ascii="Times New Roman" w:hAnsi="Times New Roman" w:cs="Times New Roman"/>
          <w:color w:val="000000" w:themeColor="text1"/>
          <w:sz w:val="28"/>
          <w:szCs w:val="28"/>
          <w:shd w:val="clear" w:color="auto" w:fill="FFFFFF"/>
        </w:rPr>
        <w:t xml:space="preserve">благоустройства необходимо предусматривать с максимальным учетом </w:t>
      </w:r>
      <w:r w:rsidR="001F710A" w:rsidRPr="004C5F3A">
        <w:rPr>
          <w:rFonts w:ascii="Times New Roman" w:hAnsi="Times New Roman" w:cs="Times New Roman"/>
          <w:color w:val="000000" w:themeColor="text1"/>
          <w:sz w:val="28"/>
          <w:szCs w:val="28"/>
        </w:rPr>
        <w:t xml:space="preserve">сохранения сложившихся планировочных и (или) объемно-пространственных решений застройки территории </w:t>
      </w:r>
      <w:r w:rsidR="001F710A" w:rsidRPr="004C5F3A">
        <w:rPr>
          <w:rFonts w:ascii="Times New Roman" w:hAnsi="Times New Roman" w:cs="Times New Roman"/>
          <w:color w:val="000000" w:themeColor="text1"/>
          <w:sz w:val="28"/>
          <w:szCs w:val="28"/>
          <w:shd w:val="clear" w:color="auto" w:fill="FFFFFF"/>
        </w:rPr>
        <w:t>(с</w:t>
      </w:r>
      <w:r w:rsidR="00ED15C1" w:rsidRPr="004C5F3A">
        <w:rPr>
          <w:rFonts w:ascii="Times New Roman" w:hAnsi="Times New Roman" w:cs="Times New Roman"/>
          <w:color w:val="000000" w:themeColor="text1"/>
          <w:sz w:val="28"/>
          <w:szCs w:val="28"/>
          <w:shd w:val="clear" w:color="auto" w:fill="FFFFFF"/>
        </w:rPr>
        <w:t xml:space="preserve"> </w:t>
      </w:r>
      <w:r w:rsidRPr="004C5F3A">
        <w:rPr>
          <w:rFonts w:ascii="Times New Roman" w:hAnsi="Times New Roman" w:cs="Times New Roman"/>
          <w:color w:val="000000" w:themeColor="text1"/>
          <w:sz w:val="28"/>
          <w:szCs w:val="28"/>
          <w:shd w:val="clear" w:color="auto" w:fill="FFFFFF"/>
        </w:rPr>
        <w:t>учетом сложивш</w:t>
      </w:r>
      <w:r w:rsidR="00ED15C1" w:rsidRPr="004C5F3A">
        <w:rPr>
          <w:rFonts w:ascii="Times New Roman" w:hAnsi="Times New Roman" w:cs="Times New Roman"/>
          <w:color w:val="000000" w:themeColor="text1"/>
          <w:sz w:val="28"/>
          <w:szCs w:val="28"/>
          <w:shd w:val="clear" w:color="auto" w:fill="FFFFFF"/>
        </w:rPr>
        <w:t>ейся сетк</w:t>
      </w:r>
      <w:r w:rsidR="00842223" w:rsidRPr="004C5F3A">
        <w:rPr>
          <w:rFonts w:ascii="Times New Roman" w:hAnsi="Times New Roman" w:cs="Times New Roman"/>
          <w:color w:val="000000" w:themeColor="text1"/>
          <w:sz w:val="28"/>
          <w:szCs w:val="28"/>
          <w:shd w:val="clear" w:color="auto" w:fill="FFFFFF"/>
        </w:rPr>
        <w:t>и</w:t>
      </w:r>
      <w:r w:rsidR="00ED15C1" w:rsidRPr="004C5F3A">
        <w:rPr>
          <w:rFonts w:ascii="Times New Roman" w:hAnsi="Times New Roman" w:cs="Times New Roman"/>
          <w:color w:val="000000" w:themeColor="text1"/>
          <w:sz w:val="28"/>
          <w:szCs w:val="28"/>
          <w:shd w:val="clear" w:color="auto" w:fill="FFFFFF"/>
        </w:rPr>
        <w:t xml:space="preserve"> зданий, улиц</w:t>
      </w:r>
      <w:r w:rsidR="001F710A" w:rsidRPr="004C5F3A">
        <w:rPr>
          <w:rFonts w:ascii="Times New Roman" w:hAnsi="Times New Roman" w:cs="Times New Roman"/>
          <w:color w:val="000000" w:themeColor="text1"/>
          <w:sz w:val="28"/>
          <w:szCs w:val="28"/>
          <w:shd w:val="clear" w:color="auto" w:fill="FFFFFF"/>
        </w:rPr>
        <w:t>)</w:t>
      </w:r>
      <w:r w:rsidR="00D44D38" w:rsidRPr="004C5F3A">
        <w:rPr>
          <w:rFonts w:ascii="Times New Roman" w:hAnsi="Times New Roman" w:cs="Times New Roman"/>
          <w:color w:val="000000" w:themeColor="text1"/>
          <w:sz w:val="28"/>
          <w:szCs w:val="28"/>
          <w:shd w:val="clear" w:color="auto" w:fill="FFFFFF"/>
        </w:rPr>
        <w:t xml:space="preserve">, если иное не предусмотрено </w:t>
      </w:r>
      <w:r w:rsidR="0002456B" w:rsidRPr="004C5F3A">
        <w:rPr>
          <w:rFonts w:ascii="Times New Roman" w:hAnsi="Times New Roman" w:cs="Times New Roman"/>
          <w:color w:val="000000" w:themeColor="text1"/>
          <w:sz w:val="28"/>
          <w:szCs w:val="28"/>
          <w:shd w:val="clear" w:color="auto" w:fill="FFFFFF"/>
        </w:rPr>
        <w:t xml:space="preserve">документацией по </w:t>
      </w:r>
      <w:r w:rsidR="007F0253" w:rsidRPr="004C5F3A">
        <w:rPr>
          <w:rFonts w:ascii="Times New Roman" w:hAnsi="Times New Roman" w:cs="Times New Roman"/>
          <w:color w:val="000000" w:themeColor="text1"/>
          <w:sz w:val="28"/>
          <w:szCs w:val="28"/>
          <w:shd w:val="clear" w:color="auto" w:fill="FFFFFF"/>
        </w:rPr>
        <w:t>планировке</w:t>
      </w:r>
      <w:r w:rsidR="00D44D38" w:rsidRPr="004C5F3A">
        <w:rPr>
          <w:rFonts w:ascii="Times New Roman" w:hAnsi="Times New Roman" w:cs="Times New Roman"/>
          <w:color w:val="000000" w:themeColor="text1"/>
          <w:sz w:val="28"/>
          <w:szCs w:val="28"/>
          <w:shd w:val="clear" w:color="auto" w:fill="FFFFFF"/>
        </w:rPr>
        <w:t xml:space="preserve"> территории</w:t>
      </w:r>
      <w:r w:rsidR="00A73B66" w:rsidRPr="004C5F3A">
        <w:rPr>
          <w:rFonts w:ascii="Times New Roman" w:hAnsi="Times New Roman" w:cs="Times New Roman"/>
          <w:color w:val="000000" w:themeColor="text1"/>
          <w:sz w:val="28"/>
          <w:szCs w:val="28"/>
          <w:shd w:val="clear" w:color="auto" w:fill="FFFFFF"/>
        </w:rPr>
        <w:t xml:space="preserve"> или выявленными историческими предпосылками</w:t>
      </w:r>
      <w:r w:rsidR="00E54165">
        <w:rPr>
          <w:rFonts w:ascii="Times New Roman" w:hAnsi="Times New Roman" w:cs="Times New Roman"/>
          <w:color w:val="000000" w:themeColor="text1"/>
          <w:sz w:val="28"/>
          <w:szCs w:val="28"/>
          <w:shd w:val="clear" w:color="auto" w:fill="FFFFFF"/>
        </w:rPr>
        <w:t>.</w:t>
      </w:r>
    </w:p>
    <w:p w:rsidR="007944C8" w:rsidRDefault="00D44D38"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xml:space="preserve"> </w:t>
      </w:r>
      <w:r w:rsidR="00ED15C1" w:rsidRPr="004C5F3A">
        <w:rPr>
          <w:rFonts w:ascii="Times New Roman" w:hAnsi="Times New Roman" w:cs="Times New Roman"/>
          <w:color w:val="000000" w:themeColor="text1"/>
          <w:sz w:val="28"/>
          <w:szCs w:val="28"/>
          <w:shd w:val="clear" w:color="auto" w:fill="FFFFFF"/>
        </w:rPr>
        <w:t xml:space="preserve">1.3. Размещение </w:t>
      </w:r>
      <w:r w:rsidR="00E54165">
        <w:rPr>
          <w:rFonts w:ascii="Times New Roman" w:hAnsi="Times New Roman" w:cs="Times New Roman"/>
          <w:color w:val="000000" w:themeColor="text1"/>
          <w:sz w:val="28"/>
          <w:szCs w:val="28"/>
          <w:shd w:val="clear" w:color="auto" w:fill="FFFFFF"/>
        </w:rPr>
        <w:t>О</w:t>
      </w:r>
      <w:r w:rsidR="00ED15C1" w:rsidRPr="004C5F3A">
        <w:rPr>
          <w:rFonts w:ascii="Times New Roman" w:hAnsi="Times New Roman" w:cs="Times New Roman"/>
          <w:color w:val="000000" w:themeColor="text1"/>
          <w:sz w:val="28"/>
          <w:szCs w:val="28"/>
          <w:shd w:val="clear" w:color="auto" w:fill="FFFFFF"/>
        </w:rPr>
        <w:t>бъект</w:t>
      </w:r>
      <w:r w:rsidR="00E54165">
        <w:rPr>
          <w:rFonts w:ascii="Times New Roman" w:hAnsi="Times New Roman" w:cs="Times New Roman"/>
          <w:color w:val="000000" w:themeColor="text1"/>
          <w:sz w:val="28"/>
          <w:szCs w:val="28"/>
          <w:shd w:val="clear" w:color="auto" w:fill="FFFFFF"/>
        </w:rPr>
        <w:t>ов</w:t>
      </w:r>
      <w:r w:rsidR="00ED15C1" w:rsidRPr="004C5F3A">
        <w:rPr>
          <w:rFonts w:ascii="Times New Roman" w:hAnsi="Times New Roman" w:cs="Times New Roman"/>
          <w:color w:val="000000" w:themeColor="text1"/>
          <w:sz w:val="28"/>
          <w:szCs w:val="28"/>
          <w:shd w:val="clear" w:color="auto" w:fill="FFFFFF"/>
        </w:rPr>
        <w:t xml:space="preserve"> должно </w:t>
      </w:r>
      <w:r w:rsidR="00842223" w:rsidRPr="004C5F3A">
        <w:rPr>
          <w:rFonts w:ascii="Times New Roman" w:hAnsi="Times New Roman" w:cs="Times New Roman"/>
          <w:color w:val="000000" w:themeColor="text1"/>
          <w:sz w:val="28"/>
          <w:szCs w:val="28"/>
          <w:shd w:val="clear" w:color="auto" w:fill="FFFFFF"/>
        </w:rPr>
        <w:t>соответствовать</w:t>
      </w:r>
      <w:r w:rsidR="00ED15C1" w:rsidRPr="004C5F3A">
        <w:rPr>
          <w:rFonts w:ascii="Times New Roman" w:hAnsi="Times New Roman" w:cs="Times New Roman"/>
          <w:color w:val="000000" w:themeColor="text1"/>
          <w:sz w:val="28"/>
          <w:szCs w:val="28"/>
          <w:shd w:val="clear" w:color="auto" w:fill="FFFFFF"/>
        </w:rPr>
        <w:t xml:space="preserve"> утвержденны</w:t>
      </w:r>
      <w:r w:rsidR="00842223" w:rsidRPr="004C5F3A">
        <w:rPr>
          <w:rFonts w:ascii="Times New Roman" w:hAnsi="Times New Roman" w:cs="Times New Roman"/>
          <w:color w:val="000000" w:themeColor="text1"/>
          <w:sz w:val="28"/>
          <w:szCs w:val="28"/>
          <w:shd w:val="clear" w:color="auto" w:fill="FFFFFF"/>
        </w:rPr>
        <w:t>м градостроительным докуме</w:t>
      </w:r>
      <w:r w:rsidR="00A73B66" w:rsidRPr="004C5F3A">
        <w:rPr>
          <w:rFonts w:ascii="Times New Roman" w:hAnsi="Times New Roman" w:cs="Times New Roman"/>
          <w:color w:val="000000" w:themeColor="text1"/>
          <w:sz w:val="28"/>
          <w:szCs w:val="28"/>
          <w:shd w:val="clear" w:color="auto" w:fill="FFFFFF"/>
        </w:rPr>
        <w:t xml:space="preserve">нтам </w:t>
      </w:r>
      <w:r w:rsidR="007944C8">
        <w:rPr>
          <w:rFonts w:ascii="Times New Roman" w:hAnsi="Times New Roman" w:cs="Times New Roman"/>
          <w:color w:val="000000" w:themeColor="text1"/>
          <w:sz w:val="28"/>
          <w:szCs w:val="28"/>
          <w:shd w:val="clear" w:color="auto" w:fill="FFFFFF"/>
        </w:rPr>
        <w:t xml:space="preserve">и </w:t>
      </w:r>
      <w:r w:rsidR="007944C8" w:rsidRPr="004C5F3A">
        <w:rPr>
          <w:rFonts w:ascii="Times New Roman" w:hAnsi="Times New Roman" w:cs="Times New Roman"/>
          <w:color w:val="000000" w:themeColor="text1"/>
          <w:sz w:val="28"/>
          <w:szCs w:val="28"/>
          <w:shd w:val="clear" w:color="auto" w:fill="FFFFFF"/>
        </w:rPr>
        <w:t>требования</w:t>
      </w:r>
      <w:r w:rsidR="007944C8">
        <w:rPr>
          <w:rFonts w:ascii="Times New Roman" w:hAnsi="Times New Roman" w:cs="Times New Roman"/>
          <w:color w:val="000000" w:themeColor="text1"/>
          <w:sz w:val="28"/>
          <w:szCs w:val="28"/>
          <w:shd w:val="clear" w:color="auto" w:fill="FFFFFF"/>
        </w:rPr>
        <w:t>м</w:t>
      </w:r>
      <w:r w:rsidR="007944C8" w:rsidRPr="004C5F3A">
        <w:rPr>
          <w:rFonts w:ascii="Times New Roman" w:hAnsi="Times New Roman" w:cs="Times New Roman"/>
          <w:color w:val="000000" w:themeColor="text1"/>
          <w:sz w:val="28"/>
          <w:szCs w:val="28"/>
          <w:shd w:val="clear" w:color="auto" w:fill="FFFFFF"/>
        </w:rPr>
        <w:t xml:space="preserve"> зон с особыми условиями использования территорий</w:t>
      </w:r>
      <w:r w:rsidR="007944C8">
        <w:rPr>
          <w:rFonts w:ascii="Times New Roman" w:hAnsi="Times New Roman" w:cs="Times New Roman"/>
          <w:color w:val="000000" w:themeColor="text1"/>
          <w:sz w:val="28"/>
          <w:szCs w:val="28"/>
          <w:shd w:val="clear" w:color="auto" w:fill="FFFFFF"/>
        </w:rPr>
        <w:t>.</w:t>
      </w:r>
    </w:p>
    <w:p w:rsidR="00ED15C1" w:rsidRPr="004C5F3A" w:rsidRDefault="007944C8"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eastAsia="Times New Roman" w:hAnsi="Times New Roman" w:cs="Times New Roman"/>
          <w:color w:val="000000" w:themeColor="text1"/>
          <w:sz w:val="28"/>
          <w:szCs w:val="28"/>
          <w:lang w:eastAsia="ru-RU"/>
        </w:rPr>
        <w:t xml:space="preserve">При разработке архитектурно-градостроительного облика в границах утвержденного проекта планировки территории характеристики </w:t>
      </w:r>
      <w:r w:rsidR="00E54165">
        <w:rPr>
          <w:rFonts w:ascii="Times New Roman" w:eastAsia="Times New Roman" w:hAnsi="Times New Roman" w:cs="Times New Roman"/>
          <w:color w:val="000000" w:themeColor="text1"/>
          <w:sz w:val="28"/>
          <w:szCs w:val="28"/>
          <w:lang w:eastAsia="ru-RU"/>
        </w:rPr>
        <w:t>Объектов</w:t>
      </w:r>
      <w:r w:rsidRPr="004C5F3A">
        <w:rPr>
          <w:rFonts w:ascii="Times New Roman" w:eastAsia="Times New Roman" w:hAnsi="Times New Roman" w:cs="Times New Roman"/>
          <w:color w:val="000000" w:themeColor="text1"/>
          <w:sz w:val="28"/>
          <w:szCs w:val="28"/>
          <w:lang w:eastAsia="ru-RU"/>
        </w:rPr>
        <w:t xml:space="preserve"> могут отклоняться от значений, установленных в проекте планировки территории, но только в меньшую сторону</w:t>
      </w:r>
      <w:r>
        <w:rPr>
          <w:rFonts w:ascii="Times New Roman" w:eastAsia="Times New Roman" w:hAnsi="Times New Roman" w:cs="Times New Roman"/>
          <w:color w:val="000000" w:themeColor="text1"/>
          <w:sz w:val="28"/>
          <w:szCs w:val="28"/>
          <w:lang w:eastAsia="ru-RU"/>
        </w:rPr>
        <w:t>.</w:t>
      </w:r>
    </w:p>
    <w:p w:rsidR="0003549B" w:rsidRPr="004C5F3A" w:rsidRDefault="00A25C66"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xml:space="preserve">1.4. Размещение </w:t>
      </w:r>
      <w:r w:rsidR="00E54165">
        <w:rPr>
          <w:rFonts w:ascii="Times New Roman" w:hAnsi="Times New Roman" w:cs="Times New Roman"/>
          <w:color w:val="000000" w:themeColor="text1"/>
          <w:sz w:val="28"/>
          <w:szCs w:val="28"/>
          <w:shd w:val="clear" w:color="auto" w:fill="FFFFFF"/>
        </w:rPr>
        <w:t>О</w:t>
      </w:r>
      <w:r w:rsidRPr="004C5F3A">
        <w:rPr>
          <w:rFonts w:ascii="Times New Roman" w:hAnsi="Times New Roman" w:cs="Times New Roman"/>
          <w:color w:val="000000" w:themeColor="text1"/>
          <w:sz w:val="28"/>
          <w:szCs w:val="28"/>
          <w:shd w:val="clear" w:color="auto" w:fill="FFFFFF"/>
        </w:rPr>
        <w:t>бъект</w:t>
      </w:r>
      <w:r w:rsidR="00E54165">
        <w:rPr>
          <w:rFonts w:ascii="Times New Roman" w:hAnsi="Times New Roman" w:cs="Times New Roman"/>
          <w:color w:val="000000" w:themeColor="text1"/>
          <w:sz w:val="28"/>
          <w:szCs w:val="28"/>
          <w:shd w:val="clear" w:color="auto" w:fill="FFFFFF"/>
        </w:rPr>
        <w:t>ов</w:t>
      </w:r>
      <w:r w:rsidRPr="004C5F3A">
        <w:rPr>
          <w:rFonts w:ascii="Times New Roman" w:hAnsi="Times New Roman" w:cs="Times New Roman"/>
          <w:color w:val="000000" w:themeColor="text1"/>
          <w:sz w:val="28"/>
          <w:szCs w:val="28"/>
          <w:shd w:val="clear" w:color="auto" w:fill="FFFFFF"/>
        </w:rPr>
        <w:t xml:space="preserve"> и элементов</w:t>
      </w:r>
      <w:r w:rsidR="00E54165">
        <w:rPr>
          <w:rFonts w:ascii="Times New Roman" w:hAnsi="Times New Roman" w:cs="Times New Roman"/>
          <w:color w:val="000000" w:themeColor="text1"/>
          <w:sz w:val="28"/>
          <w:szCs w:val="28"/>
          <w:shd w:val="clear" w:color="auto" w:fill="FFFFFF"/>
        </w:rPr>
        <w:t xml:space="preserve"> их</w:t>
      </w:r>
      <w:r w:rsidRPr="004C5F3A">
        <w:rPr>
          <w:rFonts w:ascii="Times New Roman" w:hAnsi="Times New Roman" w:cs="Times New Roman"/>
          <w:color w:val="000000" w:themeColor="text1"/>
          <w:sz w:val="28"/>
          <w:szCs w:val="28"/>
          <w:shd w:val="clear" w:color="auto" w:fill="FFFFFF"/>
        </w:rPr>
        <w:t xml:space="preserve"> благоустройства необходимо предусматривать с учетом максимального сохранения существующих высокоствольных деревьев</w:t>
      </w:r>
      <w:r w:rsidR="00E54165">
        <w:rPr>
          <w:rFonts w:ascii="Times New Roman" w:hAnsi="Times New Roman" w:cs="Times New Roman"/>
          <w:color w:val="000000" w:themeColor="text1"/>
          <w:sz w:val="28"/>
          <w:szCs w:val="28"/>
          <w:shd w:val="clear" w:color="auto" w:fill="FFFFFF"/>
        </w:rPr>
        <w:t>.</w:t>
      </w:r>
    </w:p>
    <w:p w:rsidR="001F710A" w:rsidRPr="004C5F3A" w:rsidRDefault="001F710A" w:rsidP="002268D0">
      <w:pPr>
        <w:spacing w:after="0" w:line="312" w:lineRule="auto"/>
        <w:ind w:firstLine="709"/>
        <w:contextualSpacing/>
        <w:jc w:val="both"/>
        <w:rPr>
          <w:rFonts w:ascii="Times New Roman" w:hAnsi="Times New Roman" w:cs="Times New Roman"/>
          <w:color w:val="000000" w:themeColor="text1"/>
          <w:sz w:val="28"/>
          <w:szCs w:val="28"/>
        </w:rPr>
      </w:pPr>
      <w:r w:rsidRPr="004C5F3A">
        <w:rPr>
          <w:rFonts w:ascii="Times New Roman" w:hAnsi="Times New Roman" w:cs="Times New Roman"/>
          <w:color w:val="000000" w:themeColor="text1"/>
          <w:sz w:val="28"/>
          <w:szCs w:val="28"/>
          <w:shd w:val="clear" w:color="auto" w:fill="FFFFFF"/>
        </w:rPr>
        <w:t xml:space="preserve">1.5. </w:t>
      </w:r>
      <w:r w:rsidR="004C17E7" w:rsidRPr="004C5F3A">
        <w:rPr>
          <w:rFonts w:ascii="Times New Roman" w:hAnsi="Times New Roman" w:cs="Times New Roman"/>
          <w:color w:val="000000" w:themeColor="text1"/>
          <w:sz w:val="28"/>
          <w:szCs w:val="28"/>
        </w:rPr>
        <w:t>Внутреннее п</w:t>
      </w:r>
      <w:r w:rsidRPr="004C5F3A">
        <w:rPr>
          <w:rFonts w:ascii="Times New Roman" w:hAnsi="Times New Roman" w:cs="Times New Roman"/>
          <w:color w:val="000000" w:themeColor="text1"/>
          <w:sz w:val="28"/>
          <w:szCs w:val="28"/>
        </w:rPr>
        <w:t>ланировочное решени</w:t>
      </w:r>
      <w:r w:rsidR="00842223" w:rsidRPr="004C5F3A">
        <w:rPr>
          <w:rFonts w:ascii="Times New Roman" w:hAnsi="Times New Roman" w:cs="Times New Roman"/>
          <w:color w:val="000000" w:themeColor="text1"/>
          <w:sz w:val="28"/>
          <w:szCs w:val="28"/>
        </w:rPr>
        <w:t>е</w:t>
      </w:r>
      <w:r w:rsidRPr="004C5F3A">
        <w:rPr>
          <w:rFonts w:ascii="Times New Roman" w:hAnsi="Times New Roman" w:cs="Times New Roman"/>
          <w:color w:val="000000" w:themeColor="text1"/>
          <w:sz w:val="28"/>
          <w:szCs w:val="28"/>
        </w:rPr>
        <w:t xml:space="preserve"> </w:t>
      </w:r>
      <w:r w:rsidR="00E54165">
        <w:rPr>
          <w:rFonts w:ascii="Times New Roman" w:hAnsi="Times New Roman" w:cs="Times New Roman"/>
          <w:color w:val="000000" w:themeColor="text1"/>
          <w:sz w:val="28"/>
          <w:szCs w:val="28"/>
        </w:rPr>
        <w:t>О</w:t>
      </w:r>
      <w:r w:rsidRPr="004C5F3A">
        <w:rPr>
          <w:rFonts w:ascii="Times New Roman" w:hAnsi="Times New Roman" w:cs="Times New Roman"/>
          <w:color w:val="000000" w:themeColor="text1"/>
          <w:sz w:val="28"/>
          <w:szCs w:val="28"/>
        </w:rPr>
        <w:t xml:space="preserve">бъектов должны соответствовать их </w:t>
      </w:r>
      <w:r w:rsidR="004C17E7" w:rsidRPr="004C5F3A">
        <w:rPr>
          <w:rFonts w:ascii="Times New Roman" w:hAnsi="Times New Roman" w:cs="Times New Roman"/>
          <w:color w:val="000000" w:themeColor="text1"/>
          <w:sz w:val="28"/>
          <w:szCs w:val="28"/>
        </w:rPr>
        <w:t xml:space="preserve">внешнему </w:t>
      </w:r>
      <w:r w:rsidRPr="004C5F3A">
        <w:rPr>
          <w:rFonts w:ascii="Times New Roman" w:hAnsi="Times New Roman" w:cs="Times New Roman"/>
          <w:color w:val="000000" w:themeColor="text1"/>
          <w:sz w:val="28"/>
          <w:szCs w:val="28"/>
        </w:rPr>
        <w:t xml:space="preserve">архитектурному </w:t>
      </w:r>
      <w:r w:rsidR="00E33E9D" w:rsidRPr="004C5F3A">
        <w:rPr>
          <w:rFonts w:ascii="Times New Roman" w:hAnsi="Times New Roman" w:cs="Times New Roman"/>
          <w:color w:val="000000" w:themeColor="text1"/>
          <w:sz w:val="28"/>
          <w:szCs w:val="28"/>
        </w:rPr>
        <w:t>решению и фун</w:t>
      </w:r>
      <w:r w:rsidR="007F0253" w:rsidRPr="004C5F3A">
        <w:rPr>
          <w:rFonts w:ascii="Times New Roman" w:hAnsi="Times New Roman" w:cs="Times New Roman"/>
          <w:color w:val="000000" w:themeColor="text1"/>
          <w:sz w:val="28"/>
          <w:szCs w:val="28"/>
        </w:rPr>
        <w:t>кциональному назначению объекта</w:t>
      </w:r>
      <w:r w:rsidR="00E54165">
        <w:rPr>
          <w:rFonts w:ascii="Times New Roman" w:hAnsi="Times New Roman" w:cs="Times New Roman"/>
          <w:color w:val="000000" w:themeColor="text1"/>
          <w:sz w:val="28"/>
          <w:szCs w:val="28"/>
        </w:rPr>
        <w:t>.</w:t>
      </w:r>
    </w:p>
    <w:p w:rsidR="00E54165" w:rsidRDefault="00783186" w:rsidP="002268D0">
      <w:pPr>
        <w:spacing w:after="0" w:line="312" w:lineRule="auto"/>
        <w:ind w:firstLine="709"/>
        <w:contextualSpacing/>
        <w:jc w:val="both"/>
        <w:rPr>
          <w:rFonts w:ascii="Times New Roman" w:hAnsi="Times New Roman" w:cs="Times New Roman"/>
          <w:color w:val="000000" w:themeColor="text1"/>
          <w:sz w:val="28"/>
          <w:szCs w:val="28"/>
        </w:rPr>
      </w:pPr>
      <w:r w:rsidRPr="004C5F3A">
        <w:rPr>
          <w:rFonts w:ascii="Times New Roman" w:hAnsi="Times New Roman" w:cs="Times New Roman"/>
          <w:color w:val="000000" w:themeColor="text1"/>
          <w:sz w:val="28"/>
          <w:szCs w:val="28"/>
        </w:rPr>
        <w:t xml:space="preserve">1.6. </w:t>
      </w:r>
      <w:r w:rsidR="0002456B" w:rsidRPr="004C5F3A">
        <w:rPr>
          <w:rFonts w:ascii="Times New Roman" w:hAnsi="Times New Roman" w:cs="Times New Roman"/>
          <w:color w:val="000000" w:themeColor="text1"/>
          <w:sz w:val="28"/>
          <w:szCs w:val="28"/>
        </w:rPr>
        <w:t xml:space="preserve">Фронт застройки </w:t>
      </w:r>
      <w:r w:rsidR="00E54165">
        <w:rPr>
          <w:rFonts w:ascii="Times New Roman" w:hAnsi="Times New Roman" w:cs="Times New Roman"/>
          <w:color w:val="000000" w:themeColor="text1"/>
          <w:sz w:val="28"/>
          <w:szCs w:val="28"/>
        </w:rPr>
        <w:t>О</w:t>
      </w:r>
      <w:r w:rsidR="0002456B" w:rsidRPr="004C5F3A">
        <w:rPr>
          <w:rFonts w:ascii="Times New Roman" w:hAnsi="Times New Roman" w:cs="Times New Roman"/>
          <w:color w:val="000000" w:themeColor="text1"/>
          <w:sz w:val="28"/>
          <w:szCs w:val="28"/>
        </w:rPr>
        <w:t>бъект</w:t>
      </w:r>
      <w:r w:rsidR="00E54165">
        <w:rPr>
          <w:rFonts w:ascii="Times New Roman" w:hAnsi="Times New Roman" w:cs="Times New Roman"/>
          <w:color w:val="000000" w:themeColor="text1"/>
          <w:sz w:val="28"/>
          <w:szCs w:val="28"/>
        </w:rPr>
        <w:t>ов</w:t>
      </w:r>
      <w:r w:rsidR="0078782F" w:rsidRPr="004C5F3A">
        <w:rPr>
          <w:rFonts w:ascii="Times New Roman" w:hAnsi="Times New Roman" w:cs="Times New Roman"/>
          <w:color w:val="000000" w:themeColor="text1"/>
          <w:sz w:val="28"/>
          <w:szCs w:val="28"/>
        </w:rPr>
        <w:t xml:space="preserve"> (за исключением выступающих частей –крылец, балконов, лоджий, эркеров и т.д.)</w:t>
      </w:r>
      <w:r w:rsidR="0002456B" w:rsidRPr="004C5F3A">
        <w:rPr>
          <w:rFonts w:ascii="Times New Roman" w:hAnsi="Times New Roman" w:cs="Times New Roman"/>
          <w:color w:val="000000" w:themeColor="text1"/>
          <w:sz w:val="28"/>
          <w:szCs w:val="28"/>
        </w:rPr>
        <w:t xml:space="preserve"> не должен</w:t>
      </w:r>
      <w:r w:rsidR="00465950" w:rsidRPr="004C5F3A">
        <w:rPr>
          <w:rFonts w:ascii="Times New Roman" w:hAnsi="Times New Roman" w:cs="Times New Roman"/>
          <w:color w:val="000000" w:themeColor="text1"/>
          <w:sz w:val="28"/>
          <w:szCs w:val="28"/>
        </w:rPr>
        <w:t xml:space="preserve"> выходить за </w:t>
      </w:r>
      <w:r w:rsidR="008B7551" w:rsidRPr="004C5F3A">
        <w:rPr>
          <w:rFonts w:ascii="Times New Roman" w:hAnsi="Times New Roman" w:cs="Times New Roman"/>
          <w:color w:val="000000" w:themeColor="text1"/>
          <w:sz w:val="28"/>
          <w:szCs w:val="28"/>
        </w:rPr>
        <w:t xml:space="preserve"> </w:t>
      </w:r>
      <w:r w:rsidR="00465950" w:rsidRPr="004C5F3A">
        <w:rPr>
          <w:rFonts w:ascii="Times New Roman" w:hAnsi="Times New Roman" w:cs="Times New Roman"/>
          <w:color w:val="000000" w:themeColor="text1"/>
          <w:sz w:val="28"/>
          <w:szCs w:val="28"/>
        </w:rPr>
        <w:t>границу</w:t>
      </w:r>
      <w:r w:rsidR="008B7551" w:rsidRPr="004C5F3A">
        <w:rPr>
          <w:rFonts w:ascii="Times New Roman" w:hAnsi="Times New Roman" w:cs="Times New Roman"/>
          <w:color w:val="000000" w:themeColor="text1"/>
          <w:sz w:val="28"/>
          <w:szCs w:val="28"/>
        </w:rPr>
        <w:t xml:space="preserve"> </w:t>
      </w:r>
      <w:r w:rsidR="008B7551" w:rsidRPr="004C5F3A">
        <w:rPr>
          <w:rFonts w:ascii="Times New Roman" w:hAnsi="Times New Roman" w:cs="Times New Roman"/>
          <w:color w:val="000000" w:themeColor="text1"/>
          <w:sz w:val="28"/>
          <w:szCs w:val="28"/>
        </w:rPr>
        <w:lastRenderedPageBreak/>
        <w:t>сложивш</w:t>
      </w:r>
      <w:r w:rsidR="00E33E9D" w:rsidRPr="004C5F3A">
        <w:rPr>
          <w:rFonts w:ascii="Times New Roman" w:hAnsi="Times New Roman" w:cs="Times New Roman"/>
          <w:color w:val="000000" w:themeColor="text1"/>
          <w:sz w:val="28"/>
          <w:szCs w:val="28"/>
        </w:rPr>
        <w:t>ейся линии застройки</w:t>
      </w:r>
      <w:r w:rsidR="00541DC0" w:rsidRPr="004C5F3A">
        <w:rPr>
          <w:rFonts w:ascii="Times New Roman" w:hAnsi="Times New Roman" w:cs="Times New Roman"/>
          <w:color w:val="000000" w:themeColor="text1"/>
          <w:sz w:val="28"/>
          <w:szCs w:val="28"/>
        </w:rPr>
        <w:t xml:space="preserve">, </w:t>
      </w:r>
      <w:r w:rsidR="00465950" w:rsidRPr="004C5F3A">
        <w:rPr>
          <w:rFonts w:ascii="Times New Roman" w:hAnsi="Times New Roman" w:cs="Times New Roman"/>
          <w:color w:val="000000" w:themeColor="text1"/>
          <w:sz w:val="28"/>
          <w:szCs w:val="28"/>
        </w:rPr>
        <w:t xml:space="preserve">если иное не предусмотрено документацией по </w:t>
      </w:r>
      <w:r w:rsidR="004C17E7" w:rsidRPr="004C5F3A">
        <w:rPr>
          <w:rFonts w:ascii="Times New Roman" w:hAnsi="Times New Roman" w:cs="Times New Roman"/>
          <w:color w:val="000000" w:themeColor="text1"/>
          <w:sz w:val="28"/>
          <w:szCs w:val="28"/>
        </w:rPr>
        <w:t>планировке</w:t>
      </w:r>
      <w:r w:rsidR="00943BEB" w:rsidRPr="004C5F3A">
        <w:rPr>
          <w:rFonts w:ascii="Times New Roman" w:hAnsi="Times New Roman" w:cs="Times New Roman"/>
          <w:color w:val="000000" w:themeColor="text1"/>
          <w:sz w:val="28"/>
          <w:szCs w:val="28"/>
        </w:rPr>
        <w:t xml:space="preserve"> территории</w:t>
      </w:r>
      <w:r w:rsidR="00D65A50">
        <w:rPr>
          <w:rFonts w:ascii="Times New Roman" w:hAnsi="Times New Roman" w:cs="Times New Roman"/>
          <w:color w:val="000000" w:themeColor="text1"/>
          <w:sz w:val="28"/>
          <w:szCs w:val="28"/>
        </w:rPr>
        <w:t>, а также настоящими Правилами</w:t>
      </w:r>
      <w:r w:rsidR="00E54165">
        <w:rPr>
          <w:rFonts w:ascii="Times New Roman" w:hAnsi="Times New Roman" w:cs="Times New Roman"/>
          <w:color w:val="000000" w:themeColor="text1"/>
          <w:sz w:val="28"/>
          <w:szCs w:val="28"/>
        </w:rPr>
        <w:t>.</w:t>
      </w:r>
    </w:p>
    <w:p w:rsidR="001F710A" w:rsidRPr="004C5F3A" w:rsidRDefault="00E54165"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 xml:space="preserve">Требование, предусмотренное настоящим пунктом, не применяется при </w:t>
      </w:r>
      <w:r w:rsidR="002E4555" w:rsidRPr="004C5F3A">
        <w:rPr>
          <w:rFonts w:ascii="Times New Roman" w:hAnsi="Times New Roman" w:cs="Times New Roman"/>
          <w:color w:val="000000" w:themeColor="text1"/>
          <w:sz w:val="28"/>
          <w:szCs w:val="28"/>
        </w:rPr>
        <w:t xml:space="preserve">реконструкции </w:t>
      </w:r>
      <w:r>
        <w:rPr>
          <w:rFonts w:ascii="Times New Roman" w:hAnsi="Times New Roman" w:cs="Times New Roman"/>
          <w:color w:val="000000" w:themeColor="text1"/>
          <w:sz w:val="28"/>
          <w:szCs w:val="28"/>
        </w:rPr>
        <w:t>существующих О</w:t>
      </w:r>
      <w:r w:rsidR="002E4555" w:rsidRPr="004C5F3A">
        <w:rPr>
          <w:rFonts w:ascii="Times New Roman" w:hAnsi="Times New Roman" w:cs="Times New Roman"/>
          <w:color w:val="000000" w:themeColor="text1"/>
          <w:sz w:val="28"/>
          <w:szCs w:val="28"/>
        </w:rPr>
        <w:t>бъект</w:t>
      </w:r>
      <w:r>
        <w:rPr>
          <w:rFonts w:ascii="Times New Roman" w:hAnsi="Times New Roman" w:cs="Times New Roman"/>
          <w:color w:val="000000" w:themeColor="text1"/>
          <w:sz w:val="28"/>
          <w:szCs w:val="28"/>
        </w:rPr>
        <w:t>ов</w:t>
      </w:r>
      <w:r>
        <w:rPr>
          <w:rFonts w:ascii="Times New Roman" w:hAnsi="Times New Roman" w:cs="Times New Roman"/>
          <w:color w:val="000000" w:themeColor="text1"/>
          <w:sz w:val="28"/>
          <w:szCs w:val="28"/>
          <w:shd w:val="clear" w:color="auto" w:fill="FFFFFF"/>
        </w:rPr>
        <w:t>.</w:t>
      </w:r>
    </w:p>
    <w:p w:rsidR="005C6887" w:rsidRDefault="0072624A"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1.7</w:t>
      </w:r>
      <w:r w:rsidR="00541DC0" w:rsidRPr="004C5F3A">
        <w:rPr>
          <w:rFonts w:ascii="Times New Roman" w:hAnsi="Times New Roman" w:cs="Times New Roman"/>
          <w:color w:val="000000" w:themeColor="text1"/>
          <w:sz w:val="28"/>
          <w:szCs w:val="28"/>
          <w:shd w:val="clear" w:color="auto" w:fill="FFFFFF"/>
        </w:rPr>
        <w:t>.</w:t>
      </w:r>
      <w:r w:rsidR="00E54165">
        <w:rPr>
          <w:rFonts w:ascii="Times New Roman" w:hAnsi="Times New Roman" w:cs="Times New Roman"/>
          <w:color w:val="000000" w:themeColor="text1"/>
          <w:sz w:val="28"/>
          <w:szCs w:val="28"/>
          <w:shd w:val="clear" w:color="auto" w:fill="FFFFFF"/>
        </w:rPr>
        <w:t xml:space="preserve"> </w:t>
      </w:r>
      <w:r w:rsidR="00541DC0" w:rsidRPr="004C5F3A">
        <w:rPr>
          <w:rFonts w:ascii="Times New Roman" w:hAnsi="Times New Roman" w:cs="Times New Roman"/>
          <w:color w:val="000000" w:themeColor="text1"/>
          <w:sz w:val="28"/>
          <w:szCs w:val="28"/>
          <w:shd w:val="clear" w:color="auto" w:fill="FFFFFF"/>
        </w:rPr>
        <w:t>Объект</w:t>
      </w:r>
      <w:r w:rsidR="00E54165">
        <w:rPr>
          <w:rFonts w:ascii="Times New Roman" w:hAnsi="Times New Roman" w:cs="Times New Roman"/>
          <w:color w:val="000000" w:themeColor="text1"/>
          <w:sz w:val="28"/>
          <w:szCs w:val="28"/>
          <w:shd w:val="clear" w:color="auto" w:fill="FFFFFF"/>
        </w:rPr>
        <w:t>ы</w:t>
      </w:r>
      <w:r w:rsidR="00541DC0" w:rsidRPr="004C5F3A">
        <w:rPr>
          <w:rFonts w:ascii="Times New Roman" w:hAnsi="Times New Roman" w:cs="Times New Roman"/>
          <w:color w:val="000000" w:themeColor="text1"/>
          <w:sz w:val="28"/>
          <w:szCs w:val="28"/>
          <w:shd w:val="clear" w:color="auto" w:fill="FFFFFF"/>
        </w:rPr>
        <w:t xml:space="preserve"> долж</w:t>
      </w:r>
      <w:r w:rsidR="00E54165">
        <w:rPr>
          <w:rFonts w:ascii="Times New Roman" w:hAnsi="Times New Roman" w:cs="Times New Roman"/>
          <w:color w:val="000000" w:themeColor="text1"/>
          <w:sz w:val="28"/>
          <w:szCs w:val="28"/>
          <w:shd w:val="clear" w:color="auto" w:fill="FFFFFF"/>
        </w:rPr>
        <w:t>ны</w:t>
      </w:r>
      <w:r w:rsidR="00541DC0" w:rsidRPr="004C5F3A">
        <w:rPr>
          <w:rFonts w:ascii="Times New Roman" w:hAnsi="Times New Roman" w:cs="Times New Roman"/>
          <w:color w:val="000000" w:themeColor="text1"/>
          <w:sz w:val="28"/>
          <w:szCs w:val="28"/>
          <w:shd w:val="clear" w:color="auto" w:fill="FFFFFF"/>
        </w:rPr>
        <w:t xml:space="preserve"> размещаться с учетом сложившегося фронта </w:t>
      </w:r>
      <w:r w:rsidR="00E54165">
        <w:rPr>
          <w:rFonts w:ascii="Times New Roman" w:hAnsi="Times New Roman" w:cs="Times New Roman"/>
          <w:color w:val="000000" w:themeColor="text1"/>
          <w:sz w:val="28"/>
          <w:szCs w:val="28"/>
          <w:shd w:val="clear" w:color="auto" w:fill="FFFFFF"/>
        </w:rPr>
        <w:t xml:space="preserve">существующей </w:t>
      </w:r>
      <w:r w:rsidR="00541DC0" w:rsidRPr="004C5F3A">
        <w:rPr>
          <w:rFonts w:ascii="Times New Roman" w:hAnsi="Times New Roman" w:cs="Times New Roman"/>
          <w:color w:val="000000" w:themeColor="text1"/>
          <w:sz w:val="28"/>
          <w:szCs w:val="28"/>
          <w:shd w:val="clear" w:color="auto" w:fill="FFFFFF"/>
        </w:rPr>
        <w:t xml:space="preserve">застройки и </w:t>
      </w:r>
      <w:r w:rsidRPr="004C5F3A">
        <w:rPr>
          <w:rFonts w:ascii="Times New Roman" w:hAnsi="Times New Roman" w:cs="Times New Roman"/>
          <w:color w:val="000000" w:themeColor="text1"/>
          <w:sz w:val="28"/>
          <w:szCs w:val="28"/>
          <w:shd w:val="clear" w:color="auto" w:fill="FFFFFF"/>
        </w:rPr>
        <w:t xml:space="preserve">максимально </w:t>
      </w:r>
      <w:r w:rsidR="00541DC0" w:rsidRPr="004C5F3A">
        <w:rPr>
          <w:rFonts w:ascii="Times New Roman" w:hAnsi="Times New Roman" w:cs="Times New Roman"/>
          <w:color w:val="000000" w:themeColor="text1"/>
          <w:sz w:val="28"/>
          <w:szCs w:val="28"/>
          <w:shd w:val="clear" w:color="auto" w:fill="FFFFFF"/>
        </w:rPr>
        <w:t>поддерживать его основным фасадом, стилобатом</w:t>
      </w:r>
      <w:r w:rsidRPr="004C5F3A">
        <w:rPr>
          <w:rFonts w:ascii="Times New Roman" w:hAnsi="Times New Roman" w:cs="Times New Roman"/>
          <w:color w:val="000000" w:themeColor="text1"/>
          <w:sz w:val="28"/>
          <w:szCs w:val="28"/>
          <w:shd w:val="clear" w:color="auto" w:fill="FFFFFF"/>
        </w:rPr>
        <w:t>, иными архитектурными приемами или</w:t>
      </w:r>
      <w:r w:rsidR="00541DC0" w:rsidRPr="004C5F3A">
        <w:rPr>
          <w:rFonts w:ascii="Times New Roman" w:hAnsi="Times New Roman" w:cs="Times New Roman"/>
          <w:color w:val="000000" w:themeColor="text1"/>
          <w:sz w:val="28"/>
          <w:szCs w:val="28"/>
          <w:shd w:val="clear" w:color="auto" w:fill="FFFFFF"/>
        </w:rPr>
        <w:t xml:space="preserve"> элементами благоустройства</w:t>
      </w:r>
      <w:r w:rsidR="00D65A50">
        <w:rPr>
          <w:rFonts w:ascii="Times New Roman" w:hAnsi="Times New Roman" w:cs="Times New Roman"/>
          <w:color w:val="000000" w:themeColor="text1"/>
          <w:sz w:val="28"/>
          <w:szCs w:val="28"/>
          <w:shd w:val="clear" w:color="auto" w:fill="FFFFFF"/>
        </w:rPr>
        <w:t>, если иное не предусмотрено настоящими Правилами</w:t>
      </w:r>
      <w:r w:rsidRPr="004C5F3A">
        <w:rPr>
          <w:rFonts w:ascii="Times New Roman" w:hAnsi="Times New Roman" w:cs="Times New Roman"/>
          <w:color w:val="000000" w:themeColor="text1"/>
          <w:sz w:val="28"/>
          <w:szCs w:val="28"/>
          <w:shd w:val="clear" w:color="auto" w:fill="FFFFFF"/>
        </w:rPr>
        <w:t xml:space="preserve">. </w:t>
      </w:r>
    </w:p>
    <w:p w:rsidR="00541DC0" w:rsidRPr="004C5F3A" w:rsidRDefault="005C6887" w:rsidP="002268D0">
      <w:pPr>
        <w:spacing w:after="0" w:line="312"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Требование, предусмотренное настоящим пунктом, не применяется </w:t>
      </w:r>
      <w:r>
        <w:rPr>
          <w:rFonts w:ascii="Times New Roman" w:hAnsi="Times New Roman" w:cs="Times New Roman"/>
          <w:color w:val="000000" w:themeColor="text1"/>
          <w:sz w:val="28"/>
          <w:szCs w:val="28"/>
          <w:shd w:val="clear" w:color="auto" w:fill="FFFFFF"/>
        </w:rPr>
        <w:t xml:space="preserve">при </w:t>
      </w:r>
      <w:r w:rsidR="00633479" w:rsidRPr="004C5F3A">
        <w:rPr>
          <w:rFonts w:ascii="Times New Roman" w:hAnsi="Times New Roman" w:cs="Times New Roman"/>
          <w:color w:val="000000" w:themeColor="text1"/>
          <w:sz w:val="28"/>
          <w:szCs w:val="28"/>
          <w:shd w:val="clear" w:color="auto" w:fill="FFFFFF"/>
        </w:rPr>
        <w:t>реконструкци</w:t>
      </w:r>
      <w:r>
        <w:rPr>
          <w:rFonts w:ascii="Times New Roman" w:hAnsi="Times New Roman" w:cs="Times New Roman"/>
          <w:color w:val="000000" w:themeColor="text1"/>
          <w:sz w:val="28"/>
          <w:szCs w:val="28"/>
          <w:shd w:val="clear" w:color="auto" w:fill="FFFFFF"/>
        </w:rPr>
        <w:t>и</w:t>
      </w:r>
      <w:r w:rsidR="00633479" w:rsidRPr="004C5F3A">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rPr>
        <w:t>существующих О</w:t>
      </w:r>
      <w:r w:rsidRPr="004C5F3A">
        <w:rPr>
          <w:rFonts w:ascii="Times New Roman" w:hAnsi="Times New Roman" w:cs="Times New Roman"/>
          <w:color w:val="000000" w:themeColor="text1"/>
          <w:sz w:val="28"/>
          <w:szCs w:val="28"/>
        </w:rPr>
        <w:t>бъект</w:t>
      </w:r>
      <w:r>
        <w:rPr>
          <w:rFonts w:ascii="Times New Roman" w:hAnsi="Times New Roman" w:cs="Times New Roman"/>
          <w:color w:val="000000" w:themeColor="text1"/>
          <w:sz w:val="28"/>
          <w:szCs w:val="28"/>
        </w:rPr>
        <w:t>ов</w:t>
      </w:r>
      <w:r w:rsidRPr="004C5F3A">
        <w:rPr>
          <w:rFonts w:ascii="Times New Roman" w:hAnsi="Times New Roman" w:cs="Times New Roman"/>
          <w:color w:val="000000" w:themeColor="text1"/>
          <w:sz w:val="28"/>
          <w:szCs w:val="28"/>
          <w:shd w:val="clear" w:color="auto" w:fill="FFFFFF"/>
        </w:rPr>
        <w:t xml:space="preserve"> </w:t>
      </w:r>
      <w:r w:rsidR="00633479" w:rsidRPr="004C5F3A">
        <w:rPr>
          <w:rFonts w:ascii="Times New Roman" w:hAnsi="Times New Roman" w:cs="Times New Roman"/>
          <w:color w:val="000000" w:themeColor="text1"/>
          <w:sz w:val="28"/>
          <w:szCs w:val="28"/>
          <w:shd w:val="clear" w:color="auto" w:fill="FFFFFF"/>
        </w:rPr>
        <w:t xml:space="preserve">и </w:t>
      </w:r>
      <w:r>
        <w:rPr>
          <w:rFonts w:ascii="Times New Roman" w:hAnsi="Times New Roman" w:cs="Times New Roman"/>
          <w:color w:val="000000" w:themeColor="text1"/>
          <w:sz w:val="28"/>
          <w:szCs w:val="28"/>
          <w:shd w:val="clear" w:color="auto" w:fill="FFFFFF"/>
        </w:rPr>
        <w:t>для</w:t>
      </w:r>
      <w:r w:rsidR="00633479" w:rsidRPr="004C5F3A">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О</w:t>
      </w:r>
      <w:r w:rsidR="00633479" w:rsidRPr="004C5F3A">
        <w:rPr>
          <w:rFonts w:ascii="Times New Roman" w:hAnsi="Times New Roman" w:cs="Times New Roman"/>
          <w:color w:val="000000" w:themeColor="text1"/>
          <w:sz w:val="28"/>
          <w:szCs w:val="28"/>
          <w:shd w:val="clear" w:color="auto" w:fill="FFFFFF"/>
        </w:rPr>
        <w:t>бъект</w:t>
      </w:r>
      <w:r>
        <w:rPr>
          <w:rFonts w:ascii="Times New Roman" w:hAnsi="Times New Roman" w:cs="Times New Roman"/>
          <w:color w:val="000000" w:themeColor="text1"/>
          <w:sz w:val="28"/>
          <w:szCs w:val="28"/>
          <w:shd w:val="clear" w:color="auto" w:fill="FFFFFF"/>
        </w:rPr>
        <w:t xml:space="preserve">ов </w:t>
      </w:r>
      <w:r w:rsidR="0072624A" w:rsidRPr="004C5F3A">
        <w:rPr>
          <w:rFonts w:ascii="Times New Roman" w:hAnsi="Times New Roman" w:cs="Times New Roman"/>
          <w:color w:val="000000" w:themeColor="text1"/>
          <w:sz w:val="28"/>
          <w:szCs w:val="28"/>
          <w:shd w:val="clear" w:color="auto" w:fill="FFFFFF"/>
        </w:rPr>
        <w:t>в подзоне ГЗТ</w:t>
      </w:r>
      <w:r>
        <w:rPr>
          <w:rFonts w:ascii="Times New Roman" w:hAnsi="Times New Roman" w:cs="Times New Roman"/>
          <w:color w:val="000000" w:themeColor="text1"/>
          <w:sz w:val="28"/>
          <w:szCs w:val="28"/>
          <w:shd w:val="clear" w:color="auto" w:fill="FFFFFF"/>
        </w:rPr>
        <w:t>.</w:t>
      </w:r>
    </w:p>
    <w:p w:rsidR="005C6887" w:rsidRDefault="0072624A"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rPr>
        <w:t>1.8</w:t>
      </w:r>
      <w:r w:rsidR="00943BEB" w:rsidRPr="004C5F3A">
        <w:rPr>
          <w:rFonts w:ascii="Times New Roman" w:hAnsi="Times New Roman" w:cs="Times New Roman"/>
          <w:color w:val="000000" w:themeColor="text1"/>
          <w:sz w:val="28"/>
          <w:szCs w:val="28"/>
        </w:rPr>
        <w:t xml:space="preserve">. </w:t>
      </w:r>
      <w:r w:rsidR="00943BEB" w:rsidRPr="004C5F3A">
        <w:rPr>
          <w:rFonts w:ascii="Times New Roman" w:hAnsi="Times New Roman" w:cs="Times New Roman"/>
          <w:color w:val="000000" w:themeColor="text1"/>
          <w:sz w:val="28"/>
          <w:szCs w:val="28"/>
          <w:shd w:val="clear" w:color="auto" w:fill="FFFFFF"/>
        </w:rPr>
        <w:t>Объект</w:t>
      </w:r>
      <w:r w:rsidR="005C6887">
        <w:rPr>
          <w:rFonts w:ascii="Times New Roman" w:hAnsi="Times New Roman" w:cs="Times New Roman"/>
          <w:color w:val="000000" w:themeColor="text1"/>
          <w:sz w:val="28"/>
          <w:szCs w:val="28"/>
          <w:shd w:val="clear" w:color="auto" w:fill="FFFFFF"/>
        </w:rPr>
        <w:t>ы</w:t>
      </w:r>
      <w:r w:rsidR="00943BEB" w:rsidRPr="004C5F3A">
        <w:rPr>
          <w:rFonts w:ascii="Times New Roman" w:hAnsi="Times New Roman" w:cs="Times New Roman"/>
          <w:color w:val="000000" w:themeColor="text1"/>
          <w:sz w:val="28"/>
          <w:szCs w:val="28"/>
          <w:shd w:val="clear" w:color="auto" w:fill="FFFFFF"/>
        </w:rPr>
        <w:t xml:space="preserve"> должн</w:t>
      </w:r>
      <w:r w:rsidR="005C6887">
        <w:rPr>
          <w:rFonts w:ascii="Times New Roman" w:hAnsi="Times New Roman" w:cs="Times New Roman"/>
          <w:color w:val="000000" w:themeColor="text1"/>
          <w:sz w:val="28"/>
          <w:szCs w:val="28"/>
          <w:shd w:val="clear" w:color="auto" w:fill="FFFFFF"/>
        </w:rPr>
        <w:t>ы</w:t>
      </w:r>
      <w:r w:rsidR="00943BEB" w:rsidRPr="004C5F3A">
        <w:rPr>
          <w:rFonts w:ascii="Times New Roman" w:hAnsi="Times New Roman" w:cs="Times New Roman"/>
          <w:color w:val="000000" w:themeColor="text1"/>
          <w:sz w:val="28"/>
          <w:szCs w:val="28"/>
          <w:shd w:val="clear" w:color="auto" w:fill="FFFFFF"/>
        </w:rPr>
        <w:t xml:space="preserve"> быть сомасштабн</w:t>
      </w:r>
      <w:r w:rsidR="005C6887">
        <w:rPr>
          <w:rFonts w:ascii="Times New Roman" w:hAnsi="Times New Roman" w:cs="Times New Roman"/>
          <w:color w:val="000000" w:themeColor="text1"/>
          <w:sz w:val="28"/>
          <w:szCs w:val="28"/>
          <w:shd w:val="clear" w:color="auto" w:fill="FFFFFF"/>
        </w:rPr>
        <w:t>ы</w:t>
      </w:r>
      <w:r w:rsidR="00943BEB" w:rsidRPr="004C5F3A">
        <w:rPr>
          <w:rFonts w:ascii="Times New Roman" w:hAnsi="Times New Roman" w:cs="Times New Roman"/>
          <w:color w:val="000000" w:themeColor="text1"/>
          <w:sz w:val="28"/>
          <w:szCs w:val="28"/>
          <w:shd w:val="clear" w:color="auto" w:fill="FFFFFF"/>
        </w:rPr>
        <w:t xml:space="preserve"> окружающей застройке и учитывать объемно-планировочные решения объектов на смежных учас</w:t>
      </w:r>
      <w:r w:rsidR="00AE3F01" w:rsidRPr="004C5F3A">
        <w:rPr>
          <w:rFonts w:ascii="Times New Roman" w:hAnsi="Times New Roman" w:cs="Times New Roman"/>
          <w:color w:val="000000" w:themeColor="text1"/>
          <w:sz w:val="28"/>
          <w:szCs w:val="28"/>
          <w:shd w:val="clear" w:color="auto" w:fill="FFFFFF"/>
        </w:rPr>
        <w:t>тках (членение фасада, габариты оконных проемов и т.д.).</w:t>
      </w:r>
      <w:r w:rsidRPr="004C5F3A">
        <w:rPr>
          <w:rFonts w:ascii="Times New Roman" w:hAnsi="Times New Roman" w:cs="Times New Roman"/>
          <w:color w:val="000000" w:themeColor="text1"/>
          <w:sz w:val="28"/>
          <w:szCs w:val="28"/>
          <w:shd w:val="clear" w:color="auto" w:fill="FFFFFF"/>
        </w:rPr>
        <w:t xml:space="preserve"> </w:t>
      </w:r>
    </w:p>
    <w:p w:rsidR="00943BEB" w:rsidRPr="004C5F3A" w:rsidRDefault="005C6887"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 xml:space="preserve">Требование, предусмотренное настоящим пунктом, не применяется </w:t>
      </w:r>
      <w:r>
        <w:rPr>
          <w:rFonts w:ascii="Times New Roman" w:hAnsi="Times New Roman" w:cs="Times New Roman"/>
          <w:color w:val="000000" w:themeColor="text1"/>
          <w:sz w:val="28"/>
          <w:szCs w:val="28"/>
          <w:shd w:val="clear" w:color="auto" w:fill="FFFFFF"/>
        </w:rPr>
        <w:t>для Объектов</w:t>
      </w:r>
      <w:r w:rsidR="0072624A" w:rsidRPr="004C5F3A">
        <w:rPr>
          <w:rFonts w:ascii="Times New Roman" w:hAnsi="Times New Roman" w:cs="Times New Roman"/>
          <w:color w:val="000000" w:themeColor="text1"/>
          <w:sz w:val="28"/>
          <w:szCs w:val="28"/>
          <w:shd w:val="clear" w:color="auto" w:fill="FFFFFF"/>
        </w:rPr>
        <w:t xml:space="preserve"> в подзоне ГЗТ</w:t>
      </w:r>
      <w:r>
        <w:rPr>
          <w:rFonts w:ascii="Times New Roman" w:hAnsi="Times New Roman" w:cs="Times New Roman"/>
          <w:color w:val="000000" w:themeColor="text1"/>
          <w:sz w:val="28"/>
          <w:szCs w:val="28"/>
          <w:shd w:val="clear" w:color="auto" w:fill="FFFFFF"/>
        </w:rPr>
        <w:t>.</w:t>
      </w:r>
    </w:p>
    <w:p w:rsidR="006D32C7" w:rsidRPr="004C5F3A" w:rsidRDefault="0072624A" w:rsidP="002268D0">
      <w:pPr>
        <w:spacing w:after="0" w:line="312" w:lineRule="auto"/>
        <w:ind w:firstLine="709"/>
        <w:contextualSpacing/>
        <w:jc w:val="both"/>
        <w:rPr>
          <w:rFonts w:ascii="Times New Roman" w:hAnsi="Times New Roman" w:cs="Times New Roman"/>
          <w:color w:val="000000" w:themeColor="text1"/>
          <w:sz w:val="28"/>
          <w:szCs w:val="28"/>
        </w:rPr>
      </w:pPr>
      <w:r w:rsidRPr="004C5F3A">
        <w:rPr>
          <w:rFonts w:ascii="Times New Roman" w:hAnsi="Times New Roman" w:cs="Times New Roman"/>
          <w:color w:val="000000" w:themeColor="text1"/>
          <w:sz w:val="28"/>
          <w:szCs w:val="28"/>
        </w:rPr>
        <w:t>1.9</w:t>
      </w:r>
      <w:r w:rsidR="00AE3F01" w:rsidRPr="004C5F3A">
        <w:rPr>
          <w:rFonts w:ascii="Times New Roman" w:hAnsi="Times New Roman" w:cs="Times New Roman"/>
          <w:color w:val="000000" w:themeColor="text1"/>
          <w:sz w:val="28"/>
          <w:szCs w:val="28"/>
        </w:rPr>
        <w:t xml:space="preserve">. Композиционное решение </w:t>
      </w:r>
      <w:r w:rsidR="005C6887">
        <w:rPr>
          <w:rFonts w:ascii="Times New Roman" w:hAnsi="Times New Roman" w:cs="Times New Roman"/>
          <w:color w:val="000000" w:themeColor="text1"/>
          <w:sz w:val="28"/>
          <w:szCs w:val="28"/>
        </w:rPr>
        <w:t>Объектов</w:t>
      </w:r>
      <w:r w:rsidR="00AE3F01" w:rsidRPr="004C5F3A">
        <w:rPr>
          <w:rFonts w:ascii="Times New Roman" w:hAnsi="Times New Roman" w:cs="Times New Roman"/>
          <w:color w:val="000000" w:themeColor="text1"/>
          <w:sz w:val="28"/>
          <w:szCs w:val="28"/>
        </w:rPr>
        <w:t xml:space="preserve"> должно быть подчинено использованию активного рельефа или другим природным особенностям территории проектирования (водоём, крутой овраг и т.п.)</w:t>
      </w:r>
      <w:r w:rsidRPr="004C5F3A">
        <w:rPr>
          <w:rFonts w:ascii="Times New Roman" w:hAnsi="Times New Roman" w:cs="Times New Roman"/>
          <w:color w:val="000000" w:themeColor="text1"/>
          <w:sz w:val="28"/>
          <w:szCs w:val="28"/>
        </w:rPr>
        <w:t>, подлежащих сохранению.</w:t>
      </w:r>
    </w:p>
    <w:p w:rsidR="00726405" w:rsidRPr="004C5F3A" w:rsidRDefault="00A25C66" w:rsidP="002268D0">
      <w:pPr>
        <w:tabs>
          <w:tab w:val="left" w:pos="6435"/>
        </w:tabs>
        <w:spacing w:after="0" w:line="312" w:lineRule="auto"/>
        <w:ind w:firstLine="709"/>
        <w:contextualSpacing/>
        <w:jc w:val="both"/>
        <w:rPr>
          <w:rFonts w:ascii="Times New Roman" w:hAnsi="Times New Roman" w:cs="Times New Roman"/>
          <w:b/>
          <w:color w:val="000000" w:themeColor="text1"/>
          <w:sz w:val="28"/>
          <w:szCs w:val="28"/>
          <w:shd w:val="clear" w:color="auto" w:fill="FFFFFF"/>
        </w:rPr>
      </w:pPr>
      <w:r w:rsidRPr="004C5F3A">
        <w:rPr>
          <w:rFonts w:ascii="Times New Roman" w:hAnsi="Times New Roman" w:cs="Times New Roman"/>
          <w:b/>
          <w:color w:val="000000" w:themeColor="text1"/>
          <w:sz w:val="28"/>
          <w:szCs w:val="28"/>
          <w:shd w:val="clear" w:color="auto" w:fill="FFFFFF"/>
        </w:rPr>
        <w:t>2</w:t>
      </w:r>
      <w:r w:rsidR="00726405" w:rsidRPr="004C5F3A">
        <w:rPr>
          <w:rFonts w:ascii="Times New Roman" w:hAnsi="Times New Roman" w:cs="Times New Roman"/>
          <w:b/>
          <w:color w:val="000000" w:themeColor="text1"/>
          <w:sz w:val="28"/>
          <w:szCs w:val="28"/>
          <w:shd w:val="clear" w:color="auto" w:fill="FFFFFF"/>
        </w:rPr>
        <w:t>.</w:t>
      </w:r>
      <w:r w:rsidR="00151C0F" w:rsidRPr="004C5F3A">
        <w:rPr>
          <w:rFonts w:ascii="Times New Roman" w:hAnsi="Times New Roman" w:cs="Times New Roman"/>
          <w:b/>
          <w:color w:val="000000" w:themeColor="text1"/>
          <w:sz w:val="28"/>
          <w:szCs w:val="28"/>
          <w:shd w:val="clear" w:color="auto" w:fill="FFFFFF"/>
        </w:rPr>
        <w:t xml:space="preserve"> Для </w:t>
      </w:r>
      <w:r w:rsidR="005C6887">
        <w:rPr>
          <w:rFonts w:ascii="Times New Roman" w:hAnsi="Times New Roman" w:cs="Times New Roman"/>
          <w:b/>
          <w:color w:val="000000" w:themeColor="text1"/>
          <w:sz w:val="28"/>
          <w:szCs w:val="28"/>
          <w:shd w:val="clear" w:color="auto" w:fill="FFFFFF"/>
        </w:rPr>
        <w:t>О</w:t>
      </w:r>
      <w:r w:rsidR="000E3E00" w:rsidRPr="004C5F3A">
        <w:rPr>
          <w:rFonts w:ascii="Times New Roman" w:hAnsi="Times New Roman" w:cs="Times New Roman"/>
          <w:b/>
          <w:color w:val="000000" w:themeColor="text1"/>
          <w:sz w:val="28"/>
          <w:szCs w:val="28"/>
          <w:shd w:val="clear" w:color="auto" w:fill="FFFFFF"/>
        </w:rPr>
        <w:t>бъектов</w:t>
      </w:r>
      <w:r w:rsidR="00151C0F" w:rsidRPr="004C5F3A">
        <w:rPr>
          <w:rFonts w:ascii="Times New Roman" w:hAnsi="Times New Roman" w:cs="Times New Roman"/>
          <w:b/>
          <w:color w:val="000000" w:themeColor="text1"/>
          <w:sz w:val="28"/>
          <w:szCs w:val="28"/>
          <w:shd w:val="clear" w:color="auto" w:fill="FFFFFF"/>
        </w:rPr>
        <w:t xml:space="preserve"> </w:t>
      </w:r>
      <w:r w:rsidR="001D4B8D" w:rsidRPr="004C5F3A">
        <w:rPr>
          <w:rFonts w:ascii="Times New Roman" w:hAnsi="Times New Roman" w:cs="Times New Roman"/>
          <w:b/>
          <w:color w:val="000000" w:themeColor="text1"/>
          <w:sz w:val="28"/>
          <w:szCs w:val="28"/>
          <w:shd w:val="clear" w:color="auto" w:fill="FFFFFF"/>
        </w:rPr>
        <w:t xml:space="preserve">группы </w:t>
      </w:r>
      <w:r w:rsidR="00151C0F" w:rsidRPr="004C5F3A">
        <w:rPr>
          <w:rFonts w:ascii="Times New Roman" w:hAnsi="Times New Roman" w:cs="Times New Roman"/>
          <w:b/>
          <w:color w:val="000000" w:themeColor="text1"/>
          <w:sz w:val="28"/>
          <w:szCs w:val="28"/>
          <w:shd w:val="clear" w:color="auto" w:fill="FFFFFF"/>
        </w:rPr>
        <w:t>«А»</w:t>
      </w:r>
      <w:r w:rsidR="00D2649E">
        <w:rPr>
          <w:rFonts w:ascii="Times New Roman" w:hAnsi="Times New Roman" w:cs="Times New Roman"/>
          <w:b/>
          <w:color w:val="000000" w:themeColor="text1"/>
          <w:sz w:val="28"/>
          <w:szCs w:val="28"/>
          <w:shd w:val="clear" w:color="auto" w:fill="FFFFFF"/>
        </w:rPr>
        <w:t xml:space="preserve"> (далее – Объектов-А)</w:t>
      </w:r>
      <w:r w:rsidR="00842223" w:rsidRPr="004C5F3A">
        <w:rPr>
          <w:rFonts w:ascii="Times New Roman" w:hAnsi="Times New Roman" w:cs="Times New Roman"/>
          <w:b/>
          <w:color w:val="000000" w:themeColor="text1"/>
          <w:sz w:val="28"/>
          <w:szCs w:val="28"/>
          <w:shd w:val="clear" w:color="auto" w:fill="FFFFFF"/>
        </w:rPr>
        <w:t>.</w:t>
      </w:r>
    </w:p>
    <w:p w:rsidR="00A8013B" w:rsidRPr="004C5F3A" w:rsidRDefault="00A25C66"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xml:space="preserve">2.1. </w:t>
      </w:r>
      <w:r w:rsidR="003E0CE8" w:rsidRPr="004C5F3A">
        <w:rPr>
          <w:rFonts w:ascii="Times New Roman" w:hAnsi="Times New Roman" w:cs="Times New Roman"/>
          <w:color w:val="000000" w:themeColor="text1"/>
          <w:sz w:val="28"/>
          <w:szCs w:val="28"/>
          <w:shd w:val="clear" w:color="auto" w:fill="FFFFFF"/>
        </w:rPr>
        <w:t>Д</w:t>
      </w:r>
      <w:r w:rsidR="003F41BF" w:rsidRPr="004C5F3A">
        <w:rPr>
          <w:rFonts w:ascii="Times New Roman" w:hAnsi="Times New Roman" w:cs="Times New Roman"/>
          <w:color w:val="000000" w:themeColor="text1"/>
          <w:sz w:val="28"/>
          <w:szCs w:val="28"/>
          <w:shd w:val="clear" w:color="auto" w:fill="FFFFFF"/>
        </w:rPr>
        <w:t>опускается предусматривать отдельные входы</w:t>
      </w:r>
      <w:r w:rsidR="000466BB" w:rsidRPr="004C5F3A">
        <w:rPr>
          <w:rFonts w:ascii="Times New Roman" w:hAnsi="Times New Roman" w:cs="Times New Roman"/>
          <w:color w:val="000000" w:themeColor="text1"/>
          <w:sz w:val="28"/>
          <w:szCs w:val="28"/>
          <w:shd w:val="clear" w:color="auto" w:fill="FFFFFF"/>
        </w:rPr>
        <w:t xml:space="preserve"> во встроенны</w:t>
      </w:r>
      <w:r w:rsidR="003E0CE8" w:rsidRPr="004C5F3A">
        <w:rPr>
          <w:rFonts w:ascii="Times New Roman" w:hAnsi="Times New Roman" w:cs="Times New Roman"/>
          <w:color w:val="000000" w:themeColor="text1"/>
          <w:sz w:val="28"/>
          <w:szCs w:val="28"/>
          <w:shd w:val="clear" w:color="auto" w:fill="FFFFFF"/>
        </w:rPr>
        <w:t>е</w:t>
      </w:r>
      <w:r w:rsidR="000466BB" w:rsidRPr="004C5F3A">
        <w:rPr>
          <w:rFonts w:ascii="Times New Roman" w:hAnsi="Times New Roman" w:cs="Times New Roman"/>
          <w:color w:val="000000" w:themeColor="text1"/>
          <w:sz w:val="28"/>
          <w:szCs w:val="28"/>
          <w:shd w:val="clear" w:color="auto" w:fill="FFFFFF"/>
        </w:rPr>
        <w:t>, пристроенны</w:t>
      </w:r>
      <w:r w:rsidR="003E0CE8" w:rsidRPr="004C5F3A">
        <w:rPr>
          <w:rFonts w:ascii="Times New Roman" w:hAnsi="Times New Roman" w:cs="Times New Roman"/>
          <w:color w:val="000000" w:themeColor="text1"/>
          <w:sz w:val="28"/>
          <w:szCs w:val="28"/>
          <w:shd w:val="clear" w:color="auto" w:fill="FFFFFF"/>
        </w:rPr>
        <w:t>е</w:t>
      </w:r>
      <w:r w:rsidR="000466BB" w:rsidRPr="004C5F3A">
        <w:rPr>
          <w:rFonts w:ascii="Times New Roman" w:hAnsi="Times New Roman" w:cs="Times New Roman"/>
          <w:color w:val="000000" w:themeColor="text1"/>
          <w:sz w:val="28"/>
          <w:szCs w:val="28"/>
          <w:shd w:val="clear" w:color="auto" w:fill="FFFFFF"/>
        </w:rPr>
        <w:t xml:space="preserve"> и встроенн</w:t>
      </w:r>
      <w:r w:rsidR="003E0CE8" w:rsidRPr="004C5F3A">
        <w:rPr>
          <w:rFonts w:ascii="Times New Roman" w:hAnsi="Times New Roman" w:cs="Times New Roman"/>
          <w:color w:val="000000" w:themeColor="text1"/>
          <w:sz w:val="28"/>
          <w:szCs w:val="28"/>
          <w:shd w:val="clear" w:color="auto" w:fill="FFFFFF"/>
        </w:rPr>
        <w:t>о-</w:t>
      </w:r>
      <w:r w:rsidR="000466BB" w:rsidRPr="004C5F3A">
        <w:rPr>
          <w:rFonts w:ascii="Times New Roman" w:hAnsi="Times New Roman" w:cs="Times New Roman"/>
          <w:color w:val="000000" w:themeColor="text1"/>
          <w:sz w:val="28"/>
          <w:szCs w:val="28"/>
          <w:shd w:val="clear" w:color="auto" w:fill="FFFFFF"/>
        </w:rPr>
        <w:t>пристроенны</w:t>
      </w:r>
      <w:r w:rsidR="003E0CE8" w:rsidRPr="004C5F3A">
        <w:rPr>
          <w:rFonts w:ascii="Times New Roman" w:hAnsi="Times New Roman" w:cs="Times New Roman"/>
          <w:color w:val="000000" w:themeColor="text1"/>
          <w:sz w:val="28"/>
          <w:szCs w:val="28"/>
          <w:shd w:val="clear" w:color="auto" w:fill="FFFFFF"/>
        </w:rPr>
        <w:t>е</w:t>
      </w:r>
      <w:r w:rsidR="000466BB" w:rsidRPr="004C5F3A">
        <w:rPr>
          <w:rFonts w:ascii="Times New Roman" w:hAnsi="Times New Roman" w:cs="Times New Roman"/>
          <w:color w:val="000000" w:themeColor="text1"/>
          <w:sz w:val="28"/>
          <w:szCs w:val="28"/>
          <w:shd w:val="clear" w:color="auto" w:fill="FFFFFF"/>
        </w:rPr>
        <w:t xml:space="preserve"> </w:t>
      </w:r>
      <w:r w:rsidR="00A8013B" w:rsidRPr="004C5F3A">
        <w:rPr>
          <w:rFonts w:ascii="Times New Roman" w:hAnsi="Times New Roman" w:cs="Times New Roman"/>
          <w:color w:val="000000" w:themeColor="text1"/>
          <w:sz w:val="28"/>
          <w:szCs w:val="28"/>
          <w:shd w:val="clear" w:color="auto" w:fill="FFFFFF"/>
        </w:rPr>
        <w:t xml:space="preserve">помещения </w:t>
      </w:r>
      <w:r w:rsidR="008062ED" w:rsidRPr="004C5F3A">
        <w:rPr>
          <w:rFonts w:ascii="Times New Roman" w:hAnsi="Times New Roman" w:cs="Times New Roman"/>
          <w:color w:val="000000" w:themeColor="text1"/>
          <w:sz w:val="28"/>
          <w:szCs w:val="28"/>
          <w:shd w:val="clear" w:color="auto" w:fill="FFFFFF"/>
        </w:rPr>
        <w:t>общественного назначения</w:t>
      </w:r>
      <w:r w:rsidR="000466BB" w:rsidRPr="004C5F3A">
        <w:rPr>
          <w:rFonts w:ascii="Times New Roman" w:hAnsi="Times New Roman" w:cs="Times New Roman"/>
          <w:color w:val="000000" w:themeColor="text1"/>
          <w:sz w:val="28"/>
          <w:szCs w:val="28"/>
          <w:shd w:val="clear" w:color="auto" w:fill="FFFFFF"/>
        </w:rPr>
        <w:t>,</w:t>
      </w:r>
      <w:r w:rsidR="008062ED" w:rsidRPr="004C5F3A">
        <w:rPr>
          <w:rFonts w:ascii="Times New Roman" w:hAnsi="Times New Roman" w:cs="Times New Roman"/>
          <w:color w:val="000000" w:themeColor="text1"/>
          <w:sz w:val="28"/>
          <w:szCs w:val="28"/>
          <w:shd w:val="clear" w:color="auto" w:fill="FFFFFF"/>
        </w:rPr>
        <w:t xml:space="preserve"> </w:t>
      </w:r>
      <w:r w:rsidR="00A8013B" w:rsidRPr="004C5F3A">
        <w:rPr>
          <w:rFonts w:ascii="Times New Roman" w:hAnsi="Times New Roman" w:cs="Times New Roman"/>
          <w:color w:val="000000" w:themeColor="text1"/>
          <w:sz w:val="28"/>
          <w:szCs w:val="28"/>
          <w:shd w:val="clear" w:color="auto" w:fill="FFFFFF"/>
        </w:rPr>
        <w:t>которы</w:t>
      </w:r>
      <w:r w:rsidR="003E0CE8" w:rsidRPr="004C5F3A">
        <w:rPr>
          <w:rFonts w:ascii="Times New Roman" w:hAnsi="Times New Roman" w:cs="Times New Roman"/>
          <w:color w:val="000000" w:themeColor="text1"/>
          <w:sz w:val="28"/>
          <w:szCs w:val="28"/>
          <w:shd w:val="clear" w:color="auto" w:fill="FFFFFF"/>
        </w:rPr>
        <w:t>е</w:t>
      </w:r>
      <w:r w:rsidR="00A8013B" w:rsidRPr="004C5F3A">
        <w:rPr>
          <w:rFonts w:ascii="Times New Roman" w:hAnsi="Times New Roman" w:cs="Times New Roman"/>
          <w:color w:val="000000" w:themeColor="text1"/>
          <w:sz w:val="28"/>
          <w:szCs w:val="28"/>
          <w:shd w:val="clear" w:color="auto" w:fill="FFFFFF"/>
        </w:rPr>
        <w:t xml:space="preserve"> выходят на территорию общего пользования, выделенную красными линиями либо линиями ре</w:t>
      </w:r>
      <w:r w:rsidR="00E96569" w:rsidRPr="004C5F3A">
        <w:rPr>
          <w:rFonts w:ascii="Times New Roman" w:hAnsi="Times New Roman" w:cs="Times New Roman"/>
          <w:color w:val="000000" w:themeColor="text1"/>
          <w:sz w:val="28"/>
          <w:szCs w:val="28"/>
          <w:shd w:val="clear" w:color="auto" w:fill="FFFFFF"/>
        </w:rPr>
        <w:t>гулирования застройки, за исключением случаев</w:t>
      </w:r>
      <w:r w:rsidR="000466BB" w:rsidRPr="004C5F3A">
        <w:rPr>
          <w:rFonts w:ascii="Times New Roman" w:hAnsi="Times New Roman" w:cs="Times New Roman"/>
          <w:color w:val="000000" w:themeColor="text1"/>
          <w:sz w:val="28"/>
          <w:szCs w:val="28"/>
          <w:shd w:val="clear" w:color="auto" w:fill="FFFFFF"/>
        </w:rPr>
        <w:t xml:space="preserve"> если</w:t>
      </w:r>
      <w:r w:rsidR="00E96569" w:rsidRPr="004C5F3A">
        <w:rPr>
          <w:rFonts w:ascii="Times New Roman" w:hAnsi="Times New Roman" w:cs="Times New Roman"/>
          <w:color w:val="000000" w:themeColor="text1"/>
          <w:sz w:val="28"/>
          <w:szCs w:val="28"/>
          <w:shd w:val="clear" w:color="auto" w:fill="FFFFFF"/>
        </w:rPr>
        <w:t>:</w:t>
      </w:r>
    </w:p>
    <w:p w:rsidR="00E96569" w:rsidRPr="004C5F3A" w:rsidRDefault="00E96569"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помещение находится ниже уровня земли (подвал и цокольный этаж);</w:t>
      </w:r>
    </w:p>
    <w:p w:rsidR="00E96569" w:rsidRPr="004C5F3A" w:rsidRDefault="00E96569"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w:t>
      </w:r>
      <w:r w:rsidR="003E0CE8" w:rsidRPr="004C5F3A">
        <w:rPr>
          <w:rFonts w:ascii="Times New Roman" w:hAnsi="Times New Roman" w:cs="Times New Roman"/>
          <w:color w:val="000000" w:themeColor="text1"/>
          <w:sz w:val="28"/>
          <w:szCs w:val="28"/>
          <w:shd w:val="clear" w:color="auto" w:fill="FFFFFF"/>
        </w:rPr>
        <w:t xml:space="preserve"> </w:t>
      </w:r>
      <w:r w:rsidRPr="004C5F3A">
        <w:rPr>
          <w:rFonts w:ascii="Times New Roman" w:hAnsi="Times New Roman" w:cs="Times New Roman"/>
          <w:color w:val="000000" w:themeColor="text1"/>
          <w:sz w:val="28"/>
          <w:szCs w:val="28"/>
          <w:shd w:val="clear" w:color="auto" w:fill="FFFFFF"/>
        </w:rPr>
        <w:t>помещение находится выше первого этажа.</w:t>
      </w:r>
    </w:p>
    <w:p w:rsidR="000466BB" w:rsidRPr="004C5F3A" w:rsidRDefault="00D2649E" w:rsidP="002268D0">
      <w:pPr>
        <w:shd w:val="clear" w:color="auto" w:fill="FFFFFF"/>
        <w:spacing w:after="0" w:line="312"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shd w:val="clear" w:color="auto" w:fill="FFFFFF"/>
        </w:rPr>
        <w:t xml:space="preserve">2.2. </w:t>
      </w:r>
      <w:r w:rsidR="000466BB" w:rsidRPr="004C5F3A">
        <w:rPr>
          <w:rFonts w:ascii="Times New Roman" w:hAnsi="Times New Roman" w:cs="Times New Roman"/>
          <w:color w:val="000000" w:themeColor="text1"/>
          <w:sz w:val="28"/>
          <w:szCs w:val="28"/>
          <w:shd w:val="clear" w:color="auto" w:fill="FFFFFF"/>
        </w:rPr>
        <w:t xml:space="preserve">Для </w:t>
      </w:r>
      <w:r w:rsidR="005C6887">
        <w:rPr>
          <w:rFonts w:ascii="Times New Roman" w:hAnsi="Times New Roman" w:cs="Times New Roman"/>
          <w:color w:val="000000" w:themeColor="text1"/>
          <w:sz w:val="28"/>
          <w:szCs w:val="28"/>
          <w:shd w:val="clear" w:color="auto" w:fill="FFFFFF"/>
        </w:rPr>
        <w:t>О</w:t>
      </w:r>
      <w:r w:rsidR="001D4B8D" w:rsidRPr="004C5F3A">
        <w:rPr>
          <w:rFonts w:ascii="Times New Roman" w:hAnsi="Times New Roman" w:cs="Times New Roman"/>
          <w:color w:val="000000" w:themeColor="text1"/>
          <w:sz w:val="28"/>
          <w:szCs w:val="28"/>
          <w:shd w:val="clear" w:color="auto" w:fill="FFFFFF"/>
        </w:rPr>
        <w:t>бъектов</w:t>
      </w:r>
      <w:r>
        <w:rPr>
          <w:rFonts w:ascii="Times New Roman" w:hAnsi="Times New Roman" w:cs="Times New Roman"/>
          <w:color w:val="000000" w:themeColor="text1"/>
          <w:sz w:val="28"/>
          <w:szCs w:val="28"/>
          <w:shd w:val="clear" w:color="auto" w:fill="FFFFFF"/>
        </w:rPr>
        <w:t>-А</w:t>
      </w:r>
      <w:r w:rsidR="000466BB" w:rsidRPr="004C5F3A">
        <w:rPr>
          <w:rFonts w:ascii="Times New Roman" w:hAnsi="Times New Roman" w:cs="Times New Roman"/>
          <w:color w:val="000000" w:themeColor="text1"/>
          <w:sz w:val="28"/>
          <w:szCs w:val="28"/>
          <w:shd w:val="clear" w:color="auto" w:fill="FFFFFF"/>
        </w:rPr>
        <w:t>, выходящих фасадом на территории общего пользования, выделенные красными линиями либо линиями регулирования застройки, устанавливается</w:t>
      </w:r>
      <w:r w:rsidR="00483081" w:rsidRPr="004C5F3A">
        <w:rPr>
          <w:rFonts w:ascii="Times New Roman" w:hAnsi="Times New Roman" w:cs="Times New Roman"/>
          <w:color w:val="000000" w:themeColor="text1"/>
          <w:sz w:val="28"/>
          <w:szCs w:val="28"/>
          <w:shd w:val="clear" w:color="auto" w:fill="FFFFFF"/>
        </w:rPr>
        <w:t xml:space="preserve"> (</w:t>
      </w:r>
      <w:r w:rsidR="00483081" w:rsidRPr="004C5F3A">
        <w:rPr>
          <w:rFonts w:ascii="Times New Roman" w:eastAsia="Times New Roman" w:hAnsi="Times New Roman" w:cs="Times New Roman"/>
          <w:color w:val="000000" w:themeColor="text1"/>
          <w:sz w:val="28"/>
          <w:szCs w:val="28"/>
          <w:lang w:eastAsia="ru-RU"/>
        </w:rPr>
        <w:t>за и</w:t>
      </w:r>
      <w:r w:rsidR="005C6887">
        <w:rPr>
          <w:rFonts w:ascii="Times New Roman" w:eastAsia="Times New Roman" w:hAnsi="Times New Roman" w:cs="Times New Roman"/>
          <w:color w:val="000000" w:themeColor="text1"/>
          <w:sz w:val="28"/>
          <w:szCs w:val="28"/>
          <w:lang w:eastAsia="ru-RU"/>
        </w:rPr>
        <w:t>сключением Объектов</w:t>
      </w:r>
      <w:r>
        <w:rPr>
          <w:rFonts w:ascii="Times New Roman" w:eastAsia="Times New Roman" w:hAnsi="Times New Roman" w:cs="Times New Roman"/>
          <w:color w:val="000000" w:themeColor="text1"/>
          <w:sz w:val="28"/>
          <w:szCs w:val="28"/>
          <w:lang w:eastAsia="ru-RU"/>
        </w:rPr>
        <w:t>-А</w:t>
      </w:r>
      <w:r w:rsidR="005C6887">
        <w:rPr>
          <w:rFonts w:ascii="Times New Roman" w:eastAsia="Times New Roman" w:hAnsi="Times New Roman" w:cs="Times New Roman"/>
          <w:color w:val="000000" w:themeColor="text1"/>
          <w:sz w:val="28"/>
          <w:szCs w:val="28"/>
          <w:lang w:eastAsia="ru-RU"/>
        </w:rPr>
        <w:t xml:space="preserve"> </w:t>
      </w:r>
      <w:r w:rsidR="00483081" w:rsidRPr="004C5F3A">
        <w:rPr>
          <w:rFonts w:ascii="Times New Roman" w:eastAsia="Times New Roman" w:hAnsi="Times New Roman" w:cs="Times New Roman"/>
          <w:color w:val="000000" w:themeColor="text1"/>
          <w:sz w:val="28"/>
          <w:szCs w:val="28"/>
          <w:lang w:eastAsia="ru-RU"/>
        </w:rPr>
        <w:t>в подзоне ГЗТ)</w:t>
      </w:r>
      <w:r w:rsidR="000466BB" w:rsidRPr="004C5F3A">
        <w:rPr>
          <w:rFonts w:ascii="Times New Roman" w:hAnsi="Times New Roman" w:cs="Times New Roman"/>
          <w:color w:val="000000" w:themeColor="text1"/>
          <w:sz w:val="28"/>
          <w:szCs w:val="28"/>
          <w:shd w:val="clear" w:color="auto" w:fill="FFFFFF"/>
        </w:rPr>
        <w:t xml:space="preserve"> минимальный процент использования первого этажа под общественно-деловую функцию, начиная и (или) преимущественно со стороны красных линий, - 50%.</w:t>
      </w:r>
      <w:r w:rsidR="000466BB" w:rsidRPr="004C5F3A">
        <w:rPr>
          <w:rFonts w:ascii="Times New Roman" w:eastAsia="Times New Roman" w:hAnsi="Times New Roman" w:cs="Times New Roman"/>
          <w:color w:val="000000" w:themeColor="text1"/>
          <w:sz w:val="28"/>
          <w:szCs w:val="28"/>
          <w:lang w:eastAsia="ru-RU"/>
        </w:rPr>
        <w:t xml:space="preserve"> При этом:</w:t>
      </w:r>
    </w:p>
    <w:p w:rsidR="00633479" w:rsidRPr="004C5F3A" w:rsidRDefault="000466BB" w:rsidP="002268D0">
      <w:pPr>
        <w:shd w:val="clear" w:color="auto" w:fill="FFFFFF"/>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eastAsia="Times New Roman" w:hAnsi="Times New Roman" w:cs="Times New Roman"/>
          <w:color w:val="000000" w:themeColor="text1"/>
          <w:sz w:val="28"/>
          <w:szCs w:val="28"/>
          <w:lang w:eastAsia="ru-RU"/>
        </w:rPr>
        <w:t>- высота первого этажа таких жилых д</w:t>
      </w:r>
      <w:r w:rsidR="008D246A" w:rsidRPr="004C5F3A">
        <w:rPr>
          <w:rFonts w:ascii="Times New Roman" w:eastAsia="Times New Roman" w:hAnsi="Times New Roman" w:cs="Times New Roman"/>
          <w:color w:val="000000" w:themeColor="text1"/>
          <w:sz w:val="28"/>
          <w:szCs w:val="28"/>
          <w:lang w:eastAsia="ru-RU"/>
        </w:rPr>
        <w:t xml:space="preserve">омов должна быть не менее 4,2 м. </w:t>
      </w:r>
      <w:r w:rsidR="00633479" w:rsidRPr="004C5F3A">
        <w:rPr>
          <w:rFonts w:ascii="Times New Roman" w:hAnsi="Times New Roman" w:cs="Times New Roman"/>
          <w:color w:val="000000" w:themeColor="text1"/>
          <w:sz w:val="28"/>
          <w:szCs w:val="28"/>
          <w:shd w:val="clear" w:color="auto" w:fill="FFFFFF"/>
        </w:rPr>
        <w:t>Данный пункт не распространяется на реконструкцию объектов капитального строительства  и на объекты,  расположенные в подзоне ИП;</w:t>
      </w:r>
    </w:p>
    <w:p w:rsidR="000466BB" w:rsidRPr="004C5F3A" w:rsidRDefault="000466BB" w:rsidP="002268D0">
      <w:pPr>
        <w:shd w:val="clear" w:color="auto" w:fill="FFFFFF"/>
        <w:spacing w:after="0" w:line="312" w:lineRule="auto"/>
        <w:ind w:firstLine="709"/>
        <w:contextualSpacing/>
        <w:jc w:val="both"/>
        <w:rPr>
          <w:rFonts w:ascii="Times New Roman" w:eastAsia="Times New Roman" w:hAnsi="Times New Roman" w:cs="Times New Roman"/>
          <w:color w:val="000000" w:themeColor="text1"/>
          <w:sz w:val="28"/>
          <w:szCs w:val="28"/>
          <w:lang w:eastAsia="ru-RU"/>
        </w:rPr>
      </w:pPr>
      <w:r w:rsidRPr="004C5F3A">
        <w:rPr>
          <w:rFonts w:ascii="Times New Roman" w:eastAsia="Times New Roman" w:hAnsi="Times New Roman" w:cs="Times New Roman"/>
          <w:color w:val="000000" w:themeColor="text1"/>
          <w:sz w:val="28"/>
          <w:szCs w:val="28"/>
          <w:lang w:eastAsia="ru-RU"/>
        </w:rPr>
        <w:lastRenderedPageBreak/>
        <w:t>- уровень открытой площадки крыльца входной группы первого этажа</w:t>
      </w:r>
      <w:r w:rsidR="00D2649E">
        <w:rPr>
          <w:rFonts w:ascii="Times New Roman" w:eastAsia="Times New Roman" w:hAnsi="Times New Roman" w:cs="Times New Roman"/>
          <w:color w:val="000000" w:themeColor="text1"/>
          <w:sz w:val="28"/>
          <w:szCs w:val="28"/>
          <w:lang w:eastAsia="ru-RU"/>
        </w:rPr>
        <w:t xml:space="preserve"> должен быть</w:t>
      </w:r>
      <w:r w:rsidRPr="004C5F3A">
        <w:rPr>
          <w:rFonts w:ascii="Times New Roman" w:eastAsia="Times New Roman" w:hAnsi="Times New Roman" w:cs="Times New Roman"/>
          <w:color w:val="000000" w:themeColor="text1"/>
          <w:sz w:val="28"/>
          <w:szCs w:val="28"/>
          <w:lang w:eastAsia="ru-RU"/>
        </w:rPr>
        <w:t xml:space="preserve"> не выше 15 см от нижней точки отмостки</w:t>
      </w:r>
      <w:r w:rsidR="005C6887">
        <w:rPr>
          <w:rFonts w:ascii="Times New Roman" w:eastAsia="Times New Roman" w:hAnsi="Times New Roman" w:cs="Times New Roman"/>
          <w:color w:val="000000" w:themeColor="text1"/>
          <w:sz w:val="28"/>
          <w:szCs w:val="28"/>
          <w:lang w:eastAsia="ru-RU"/>
        </w:rPr>
        <w:t xml:space="preserve"> (за исключением</w:t>
      </w:r>
      <w:r w:rsidR="00007E53" w:rsidRPr="004C5F3A">
        <w:rPr>
          <w:rFonts w:ascii="Times New Roman" w:eastAsia="Times New Roman" w:hAnsi="Times New Roman" w:cs="Times New Roman"/>
          <w:color w:val="000000" w:themeColor="text1"/>
          <w:sz w:val="28"/>
          <w:szCs w:val="28"/>
          <w:lang w:eastAsia="ru-RU"/>
        </w:rPr>
        <w:t xml:space="preserve"> реконструкци</w:t>
      </w:r>
      <w:r w:rsidR="005C6887">
        <w:rPr>
          <w:rFonts w:ascii="Times New Roman" w:eastAsia="Times New Roman" w:hAnsi="Times New Roman" w:cs="Times New Roman"/>
          <w:color w:val="000000" w:themeColor="text1"/>
          <w:sz w:val="28"/>
          <w:szCs w:val="28"/>
          <w:lang w:eastAsia="ru-RU"/>
        </w:rPr>
        <w:t>и существующих</w:t>
      </w:r>
      <w:r w:rsidR="00007E53" w:rsidRPr="004C5F3A">
        <w:rPr>
          <w:rFonts w:ascii="Times New Roman" w:eastAsia="Times New Roman" w:hAnsi="Times New Roman" w:cs="Times New Roman"/>
          <w:color w:val="000000" w:themeColor="text1"/>
          <w:sz w:val="28"/>
          <w:szCs w:val="28"/>
          <w:lang w:eastAsia="ru-RU"/>
        </w:rPr>
        <w:t xml:space="preserve"> объектов</w:t>
      </w:r>
      <w:r w:rsidR="005C6887">
        <w:rPr>
          <w:rFonts w:ascii="Times New Roman" w:eastAsia="Times New Roman" w:hAnsi="Times New Roman" w:cs="Times New Roman"/>
          <w:color w:val="000000" w:themeColor="text1"/>
          <w:sz w:val="28"/>
          <w:szCs w:val="28"/>
          <w:lang w:eastAsia="ru-RU"/>
        </w:rPr>
        <w:t>)</w:t>
      </w:r>
      <w:r w:rsidR="00007E53" w:rsidRPr="004C5F3A">
        <w:rPr>
          <w:rFonts w:ascii="Times New Roman" w:eastAsia="Times New Roman" w:hAnsi="Times New Roman" w:cs="Times New Roman"/>
          <w:color w:val="000000" w:themeColor="text1"/>
          <w:sz w:val="28"/>
          <w:szCs w:val="28"/>
          <w:lang w:eastAsia="ru-RU"/>
        </w:rPr>
        <w:t>.</w:t>
      </w:r>
      <w:r w:rsidR="00483081" w:rsidRPr="004C5F3A">
        <w:rPr>
          <w:rFonts w:ascii="Times New Roman" w:eastAsia="Times New Roman" w:hAnsi="Times New Roman" w:cs="Times New Roman"/>
          <w:color w:val="000000" w:themeColor="text1"/>
          <w:sz w:val="28"/>
          <w:szCs w:val="28"/>
          <w:lang w:eastAsia="ru-RU"/>
        </w:rPr>
        <w:t xml:space="preserve"> </w:t>
      </w:r>
    </w:p>
    <w:p w:rsidR="00F5041F" w:rsidRPr="004C5F3A" w:rsidRDefault="00D2649E"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2.3. </w:t>
      </w:r>
      <w:r w:rsidR="00F5041F">
        <w:rPr>
          <w:rFonts w:ascii="Times New Roman" w:hAnsi="Times New Roman" w:cs="Times New Roman"/>
          <w:color w:val="000000" w:themeColor="text1"/>
          <w:sz w:val="28"/>
          <w:szCs w:val="28"/>
          <w:shd w:val="clear" w:color="auto" w:fill="FFFFFF"/>
        </w:rPr>
        <w:t xml:space="preserve">Для </w:t>
      </w:r>
      <w:r>
        <w:rPr>
          <w:rFonts w:ascii="Times New Roman" w:hAnsi="Times New Roman" w:cs="Times New Roman"/>
          <w:color w:val="000000" w:themeColor="text1"/>
          <w:sz w:val="28"/>
          <w:szCs w:val="28"/>
          <w:shd w:val="clear" w:color="auto" w:fill="FFFFFF"/>
        </w:rPr>
        <w:t>О</w:t>
      </w:r>
      <w:r w:rsidR="00F5041F">
        <w:rPr>
          <w:rFonts w:ascii="Times New Roman" w:hAnsi="Times New Roman" w:cs="Times New Roman"/>
          <w:color w:val="000000" w:themeColor="text1"/>
          <w:sz w:val="28"/>
          <w:szCs w:val="28"/>
          <w:shd w:val="clear" w:color="auto" w:fill="FFFFFF"/>
        </w:rPr>
        <w:t>бъектов</w:t>
      </w:r>
      <w:r>
        <w:rPr>
          <w:rFonts w:ascii="Times New Roman" w:hAnsi="Times New Roman" w:cs="Times New Roman"/>
          <w:color w:val="000000" w:themeColor="text1"/>
          <w:sz w:val="28"/>
          <w:szCs w:val="28"/>
          <w:shd w:val="clear" w:color="auto" w:fill="FFFFFF"/>
        </w:rPr>
        <w:t>-А</w:t>
      </w:r>
      <w:r w:rsidR="00F5041F">
        <w:rPr>
          <w:rFonts w:ascii="Times New Roman" w:hAnsi="Times New Roman" w:cs="Times New Roman"/>
          <w:color w:val="000000" w:themeColor="text1"/>
          <w:sz w:val="28"/>
          <w:szCs w:val="28"/>
          <w:shd w:val="clear" w:color="auto" w:fill="FFFFFF"/>
        </w:rPr>
        <w:t>, не выходящих фасадом на территорию общего пользования или линии регулирования застройки максимальный процент использования первого этажа под общественно-деловую функцию должен составлять -0%.</w:t>
      </w:r>
    </w:p>
    <w:p w:rsidR="00E96569" w:rsidRPr="004C5F3A" w:rsidRDefault="00D2649E"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2.4. </w:t>
      </w:r>
      <w:r w:rsidR="00E96569" w:rsidRPr="004C5F3A">
        <w:rPr>
          <w:rFonts w:ascii="Times New Roman" w:hAnsi="Times New Roman" w:cs="Times New Roman"/>
          <w:color w:val="000000" w:themeColor="text1"/>
          <w:sz w:val="28"/>
          <w:szCs w:val="28"/>
          <w:shd w:val="clear" w:color="auto" w:fill="FFFFFF"/>
        </w:rPr>
        <w:t xml:space="preserve">Со стороны </w:t>
      </w:r>
      <w:r w:rsidR="001B6CB7" w:rsidRPr="004C5F3A">
        <w:rPr>
          <w:rFonts w:ascii="Times New Roman" w:hAnsi="Times New Roman" w:cs="Times New Roman"/>
          <w:color w:val="000000" w:themeColor="text1"/>
          <w:sz w:val="28"/>
          <w:szCs w:val="28"/>
          <w:shd w:val="clear" w:color="auto" w:fill="FFFFFF"/>
        </w:rPr>
        <w:t>т</w:t>
      </w:r>
      <w:r w:rsidR="00E96569" w:rsidRPr="004C5F3A">
        <w:rPr>
          <w:rFonts w:ascii="Times New Roman" w:hAnsi="Times New Roman" w:cs="Times New Roman"/>
          <w:color w:val="000000" w:themeColor="text1"/>
          <w:sz w:val="28"/>
          <w:szCs w:val="28"/>
          <w:shd w:val="clear" w:color="auto" w:fill="FFFFFF"/>
        </w:rPr>
        <w:t>ерриторий благоустроенных</w:t>
      </w:r>
      <w:r w:rsidR="004C17E7" w:rsidRPr="004C5F3A">
        <w:rPr>
          <w:rFonts w:ascii="Times New Roman" w:hAnsi="Times New Roman" w:cs="Times New Roman"/>
          <w:color w:val="000000" w:themeColor="text1"/>
          <w:sz w:val="28"/>
          <w:szCs w:val="28"/>
          <w:shd w:val="clear" w:color="auto" w:fill="FFFFFF"/>
        </w:rPr>
        <w:t xml:space="preserve"> социально-бытовых площадок </w:t>
      </w:r>
      <w:r w:rsidR="00E96569" w:rsidRPr="004C5F3A">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О</w:t>
      </w:r>
      <w:r w:rsidR="001D4B8D" w:rsidRPr="004C5F3A">
        <w:rPr>
          <w:rFonts w:ascii="Times New Roman" w:hAnsi="Times New Roman" w:cs="Times New Roman"/>
          <w:color w:val="000000" w:themeColor="text1"/>
          <w:sz w:val="28"/>
          <w:szCs w:val="28"/>
          <w:shd w:val="clear" w:color="auto" w:fill="FFFFFF"/>
        </w:rPr>
        <w:t>бъект</w:t>
      </w:r>
      <w:r>
        <w:rPr>
          <w:rFonts w:ascii="Times New Roman" w:hAnsi="Times New Roman" w:cs="Times New Roman"/>
          <w:color w:val="000000" w:themeColor="text1"/>
          <w:sz w:val="28"/>
          <w:szCs w:val="28"/>
          <w:shd w:val="clear" w:color="auto" w:fill="FFFFFF"/>
        </w:rPr>
        <w:t>ов-А</w:t>
      </w:r>
      <w:r w:rsidR="00E96569" w:rsidRPr="004C5F3A">
        <w:rPr>
          <w:rFonts w:ascii="Times New Roman" w:hAnsi="Times New Roman" w:cs="Times New Roman"/>
          <w:color w:val="000000" w:themeColor="text1"/>
          <w:sz w:val="28"/>
          <w:szCs w:val="28"/>
          <w:shd w:val="clear" w:color="auto" w:fill="FFFFFF"/>
        </w:rPr>
        <w:t xml:space="preserve"> допускается предусматривать толь</w:t>
      </w:r>
      <w:r w:rsidR="004C17E7" w:rsidRPr="004C5F3A">
        <w:rPr>
          <w:rFonts w:ascii="Times New Roman" w:hAnsi="Times New Roman" w:cs="Times New Roman"/>
          <w:color w:val="000000" w:themeColor="text1"/>
          <w:sz w:val="28"/>
          <w:szCs w:val="28"/>
          <w:shd w:val="clear" w:color="auto" w:fill="FFFFFF"/>
        </w:rPr>
        <w:t>ко технические и запасные входы в помещения общественного назначения</w:t>
      </w:r>
      <w:r w:rsidR="0072624A" w:rsidRPr="004C5F3A">
        <w:rPr>
          <w:rFonts w:ascii="Times New Roman" w:hAnsi="Times New Roman" w:cs="Times New Roman"/>
          <w:color w:val="000000" w:themeColor="text1"/>
          <w:sz w:val="28"/>
          <w:szCs w:val="28"/>
          <w:shd w:val="clear" w:color="auto" w:fill="FFFFFF"/>
        </w:rPr>
        <w:t xml:space="preserve"> и не допускается предусматривать зону загрузки-выгрузки товаров.</w:t>
      </w:r>
    </w:p>
    <w:p w:rsidR="00843CC0" w:rsidRDefault="00D2649E"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2.5. </w:t>
      </w:r>
      <w:r w:rsidR="00A25C66" w:rsidRPr="004C5F3A">
        <w:rPr>
          <w:rFonts w:ascii="Times New Roman" w:hAnsi="Times New Roman" w:cs="Times New Roman"/>
          <w:color w:val="000000" w:themeColor="text1"/>
          <w:sz w:val="28"/>
          <w:szCs w:val="28"/>
          <w:shd w:val="clear" w:color="auto" w:fill="FFFFFF"/>
        </w:rPr>
        <w:t xml:space="preserve">К входным группам </w:t>
      </w:r>
      <w:r>
        <w:rPr>
          <w:rFonts w:ascii="Times New Roman" w:hAnsi="Times New Roman" w:cs="Times New Roman"/>
          <w:color w:val="000000" w:themeColor="text1"/>
          <w:sz w:val="28"/>
          <w:szCs w:val="28"/>
          <w:shd w:val="clear" w:color="auto" w:fill="FFFFFF"/>
        </w:rPr>
        <w:t>О</w:t>
      </w:r>
      <w:r w:rsidR="00A25C66" w:rsidRPr="004C5F3A">
        <w:rPr>
          <w:rFonts w:ascii="Times New Roman" w:hAnsi="Times New Roman" w:cs="Times New Roman"/>
          <w:color w:val="000000" w:themeColor="text1"/>
          <w:sz w:val="28"/>
          <w:szCs w:val="28"/>
          <w:shd w:val="clear" w:color="auto" w:fill="FFFFFF"/>
        </w:rPr>
        <w:t>бъект</w:t>
      </w:r>
      <w:r>
        <w:rPr>
          <w:rFonts w:ascii="Times New Roman" w:hAnsi="Times New Roman" w:cs="Times New Roman"/>
          <w:color w:val="000000" w:themeColor="text1"/>
          <w:sz w:val="28"/>
          <w:szCs w:val="28"/>
          <w:shd w:val="clear" w:color="auto" w:fill="FFFFFF"/>
        </w:rPr>
        <w:t>ов-А</w:t>
      </w:r>
      <w:r w:rsidR="00A25C66" w:rsidRPr="004C5F3A">
        <w:rPr>
          <w:rFonts w:ascii="Times New Roman" w:hAnsi="Times New Roman" w:cs="Times New Roman"/>
          <w:color w:val="000000" w:themeColor="text1"/>
          <w:sz w:val="28"/>
          <w:szCs w:val="28"/>
          <w:shd w:val="clear" w:color="auto" w:fill="FFFFFF"/>
        </w:rPr>
        <w:t xml:space="preserve"> н</w:t>
      </w:r>
      <w:r w:rsidR="00843CC0" w:rsidRPr="004C5F3A">
        <w:rPr>
          <w:rFonts w:ascii="Times New Roman" w:hAnsi="Times New Roman" w:cs="Times New Roman"/>
          <w:color w:val="000000" w:themeColor="text1"/>
          <w:sz w:val="28"/>
          <w:szCs w:val="28"/>
          <w:shd w:val="clear" w:color="auto" w:fill="FFFFFF"/>
        </w:rPr>
        <w:t>ео</w:t>
      </w:r>
      <w:r w:rsidR="00A25C66" w:rsidRPr="004C5F3A">
        <w:rPr>
          <w:rFonts w:ascii="Times New Roman" w:hAnsi="Times New Roman" w:cs="Times New Roman"/>
          <w:color w:val="000000" w:themeColor="text1"/>
          <w:sz w:val="28"/>
          <w:szCs w:val="28"/>
          <w:shd w:val="clear" w:color="auto" w:fill="FFFFFF"/>
        </w:rPr>
        <w:t xml:space="preserve">бходимо организовывать подъезды, </w:t>
      </w:r>
      <w:r w:rsidR="00843CC0" w:rsidRPr="004C5F3A">
        <w:rPr>
          <w:rFonts w:ascii="Times New Roman" w:hAnsi="Times New Roman" w:cs="Times New Roman"/>
          <w:color w:val="000000" w:themeColor="text1"/>
          <w:sz w:val="28"/>
          <w:szCs w:val="28"/>
          <w:shd w:val="clear" w:color="auto" w:fill="FFFFFF"/>
        </w:rPr>
        <w:t>в том числе специализированного транспорта (пожарного, скорой помощи и т.д.).</w:t>
      </w:r>
    </w:p>
    <w:p w:rsidR="00843CC0" w:rsidRPr="00A840EE" w:rsidRDefault="00A25C66" w:rsidP="002268D0">
      <w:pPr>
        <w:widowControl w:val="0"/>
        <w:spacing w:after="0" w:line="312" w:lineRule="auto"/>
        <w:ind w:firstLine="709"/>
        <w:contextualSpacing/>
        <w:jc w:val="both"/>
        <w:rPr>
          <w:rFonts w:ascii="Times New Roman" w:hAnsi="Times New Roman" w:cs="Times New Roman"/>
          <w:color w:val="000000" w:themeColor="text1"/>
          <w:sz w:val="28"/>
          <w:szCs w:val="28"/>
        </w:rPr>
      </w:pPr>
      <w:r w:rsidRPr="004C5F3A">
        <w:rPr>
          <w:rFonts w:ascii="Times New Roman" w:hAnsi="Times New Roman" w:cs="Times New Roman"/>
          <w:color w:val="000000" w:themeColor="text1"/>
          <w:sz w:val="28"/>
          <w:szCs w:val="28"/>
          <w:shd w:val="clear" w:color="auto" w:fill="FFFFFF"/>
        </w:rPr>
        <w:t>2</w:t>
      </w:r>
      <w:r w:rsidR="00447EFB" w:rsidRPr="004C5F3A">
        <w:rPr>
          <w:rFonts w:ascii="Times New Roman" w:hAnsi="Times New Roman" w:cs="Times New Roman"/>
          <w:color w:val="000000" w:themeColor="text1"/>
          <w:sz w:val="28"/>
          <w:szCs w:val="28"/>
          <w:shd w:val="clear" w:color="auto" w:fill="FFFFFF"/>
        </w:rPr>
        <w:t>.</w:t>
      </w:r>
      <w:r w:rsidR="00D2649E">
        <w:rPr>
          <w:rFonts w:ascii="Times New Roman" w:hAnsi="Times New Roman" w:cs="Times New Roman"/>
          <w:color w:val="000000" w:themeColor="text1"/>
          <w:sz w:val="28"/>
          <w:szCs w:val="28"/>
          <w:shd w:val="clear" w:color="auto" w:fill="FFFFFF"/>
        </w:rPr>
        <w:t>6.</w:t>
      </w:r>
      <w:r w:rsidR="00447EFB" w:rsidRPr="004C5F3A">
        <w:rPr>
          <w:rFonts w:ascii="Times New Roman" w:hAnsi="Times New Roman" w:cs="Times New Roman"/>
          <w:color w:val="000000" w:themeColor="text1"/>
          <w:sz w:val="28"/>
          <w:szCs w:val="28"/>
          <w:shd w:val="clear" w:color="auto" w:fill="FFFFFF"/>
        </w:rPr>
        <w:t xml:space="preserve"> </w:t>
      </w:r>
      <w:r w:rsidRPr="004C5F3A">
        <w:rPr>
          <w:rFonts w:ascii="Times New Roman" w:hAnsi="Times New Roman" w:cs="Times New Roman"/>
          <w:color w:val="000000" w:themeColor="text1"/>
          <w:sz w:val="28"/>
          <w:szCs w:val="28"/>
          <w:shd w:val="clear" w:color="auto" w:fill="FFFFFF"/>
        </w:rPr>
        <w:t xml:space="preserve">Для </w:t>
      </w:r>
      <w:r w:rsidR="00D2649E">
        <w:rPr>
          <w:rFonts w:ascii="Times New Roman" w:hAnsi="Times New Roman" w:cs="Times New Roman"/>
          <w:color w:val="000000" w:themeColor="text1"/>
          <w:sz w:val="28"/>
          <w:szCs w:val="28"/>
          <w:shd w:val="clear" w:color="auto" w:fill="FFFFFF"/>
        </w:rPr>
        <w:t>О</w:t>
      </w:r>
      <w:r w:rsidRPr="004C5F3A">
        <w:rPr>
          <w:rFonts w:ascii="Times New Roman" w:hAnsi="Times New Roman" w:cs="Times New Roman"/>
          <w:color w:val="000000" w:themeColor="text1"/>
          <w:sz w:val="28"/>
          <w:szCs w:val="28"/>
          <w:shd w:val="clear" w:color="auto" w:fill="FFFFFF"/>
        </w:rPr>
        <w:t>бъектов</w:t>
      </w:r>
      <w:r w:rsidR="00D2649E">
        <w:rPr>
          <w:rFonts w:ascii="Times New Roman" w:hAnsi="Times New Roman" w:cs="Times New Roman"/>
          <w:color w:val="000000" w:themeColor="text1"/>
          <w:sz w:val="28"/>
          <w:szCs w:val="28"/>
          <w:shd w:val="clear" w:color="auto" w:fill="FFFFFF"/>
        </w:rPr>
        <w:t>-А</w:t>
      </w:r>
      <w:r w:rsidRPr="004C5F3A">
        <w:rPr>
          <w:rFonts w:ascii="Times New Roman" w:hAnsi="Times New Roman" w:cs="Times New Roman"/>
          <w:color w:val="000000" w:themeColor="text1"/>
          <w:sz w:val="28"/>
          <w:szCs w:val="28"/>
          <w:shd w:val="clear" w:color="auto" w:fill="FFFFFF"/>
        </w:rPr>
        <w:t xml:space="preserve"> в</w:t>
      </w:r>
      <w:r w:rsidR="00447EFB" w:rsidRPr="004C5F3A">
        <w:rPr>
          <w:rFonts w:ascii="Times New Roman" w:hAnsi="Times New Roman" w:cs="Times New Roman"/>
          <w:color w:val="000000" w:themeColor="text1"/>
          <w:sz w:val="28"/>
          <w:szCs w:val="28"/>
          <w:shd w:val="clear" w:color="auto" w:fill="FFFFFF"/>
        </w:rPr>
        <w:t> местах </w:t>
      </w:r>
      <w:r w:rsidR="00447EFB" w:rsidRPr="004C5F3A">
        <w:rPr>
          <w:rFonts w:ascii="Times New Roman" w:hAnsi="Times New Roman" w:cs="Times New Roman"/>
          <w:color w:val="000000" w:themeColor="text1"/>
          <w:sz w:val="28"/>
          <w:szCs w:val="28"/>
        </w:rPr>
        <w:t>пересечения</w:t>
      </w:r>
      <w:r w:rsidR="00447EFB" w:rsidRPr="004C5F3A">
        <w:rPr>
          <w:rFonts w:ascii="Times New Roman" w:hAnsi="Times New Roman" w:cs="Times New Roman"/>
          <w:color w:val="000000" w:themeColor="text1"/>
          <w:sz w:val="28"/>
          <w:szCs w:val="28"/>
          <w:shd w:val="clear" w:color="auto" w:fill="FFFFFF"/>
        </w:rPr>
        <w:t xml:space="preserve"> тротуаров с проездами во дворы, в том случае если между тротуаром и проезжей частью, перпендикулярной проезду, который пересекает тротуар, есть озелененная или иная разделительная полоса шириной не менее 4 м, а также на территориях с приоритетным пешеходным движением проезд </w:t>
      </w:r>
      <w:r w:rsidR="0003549B" w:rsidRPr="004C5F3A">
        <w:rPr>
          <w:rFonts w:ascii="Times New Roman" w:hAnsi="Times New Roman" w:cs="Times New Roman"/>
          <w:color w:val="000000" w:themeColor="text1"/>
          <w:sz w:val="28"/>
          <w:szCs w:val="28"/>
          <w:shd w:val="clear" w:color="auto" w:fill="FFFFFF"/>
        </w:rPr>
        <w:t xml:space="preserve">необходимо проектировать </w:t>
      </w:r>
      <w:r w:rsidR="00447EFB" w:rsidRPr="004C5F3A">
        <w:rPr>
          <w:rFonts w:ascii="Times New Roman" w:hAnsi="Times New Roman" w:cs="Times New Roman"/>
          <w:color w:val="000000" w:themeColor="text1"/>
          <w:sz w:val="28"/>
          <w:szCs w:val="28"/>
          <w:shd w:val="clear" w:color="auto" w:fill="FFFFFF"/>
        </w:rPr>
        <w:t>приподн</w:t>
      </w:r>
      <w:r w:rsidR="004C17E7" w:rsidRPr="004C5F3A">
        <w:rPr>
          <w:rFonts w:ascii="Times New Roman" w:hAnsi="Times New Roman" w:cs="Times New Roman"/>
          <w:color w:val="000000" w:themeColor="text1"/>
          <w:sz w:val="28"/>
          <w:szCs w:val="28"/>
          <w:shd w:val="clear" w:color="auto" w:fill="FFFFFF"/>
        </w:rPr>
        <w:t>ятым в один уровень с тротуаром</w:t>
      </w:r>
      <w:r w:rsidR="00A840EE">
        <w:rPr>
          <w:rFonts w:ascii="Times New Roman" w:hAnsi="Times New Roman" w:cs="Times New Roman"/>
          <w:color w:val="000000" w:themeColor="text1"/>
          <w:sz w:val="28"/>
          <w:szCs w:val="28"/>
          <w:shd w:val="clear" w:color="auto" w:fill="FFFFFF"/>
        </w:rPr>
        <w:t>.</w:t>
      </w:r>
      <w:r w:rsidR="00A840EE">
        <w:rPr>
          <w:rFonts w:ascii="Times New Roman" w:hAnsi="Times New Roman" w:cs="Times New Roman"/>
          <w:color w:val="000000" w:themeColor="text1"/>
          <w:sz w:val="28"/>
          <w:szCs w:val="28"/>
        </w:rPr>
        <w:t xml:space="preserve"> </w:t>
      </w:r>
      <w:r w:rsidR="004C17E7" w:rsidRPr="004C5F3A">
        <w:rPr>
          <w:rFonts w:ascii="Times New Roman" w:hAnsi="Times New Roman" w:cs="Times New Roman"/>
          <w:color w:val="000000" w:themeColor="text1"/>
          <w:sz w:val="28"/>
          <w:szCs w:val="28"/>
          <w:shd w:val="clear" w:color="auto" w:fill="FFFFFF"/>
        </w:rPr>
        <w:t>В иных случаях в местах пересечения тротуара и иных поверхностей необходимо предусматривать понижение бортового камня.</w:t>
      </w:r>
    </w:p>
    <w:p w:rsidR="00447EFB" w:rsidRPr="004C5F3A" w:rsidRDefault="00A25C66"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2.</w:t>
      </w:r>
      <w:r w:rsidR="00D2649E">
        <w:rPr>
          <w:rFonts w:ascii="Times New Roman" w:hAnsi="Times New Roman" w:cs="Times New Roman"/>
          <w:color w:val="000000" w:themeColor="text1"/>
          <w:sz w:val="28"/>
          <w:szCs w:val="28"/>
          <w:shd w:val="clear" w:color="auto" w:fill="FFFFFF"/>
        </w:rPr>
        <w:t>7</w:t>
      </w:r>
      <w:r w:rsidR="00447EFB" w:rsidRPr="004C5F3A">
        <w:rPr>
          <w:rFonts w:ascii="Times New Roman" w:hAnsi="Times New Roman" w:cs="Times New Roman"/>
          <w:color w:val="000000" w:themeColor="text1"/>
          <w:sz w:val="28"/>
          <w:szCs w:val="28"/>
          <w:shd w:val="clear" w:color="auto" w:fill="FFFFFF"/>
        </w:rPr>
        <w:t xml:space="preserve">. </w:t>
      </w:r>
      <w:r w:rsidR="00076AAB" w:rsidRPr="004C5F3A">
        <w:rPr>
          <w:rFonts w:ascii="Times New Roman" w:hAnsi="Times New Roman" w:cs="Times New Roman"/>
          <w:color w:val="000000" w:themeColor="text1"/>
          <w:sz w:val="28"/>
          <w:szCs w:val="28"/>
          <w:shd w:val="clear" w:color="auto" w:fill="FFFFFF"/>
        </w:rPr>
        <w:t>Д</w:t>
      </w:r>
      <w:r w:rsidRPr="004C5F3A">
        <w:rPr>
          <w:rFonts w:ascii="Times New Roman" w:hAnsi="Times New Roman" w:cs="Times New Roman"/>
          <w:color w:val="000000" w:themeColor="text1"/>
          <w:sz w:val="28"/>
          <w:szCs w:val="28"/>
          <w:shd w:val="clear" w:color="auto" w:fill="FFFFFF"/>
        </w:rPr>
        <w:t xml:space="preserve">ля </w:t>
      </w:r>
      <w:r w:rsidR="00D2649E">
        <w:rPr>
          <w:rFonts w:ascii="Times New Roman" w:hAnsi="Times New Roman" w:cs="Times New Roman"/>
          <w:color w:val="000000" w:themeColor="text1"/>
          <w:sz w:val="28"/>
          <w:szCs w:val="28"/>
          <w:shd w:val="clear" w:color="auto" w:fill="FFFFFF"/>
        </w:rPr>
        <w:t>О</w:t>
      </w:r>
      <w:r w:rsidRPr="004C5F3A">
        <w:rPr>
          <w:rFonts w:ascii="Times New Roman" w:hAnsi="Times New Roman" w:cs="Times New Roman"/>
          <w:color w:val="000000" w:themeColor="text1"/>
          <w:sz w:val="28"/>
          <w:szCs w:val="28"/>
          <w:shd w:val="clear" w:color="auto" w:fill="FFFFFF"/>
        </w:rPr>
        <w:t>бъектов</w:t>
      </w:r>
      <w:r w:rsidR="00D2649E">
        <w:rPr>
          <w:rFonts w:ascii="Times New Roman" w:hAnsi="Times New Roman" w:cs="Times New Roman"/>
          <w:color w:val="000000" w:themeColor="text1"/>
          <w:sz w:val="28"/>
          <w:szCs w:val="28"/>
          <w:shd w:val="clear" w:color="auto" w:fill="FFFFFF"/>
        </w:rPr>
        <w:t>-А</w:t>
      </w:r>
      <w:r w:rsidR="003E0CE8" w:rsidRPr="004C5F3A">
        <w:rPr>
          <w:rFonts w:ascii="Times New Roman" w:hAnsi="Times New Roman" w:cs="Times New Roman"/>
          <w:color w:val="000000" w:themeColor="text1"/>
          <w:sz w:val="28"/>
          <w:szCs w:val="28"/>
          <w:shd w:val="clear" w:color="auto" w:fill="FFFFFF"/>
        </w:rPr>
        <w:t xml:space="preserve"> </w:t>
      </w:r>
      <w:r w:rsidR="00447EFB" w:rsidRPr="004C5F3A">
        <w:rPr>
          <w:rFonts w:ascii="Times New Roman" w:hAnsi="Times New Roman" w:cs="Times New Roman"/>
          <w:color w:val="000000" w:themeColor="text1"/>
          <w:sz w:val="28"/>
          <w:szCs w:val="28"/>
          <w:shd w:val="clear" w:color="auto" w:fill="FFFFFF"/>
        </w:rPr>
        <w:t xml:space="preserve">необходимо предусматривать систему </w:t>
      </w:r>
      <w:r w:rsidR="00A145FF" w:rsidRPr="004C5F3A">
        <w:rPr>
          <w:rFonts w:ascii="Times New Roman" w:hAnsi="Times New Roman" w:cs="Times New Roman"/>
          <w:color w:val="000000" w:themeColor="text1"/>
          <w:sz w:val="28"/>
          <w:szCs w:val="28"/>
          <w:shd w:val="clear" w:color="auto" w:fill="FFFFFF"/>
        </w:rPr>
        <w:t>раздельного сбора</w:t>
      </w:r>
      <w:r w:rsidR="006B54C5" w:rsidRPr="004C5F3A">
        <w:rPr>
          <w:rFonts w:ascii="Times New Roman" w:hAnsi="Times New Roman" w:cs="Times New Roman"/>
          <w:color w:val="000000" w:themeColor="text1"/>
          <w:sz w:val="28"/>
          <w:szCs w:val="28"/>
          <w:shd w:val="clear" w:color="auto" w:fill="FFFFFF"/>
        </w:rPr>
        <w:t xml:space="preserve"> твердых</w:t>
      </w:r>
      <w:r w:rsidR="00447EFB" w:rsidRPr="004C5F3A">
        <w:rPr>
          <w:rFonts w:ascii="Times New Roman" w:hAnsi="Times New Roman" w:cs="Times New Roman"/>
          <w:color w:val="000000" w:themeColor="text1"/>
          <w:sz w:val="28"/>
          <w:szCs w:val="28"/>
          <w:shd w:val="clear" w:color="auto" w:fill="FFFFFF"/>
        </w:rPr>
        <w:t xml:space="preserve"> коммунальных отходов </w:t>
      </w:r>
      <w:r w:rsidR="006B54C5" w:rsidRPr="004C5F3A">
        <w:rPr>
          <w:rFonts w:ascii="Times New Roman" w:hAnsi="Times New Roman" w:cs="Times New Roman"/>
          <w:color w:val="000000" w:themeColor="text1"/>
          <w:sz w:val="28"/>
          <w:szCs w:val="28"/>
          <w:shd w:val="clear" w:color="auto" w:fill="FFFFFF"/>
        </w:rPr>
        <w:t>одним из способов:</w:t>
      </w:r>
    </w:p>
    <w:p w:rsidR="006B54C5" w:rsidRPr="004C5F3A" w:rsidRDefault="006B54C5"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-подземные (погружные). Допускается размещать площадки вне зоны прямой видимости с транзитных транспортных и пешеходных коммуникаций.</w:t>
      </w:r>
    </w:p>
    <w:p w:rsidR="006B54C5" w:rsidRPr="004C5F3A" w:rsidRDefault="0072624A"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-встроенные в объем здания,  пристроенные  к нему или его</w:t>
      </w:r>
      <w:r w:rsidR="006B54C5" w:rsidRPr="004C5F3A">
        <w:rPr>
          <w:rFonts w:ascii="Times New Roman" w:hAnsi="Times New Roman" w:cs="Times New Roman"/>
          <w:color w:val="000000" w:themeColor="text1"/>
          <w:sz w:val="28"/>
          <w:szCs w:val="28"/>
          <w:shd w:val="clear" w:color="auto" w:fill="FFFFFF"/>
        </w:rPr>
        <w:t xml:space="preserve"> </w:t>
      </w:r>
      <w:r w:rsidRPr="004C5F3A">
        <w:rPr>
          <w:rFonts w:ascii="Times New Roman" w:hAnsi="Times New Roman" w:cs="Times New Roman"/>
          <w:color w:val="000000" w:themeColor="text1"/>
          <w:sz w:val="28"/>
          <w:szCs w:val="28"/>
          <w:shd w:val="clear" w:color="auto" w:fill="FFFFFF"/>
        </w:rPr>
        <w:t>частям;</w:t>
      </w:r>
    </w:p>
    <w:p w:rsidR="00A25C66" w:rsidRPr="004C5F3A" w:rsidRDefault="00A25C66"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2.</w:t>
      </w:r>
      <w:r w:rsidR="00D2649E">
        <w:rPr>
          <w:rFonts w:ascii="Times New Roman" w:hAnsi="Times New Roman" w:cs="Times New Roman"/>
          <w:color w:val="000000" w:themeColor="text1"/>
          <w:sz w:val="28"/>
          <w:szCs w:val="28"/>
          <w:shd w:val="clear" w:color="auto" w:fill="FFFFFF"/>
        </w:rPr>
        <w:t>8</w:t>
      </w:r>
      <w:r w:rsidR="006B54C5" w:rsidRPr="004C5F3A">
        <w:rPr>
          <w:rFonts w:ascii="Times New Roman" w:hAnsi="Times New Roman" w:cs="Times New Roman"/>
          <w:color w:val="000000" w:themeColor="text1"/>
          <w:sz w:val="28"/>
          <w:szCs w:val="28"/>
          <w:shd w:val="clear" w:color="auto" w:fill="FFFFFF"/>
        </w:rPr>
        <w:t xml:space="preserve">. </w:t>
      </w:r>
      <w:r w:rsidRPr="004C5F3A">
        <w:rPr>
          <w:rFonts w:ascii="Times New Roman" w:hAnsi="Times New Roman" w:cs="Times New Roman"/>
          <w:color w:val="000000" w:themeColor="text1"/>
          <w:sz w:val="28"/>
          <w:szCs w:val="28"/>
          <w:shd w:val="clear" w:color="auto" w:fill="FFFFFF"/>
        </w:rPr>
        <w:t xml:space="preserve">Инженерное обеспечение </w:t>
      </w:r>
      <w:r w:rsidR="00D2649E">
        <w:rPr>
          <w:rFonts w:ascii="Times New Roman" w:hAnsi="Times New Roman" w:cs="Times New Roman"/>
          <w:color w:val="000000" w:themeColor="text1"/>
          <w:sz w:val="28"/>
          <w:szCs w:val="28"/>
          <w:shd w:val="clear" w:color="auto" w:fill="FFFFFF"/>
        </w:rPr>
        <w:t>О</w:t>
      </w:r>
      <w:r w:rsidRPr="004C5F3A">
        <w:rPr>
          <w:rFonts w:ascii="Times New Roman" w:hAnsi="Times New Roman" w:cs="Times New Roman"/>
          <w:color w:val="000000" w:themeColor="text1"/>
          <w:sz w:val="28"/>
          <w:szCs w:val="28"/>
          <w:shd w:val="clear" w:color="auto" w:fill="FFFFFF"/>
        </w:rPr>
        <w:t>бъектов</w:t>
      </w:r>
      <w:r w:rsidR="00D2649E">
        <w:rPr>
          <w:rFonts w:ascii="Times New Roman" w:hAnsi="Times New Roman" w:cs="Times New Roman"/>
          <w:color w:val="000000" w:themeColor="text1"/>
          <w:sz w:val="28"/>
          <w:szCs w:val="28"/>
          <w:shd w:val="clear" w:color="auto" w:fill="FFFFFF"/>
        </w:rPr>
        <w:t>-А</w:t>
      </w:r>
      <w:r w:rsidRPr="004C5F3A">
        <w:rPr>
          <w:rFonts w:ascii="Times New Roman" w:hAnsi="Times New Roman" w:cs="Times New Roman"/>
          <w:color w:val="000000" w:themeColor="text1"/>
          <w:sz w:val="28"/>
          <w:szCs w:val="28"/>
          <w:shd w:val="clear" w:color="auto" w:fill="FFFFFF"/>
        </w:rPr>
        <w:t xml:space="preserve"> должно осуществлять следующим образом:</w:t>
      </w:r>
    </w:p>
    <w:p w:rsidR="00094D64" w:rsidRPr="004C5F3A" w:rsidRDefault="00A25C66"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xml:space="preserve">- </w:t>
      </w:r>
      <w:r w:rsidR="00C011CB" w:rsidRPr="004C5F3A">
        <w:rPr>
          <w:rFonts w:ascii="Times New Roman" w:hAnsi="Times New Roman" w:cs="Times New Roman"/>
          <w:color w:val="000000" w:themeColor="text1"/>
          <w:sz w:val="28"/>
          <w:szCs w:val="28"/>
          <w:shd w:val="clear" w:color="auto" w:fill="FFFFFF"/>
        </w:rPr>
        <w:t>размещение объектов инжен</w:t>
      </w:r>
      <w:r w:rsidR="00094D64" w:rsidRPr="004C5F3A">
        <w:rPr>
          <w:rFonts w:ascii="Times New Roman" w:hAnsi="Times New Roman" w:cs="Times New Roman"/>
          <w:color w:val="000000" w:themeColor="text1"/>
          <w:sz w:val="28"/>
          <w:szCs w:val="28"/>
          <w:shd w:val="clear" w:color="auto" w:fill="FFFFFF"/>
        </w:rPr>
        <w:t>ерной инфраструктуры, необходимой</w:t>
      </w:r>
      <w:r w:rsidR="00C011CB" w:rsidRPr="004C5F3A">
        <w:rPr>
          <w:rFonts w:ascii="Times New Roman" w:hAnsi="Times New Roman" w:cs="Times New Roman"/>
          <w:color w:val="000000" w:themeColor="text1"/>
          <w:sz w:val="28"/>
          <w:szCs w:val="28"/>
          <w:shd w:val="clear" w:color="auto" w:fill="FFFFFF"/>
        </w:rPr>
        <w:t xml:space="preserve"> для обслуживания </w:t>
      </w:r>
      <w:r w:rsidR="00094D64" w:rsidRPr="004C5F3A">
        <w:rPr>
          <w:rFonts w:ascii="Times New Roman" w:hAnsi="Times New Roman" w:cs="Times New Roman"/>
          <w:color w:val="000000" w:themeColor="text1"/>
          <w:sz w:val="28"/>
          <w:szCs w:val="28"/>
          <w:shd w:val="clear" w:color="auto" w:fill="FFFFFF"/>
        </w:rPr>
        <w:t>застройки</w:t>
      </w:r>
      <w:r w:rsidR="00C011CB" w:rsidRPr="004C5F3A">
        <w:rPr>
          <w:rFonts w:ascii="Times New Roman" w:hAnsi="Times New Roman" w:cs="Times New Roman"/>
          <w:color w:val="000000" w:themeColor="text1"/>
          <w:sz w:val="28"/>
          <w:szCs w:val="28"/>
          <w:shd w:val="clear" w:color="auto" w:fill="FFFFFF"/>
        </w:rPr>
        <w:t xml:space="preserve">, предусматривается в границах </w:t>
      </w:r>
      <w:r w:rsidRPr="004C5F3A">
        <w:rPr>
          <w:rFonts w:ascii="Times New Roman" w:hAnsi="Times New Roman" w:cs="Times New Roman"/>
          <w:color w:val="000000" w:themeColor="text1"/>
          <w:sz w:val="28"/>
          <w:szCs w:val="28"/>
          <w:shd w:val="clear" w:color="auto" w:fill="FFFFFF"/>
        </w:rPr>
        <w:t>территории проектирования</w:t>
      </w:r>
      <w:r w:rsidR="00C011CB" w:rsidRPr="004C5F3A">
        <w:rPr>
          <w:rFonts w:ascii="Times New Roman" w:hAnsi="Times New Roman" w:cs="Times New Roman"/>
          <w:color w:val="000000" w:themeColor="text1"/>
          <w:sz w:val="28"/>
          <w:szCs w:val="28"/>
          <w:shd w:val="clear" w:color="auto" w:fill="FFFFFF"/>
        </w:rPr>
        <w:t>, за исключением случаев если имеется возможность подключения к мощностям существующей инженерной инфраструкту</w:t>
      </w:r>
      <w:r w:rsidR="00094D64" w:rsidRPr="004C5F3A">
        <w:rPr>
          <w:rFonts w:ascii="Times New Roman" w:hAnsi="Times New Roman" w:cs="Times New Roman"/>
          <w:color w:val="000000" w:themeColor="text1"/>
          <w:sz w:val="28"/>
          <w:szCs w:val="28"/>
          <w:shd w:val="clear" w:color="auto" w:fill="FFFFFF"/>
        </w:rPr>
        <w:t>ры или размещение таких объектов предусмотрено в соответствии с проектами планировок;</w:t>
      </w:r>
    </w:p>
    <w:p w:rsidR="00C011CB" w:rsidRPr="004C5F3A" w:rsidRDefault="00094D64"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xml:space="preserve"> </w:t>
      </w:r>
      <w:r w:rsidR="00A25C66" w:rsidRPr="004C5F3A">
        <w:rPr>
          <w:rFonts w:ascii="Times New Roman" w:hAnsi="Times New Roman" w:cs="Times New Roman"/>
          <w:color w:val="000000" w:themeColor="text1"/>
          <w:sz w:val="28"/>
          <w:szCs w:val="28"/>
          <w:shd w:val="clear" w:color="auto" w:fill="FFFFFF"/>
        </w:rPr>
        <w:t>- объекты</w:t>
      </w:r>
      <w:r w:rsidR="00C011CB" w:rsidRPr="004C5F3A">
        <w:rPr>
          <w:rFonts w:ascii="Times New Roman" w:hAnsi="Times New Roman" w:cs="Times New Roman"/>
          <w:color w:val="000000" w:themeColor="text1"/>
          <w:sz w:val="28"/>
          <w:szCs w:val="28"/>
          <w:shd w:val="clear" w:color="auto" w:fill="FFFFFF"/>
        </w:rPr>
        <w:t xml:space="preserve"> инженерной инфраструктуры необходимо предусматривать встроенными, встроенно-пристроенными</w:t>
      </w:r>
      <w:r w:rsidR="00A25C66" w:rsidRPr="004C5F3A">
        <w:rPr>
          <w:rFonts w:ascii="Times New Roman" w:hAnsi="Times New Roman" w:cs="Times New Roman"/>
          <w:color w:val="000000" w:themeColor="text1"/>
          <w:sz w:val="28"/>
          <w:szCs w:val="28"/>
          <w:shd w:val="clear" w:color="auto" w:fill="FFFFFF"/>
        </w:rPr>
        <w:t>,</w:t>
      </w:r>
      <w:r w:rsidR="00C011CB" w:rsidRPr="004C5F3A">
        <w:rPr>
          <w:rFonts w:ascii="Times New Roman" w:hAnsi="Times New Roman" w:cs="Times New Roman"/>
          <w:color w:val="000000" w:themeColor="text1"/>
          <w:sz w:val="28"/>
          <w:szCs w:val="28"/>
          <w:shd w:val="clear" w:color="auto" w:fill="FFFFFF"/>
        </w:rPr>
        <w:t xml:space="preserve"> к основным объемам зданий, </w:t>
      </w:r>
      <w:r w:rsidR="00A25C66" w:rsidRPr="004C5F3A">
        <w:rPr>
          <w:rFonts w:ascii="Times New Roman" w:hAnsi="Times New Roman" w:cs="Times New Roman"/>
          <w:color w:val="000000" w:themeColor="text1"/>
          <w:sz w:val="28"/>
          <w:szCs w:val="28"/>
          <w:shd w:val="clear" w:color="auto" w:fill="FFFFFF"/>
        </w:rPr>
        <w:lastRenderedPageBreak/>
        <w:t xml:space="preserve">подземными, </w:t>
      </w:r>
      <w:r w:rsidR="00C011CB" w:rsidRPr="004C5F3A">
        <w:rPr>
          <w:rFonts w:ascii="Times New Roman" w:hAnsi="Times New Roman" w:cs="Times New Roman"/>
          <w:color w:val="000000" w:themeColor="text1"/>
          <w:sz w:val="28"/>
          <w:szCs w:val="28"/>
          <w:shd w:val="clear" w:color="auto" w:fill="FFFFFF"/>
        </w:rPr>
        <w:t xml:space="preserve">за исключением случаев, если </w:t>
      </w:r>
      <w:r w:rsidRPr="004C5F3A">
        <w:rPr>
          <w:rFonts w:ascii="Times New Roman" w:hAnsi="Times New Roman" w:cs="Times New Roman"/>
          <w:color w:val="000000" w:themeColor="text1"/>
          <w:sz w:val="28"/>
          <w:szCs w:val="28"/>
          <w:shd w:val="clear" w:color="auto" w:fill="FFFFFF"/>
        </w:rPr>
        <w:t>это</w:t>
      </w:r>
      <w:r w:rsidR="00C011CB" w:rsidRPr="004C5F3A">
        <w:rPr>
          <w:rFonts w:ascii="Times New Roman" w:hAnsi="Times New Roman" w:cs="Times New Roman"/>
          <w:color w:val="000000" w:themeColor="text1"/>
          <w:sz w:val="28"/>
          <w:szCs w:val="28"/>
          <w:shd w:val="clear" w:color="auto" w:fill="FFFFFF"/>
        </w:rPr>
        <w:t xml:space="preserve"> не допускается техническими регламентами</w:t>
      </w:r>
      <w:r w:rsidR="00981AEE" w:rsidRPr="004C5F3A">
        <w:rPr>
          <w:rFonts w:ascii="Times New Roman" w:hAnsi="Times New Roman" w:cs="Times New Roman"/>
          <w:color w:val="000000" w:themeColor="text1"/>
          <w:sz w:val="28"/>
          <w:szCs w:val="28"/>
          <w:shd w:val="clear" w:color="auto" w:fill="FFFFFF"/>
        </w:rPr>
        <w:t>;</w:t>
      </w:r>
    </w:p>
    <w:p w:rsidR="003C1CAB" w:rsidRPr="004C5F3A" w:rsidRDefault="00A25C66"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при</w:t>
      </w:r>
      <w:r w:rsidR="00C011CB" w:rsidRPr="004C5F3A">
        <w:rPr>
          <w:rFonts w:ascii="Times New Roman" w:hAnsi="Times New Roman" w:cs="Times New Roman"/>
          <w:color w:val="000000" w:themeColor="text1"/>
          <w:sz w:val="28"/>
          <w:szCs w:val="28"/>
          <w:shd w:val="clear" w:color="auto" w:fill="FFFFFF"/>
        </w:rPr>
        <w:t xml:space="preserve"> </w:t>
      </w:r>
      <w:r w:rsidR="001D3A7E" w:rsidRPr="004C5F3A">
        <w:rPr>
          <w:rFonts w:ascii="Times New Roman" w:hAnsi="Times New Roman" w:cs="Times New Roman"/>
          <w:color w:val="000000" w:themeColor="text1"/>
          <w:sz w:val="28"/>
          <w:szCs w:val="28"/>
          <w:shd w:val="clear" w:color="auto" w:fill="FFFFFF"/>
        </w:rPr>
        <w:t>размещении</w:t>
      </w:r>
      <w:r w:rsidR="00C011CB" w:rsidRPr="004C5F3A">
        <w:rPr>
          <w:rFonts w:ascii="Times New Roman" w:hAnsi="Times New Roman" w:cs="Times New Roman"/>
          <w:color w:val="000000" w:themeColor="text1"/>
          <w:sz w:val="28"/>
          <w:szCs w:val="28"/>
          <w:shd w:val="clear" w:color="auto" w:fill="FFFFFF"/>
        </w:rPr>
        <w:t xml:space="preserve"> отдельно стоящих объектов инженерной инфраструктуры допускается их </w:t>
      </w:r>
      <w:r w:rsidR="001D3A7E" w:rsidRPr="004C5F3A">
        <w:rPr>
          <w:rFonts w:ascii="Times New Roman" w:hAnsi="Times New Roman" w:cs="Times New Roman"/>
          <w:color w:val="000000" w:themeColor="text1"/>
          <w:sz w:val="28"/>
          <w:szCs w:val="28"/>
          <w:shd w:val="clear" w:color="auto" w:fill="FFFFFF"/>
        </w:rPr>
        <w:t>установка</w:t>
      </w:r>
      <w:r w:rsidR="00C011CB" w:rsidRPr="004C5F3A">
        <w:rPr>
          <w:rFonts w:ascii="Times New Roman" w:hAnsi="Times New Roman" w:cs="Times New Roman"/>
          <w:color w:val="000000" w:themeColor="text1"/>
          <w:sz w:val="28"/>
          <w:szCs w:val="28"/>
          <w:shd w:val="clear" w:color="auto" w:fill="FFFFFF"/>
        </w:rPr>
        <w:t xml:space="preserve">  вне зоны прямой видимости с транзитных транспо</w:t>
      </w:r>
      <w:r w:rsidRPr="004C5F3A">
        <w:rPr>
          <w:rFonts w:ascii="Times New Roman" w:hAnsi="Times New Roman" w:cs="Times New Roman"/>
          <w:color w:val="000000" w:themeColor="text1"/>
          <w:sz w:val="28"/>
          <w:szCs w:val="28"/>
          <w:shd w:val="clear" w:color="auto" w:fill="FFFFFF"/>
        </w:rPr>
        <w:t>ртных и пешеходных коммуникаций</w:t>
      </w:r>
      <w:r w:rsidR="00A73B66" w:rsidRPr="004C5F3A">
        <w:rPr>
          <w:rFonts w:ascii="Times New Roman" w:hAnsi="Times New Roman" w:cs="Times New Roman"/>
          <w:color w:val="000000" w:themeColor="text1"/>
          <w:sz w:val="28"/>
          <w:szCs w:val="28"/>
          <w:shd w:val="clear" w:color="auto" w:fill="FFFFFF"/>
        </w:rPr>
        <w:t>. По периметру объекта необходимо предусматривать полосу из высокоствольных зеленых насаждений</w:t>
      </w:r>
      <w:r w:rsidR="00DA7C4C" w:rsidRPr="004C5F3A">
        <w:rPr>
          <w:rFonts w:ascii="Times New Roman" w:hAnsi="Times New Roman" w:cs="Times New Roman"/>
          <w:color w:val="000000" w:themeColor="text1"/>
          <w:sz w:val="28"/>
          <w:szCs w:val="28"/>
          <w:shd w:val="clear" w:color="auto" w:fill="FFFFFF"/>
        </w:rPr>
        <w:t xml:space="preserve"> и кустарника</w:t>
      </w:r>
      <w:r w:rsidR="00D2649E">
        <w:rPr>
          <w:rFonts w:ascii="Times New Roman" w:hAnsi="Times New Roman" w:cs="Times New Roman"/>
          <w:color w:val="000000" w:themeColor="text1"/>
          <w:sz w:val="28"/>
          <w:szCs w:val="28"/>
          <w:shd w:val="clear" w:color="auto" w:fill="FFFFFF"/>
        </w:rPr>
        <w:t>.</w:t>
      </w:r>
    </w:p>
    <w:p w:rsidR="003C1CAB" w:rsidRPr="004C5F3A" w:rsidRDefault="00A25C66"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2.</w:t>
      </w:r>
      <w:r w:rsidR="00D2649E">
        <w:rPr>
          <w:rFonts w:ascii="Times New Roman" w:hAnsi="Times New Roman" w:cs="Times New Roman"/>
          <w:color w:val="000000" w:themeColor="text1"/>
          <w:sz w:val="28"/>
          <w:szCs w:val="28"/>
          <w:shd w:val="clear" w:color="auto" w:fill="FFFFFF"/>
        </w:rPr>
        <w:t>9</w:t>
      </w:r>
      <w:r w:rsidRPr="004C5F3A">
        <w:rPr>
          <w:rFonts w:ascii="Times New Roman" w:hAnsi="Times New Roman" w:cs="Times New Roman"/>
          <w:color w:val="000000" w:themeColor="text1"/>
          <w:sz w:val="28"/>
          <w:szCs w:val="28"/>
          <w:shd w:val="clear" w:color="auto" w:fill="FFFFFF"/>
        </w:rPr>
        <w:t>. Объекты</w:t>
      </w:r>
      <w:r w:rsidR="00D2649E">
        <w:rPr>
          <w:rFonts w:ascii="Times New Roman" w:hAnsi="Times New Roman" w:cs="Times New Roman"/>
          <w:color w:val="000000" w:themeColor="text1"/>
          <w:sz w:val="28"/>
          <w:szCs w:val="28"/>
          <w:shd w:val="clear" w:color="auto" w:fill="FFFFFF"/>
        </w:rPr>
        <w:t>-А</w:t>
      </w:r>
      <w:r w:rsidRPr="004C5F3A">
        <w:rPr>
          <w:rFonts w:ascii="Times New Roman" w:hAnsi="Times New Roman" w:cs="Times New Roman"/>
          <w:color w:val="000000" w:themeColor="text1"/>
          <w:sz w:val="28"/>
          <w:szCs w:val="28"/>
          <w:shd w:val="clear" w:color="auto" w:fill="FFFFFF"/>
        </w:rPr>
        <w:t xml:space="preserve"> должны быть обеспечены </w:t>
      </w:r>
      <w:r w:rsidRPr="004C5F3A">
        <w:rPr>
          <w:rFonts w:ascii="Times New Roman" w:hAnsi="Times New Roman" w:cs="Times New Roman"/>
          <w:color w:val="000000" w:themeColor="text1"/>
          <w:sz w:val="28"/>
          <w:szCs w:val="28"/>
        </w:rPr>
        <w:t xml:space="preserve"> электрозарядными станциями</w:t>
      </w:r>
      <w:r w:rsidR="003C1CAB" w:rsidRPr="004C5F3A">
        <w:rPr>
          <w:rFonts w:ascii="Times New Roman" w:hAnsi="Times New Roman" w:cs="Times New Roman"/>
          <w:color w:val="000000" w:themeColor="text1"/>
          <w:sz w:val="28"/>
          <w:szCs w:val="28"/>
        </w:rPr>
        <w:t xml:space="preserve"> для автомобилей из расчета не менее 1-ой </w:t>
      </w:r>
      <w:r w:rsidR="005072CD" w:rsidRPr="004C5F3A">
        <w:rPr>
          <w:rFonts w:ascii="Times New Roman" w:hAnsi="Times New Roman" w:cs="Times New Roman"/>
          <w:color w:val="000000" w:themeColor="text1"/>
          <w:sz w:val="28"/>
          <w:szCs w:val="28"/>
        </w:rPr>
        <w:t>электро</w:t>
      </w:r>
      <w:r w:rsidR="003C1CAB" w:rsidRPr="004C5F3A">
        <w:rPr>
          <w:rFonts w:ascii="Times New Roman" w:hAnsi="Times New Roman" w:cs="Times New Roman"/>
          <w:color w:val="000000" w:themeColor="text1"/>
          <w:sz w:val="28"/>
          <w:szCs w:val="28"/>
        </w:rPr>
        <w:t xml:space="preserve">зарядной станции на </w:t>
      </w:r>
      <w:r w:rsidR="00DE5118" w:rsidRPr="004C5F3A">
        <w:rPr>
          <w:rFonts w:ascii="Times New Roman" w:hAnsi="Times New Roman" w:cs="Times New Roman"/>
          <w:color w:val="000000" w:themeColor="text1"/>
          <w:sz w:val="28"/>
          <w:szCs w:val="28"/>
        </w:rPr>
        <w:t>10</w:t>
      </w:r>
      <w:r w:rsidR="002F05EE" w:rsidRPr="004C5F3A">
        <w:rPr>
          <w:rFonts w:ascii="Times New Roman" w:hAnsi="Times New Roman" w:cs="Times New Roman"/>
          <w:color w:val="000000" w:themeColor="text1"/>
          <w:sz w:val="28"/>
          <w:szCs w:val="28"/>
        </w:rPr>
        <w:t xml:space="preserve"> тыс </w:t>
      </w:r>
      <w:r w:rsidR="00007E53" w:rsidRPr="004C5F3A">
        <w:rPr>
          <w:rFonts w:ascii="Times New Roman" w:hAnsi="Times New Roman" w:cs="Times New Roman"/>
          <w:color w:val="000000" w:themeColor="text1"/>
          <w:sz w:val="28"/>
          <w:szCs w:val="28"/>
        </w:rPr>
        <w:t>кв.м общей площади квартир, но не менее 1-ой на дом.</w:t>
      </w:r>
      <w:r w:rsidR="007F0253" w:rsidRPr="004C5F3A">
        <w:rPr>
          <w:rFonts w:ascii="Times New Roman" w:hAnsi="Times New Roman" w:cs="Times New Roman"/>
          <w:color w:val="000000" w:themeColor="text1"/>
          <w:sz w:val="28"/>
          <w:szCs w:val="28"/>
        </w:rPr>
        <w:t xml:space="preserve"> При этом, электрозарядные станции должны быть обеспечены 1-им дополнительным машино-местом (сверх установленного расчета);</w:t>
      </w:r>
    </w:p>
    <w:p w:rsidR="00C011CB" w:rsidRPr="004C5F3A" w:rsidRDefault="00F53E89"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2.</w:t>
      </w:r>
      <w:r w:rsidR="00D2649E">
        <w:rPr>
          <w:rFonts w:ascii="Times New Roman" w:hAnsi="Times New Roman" w:cs="Times New Roman"/>
          <w:color w:val="000000" w:themeColor="text1"/>
          <w:sz w:val="28"/>
          <w:szCs w:val="28"/>
          <w:shd w:val="clear" w:color="auto" w:fill="FFFFFF"/>
        </w:rPr>
        <w:t>10</w:t>
      </w:r>
      <w:r w:rsidR="001D3A7E" w:rsidRPr="004C5F3A">
        <w:rPr>
          <w:rFonts w:ascii="Times New Roman" w:hAnsi="Times New Roman" w:cs="Times New Roman"/>
          <w:color w:val="000000" w:themeColor="text1"/>
          <w:sz w:val="28"/>
          <w:szCs w:val="28"/>
          <w:shd w:val="clear" w:color="auto" w:fill="FFFFFF"/>
        </w:rPr>
        <w:t xml:space="preserve">. </w:t>
      </w:r>
      <w:r w:rsidR="00A25C66" w:rsidRPr="004C5F3A">
        <w:rPr>
          <w:rFonts w:ascii="Times New Roman" w:hAnsi="Times New Roman" w:cs="Times New Roman"/>
          <w:color w:val="000000" w:themeColor="text1"/>
          <w:sz w:val="28"/>
          <w:szCs w:val="28"/>
          <w:shd w:val="clear" w:color="auto" w:fill="FFFFFF"/>
        </w:rPr>
        <w:t>Объекты</w:t>
      </w:r>
      <w:r w:rsidR="00D2649E">
        <w:rPr>
          <w:rFonts w:ascii="Times New Roman" w:hAnsi="Times New Roman" w:cs="Times New Roman"/>
          <w:color w:val="000000" w:themeColor="text1"/>
          <w:sz w:val="28"/>
          <w:szCs w:val="28"/>
          <w:shd w:val="clear" w:color="auto" w:fill="FFFFFF"/>
        </w:rPr>
        <w:t>-А</w:t>
      </w:r>
      <w:r w:rsidR="00A25C66" w:rsidRPr="004C5F3A">
        <w:rPr>
          <w:rFonts w:ascii="Times New Roman" w:hAnsi="Times New Roman" w:cs="Times New Roman"/>
          <w:color w:val="000000" w:themeColor="text1"/>
          <w:sz w:val="28"/>
          <w:szCs w:val="28"/>
          <w:shd w:val="clear" w:color="auto" w:fill="FFFFFF"/>
        </w:rPr>
        <w:t xml:space="preserve"> должны быть обеспечены </w:t>
      </w:r>
      <w:r w:rsidRPr="004C5F3A">
        <w:rPr>
          <w:rFonts w:ascii="Times New Roman" w:hAnsi="Times New Roman" w:cs="Times New Roman"/>
          <w:color w:val="000000" w:themeColor="text1"/>
          <w:sz w:val="28"/>
          <w:szCs w:val="28"/>
          <w:shd w:val="clear" w:color="auto" w:fill="FFFFFF"/>
        </w:rPr>
        <w:t xml:space="preserve">в границах проектируемого участка (с учетом максимально близкого расположения к входным группам) </w:t>
      </w:r>
      <w:r w:rsidR="00A25C66" w:rsidRPr="004C5F3A">
        <w:rPr>
          <w:rFonts w:ascii="Times New Roman" w:hAnsi="Times New Roman" w:cs="Times New Roman"/>
          <w:color w:val="000000" w:themeColor="text1"/>
          <w:sz w:val="28"/>
          <w:szCs w:val="28"/>
          <w:shd w:val="clear" w:color="auto" w:fill="FFFFFF"/>
        </w:rPr>
        <w:t>велосипедными парковками</w:t>
      </w:r>
      <w:r w:rsidRPr="004C5F3A">
        <w:rPr>
          <w:rFonts w:ascii="Times New Roman" w:hAnsi="Times New Roman" w:cs="Times New Roman"/>
          <w:color w:val="000000" w:themeColor="text1"/>
          <w:sz w:val="28"/>
          <w:szCs w:val="28"/>
          <w:shd w:val="clear" w:color="auto" w:fill="FFFFFF"/>
        </w:rPr>
        <w:t>.</w:t>
      </w:r>
      <w:r w:rsidR="001D3A7E" w:rsidRPr="004C5F3A">
        <w:rPr>
          <w:rFonts w:ascii="Times New Roman" w:hAnsi="Times New Roman" w:cs="Times New Roman"/>
          <w:color w:val="000000" w:themeColor="text1"/>
          <w:sz w:val="28"/>
          <w:szCs w:val="28"/>
          <w:shd w:val="clear" w:color="auto" w:fill="FFFFFF"/>
        </w:rPr>
        <w:t xml:space="preserve"> Количество велосипедных парковок следует </w:t>
      </w:r>
      <w:r w:rsidRPr="004C5F3A">
        <w:rPr>
          <w:rFonts w:ascii="Times New Roman" w:hAnsi="Times New Roman" w:cs="Times New Roman"/>
          <w:color w:val="000000" w:themeColor="text1"/>
          <w:sz w:val="28"/>
          <w:szCs w:val="28"/>
          <w:shd w:val="clear" w:color="auto" w:fill="FFFFFF"/>
        </w:rPr>
        <w:t>принимать</w:t>
      </w:r>
      <w:r w:rsidR="001D3A7E" w:rsidRPr="004C5F3A">
        <w:rPr>
          <w:rFonts w:ascii="Times New Roman" w:hAnsi="Times New Roman" w:cs="Times New Roman"/>
          <w:color w:val="000000" w:themeColor="text1"/>
          <w:sz w:val="28"/>
          <w:szCs w:val="28"/>
          <w:shd w:val="clear" w:color="auto" w:fill="FFFFFF"/>
        </w:rPr>
        <w:t xml:space="preserve"> из расчета 5 парковок </w:t>
      </w:r>
      <w:r w:rsidR="00DE5118" w:rsidRPr="004C5F3A">
        <w:rPr>
          <w:rFonts w:ascii="Times New Roman" w:hAnsi="Times New Roman" w:cs="Times New Roman"/>
          <w:color w:val="000000" w:themeColor="text1"/>
          <w:sz w:val="28"/>
          <w:szCs w:val="28"/>
          <w:shd w:val="clear" w:color="auto" w:fill="FFFFFF"/>
        </w:rPr>
        <w:t>на 10</w:t>
      </w:r>
      <w:r w:rsidR="002F05EE" w:rsidRPr="004C5F3A">
        <w:rPr>
          <w:rFonts w:ascii="Times New Roman" w:hAnsi="Times New Roman" w:cs="Times New Roman"/>
          <w:color w:val="000000" w:themeColor="text1"/>
          <w:sz w:val="28"/>
          <w:szCs w:val="28"/>
          <w:shd w:val="clear" w:color="auto" w:fill="FFFFFF"/>
        </w:rPr>
        <w:t xml:space="preserve"> тыс.</w:t>
      </w:r>
      <w:r w:rsidR="00DE5118" w:rsidRPr="004C5F3A">
        <w:rPr>
          <w:rFonts w:ascii="Times New Roman" w:hAnsi="Times New Roman" w:cs="Times New Roman"/>
          <w:color w:val="000000" w:themeColor="text1"/>
          <w:sz w:val="28"/>
          <w:szCs w:val="28"/>
          <w:shd w:val="clear" w:color="auto" w:fill="FFFFFF"/>
        </w:rPr>
        <w:t xml:space="preserve"> кв.м общей площади квартир, </w:t>
      </w:r>
      <w:r w:rsidR="001D3A7E" w:rsidRPr="004C5F3A">
        <w:rPr>
          <w:rFonts w:ascii="Times New Roman" w:hAnsi="Times New Roman" w:cs="Times New Roman"/>
          <w:color w:val="000000" w:themeColor="text1"/>
          <w:sz w:val="28"/>
          <w:szCs w:val="28"/>
          <w:shd w:val="clear" w:color="auto" w:fill="FFFFFF"/>
        </w:rPr>
        <w:t>но не менее 5 на дом. Разрешается разделять велосипедные парковки, относящиеся к каждому жилому блоку. Максимальное расстояние от велопарковки (велобокса) до входов домов не должно превышать 50 м.</w:t>
      </w:r>
    </w:p>
    <w:p w:rsidR="00F53E89" w:rsidRPr="004C5F3A" w:rsidRDefault="00F53E89"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2.</w:t>
      </w:r>
      <w:r w:rsidR="00D2649E">
        <w:rPr>
          <w:rFonts w:ascii="Times New Roman" w:hAnsi="Times New Roman" w:cs="Times New Roman"/>
          <w:color w:val="000000" w:themeColor="text1"/>
          <w:sz w:val="28"/>
          <w:szCs w:val="28"/>
          <w:shd w:val="clear" w:color="auto" w:fill="FFFFFF"/>
        </w:rPr>
        <w:t>11</w:t>
      </w:r>
      <w:r w:rsidRPr="004C5F3A">
        <w:rPr>
          <w:rFonts w:ascii="Times New Roman" w:hAnsi="Times New Roman" w:cs="Times New Roman"/>
          <w:color w:val="000000" w:themeColor="text1"/>
          <w:sz w:val="28"/>
          <w:szCs w:val="28"/>
          <w:shd w:val="clear" w:color="auto" w:fill="FFFFFF"/>
        </w:rPr>
        <w:t>. Объекты</w:t>
      </w:r>
      <w:r w:rsidR="00D2649E">
        <w:rPr>
          <w:rFonts w:ascii="Times New Roman" w:hAnsi="Times New Roman" w:cs="Times New Roman"/>
          <w:color w:val="000000" w:themeColor="text1"/>
          <w:sz w:val="28"/>
          <w:szCs w:val="28"/>
          <w:shd w:val="clear" w:color="auto" w:fill="FFFFFF"/>
        </w:rPr>
        <w:t>-А</w:t>
      </w:r>
      <w:r w:rsidRPr="004C5F3A">
        <w:rPr>
          <w:rFonts w:ascii="Times New Roman" w:hAnsi="Times New Roman" w:cs="Times New Roman"/>
          <w:color w:val="000000" w:themeColor="text1"/>
          <w:sz w:val="28"/>
          <w:szCs w:val="28"/>
          <w:shd w:val="clear" w:color="auto" w:fill="FFFFFF"/>
        </w:rPr>
        <w:t xml:space="preserve"> должны быть обеспечены </w:t>
      </w:r>
      <w:r w:rsidR="00F43896" w:rsidRPr="004C5F3A">
        <w:rPr>
          <w:rFonts w:ascii="Times New Roman" w:hAnsi="Times New Roman" w:cs="Times New Roman"/>
          <w:color w:val="000000" w:themeColor="text1"/>
          <w:sz w:val="28"/>
          <w:szCs w:val="28"/>
          <w:shd w:val="clear" w:color="auto" w:fill="FFFFFF"/>
        </w:rPr>
        <w:t xml:space="preserve">отдельностоящими </w:t>
      </w:r>
      <w:r w:rsidR="00DE5118" w:rsidRPr="004C5F3A">
        <w:rPr>
          <w:rFonts w:ascii="Times New Roman" w:hAnsi="Times New Roman" w:cs="Times New Roman"/>
          <w:color w:val="000000" w:themeColor="text1"/>
          <w:sz w:val="28"/>
          <w:szCs w:val="28"/>
          <w:shd w:val="clear" w:color="auto" w:fill="FFFFFF"/>
        </w:rPr>
        <w:t xml:space="preserve">(в границах отведенного участка </w:t>
      </w:r>
      <w:r w:rsidR="00F43896" w:rsidRPr="004C5F3A">
        <w:rPr>
          <w:rFonts w:ascii="Times New Roman" w:hAnsi="Times New Roman" w:cs="Times New Roman"/>
          <w:color w:val="000000" w:themeColor="text1"/>
          <w:sz w:val="28"/>
          <w:szCs w:val="28"/>
          <w:shd w:val="clear" w:color="auto" w:fill="FFFFFF"/>
        </w:rPr>
        <w:t xml:space="preserve">с учетом максимально близкого расположения к входным группам)  или расположенными в здании велобоксами. </w:t>
      </w:r>
      <w:r w:rsidRPr="004C5F3A">
        <w:rPr>
          <w:rFonts w:ascii="Times New Roman" w:hAnsi="Times New Roman" w:cs="Times New Roman"/>
          <w:color w:val="000000" w:themeColor="text1"/>
          <w:sz w:val="28"/>
          <w:szCs w:val="28"/>
          <w:shd w:val="clear" w:color="auto" w:fill="FFFFFF"/>
        </w:rPr>
        <w:t xml:space="preserve">Количество </w:t>
      </w:r>
      <w:r w:rsidR="00F43896" w:rsidRPr="004C5F3A">
        <w:rPr>
          <w:rFonts w:ascii="Times New Roman" w:hAnsi="Times New Roman" w:cs="Times New Roman"/>
          <w:color w:val="000000" w:themeColor="text1"/>
          <w:sz w:val="28"/>
          <w:szCs w:val="28"/>
          <w:shd w:val="clear" w:color="auto" w:fill="FFFFFF"/>
        </w:rPr>
        <w:t>велобоксов</w:t>
      </w:r>
      <w:r w:rsidRPr="004C5F3A">
        <w:rPr>
          <w:rFonts w:ascii="Times New Roman" w:hAnsi="Times New Roman" w:cs="Times New Roman"/>
          <w:color w:val="000000" w:themeColor="text1"/>
          <w:sz w:val="28"/>
          <w:szCs w:val="28"/>
          <w:shd w:val="clear" w:color="auto" w:fill="FFFFFF"/>
        </w:rPr>
        <w:t xml:space="preserve"> следует принимать из расчета </w:t>
      </w:r>
      <w:r w:rsidR="00F43896" w:rsidRPr="004C5F3A">
        <w:rPr>
          <w:rFonts w:ascii="Times New Roman" w:hAnsi="Times New Roman" w:cs="Times New Roman"/>
          <w:color w:val="000000" w:themeColor="text1"/>
          <w:sz w:val="28"/>
          <w:szCs w:val="28"/>
          <w:shd w:val="clear" w:color="auto" w:fill="FFFFFF"/>
        </w:rPr>
        <w:t>1</w:t>
      </w:r>
      <w:r w:rsidRPr="004C5F3A">
        <w:rPr>
          <w:rFonts w:ascii="Times New Roman" w:hAnsi="Times New Roman" w:cs="Times New Roman"/>
          <w:color w:val="000000" w:themeColor="text1"/>
          <w:sz w:val="28"/>
          <w:szCs w:val="28"/>
          <w:shd w:val="clear" w:color="auto" w:fill="FFFFFF"/>
        </w:rPr>
        <w:t xml:space="preserve"> </w:t>
      </w:r>
      <w:r w:rsidR="00DE5118" w:rsidRPr="004C5F3A">
        <w:rPr>
          <w:rFonts w:ascii="Times New Roman" w:hAnsi="Times New Roman" w:cs="Times New Roman"/>
          <w:color w:val="000000" w:themeColor="text1"/>
          <w:sz w:val="28"/>
          <w:szCs w:val="28"/>
          <w:shd w:val="clear" w:color="auto" w:fill="FFFFFF"/>
        </w:rPr>
        <w:t>велобокс</w:t>
      </w:r>
      <w:r w:rsidRPr="004C5F3A">
        <w:rPr>
          <w:rFonts w:ascii="Times New Roman" w:hAnsi="Times New Roman" w:cs="Times New Roman"/>
          <w:color w:val="000000" w:themeColor="text1"/>
          <w:sz w:val="28"/>
          <w:szCs w:val="28"/>
          <w:shd w:val="clear" w:color="auto" w:fill="FFFFFF"/>
        </w:rPr>
        <w:t xml:space="preserve"> на 1</w:t>
      </w:r>
      <w:r w:rsidR="00DE5118" w:rsidRPr="004C5F3A">
        <w:rPr>
          <w:rFonts w:ascii="Times New Roman" w:hAnsi="Times New Roman" w:cs="Times New Roman"/>
          <w:color w:val="000000" w:themeColor="text1"/>
          <w:sz w:val="28"/>
          <w:szCs w:val="28"/>
          <w:shd w:val="clear" w:color="auto" w:fill="FFFFFF"/>
        </w:rPr>
        <w:t xml:space="preserve">0 </w:t>
      </w:r>
      <w:r w:rsidR="008D246A" w:rsidRPr="004C5F3A">
        <w:rPr>
          <w:rFonts w:ascii="Times New Roman" w:hAnsi="Times New Roman" w:cs="Times New Roman"/>
          <w:color w:val="000000" w:themeColor="text1"/>
          <w:sz w:val="28"/>
          <w:szCs w:val="28"/>
          <w:shd w:val="clear" w:color="auto" w:fill="FFFFFF"/>
        </w:rPr>
        <w:t xml:space="preserve">тыс. кв.м общей площади квартир, но не менее 1-го на дом. </w:t>
      </w:r>
    </w:p>
    <w:p w:rsidR="00667687" w:rsidRPr="004C5F3A" w:rsidRDefault="00F43896"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2.</w:t>
      </w:r>
      <w:r w:rsidR="00D2649E">
        <w:rPr>
          <w:rFonts w:ascii="Times New Roman" w:hAnsi="Times New Roman" w:cs="Times New Roman"/>
          <w:color w:val="000000" w:themeColor="text1"/>
          <w:sz w:val="28"/>
          <w:szCs w:val="28"/>
          <w:shd w:val="clear" w:color="auto" w:fill="FFFFFF"/>
        </w:rPr>
        <w:t>12</w:t>
      </w:r>
      <w:r w:rsidRPr="004C5F3A">
        <w:rPr>
          <w:rFonts w:ascii="Times New Roman" w:hAnsi="Times New Roman" w:cs="Times New Roman"/>
          <w:color w:val="000000" w:themeColor="text1"/>
          <w:sz w:val="28"/>
          <w:szCs w:val="28"/>
          <w:shd w:val="clear" w:color="auto" w:fill="FFFFFF"/>
        </w:rPr>
        <w:t>. Объекты</w:t>
      </w:r>
      <w:r w:rsidR="00D2649E">
        <w:rPr>
          <w:rFonts w:ascii="Times New Roman" w:hAnsi="Times New Roman" w:cs="Times New Roman"/>
          <w:color w:val="000000" w:themeColor="text1"/>
          <w:sz w:val="28"/>
          <w:szCs w:val="28"/>
          <w:shd w:val="clear" w:color="auto" w:fill="FFFFFF"/>
        </w:rPr>
        <w:t>-А</w:t>
      </w:r>
      <w:r w:rsidRPr="004C5F3A">
        <w:rPr>
          <w:rFonts w:ascii="Times New Roman" w:hAnsi="Times New Roman" w:cs="Times New Roman"/>
          <w:color w:val="000000" w:themeColor="text1"/>
          <w:sz w:val="28"/>
          <w:szCs w:val="28"/>
          <w:shd w:val="clear" w:color="auto" w:fill="FFFFFF"/>
        </w:rPr>
        <w:t xml:space="preserve"> должны быть обеспечены следующими видами</w:t>
      </w:r>
      <w:r w:rsidR="00667687" w:rsidRPr="004C5F3A">
        <w:rPr>
          <w:rFonts w:ascii="Times New Roman" w:hAnsi="Times New Roman" w:cs="Times New Roman"/>
          <w:color w:val="000000" w:themeColor="text1"/>
          <w:sz w:val="28"/>
          <w:szCs w:val="28"/>
          <w:shd w:val="clear" w:color="auto" w:fill="FFFFFF"/>
        </w:rPr>
        <w:t xml:space="preserve"> социально-бытовых площадок в соответствии</w:t>
      </w:r>
      <w:r w:rsidRPr="004C5F3A">
        <w:rPr>
          <w:rFonts w:ascii="Times New Roman" w:hAnsi="Times New Roman" w:cs="Times New Roman"/>
          <w:color w:val="000000" w:themeColor="text1"/>
          <w:sz w:val="28"/>
          <w:szCs w:val="28"/>
          <w:shd w:val="clear" w:color="auto" w:fill="FFFFFF"/>
        </w:rPr>
        <w:t xml:space="preserve"> с таблиц</w:t>
      </w:r>
      <w:r w:rsidR="00682ADE" w:rsidRPr="004C5F3A">
        <w:rPr>
          <w:rFonts w:ascii="Times New Roman" w:hAnsi="Times New Roman" w:cs="Times New Roman"/>
          <w:color w:val="000000" w:themeColor="text1"/>
          <w:sz w:val="28"/>
          <w:szCs w:val="28"/>
          <w:shd w:val="clear" w:color="auto" w:fill="FFFFFF"/>
        </w:rPr>
        <w:t>ей</w:t>
      </w:r>
      <w:r w:rsidRPr="004C5F3A">
        <w:rPr>
          <w:rFonts w:ascii="Times New Roman" w:hAnsi="Times New Roman" w:cs="Times New Roman"/>
          <w:color w:val="000000" w:themeColor="text1"/>
          <w:sz w:val="28"/>
          <w:szCs w:val="28"/>
          <w:shd w:val="clear" w:color="auto" w:fill="FFFFFF"/>
        </w:rPr>
        <w:t xml:space="preserve"> 37.</w:t>
      </w:r>
    </w:p>
    <w:p w:rsidR="00682ADE" w:rsidRPr="004C5F3A" w:rsidRDefault="00682ADE" w:rsidP="002268D0">
      <w:pPr>
        <w:spacing w:after="0" w:line="312" w:lineRule="auto"/>
        <w:ind w:firstLine="709"/>
        <w:contextualSpacing/>
        <w:jc w:val="both"/>
        <w:rPr>
          <w:rFonts w:ascii="Times New Roman" w:hAnsi="Times New Roman" w:cs="Times New Roman"/>
          <w:b/>
          <w:color w:val="000000" w:themeColor="text1"/>
          <w:sz w:val="28"/>
          <w:szCs w:val="28"/>
          <w:shd w:val="clear" w:color="auto" w:fill="FFFFFF"/>
        </w:rPr>
      </w:pPr>
    </w:p>
    <w:p w:rsidR="00667687" w:rsidRPr="004C5F3A" w:rsidRDefault="00667687" w:rsidP="002268D0">
      <w:pPr>
        <w:spacing w:after="0" w:line="312" w:lineRule="auto"/>
        <w:ind w:firstLine="8364"/>
        <w:contextualSpacing/>
        <w:jc w:val="both"/>
        <w:rPr>
          <w:rFonts w:ascii="Times New Roman" w:hAnsi="Times New Roman" w:cs="Times New Roman"/>
          <w:b/>
          <w:color w:val="000000" w:themeColor="text1"/>
          <w:sz w:val="28"/>
          <w:szCs w:val="28"/>
          <w:shd w:val="clear" w:color="auto" w:fill="FFFFFF"/>
        </w:rPr>
      </w:pPr>
      <w:r w:rsidRPr="004C5F3A">
        <w:rPr>
          <w:rFonts w:ascii="Times New Roman" w:hAnsi="Times New Roman" w:cs="Times New Roman"/>
          <w:b/>
          <w:color w:val="000000" w:themeColor="text1"/>
          <w:sz w:val="28"/>
          <w:szCs w:val="28"/>
          <w:shd w:val="clear" w:color="auto" w:fill="FFFFFF"/>
        </w:rPr>
        <w:t xml:space="preserve"> Табл</w:t>
      </w:r>
      <w:r w:rsidR="00D175AB" w:rsidRPr="004C5F3A">
        <w:rPr>
          <w:rFonts w:ascii="Times New Roman" w:hAnsi="Times New Roman" w:cs="Times New Roman"/>
          <w:b/>
          <w:color w:val="000000" w:themeColor="text1"/>
          <w:sz w:val="28"/>
          <w:szCs w:val="28"/>
          <w:shd w:val="clear" w:color="auto" w:fill="FFFFFF"/>
        </w:rPr>
        <w:t xml:space="preserve">ица </w:t>
      </w:r>
      <w:r w:rsidR="00F43896" w:rsidRPr="004C5F3A">
        <w:rPr>
          <w:rFonts w:ascii="Times New Roman" w:hAnsi="Times New Roman" w:cs="Times New Roman"/>
          <w:b/>
          <w:color w:val="000000" w:themeColor="text1"/>
          <w:sz w:val="28"/>
          <w:szCs w:val="28"/>
          <w:shd w:val="clear" w:color="auto" w:fill="FFFFFF"/>
        </w:rPr>
        <w:t>37</w:t>
      </w:r>
    </w:p>
    <w:tbl>
      <w:tblPr>
        <w:tblW w:w="9629" w:type="dxa"/>
        <w:tblInd w:w="276" w:type="dxa"/>
        <w:shd w:val="clear" w:color="auto" w:fill="FFFFFF"/>
        <w:tblCellMar>
          <w:top w:w="15" w:type="dxa"/>
          <w:left w:w="15" w:type="dxa"/>
          <w:bottom w:w="15" w:type="dxa"/>
          <w:right w:w="15" w:type="dxa"/>
        </w:tblCellMar>
        <w:tblLook w:val="04A0" w:firstRow="1" w:lastRow="0" w:firstColumn="1" w:lastColumn="0" w:noHBand="0" w:noVBand="1"/>
      </w:tblPr>
      <w:tblGrid>
        <w:gridCol w:w="1965"/>
        <w:gridCol w:w="1894"/>
        <w:gridCol w:w="1882"/>
        <w:gridCol w:w="3888"/>
      </w:tblGrid>
      <w:tr w:rsidR="004C5F3A" w:rsidRPr="004C5F3A" w:rsidTr="00682ADE">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rsidR="00682ADE" w:rsidRPr="00D2649E" w:rsidRDefault="00682ADE" w:rsidP="00D2649E">
            <w:pPr>
              <w:spacing w:after="0" w:line="312" w:lineRule="auto"/>
              <w:contextualSpacing/>
              <w:jc w:val="center"/>
              <w:rPr>
                <w:rFonts w:ascii="Times New Roman" w:eastAsia="Times New Roman" w:hAnsi="Times New Roman" w:cs="Times New Roman"/>
                <w:color w:val="000000" w:themeColor="text1"/>
                <w:sz w:val="28"/>
                <w:szCs w:val="28"/>
                <w:lang w:eastAsia="ru-RU"/>
              </w:rPr>
            </w:pPr>
            <w:r w:rsidRPr="00D2649E">
              <w:rPr>
                <w:rFonts w:ascii="Times New Roman" w:eastAsia="Times New Roman" w:hAnsi="Times New Roman" w:cs="Times New Roman"/>
                <w:color w:val="000000" w:themeColor="text1"/>
                <w:sz w:val="28"/>
                <w:szCs w:val="28"/>
                <w:lang w:eastAsia="ru-RU"/>
              </w:rPr>
              <w:t>Область применения</w:t>
            </w:r>
          </w:p>
        </w:tc>
        <w:tc>
          <w:tcPr>
            <w:tcW w:w="2314" w:type="dxa"/>
            <w:tcBorders>
              <w:top w:val="single" w:sz="6" w:space="0" w:color="000000"/>
              <w:left w:val="single" w:sz="6" w:space="0" w:color="000000"/>
              <w:bottom w:val="single" w:sz="6" w:space="0" w:color="000000"/>
              <w:right w:val="single" w:sz="6" w:space="0" w:color="000000"/>
            </w:tcBorders>
            <w:shd w:val="clear" w:color="auto" w:fill="FFFFFF"/>
            <w:hideMark/>
          </w:tcPr>
          <w:p w:rsidR="00682ADE" w:rsidRPr="00D2649E" w:rsidRDefault="00682ADE" w:rsidP="00D2649E">
            <w:pPr>
              <w:spacing w:after="0" w:line="312" w:lineRule="auto"/>
              <w:contextualSpacing/>
              <w:jc w:val="center"/>
              <w:rPr>
                <w:rFonts w:ascii="Times New Roman" w:eastAsia="Times New Roman" w:hAnsi="Times New Roman" w:cs="Times New Roman"/>
                <w:color w:val="000000" w:themeColor="text1"/>
                <w:sz w:val="28"/>
                <w:szCs w:val="28"/>
                <w:lang w:eastAsia="ru-RU"/>
              </w:rPr>
            </w:pPr>
            <w:r w:rsidRPr="00D2649E">
              <w:rPr>
                <w:rFonts w:ascii="Times New Roman" w:eastAsia="Times New Roman" w:hAnsi="Times New Roman" w:cs="Times New Roman"/>
                <w:color w:val="000000" w:themeColor="text1"/>
                <w:sz w:val="28"/>
                <w:szCs w:val="28"/>
                <w:lang w:eastAsia="ru-RU"/>
              </w:rPr>
              <w:t>Нормируемый параметр</w:t>
            </w:r>
          </w:p>
        </w:tc>
        <w:tc>
          <w:tcPr>
            <w:tcW w:w="3014" w:type="dxa"/>
            <w:tcBorders>
              <w:top w:val="single" w:sz="6" w:space="0" w:color="000000"/>
              <w:left w:val="single" w:sz="6" w:space="0" w:color="000000"/>
              <w:bottom w:val="single" w:sz="6" w:space="0" w:color="000000"/>
              <w:right w:val="single" w:sz="6" w:space="0" w:color="000000"/>
            </w:tcBorders>
            <w:shd w:val="clear" w:color="auto" w:fill="FFFFFF"/>
            <w:hideMark/>
          </w:tcPr>
          <w:p w:rsidR="00682ADE" w:rsidRPr="00D2649E" w:rsidRDefault="00682ADE" w:rsidP="00D2649E">
            <w:pPr>
              <w:spacing w:after="0" w:line="312" w:lineRule="auto"/>
              <w:contextualSpacing/>
              <w:jc w:val="center"/>
              <w:rPr>
                <w:rFonts w:ascii="Times New Roman" w:eastAsia="Times New Roman" w:hAnsi="Times New Roman" w:cs="Times New Roman"/>
                <w:color w:val="000000" w:themeColor="text1"/>
                <w:sz w:val="28"/>
                <w:szCs w:val="28"/>
                <w:lang w:eastAsia="ru-RU"/>
              </w:rPr>
            </w:pPr>
            <w:r w:rsidRPr="00D2649E">
              <w:rPr>
                <w:rFonts w:ascii="Times New Roman" w:eastAsia="Times New Roman" w:hAnsi="Times New Roman" w:cs="Times New Roman"/>
                <w:color w:val="000000" w:themeColor="text1"/>
                <w:sz w:val="28"/>
                <w:szCs w:val="28"/>
                <w:lang w:eastAsia="ru-RU"/>
              </w:rPr>
              <w:t>Ед. изм.</w:t>
            </w:r>
          </w:p>
        </w:tc>
        <w:tc>
          <w:tcPr>
            <w:tcW w:w="2336" w:type="dxa"/>
            <w:tcBorders>
              <w:top w:val="single" w:sz="6" w:space="0" w:color="000000"/>
              <w:left w:val="single" w:sz="6" w:space="0" w:color="000000"/>
              <w:bottom w:val="single" w:sz="6" w:space="0" w:color="000000"/>
              <w:right w:val="single" w:sz="6" w:space="0" w:color="000000"/>
            </w:tcBorders>
            <w:shd w:val="clear" w:color="auto" w:fill="FFFFFF"/>
          </w:tcPr>
          <w:p w:rsidR="00682ADE" w:rsidRPr="00D2649E" w:rsidRDefault="00682ADE" w:rsidP="00D2649E">
            <w:pPr>
              <w:spacing w:after="0" w:line="312" w:lineRule="auto"/>
              <w:contextualSpacing/>
              <w:jc w:val="center"/>
              <w:rPr>
                <w:rFonts w:ascii="Times New Roman" w:eastAsia="Times New Roman" w:hAnsi="Times New Roman" w:cs="Times New Roman"/>
                <w:color w:val="000000" w:themeColor="text1"/>
                <w:sz w:val="28"/>
                <w:szCs w:val="28"/>
                <w:lang w:eastAsia="ru-RU"/>
              </w:rPr>
            </w:pPr>
            <w:r w:rsidRPr="00D2649E">
              <w:rPr>
                <w:rFonts w:ascii="Times New Roman" w:eastAsia="Times New Roman" w:hAnsi="Times New Roman" w:cs="Times New Roman"/>
                <w:color w:val="000000" w:themeColor="text1"/>
                <w:sz w:val="28"/>
                <w:szCs w:val="28"/>
                <w:lang w:eastAsia="ru-RU"/>
              </w:rPr>
              <w:t>Расчетный показатель</w:t>
            </w:r>
          </w:p>
        </w:tc>
      </w:tr>
      <w:tr w:rsidR="004C5F3A" w:rsidRPr="004C5F3A" w:rsidTr="00981AEE">
        <w:tc>
          <w:tcPr>
            <w:tcW w:w="1965" w:type="dxa"/>
            <w:tcBorders>
              <w:top w:val="single" w:sz="6" w:space="0" w:color="000000"/>
              <w:left w:val="single" w:sz="6" w:space="0" w:color="000000"/>
              <w:bottom w:val="single" w:sz="6" w:space="0" w:color="000000"/>
              <w:right w:val="single" w:sz="6" w:space="0" w:color="000000"/>
            </w:tcBorders>
            <w:shd w:val="clear" w:color="auto" w:fill="FFFFFF"/>
          </w:tcPr>
          <w:p w:rsidR="00682ADE" w:rsidRPr="00D2649E" w:rsidRDefault="00682ADE" w:rsidP="00D2649E">
            <w:pPr>
              <w:spacing w:after="0" w:line="312" w:lineRule="auto"/>
              <w:contextualSpacing/>
              <w:jc w:val="center"/>
              <w:rPr>
                <w:rFonts w:ascii="Times New Roman" w:eastAsia="Times New Roman" w:hAnsi="Times New Roman" w:cs="Times New Roman"/>
                <w:color w:val="000000" w:themeColor="text1"/>
                <w:sz w:val="28"/>
                <w:szCs w:val="28"/>
                <w:lang w:eastAsia="ru-RU"/>
              </w:rPr>
            </w:pPr>
            <w:r w:rsidRPr="00D2649E">
              <w:rPr>
                <w:rFonts w:ascii="Times New Roman" w:hAnsi="Times New Roman" w:cs="Times New Roman"/>
                <w:color w:val="000000" w:themeColor="text1"/>
                <w:sz w:val="28"/>
                <w:szCs w:val="28"/>
                <w:shd w:val="clear" w:color="auto" w:fill="FFFFFF"/>
              </w:rPr>
              <w:t>Для объектов, расположенных на</w:t>
            </w:r>
            <w:r w:rsidRPr="00D2649E">
              <w:rPr>
                <w:rFonts w:ascii="Times New Roman" w:hAnsi="Times New Roman" w:cs="Times New Roman"/>
                <w:bCs/>
                <w:color w:val="000000" w:themeColor="text1"/>
                <w:sz w:val="28"/>
                <w:szCs w:val="28"/>
                <w:shd w:val="clear" w:color="auto" w:fill="FFFFFF"/>
              </w:rPr>
              <w:t xml:space="preserve"> территориях, прилегающих шириной 500 м </w:t>
            </w:r>
            <w:r w:rsidRPr="00D2649E">
              <w:rPr>
                <w:rFonts w:ascii="Times New Roman" w:hAnsi="Times New Roman" w:cs="Times New Roman"/>
                <w:bCs/>
                <w:color w:val="000000" w:themeColor="text1"/>
                <w:sz w:val="28"/>
                <w:szCs w:val="28"/>
                <w:shd w:val="clear" w:color="auto" w:fill="FFFFFF"/>
              </w:rPr>
              <w:lastRenderedPageBreak/>
              <w:t>к береговой полосе Куйбышевского водохранилища</w:t>
            </w:r>
          </w:p>
        </w:tc>
        <w:tc>
          <w:tcPr>
            <w:tcW w:w="2314" w:type="dxa"/>
            <w:vMerge w:val="restart"/>
            <w:tcBorders>
              <w:top w:val="single" w:sz="6" w:space="0" w:color="000000"/>
              <w:left w:val="single" w:sz="6" w:space="0" w:color="000000"/>
              <w:right w:val="single" w:sz="6" w:space="0" w:color="000000"/>
            </w:tcBorders>
            <w:shd w:val="clear" w:color="auto" w:fill="FFFFFF"/>
          </w:tcPr>
          <w:p w:rsidR="00682ADE" w:rsidRPr="00D2649E" w:rsidRDefault="00682ADE" w:rsidP="00D2649E">
            <w:pPr>
              <w:spacing w:after="0" w:line="312" w:lineRule="auto"/>
              <w:contextualSpacing/>
              <w:rPr>
                <w:rFonts w:ascii="Times New Roman" w:eastAsia="Times New Roman" w:hAnsi="Times New Roman" w:cs="Times New Roman"/>
                <w:color w:val="000000" w:themeColor="text1"/>
                <w:sz w:val="28"/>
                <w:szCs w:val="28"/>
                <w:lang w:eastAsia="ru-RU"/>
              </w:rPr>
            </w:pPr>
            <w:r w:rsidRPr="00D2649E">
              <w:rPr>
                <w:rFonts w:ascii="Times New Roman" w:eastAsia="Times New Roman" w:hAnsi="Times New Roman" w:cs="Times New Roman"/>
                <w:color w:val="000000" w:themeColor="text1"/>
                <w:sz w:val="28"/>
                <w:szCs w:val="28"/>
                <w:lang w:eastAsia="ru-RU"/>
              </w:rPr>
              <w:lastRenderedPageBreak/>
              <w:t>Социально-бытовые площадки</w:t>
            </w:r>
          </w:p>
        </w:tc>
        <w:tc>
          <w:tcPr>
            <w:tcW w:w="3014" w:type="dxa"/>
            <w:vMerge w:val="restart"/>
            <w:tcBorders>
              <w:top w:val="single" w:sz="6" w:space="0" w:color="000000"/>
              <w:left w:val="single" w:sz="6" w:space="0" w:color="000000"/>
              <w:right w:val="single" w:sz="6" w:space="0" w:color="000000"/>
            </w:tcBorders>
            <w:shd w:val="clear" w:color="auto" w:fill="FFFFFF"/>
          </w:tcPr>
          <w:p w:rsidR="00682ADE" w:rsidRPr="00D2649E" w:rsidRDefault="00682ADE" w:rsidP="00D2649E">
            <w:pPr>
              <w:spacing w:after="0" w:line="312" w:lineRule="auto"/>
              <w:contextualSpacing/>
              <w:rPr>
                <w:rFonts w:ascii="Times New Roman" w:eastAsia="Times New Roman" w:hAnsi="Times New Roman" w:cs="Times New Roman"/>
                <w:color w:val="000000" w:themeColor="text1"/>
                <w:sz w:val="28"/>
                <w:szCs w:val="28"/>
                <w:lang w:eastAsia="ru-RU"/>
              </w:rPr>
            </w:pPr>
            <w:r w:rsidRPr="00D2649E">
              <w:rPr>
                <w:rFonts w:ascii="Times New Roman" w:eastAsia="Times New Roman" w:hAnsi="Times New Roman" w:cs="Times New Roman"/>
                <w:color w:val="000000" w:themeColor="text1"/>
                <w:sz w:val="28"/>
                <w:szCs w:val="28"/>
                <w:lang w:eastAsia="ru-RU"/>
              </w:rPr>
              <w:t xml:space="preserve">Кв. м/100 кв. м общей площади квартир </w:t>
            </w:r>
            <w:r w:rsidRPr="00D2649E">
              <w:rPr>
                <w:rFonts w:ascii="Times New Roman" w:eastAsia="Times New Roman" w:hAnsi="Times New Roman" w:cs="Times New Roman"/>
                <w:color w:val="000000" w:themeColor="text1"/>
                <w:sz w:val="28"/>
                <w:szCs w:val="28"/>
                <w:lang w:eastAsia="ru-RU"/>
              </w:rPr>
              <w:lastRenderedPageBreak/>
              <w:t>(жилищного фонда)</w:t>
            </w:r>
          </w:p>
        </w:tc>
        <w:tc>
          <w:tcPr>
            <w:tcW w:w="2336" w:type="dxa"/>
            <w:tcBorders>
              <w:top w:val="single" w:sz="6" w:space="0" w:color="000000"/>
              <w:left w:val="single" w:sz="6" w:space="0" w:color="000000"/>
              <w:bottom w:val="single" w:sz="6" w:space="0" w:color="000000"/>
              <w:right w:val="single" w:sz="6" w:space="0" w:color="000000"/>
            </w:tcBorders>
            <w:shd w:val="clear" w:color="auto" w:fill="FFFFFF"/>
          </w:tcPr>
          <w:p w:rsidR="00682ADE" w:rsidRPr="00D2649E" w:rsidRDefault="00682ADE" w:rsidP="00D2649E">
            <w:pPr>
              <w:pStyle w:val="s16"/>
              <w:shd w:val="clear" w:color="auto" w:fill="FFFFFF"/>
              <w:spacing w:before="0" w:beforeAutospacing="0" w:after="0" w:afterAutospacing="0" w:line="312" w:lineRule="auto"/>
              <w:contextualSpacing/>
              <w:rPr>
                <w:color w:val="000000" w:themeColor="text1"/>
                <w:sz w:val="28"/>
                <w:szCs w:val="28"/>
              </w:rPr>
            </w:pPr>
            <w:r w:rsidRPr="00D2649E">
              <w:rPr>
                <w:color w:val="000000" w:themeColor="text1"/>
                <w:sz w:val="28"/>
                <w:szCs w:val="28"/>
              </w:rPr>
              <w:lastRenderedPageBreak/>
              <w:t>Детские игровые площадки - 1,8 кв. м;</w:t>
            </w:r>
          </w:p>
          <w:p w:rsidR="00682ADE" w:rsidRPr="00D2649E" w:rsidRDefault="00682ADE" w:rsidP="00D2649E">
            <w:pPr>
              <w:pStyle w:val="s16"/>
              <w:shd w:val="clear" w:color="auto" w:fill="FFFFFF"/>
              <w:spacing w:before="0" w:beforeAutospacing="0" w:after="0" w:afterAutospacing="0" w:line="312" w:lineRule="auto"/>
              <w:contextualSpacing/>
              <w:rPr>
                <w:color w:val="000000" w:themeColor="text1"/>
                <w:sz w:val="28"/>
                <w:szCs w:val="28"/>
              </w:rPr>
            </w:pPr>
            <w:r w:rsidRPr="00D2649E">
              <w:rPr>
                <w:color w:val="000000" w:themeColor="text1"/>
                <w:sz w:val="28"/>
                <w:szCs w:val="28"/>
              </w:rPr>
              <w:t>площадки для отдыха взрослого населения - 0,3 кв. м;</w:t>
            </w:r>
          </w:p>
          <w:p w:rsidR="00682ADE" w:rsidRPr="00D2649E" w:rsidRDefault="00682ADE" w:rsidP="00D2649E">
            <w:pPr>
              <w:pStyle w:val="s16"/>
              <w:shd w:val="clear" w:color="auto" w:fill="FFFFFF"/>
              <w:spacing w:before="0" w:beforeAutospacing="0" w:after="0" w:afterAutospacing="0" w:line="312" w:lineRule="auto"/>
              <w:contextualSpacing/>
              <w:rPr>
                <w:color w:val="000000" w:themeColor="text1"/>
                <w:sz w:val="28"/>
                <w:szCs w:val="28"/>
              </w:rPr>
            </w:pPr>
            <w:r w:rsidRPr="00D2649E">
              <w:rPr>
                <w:color w:val="000000" w:themeColor="text1"/>
                <w:sz w:val="28"/>
                <w:szCs w:val="28"/>
              </w:rPr>
              <w:lastRenderedPageBreak/>
              <w:t>площадки для занятий физкультурой - 5 кв. м"</w:t>
            </w:r>
          </w:p>
          <w:p w:rsidR="00682ADE" w:rsidRPr="00D2649E" w:rsidRDefault="00682ADE" w:rsidP="00D2649E">
            <w:pPr>
              <w:spacing w:after="0" w:line="312" w:lineRule="auto"/>
              <w:contextualSpacing/>
              <w:jc w:val="center"/>
              <w:rPr>
                <w:rFonts w:ascii="Times New Roman" w:eastAsia="Times New Roman" w:hAnsi="Times New Roman" w:cs="Times New Roman"/>
                <w:color w:val="000000" w:themeColor="text1"/>
                <w:sz w:val="28"/>
                <w:szCs w:val="28"/>
                <w:lang w:eastAsia="ru-RU"/>
              </w:rPr>
            </w:pPr>
          </w:p>
        </w:tc>
      </w:tr>
      <w:tr w:rsidR="004C5F3A" w:rsidRPr="004C5F3A" w:rsidTr="00981AEE">
        <w:tc>
          <w:tcPr>
            <w:tcW w:w="1965" w:type="dxa"/>
            <w:tcBorders>
              <w:top w:val="single" w:sz="6" w:space="0" w:color="000000"/>
              <w:left w:val="single" w:sz="6" w:space="0" w:color="000000"/>
              <w:bottom w:val="single" w:sz="6" w:space="0" w:color="000000"/>
              <w:right w:val="single" w:sz="6" w:space="0" w:color="000000"/>
            </w:tcBorders>
            <w:shd w:val="clear" w:color="auto" w:fill="FFFFFF"/>
            <w:hideMark/>
          </w:tcPr>
          <w:p w:rsidR="00682ADE" w:rsidRPr="00D2649E" w:rsidRDefault="00682ADE" w:rsidP="00D2649E">
            <w:pPr>
              <w:spacing w:after="0" w:line="312" w:lineRule="auto"/>
              <w:contextualSpacing/>
              <w:rPr>
                <w:rFonts w:ascii="Times New Roman" w:eastAsia="Times New Roman" w:hAnsi="Times New Roman" w:cs="Times New Roman"/>
                <w:color w:val="000000" w:themeColor="text1"/>
                <w:sz w:val="28"/>
                <w:szCs w:val="28"/>
                <w:lang w:eastAsia="ru-RU"/>
              </w:rPr>
            </w:pPr>
            <w:r w:rsidRPr="00D2649E">
              <w:rPr>
                <w:rFonts w:ascii="Times New Roman" w:eastAsia="Times New Roman" w:hAnsi="Times New Roman" w:cs="Times New Roman"/>
                <w:color w:val="000000" w:themeColor="text1"/>
                <w:sz w:val="28"/>
                <w:szCs w:val="28"/>
                <w:lang w:eastAsia="ru-RU"/>
              </w:rPr>
              <w:lastRenderedPageBreak/>
              <w:t>Для объектов на иных территориях города</w:t>
            </w:r>
          </w:p>
        </w:tc>
        <w:tc>
          <w:tcPr>
            <w:tcW w:w="2314" w:type="dxa"/>
            <w:vMerge/>
            <w:tcBorders>
              <w:left w:val="single" w:sz="6" w:space="0" w:color="000000"/>
              <w:bottom w:val="single" w:sz="6" w:space="0" w:color="000000"/>
              <w:right w:val="single" w:sz="6" w:space="0" w:color="000000"/>
            </w:tcBorders>
            <w:shd w:val="clear" w:color="auto" w:fill="FFFFFF"/>
            <w:hideMark/>
          </w:tcPr>
          <w:p w:rsidR="00682ADE" w:rsidRPr="00D2649E" w:rsidRDefault="00682ADE" w:rsidP="00D2649E">
            <w:pPr>
              <w:spacing w:after="0" w:line="312" w:lineRule="auto"/>
              <w:contextualSpacing/>
              <w:rPr>
                <w:rFonts w:ascii="Times New Roman" w:eastAsia="Times New Roman" w:hAnsi="Times New Roman" w:cs="Times New Roman"/>
                <w:color w:val="000000" w:themeColor="text1"/>
                <w:sz w:val="28"/>
                <w:szCs w:val="28"/>
                <w:lang w:eastAsia="ru-RU"/>
              </w:rPr>
            </w:pPr>
          </w:p>
        </w:tc>
        <w:tc>
          <w:tcPr>
            <w:tcW w:w="3014" w:type="dxa"/>
            <w:vMerge/>
            <w:tcBorders>
              <w:left w:val="single" w:sz="6" w:space="0" w:color="000000"/>
              <w:bottom w:val="single" w:sz="6" w:space="0" w:color="000000"/>
              <w:right w:val="single" w:sz="6" w:space="0" w:color="000000"/>
            </w:tcBorders>
            <w:shd w:val="clear" w:color="auto" w:fill="FFFFFF"/>
            <w:hideMark/>
          </w:tcPr>
          <w:p w:rsidR="00682ADE" w:rsidRPr="00D2649E" w:rsidRDefault="00682ADE" w:rsidP="00D2649E">
            <w:pPr>
              <w:spacing w:after="0" w:line="312" w:lineRule="auto"/>
              <w:contextualSpacing/>
              <w:rPr>
                <w:rFonts w:ascii="Times New Roman" w:eastAsia="Times New Roman" w:hAnsi="Times New Roman" w:cs="Times New Roman"/>
                <w:color w:val="000000" w:themeColor="text1"/>
                <w:sz w:val="28"/>
                <w:szCs w:val="28"/>
                <w:lang w:eastAsia="ru-RU"/>
              </w:rPr>
            </w:pPr>
          </w:p>
        </w:tc>
        <w:tc>
          <w:tcPr>
            <w:tcW w:w="2336" w:type="dxa"/>
            <w:tcBorders>
              <w:top w:val="single" w:sz="6" w:space="0" w:color="000000"/>
              <w:left w:val="single" w:sz="6" w:space="0" w:color="000000"/>
              <w:bottom w:val="single" w:sz="6" w:space="0" w:color="000000"/>
              <w:right w:val="single" w:sz="6" w:space="0" w:color="000000"/>
            </w:tcBorders>
            <w:shd w:val="clear" w:color="auto" w:fill="FFFFFF"/>
          </w:tcPr>
          <w:p w:rsidR="00682ADE" w:rsidRPr="00D2649E" w:rsidRDefault="00682ADE" w:rsidP="00D2649E">
            <w:pPr>
              <w:spacing w:after="0" w:line="312" w:lineRule="auto"/>
              <w:contextualSpacing/>
              <w:rPr>
                <w:rFonts w:ascii="Times New Roman" w:eastAsia="Times New Roman" w:hAnsi="Times New Roman" w:cs="Times New Roman"/>
                <w:color w:val="000000" w:themeColor="text1"/>
                <w:sz w:val="28"/>
                <w:szCs w:val="28"/>
                <w:lang w:eastAsia="ru-RU"/>
              </w:rPr>
            </w:pPr>
            <w:r w:rsidRPr="00D2649E">
              <w:rPr>
                <w:rFonts w:ascii="Times New Roman" w:eastAsia="Times New Roman" w:hAnsi="Times New Roman" w:cs="Times New Roman"/>
                <w:color w:val="000000" w:themeColor="text1"/>
                <w:sz w:val="28"/>
                <w:szCs w:val="28"/>
                <w:lang w:eastAsia="ru-RU"/>
              </w:rPr>
              <w:t>Детские игровые площадки - 2,3 кв. м;</w:t>
            </w:r>
          </w:p>
          <w:p w:rsidR="00682ADE" w:rsidRPr="00D2649E" w:rsidRDefault="00682ADE" w:rsidP="00D2649E">
            <w:pPr>
              <w:spacing w:after="0" w:line="312" w:lineRule="auto"/>
              <w:contextualSpacing/>
              <w:rPr>
                <w:rFonts w:ascii="Times New Roman" w:eastAsia="Times New Roman" w:hAnsi="Times New Roman" w:cs="Times New Roman"/>
                <w:color w:val="000000" w:themeColor="text1"/>
                <w:sz w:val="28"/>
                <w:szCs w:val="28"/>
                <w:lang w:eastAsia="ru-RU"/>
              </w:rPr>
            </w:pPr>
            <w:r w:rsidRPr="00D2649E">
              <w:rPr>
                <w:rFonts w:ascii="Times New Roman" w:eastAsia="Times New Roman" w:hAnsi="Times New Roman" w:cs="Times New Roman"/>
                <w:color w:val="000000" w:themeColor="text1"/>
                <w:sz w:val="28"/>
                <w:szCs w:val="28"/>
                <w:lang w:eastAsia="ru-RU"/>
              </w:rPr>
              <w:t>площадки для отдыха взрослого населения - 0,4 кв. м;</w:t>
            </w:r>
          </w:p>
          <w:p w:rsidR="00682ADE" w:rsidRPr="00D2649E" w:rsidRDefault="00682ADE" w:rsidP="00D2649E">
            <w:pPr>
              <w:spacing w:after="0" w:line="312" w:lineRule="auto"/>
              <w:contextualSpacing/>
              <w:rPr>
                <w:rFonts w:ascii="Times New Roman" w:eastAsia="Times New Roman" w:hAnsi="Times New Roman" w:cs="Times New Roman"/>
                <w:color w:val="000000" w:themeColor="text1"/>
                <w:sz w:val="28"/>
                <w:szCs w:val="28"/>
                <w:lang w:eastAsia="ru-RU"/>
              </w:rPr>
            </w:pPr>
            <w:r w:rsidRPr="00D2649E">
              <w:rPr>
                <w:rFonts w:ascii="Times New Roman" w:eastAsia="Times New Roman" w:hAnsi="Times New Roman" w:cs="Times New Roman"/>
                <w:color w:val="000000" w:themeColor="text1"/>
                <w:sz w:val="28"/>
                <w:szCs w:val="28"/>
                <w:lang w:eastAsia="ru-RU"/>
              </w:rPr>
              <w:t>площадки для занятий физкультурой - 6,6 кв. м</w:t>
            </w:r>
          </w:p>
        </w:tc>
      </w:tr>
    </w:tbl>
    <w:p w:rsidR="00667687" w:rsidRPr="004C5F3A" w:rsidRDefault="00667687" w:rsidP="002268D0">
      <w:pPr>
        <w:spacing w:after="0" w:line="312" w:lineRule="auto"/>
        <w:ind w:firstLine="567"/>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Примечани</w:t>
      </w:r>
      <w:r w:rsidR="003E0CE8" w:rsidRPr="004C5F3A">
        <w:rPr>
          <w:rFonts w:ascii="Times New Roman" w:hAnsi="Times New Roman" w:cs="Times New Roman"/>
          <w:color w:val="000000" w:themeColor="text1"/>
          <w:sz w:val="28"/>
          <w:szCs w:val="28"/>
          <w:shd w:val="clear" w:color="auto" w:fill="FFFFFF"/>
        </w:rPr>
        <w:t>я к таблице</w:t>
      </w:r>
      <w:r w:rsidRPr="004C5F3A">
        <w:rPr>
          <w:rFonts w:ascii="Times New Roman" w:hAnsi="Times New Roman" w:cs="Times New Roman"/>
          <w:color w:val="000000" w:themeColor="text1"/>
          <w:sz w:val="28"/>
          <w:szCs w:val="28"/>
          <w:shd w:val="clear" w:color="auto" w:fill="FFFFFF"/>
        </w:rPr>
        <w:t>:</w:t>
      </w:r>
    </w:p>
    <w:p w:rsidR="00667687" w:rsidRPr="004C5F3A" w:rsidRDefault="00667687" w:rsidP="002268D0">
      <w:pPr>
        <w:pStyle w:val="s1"/>
        <w:shd w:val="clear" w:color="auto" w:fill="FFFFFF"/>
        <w:spacing w:before="0" w:beforeAutospacing="0" w:after="0" w:afterAutospacing="0" w:line="312" w:lineRule="auto"/>
        <w:ind w:firstLine="709"/>
        <w:contextualSpacing/>
        <w:jc w:val="both"/>
        <w:rPr>
          <w:color w:val="000000" w:themeColor="text1"/>
          <w:sz w:val="28"/>
          <w:szCs w:val="28"/>
        </w:rPr>
      </w:pPr>
      <w:r w:rsidRPr="004C5F3A">
        <w:rPr>
          <w:color w:val="000000" w:themeColor="text1"/>
          <w:sz w:val="28"/>
          <w:szCs w:val="28"/>
        </w:rPr>
        <w:t>1. Разрешается уменьшать (но не более чем на 50%), удельные размеры площадок для занятий физкультурой при формировании единого физкультурно-оздоровительного комплекса (ФОК) микрорайона для школьников и взрослых, площадок для отдыха взрослого населения при наличии общественных озелененных территорий (парки, сады, скверы, бульвары) в радиусе не более 500 м или пешеходной доступности не более 800 м.</w:t>
      </w:r>
    </w:p>
    <w:p w:rsidR="00667687" w:rsidRPr="004C5F3A" w:rsidRDefault="00667687" w:rsidP="002268D0">
      <w:pPr>
        <w:pStyle w:val="s1"/>
        <w:shd w:val="clear" w:color="auto" w:fill="FFFFFF"/>
        <w:spacing w:before="0" w:beforeAutospacing="0" w:after="0" w:afterAutospacing="0" w:line="312" w:lineRule="auto"/>
        <w:ind w:firstLine="709"/>
        <w:contextualSpacing/>
        <w:jc w:val="both"/>
        <w:rPr>
          <w:color w:val="000000" w:themeColor="text1"/>
          <w:sz w:val="28"/>
          <w:szCs w:val="28"/>
        </w:rPr>
      </w:pPr>
      <w:r w:rsidRPr="004C5F3A">
        <w:rPr>
          <w:color w:val="000000" w:themeColor="text1"/>
          <w:sz w:val="28"/>
          <w:szCs w:val="28"/>
        </w:rPr>
        <w:t>В случае наличия или формирования в соответствии с утвержденной градостроительной документацией в радиусе доступности не более 500 м или пешеходной доступности 800 м сквера, парка или набережной с обустроенной физкультурно-оздоровительной зоной (тренажеры, площадки воркаута, обустроенные дорожки с беговым маршрутом) разрешается уменьшать удельные размеры площадок для занятий физкультурой на 40%. Однако общий процент сокращений не должен превышать 70% от нормативного.</w:t>
      </w:r>
    </w:p>
    <w:p w:rsidR="00667687" w:rsidRPr="004C5F3A" w:rsidRDefault="00667687" w:rsidP="002268D0">
      <w:pPr>
        <w:pStyle w:val="s1"/>
        <w:shd w:val="clear" w:color="auto" w:fill="FFFFFF"/>
        <w:spacing w:before="0" w:beforeAutospacing="0" w:after="0" w:afterAutospacing="0" w:line="312" w:lineRule="auto"/>
        <w:ind w:firstLine="709"/>
        <w:contextualSpacing/>
        <w:jc w:val="both"/>
        <w:rPr>
          <w:color w:val="000000" w:themeColor="text1"/>
          <w:sz w:val="28"/>
          <w:szCs w:val="28"/>
        </w:rPr>
      </w:pPr>
      <w:r w:rsidRPr="004C5F3A">
        <w:rPr>
          <w:color w:val="000000" w:themeColor="text1"/>
          <w:sz w:val="28"/>
          <w:szCs w:val="28"/>
        </w:rPr>
        <w:t>2. Разрешается размещение расчетного количества площадок для занятия физкультурой на поверхности участка в виде открытых площадок и в закрытых помещениях общего пользования в многоквартирном доме в виде спортивных залов, бассейнов, помещений для физкультурно-оздоровительных занятий (1 кв. м открытых площадок равен 1 кв. м пола (зеркала воды) спортивного помещения (бассейна)). При отсутствии в радиусе доступности 500 м или пешеходной доступности 800 м ФОК микрорайона с открытыми физкультурными и спортивными площадками или парка (сквера) с обустроенной физкультурно-оздоровительной зоной открытые физкультурно-оздоровительные площадки на участке жилого дома должны составлять не менее 30% от расчетного количества.</w:t>
      </w:r>
    </w:p>
    <w:p w:rsidR="00667687" w:rsidRPr="004C5F3A" w:rsidRDefault="00667687" w:rsidP="002268D0">
      <w:pPr>
        <w:pStyle w:val="s1"/>
        <w:shd w:val="clear" w:color="auto" w:fill="FFFFFF"/>
        <w:spacing w:before="0" w:beforeAutospacing="0" w:after="0" w:afterAutospacing="0" w:line="312" w:lineRule="auto"/>
        <w:ind w:firstLine="709"/>
        <w:contextualSpacing/>
        <w:jc w:val="both"/>
        <w:rPr>
          <w:color w:val="000000" w:themeColor="text1"/>
          <w:sz w:val="28"/>
          <w:szCs w:val="28"/>
        </w:rPr>
      </w:pPr>
      <w:r w:rsidRPr="004C5F3A">
        <w:rPr>
          <w:color w:val="000000" w:themeColor="text1"/>
          <w:sz w:val="28"/>
          <w:szCs w:val="28"/>
        </w:rPr>
        <w:lastRenderedPageBreak/>
        <w:t>3.</w:t>
      </w:r>
      <w:r w:rsidR="00337ECE" w:rsidRPr="004C5F3A">
        <w:rPr>
          <w:color w:val="000000" w:themeColor="text1"/>
          <w:sz w:val="28"/>
          <w:szCs w:val="28"/>
        </w:rPr>
        <w:t xml:space="preserve"> </w:t>
      </w:r>
      <w:r w:rsidRPr="004C5F3A">
        <w:rPr>
          <w:color w:val="000000" w:themeColor="text1"/>
          <w:sz w:val="28"/>
          <w:szCs w:val="28"/>
        </w:rPr>
        <w:t>Разрешается размещать социально-бытовые площадки на кровле (крыше) нежилого здания при условии соблюдении требований безопасности.</w:t>
      </w:r>
    </w:p>
    <w:p w:rsidR="003E0CE8" w:rsidRPr="004C5F3A" w:rsidRDefault="00667687" w:rsidP="002268D0">
      <w:pPr>
        <w:pStyle w:val="s1"/>
        <w:shd w:val="clear" w:color="auto" w:fill="FFFFFF"/>
        <w:spacing w:before="0" w:beforeAutospacing="0" w:after="0" w:afterAutospacing="0" w:line="312" w:lineRule="auto"/>
        <w:ind w:firstLine="709"/>
        <w:contextualSpacing/>
        <w:jc w:val="both"/>
        <w:rPr>
          <w:color w:val="000000" w:themeColor="text1"/>
          <w:sz w:val="28"/>
          <w:szCs w:val="28"/>
        </w:rPr>
      </w:pPr>
      <w:r w:rsidRPr="004C5F3A">
        <w:rPr>
          <w:color w:val="000000" w:themeColor="text1"/>
          <w:sz w:val="28"/>
          <w:szCs w:val="28"/>
        </w:rPr>
        <w:t>4. Разрешается размещать (но не более 50% от нормативного количества) социально-бытовые площадки, за исключением детских игровых, на кровле (крыше) жилой части над нежилыми помещениями дома при условии соб</w:t>
      </w:r>
      <w:r w:rsidR="00F43896" w:rsidRPr="004C5F3A">
        <w:rPr>
          <w:color w:val="000000" w:themeColor="text1"/>
          <w:sz w:val="28"/>
          <w:szCs w:val="28"/>
        </w:rPr>
        <w:t>людения требований безопасности;</w:t>
      </w:r>
    </w:p>
    <w:p w:rsidR="00076AAB" w:rsidRPr="004C5F3A" w:rsidRDefault="00076AAB"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2.</w:t>
      </w:r>
      <w:r w:rsidR="00D2649E">
        <w:rPr>
          <w:rFonts w:ascii="Times New Roman" w:hAnsi="Times New Roman" w:cs="Times New Roman"/>
          <w:color w:val="000000" w:themeColor="text1"/>
          <w:sz w:val="28"/>
          <w:szCs w:val="28"/>
          <w:shd w:val="clear" w:color="auto" w:fill="FFFFFF"/>
        </w:rPr>
        <w:t>13</w:t>
      </w:r>
      <w:r w:rsidRPr="004C5F3A">
        <w:rPr>
          <w:rFonts w:ascii="Times New Roman" w:hAnsi="Times New Roman" w:cs="Times New Roman"/>
          <w:color w:val="000000" w:themeColor="text1"/>
          <w:sz w:val="28"/>
          <w:szCs w:val="28"/>
          <w:shd w:val="clear" w:color="auto" w:fill="FFFFFF"/>
        </w:rPr>
        <w:t>. Объекты</w:t>
      </w:r>
      <w:r w:rsidR="00D2649E">
        <w:rPr>
          <w:rFonts w:ascii="Times New Roman" w:hAnsi="Times New Roman" w:cs="Times New Roman"/>
          <w:color w:val="000000" w:themeColor="text1"/>
          <w:sz w:val="28"/>
          <w:szCs w:val="28"/>
          <w:shd w:val="clear" w:color="auto" w:fill="FFFFFF"/>
        </w:rPr>
        <w:t>-А</w:t>
      </w:r>
      <w:r w:rsidRPr="004C5F3A">
        <w:rPr>
          <w:rFonts w:ascii="Times New Roman" w:hAnsi="Times New Roman" w:cs="Times New Roman"/>
          <w:color w:val="000000" w:themeColor="text1"/>
          <w:sz w:val="28"/>
          <w:szCs w:val="28"/>
          <w:shd w:val="clear" w:color="auto" w:fill="FFFFFF"/>
        </w:rPr>
        <w:t xml:space="preserve"> должны быть обеспечены </w:t>
      </w:r>
      <w:r w:rsidR="005072CD" w:rsidRPr="004C5F3A">
        <w:rPr>
          <w:rFonts w:ascii="Times New Roman" w:hAnsi="Times New Roman" w:cs="Times New Roman"/>
          <w:color w:val="000000" w:themeColor="text1"/>
          <w:sz w:val="28"/>
          <w:szCs w:val="28"/>
          <w:shd w:val="clear" w:color="auto" w:fill="FFFFFF"/>
        </w:rPr>
        <w:t>озелененными</w:t>
      </w:r>
      <w:r w:rsidRPr="004C5F3A">
        <w:rPr>
          <w:rFonts w:ascii="Times New Roman" w:hAnsi="Times New Roman" w:cs="Times New Roman"/>
          <w:color w:val="000000" w:themeColor="text1"/>
          <w:sz w:val="28"/>
          <w:szCs w:val="28"/>
          <w:shd w:val="clear" w:color="auto" w:fill="FFFFFF"/>
        </w:rPr>
        <w:t xml:space="preserve"> придомовыми территория</w:t>
      </w:r>
      <w:r w:rsidR="00337ECE" w:rsidRPr="004C5F3A">
        <w:rPr>
          <w:rFonts w:ascii="Times New Roman" w:hAnsi="Times New Roman" w:cs="Times New Roman"/>
          <w:color w:val="000000" w:themeColor="text1"/>
          <w:sz w:val="28"/>
          <w:szCs w:val="28"/>
          <w:shd w:val="clear" w:color="auto" w:fill="FFFFFF"/>
        </w:rPr>
        <w:t>ми  в соответствии со ст.30, ст.30.1 настоящих Правил</w:t>
      </w:r>
      <w:r w:rsidR="00D2649E">
        <w:rPr>
          <w:rFonts w:ascii="Times New Roman" w:hAnsi="Times New Roman" w:cs="Times New Roman"/>
          <w:color w:val="000000" w:themeColor="text1"/>
          <w:sz w:val="28"/>
          <w:szCs w:val="28"/>
          <w:shd w:val="clear" w:color="auto" w:fill="FFFFFF"/>
        </w:rPr>
        <w:t>.</w:t>
      </w:r>
    </w:p>
    <w:p w:rsidR="00DA5F03" w:rsidRPr="004C5F3A" w:rsidRDefault="00DA5F03"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2.1</w:t>
      </w:r>
      <w:r w:rsidR="008E3299">
        <w:rPr>
          <w:rFonts w:ascii="Times New Roman" w:hAnsi="Times New Roman" w:cs="Times New Roman"/>
          <w:color w:val="000000" w:themeColor="text1"/>
          <w:sz w:val="28"/>
          <w:szCs w:val="28"/>
          <w:shd w:val="clear" w:color="auto" w:fill="FFFFFF"/>
        </w:rPr>
        <w:t>4</w:t>
      </w:r>
      <w:r w:rsidRPr="004C5F3A">
        <w:rPr>
          <w:rFonts w:ascii="Times New Roman" w:hAnsi="Times New Roman" w:cs="Times New Roman"/>
          <w:color w:val="000000" w:themeColor="text1"/>
          <w:sz w:val="28"/>
          <w:szCs w:val="28"/>
          <w:shd w:val="clear" w:color="auto" w:fill="FFFFFF"/>
        </w:rPr>
        <w:t>. При применении плоской конструкции кровли с уклоном не более 6 процентов необходимо предусматривать натуральное озеленение с соответствующей системой обслуживания или эксплуатируемую кровлю с размещением элементов благоустройства, социально-бытовых площадок</w:t>
      </w:r>
      <w:r w:rsidR="00D2649E">
        <w:rPr>
          <w:rFonts w:ascii="Times New Roman" w:hAnsi="Times New Roman" w:cs="Times New Roman"/>
          <w:color w:val="000000" w:themeColor="text1"/>
          <w:sz w:val="28"/>
          <w:szCs w:val="28"/>
          <w:shd w:val="clear" w:color="auto" w:fill="FFFFFF"/>
        </w:rPr>
        <w:t>.</w:t>
      </w:r>
    </w:p>
    <w:p w:rsidR="00337ECE" w:rsidRPr="004C5F3A" w:rsidRDefault="00DA5F03"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2.1</w:t>
      </w:r>
      <w:r w:rsidR="008E3299">
        <w:rPr>
          <w:rFonts w:ascii="Times New Roman" w:hAnsi="Times New Roman" w:cs="Times New Roman"/>
          <w:color w:val="000000" w:themeColor="text1"/>
          <w:sz w:val="28"/>
          <w:szCs w:val="28"/>
          <w:shd w:val="clear" w:color="auto" w:fill="FFFFFF"/>
        </w:rPr>
        <w:t>5</w:t>
      </w:r>
      <w:r w:rsidR="00337ECE" w:rsidRPr="004C5F3A">
        <w:rPr>
          <w:rFonts w:ascii="Times New Roman" w:hAnsi="Times New Roman" w:cs="Times New Roman"/>
          <w:color w:val="000000" w:themeColor="text1"/>
          <w:sz w:val="28"/>
          <w:szCs w:val="28"/>
          <w:shd w:val="clear" w:color="auto" w:fill="FFFFFF"/>
        </w:rPr>
        <w:t>. Объекты</w:t>
      </w:r>
      <w:r w:rsidR="00D2649E">
        <w:rPr>
          <w:rFonts w:ascii="Times New Roman" w:hAnsi="Times New Roman" w:cs="Times New Roman"/>
          <w:color w:val="000000" w:themeColor="text1"/>
          <w:sz w:val="28"/>
          <w:szCs w:val="28"/>
          <w:shd w:val="clear" w:color="auto" w:fill="FFFFFF"/>
        </w:rPr>
        <w:t>-А</w:t>
      </w:r>
      <w:r w:rsidR="00337ECE" w:rsidRPr="004C5F3A">
        <w:rPr>
          <w:rFonts w:ascii="Times New Roman" w:hAnsi="Times New Roman" w:cs="Times New Roman"/>
          <w:color w:val="000000" w:themeColor="text1"/>
          <w:sz w:val="28"/>
          <w:szCs w:val="28"/>
          <w:shd w:val="clear" w:color="auto" w:fill="FFFFFF"/>
        </w:rPr>
        <w:t xml:space="preserve"> должны быть обеспечены расчетным количество машино-мест в соответствии со ст.28, 28.1 настоящих Правил</w:t>
      </w:r>
      <w:r w:rsidR="00D2649E">
        <w:rPr>
          <w:rFonts w:ascii="Times New Roman" w:hAnsi="Times New Roman" w:cs="Times New Roman"/>
          <w:color w:val="000000" w:themeColor="text1"/>
          <w:sz w:val="28"/>
          <w:szCs w:val="28"/>
          <w:shd w:val="clear" w:color="auto" w:fill="FFFFFF"/>
        </w:rPr>
        <w:t>.</w:t>
      </w:r>
    </w:p>
    <w:p w:rsidR="00F450D1" w:rsidRPr="004C5F3A" w:rsidRDefault="00DA5F03"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2.1</w:t>
      </w:r>
      <w:r w:rsidR="008E3299">
        <w:rPr>
          <w:rFonts w:ascii="Times New Roman" w:hAnsi="Times New Roman" w:cs="Times New Roman"/>
          <w:color w:val="000000" w:themeColor="text1"/>
          <w:sz w:val="28"/>
          <w:szCs w:val="28"/>
          <w:shd w:val="clear" w:color="auto" w:fill="FFFFFF"/>
        </w:rPr>
        <w:t>6</w:t>
      </w:r>
      <w:r w:rsidR="00F450D1" w:rsidRPr="004C5F3A">
        <w:rPr>
          <w:rFonts w:ascii="Times New Roman" w:hAnsi="Times New Roman" w:cs="Times New Roman"/>
          <w:color w:val="000000" w:themeColor="text1"/>
          <w:sz w:val="28"/>
          <w:szCs w:val="28"/>
          <w:shd w:val="clear" w:color="auto" w:fill="FFFFFF"/>
        </w:rPr>
        <w:t>. Объекты</w:t>
      </w:r>
      <w:r w:rsidR="00D2649E">
        <w:rPr>
          <w:rFonts w:ascii="Times New Roman" w:hAnsi="Times New Roman" w:cs="Times New Roman"/>
          <w:color w:val="000000" w:themeColor="text1"/>
          <w:sz w:val="28"/>
          <w:szCs w:val="28"/>
          <w:shd w:val="clear" w:color="auto" w:fill="FFFFFF"/>
        </w:rPr>
        <w:t>-А</w:t>
      </w:r>
      <w:r w:rsidR="00F450D1" w:rsidRPr="004C5F3A">
        <w:rPr>
          <w:rFonts w:ascii="Times New Roman" w:hAnsi="Times New Roman" w:cs="Times New Roman"/>
          <w:color w:val="000000" w:themeColor="text1"/>
          <w:sz w:val="28"/>
          <w:szCs w:val="28"/>
          <w:shd w:val="clear" w:color="auto" w:fill="FFFFFF"/>
        </w:rPr>
        <w:t xml:space="preserve"> не должны превышать нормативной плотности застройки земельного участка в соответствии со ст.29 настоящих Правил</w:t>
      </w:r>
      <w:r w:rsidR="00D2649E">
        <w:rPr>
          <w:rFonts w:ascii="Times New Roman" w:hAnsi="Times New Roman" w:cs="Times New Roman"/>
          <w:color w:val="000000" w:themeColor="text1"/>
          <w:sz w:val="28"/>
          <w:szCs w:val="28"/>
          <w:shd w:val="clear" w:color="auto" w:fill="FFFFFF"/>
        </w:rPr>
        <w:t>.</w:t>
      </w:r>
    </w:p>
    <w:p w:rsidR="001D3A7E" w:rsidRPr="004C5F3A" w:rsidRDefault="00DA5F03"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2.1</w:t>
      </w:r>
      <w:r w:rsidR="008E3299">
        <w:rPr>
          <w:rFonts w:ascii="Times New Roman" w:hAnsi="Times New Roman" w:cs="Times New Roman"/>
          <w:color w:val="000000" w:themeColor="text1"/>
          <w:sz w:val="28"/>
          <w:szCs w:val="28"/>
          <w:shd w:val="clear" w:color="auto" w:fill="FFFFFF"/>
        </w:rPr>
        <w:t>7</w:t>
      </w:r>
      <w:r w:rsidR="001D3A7E" w:rsidRPr="004C5F3A">
        <w:rPr>
          <w:rFonts w:ascii="Times New Roman" w:hAnsi="Times New Roman" w:cs="Times New Roman"/>
          <w:color w:val="000000" w:themeColor="text1"/>
          <w:sz w:val="28"/>
          <w:szCs w:val="28"/>
          <w:shd w:val="clear" w:color="auto" w:fill="FFFFFF"/>
        </w:rPr>
        <w:t xml:space="preserve">. В случае, если </w:t>
      </w:r>
      <w:r w:rsidR="00D2649E">
        <w:rPr>
          <w:rFonts w:ascii="Times New Roman" w:hAnsi="Times New Roman" w:cs="Times New Roman"/>
          <w:color w:val="000000" w:themeColor="text1"/>
          <w:sz w:val="28"/>
          <w:szCs w:val="28"/>
          <w:shd w:val="clear" w:color="auto" w:fill="FFFFFF"/>
        </w:rPr>
        <w:t>О</w:t>
      </w:r>
      <w:r w:rsidR="001D3A7E" w:rsidRPr="004C5F3A">
        <w:rPr>
          <w:rFonts w:ascii="Times New Roman" w:hAnsi="Times New Roman" w:cs="Times New Roman"/>
          <w:color w:val="000000" w:themeColor="text1"/>
          <w:sz w:val="28"/>
          <w:szCs w:val="28"/>
          <w:shd w:val="clear" w:color="auto" w:fill="FFFFFF"/>
        </w:rPr>
        <w:t>бъект</w:t>
      </w:r>
      <w:r w:rsidR="00D2649E">
        <w:rPr>
          <w:rFonts w:ascii="Times New Roman" w:hAnsi="Times New Roman" w:cs="Times New Roman"/>
          <w:color w:val="000000" w:themeColor="text1"/>
          <w:sz w:val="28"/>
          <w:szCs w:val="28"/>
          <w:shd w:val="clear" w:color="auto" w:fill="FFFFFF"/>
        </w:rPr>
        <w:t>-А</w:t>
      </w:r>
      <w:r w:rsidR="001D3A7E" w:rsidRPr="004C5F3A">
        <w:rPr>
          <w:rFonts w:ascii="Times New Roman" w:hAnsi="Times New Roman" w:cs="Times New Roman"/>
          <w:color w:val="000000" w:themeColor="text1"/>
          <w:sz w:val="28"/>
          <w:szCs w:val="28"/>
          <w:shd w:val="clear" w:color="auto" w:fill="FFFFFF"/>
        </w:rPr>
        <w:t xml:space="preserve">  граничит </w:t>
      </w:r>
      <w:r w:rsidR="003E0CE8" w:rsidRPr="004C5F3A">
        <w:rPr>
          <w:rFonts w:ascii="Times New Roman" w:hAnsi="Times New Roman" w:cs="Times New Roman"/>
          <w:color w:val="000000" w:themeColor="text1"/>
          <w:sz w:val="28"/>
          <w:szCs w:val="28"/>
          <w:shd w:val="clear" w:color="auto" w:fill="FFFFFF"/>
        </w:rPr>
        <w:t xml:space="preserve">с </w:t>
      </w:r>
      <w:r w:rsidR="001D3A7E" w:rsidRPr="004C5F3A">
        <w:rPr>
          <w:rFonts w:ascii="Times New Roman" w:hAnsi="Times New Roman" w:cs="Times New Roman"/>
          <w:color w:val="000000" w:themeColor="text1"/>
          <w:sz w:val="28"/>
          <w:szCs w:val="28"/>
          <w:shd w:val="clear" w:color="auto" w:fill="FFFFFF"/>
        </w:rPr>
        <w:t xml:space="preserve">территориями, </w:t>
      </w:r>
      <w:r w:rsidR="003E0CE8" w:rsidRPr="004C5F3A">
        <w:rPr>
          <w:rFonts w:ascii="Times New Roman" w:hAnsi="Times New Roman" w:cs="Times New Roman"/>
          <w:color w:val="000000" w:themeColor="text1"/>
          <w:sz w:val="28"/>
          <w:szCs w:val="28"/>
          <w:shd w:val="clear" w:color="auto" w:fill="FFFFFF"/>
        </w:rPr>
        <w:t xml:space="preserve">застроенными или предназначенными для застройки </w:t>
      </w:r>
      <w:r w:rsidR="001D3A7E" w:rsidRPr="004C5F3A">
        <w:rPr>
          <w:rFonts w:ascii="Times New Roman" w:hAnsi="Times New Roman" w:cs="Times New Roman"/>
          <w:color w:val="000000" w:themeColor="text1"/>
          <w:sz w:val="28"/>
          <w:szCs w:val="28"/>
          <w:shd w:val="clear" w:color="auto" w:fill="FFFFFF"/>
        </w:rPr>
        <w:t>индивидуальными жилыми домами (объектами индивидуального жилищного строительст</w:t>
      </w:r>
      <w:r w:rsidR="00D67948" w:rsidRPr="004C5F3A">
        <w:rPr>
          <w:rFonts w:ascii="Times New Roman" w:hAnsi="Times New Roman" w:cs="Times New Roman"/>
          <w:color w:val="000000" w:themeColor="text1"/>
          <w:sz w:val="28"/>
          <w:szCs w:val="28"/>
          <w:shd w:val="clear" w:color="auto" w:fill="FFFFFF"/>
        </w:rPr>
        <w:t xml:space="preserve">ва), необходимо предусматривать </w:t>
      </w:r>
      <w:r w:rsidR="001D3A7E" w:rsidRPr="004C5F3A">
        <w:rPr>
          <w:rFonts w:ascii="Times New Roman" w:hAnsi="Times New Roman" w:cs="Times New Roman"/>
          <w:color w:val="000000" w:themeColor="text1"/>
          <w:sz w:val="28"/>
          <w:szCs w:val="28"/>
          <w:shd w:val="clear" w:color="auto" w:fill="FFFFFF"/>
        </w:rPr>
        <w:t>разделительную </w:t>
      </w:r>
      <w:r w:rsidR="00D67948" w:rsidRPr="004C5F3A">
        <w:rPr>
          <w:rFonts w:ascii="Times New Roman" w:hAnsi="Times New Roman" w:cs="Times New Roman"/>
          <w:color w:val="000000" w:themeColor="text1"/>
          <w:sz w:val="28"/>
          <w:szCs w:val="28"/>
          <w:shd w:val="clear" w:color="auto" w:fill="FFFFFF"/>
        </w:rPr>
        <w:t xml:space="preserve"> </w:t>
      </w:r>
      <w:r w:rsidR="00D67948" w:rsidRPr="004C5F3A">
        <w:rPr>
          <w:rFonts w:ascii="Times New Roman" w:hAnsi="Times New Roman" w:cs="Times New Roman"/>
          <w:color w:val="000000" w:themeColor="text1"/>
          <w:sz w:val="28"/>
          <w:szCs w:val="28"/>
        </w:rPr>
        <w:t>полосу</w:t>
      </w:r>
      <w:r w:rsidR="00D67948" w:rsidRPr="004C5F3A">
        <w:rPr>
          <w:rFonts w:ascii="Times New Roman" w:hAnsi="Times New Roman" w:cs="Times New Roman"/>
          <w:color w:val="000000" w:themeColor="text1"/>
          <w:sz w:val="28"/>
          <w:szCs w:val="28"/>
          <w:shd w:val="clear" w:color="auto" w:fill="FFFFFF"/>
        </w:rPr>
        <w:t> из высокоствольных зеленых насаждений вдоль границы земельного участка со стороны индивидуальных жилых</w:t>
      </w:r>
      <w:r w:rsidR="00275008" w:rsidRPr="004C5F3A">
        <w:rPr>
          <w:rFonts w:ascii="Times New Roman" w:hAnsi="Times New Roman" w:cs="Times New Roman"/>
          <w:color w:val="000000" w:themeColor="text1"/>
          <w:sz w:val="28"/>
          <w:szCs w:val="28"/>
          <w:shd w:val="clear" w:color="auto" w:fill="FFFFFF"/>
        </w:rPr>
        <w:t xml:space="preserve"> домов</w:t>
      </w:r>
      <w:r w:rsidR="00D67948" w:rsidRPr="004C5F3A">
        <w:rPr>
          <w:rFonts w:ascii="Times New Roman" w:hAnsi="Times New Roman" w:cs="Times New Roman"/>
          <w:color w:val="000000" w:themeColor="text1"/>
          <w:sz w:val="28"/>
          <w:szCs w:val="28"/>
          <w:shd w:val="clear" w:color="auto" w:fill="FFFFFF"/>
        </w:rPr>
        <w:t>. Для объектов</w:t>
      </w:r>
      <w:r w:rsidR="009248C3" w:rsidRPr="004C5F3A">
        <w:rPr>
          <w:rFonts w:ascii="Times New Roman" w:hAnsi="Times New Roman" w:cs="Times New Roman"/>
          <w:color w:val="000000" w:themeColor="text1"/>
          <w:sz w:val="28"/>
          <w:szCs w:val="28"/>
          <w:shd w:val="clear" w:color="auto" w:fill="FFFFFF"/>
        </w:rPr>
        <w:t xml:space="preserve"> или их частей</w:t>
      </w:r>
      <w:r w:rsidR="00D67948" w:rsidRPr="004C5F3A">
        <w:rPr>
          <w:rFonts w:ascii="Times New Roman" w:hAnsi="Times New Roman" w:cs="Times New Roman"/>
          <w:color w:val="000000" w:themeColor="text1"/>
          <w:sz w:val="28"/>
          <w:szCs w:val="28"/>
          <w:shd w:val="clear" w:color="auto" w:fill="FFFFFF"/>
        </w:rPr>
        <w:t xml:space="preserve"> с наземным количеством этажей не более 3-х ширина полосы должна составлять  не менее 6 м, посадка деревьев 1 ряд,  для объектов более 3 –х этажей – </w:t>
      </w:r>
      <w:r w:rsidR="00F450D1" w:rsidRPr="004C5F3A">
        <w:rPr>
          <w:rFonts w:ascii="Times New Roman" w:hAnsi="Times New Roman" w:cs="Times New Roman"/>
          <w:color w:val="000000" w:themeColor="text1"/>
          <w:sz w:val="28"/>
          <w:szCs w:val="28"/>
          <w:shd w:val="clear" w:color="auto" w:fill="FFFFFF"/>
        </w:rPr>
        <w:t>11 м, посадка деревьев в 2 ряда;</w:t>
      </w:r>
    </w:p>
    <w:p w:rsidR="00844666" w:rsidRPr="004C5F3A" w:rsidRDefault="00076AAB"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2</w:t>
      </w:r>
      <w:r w:rsidR="00DA5F03" w:rsidRPr="004C5F3A">
        <w:rPr>
          <w:rFonts w:ascii="Times New Roman" w:hAnsi="Times New Roman" w:cs="Times New Roman"/>
          <w:color w:val="000000" w:themeColor="text1"/>
          <w:sz w:val="28"/>
          <w:szCs w:val="28"/>
          <w:shd w:val="clear" w:color="auto" w:fill="FFFFFF"/>
        </w:rPr>
        <w:t>.1</w:t>
      </w:r>
      <w:r w:rsidR="008E3299">
        <w:rPr>
          <w:rFonts w:ascii="Times New Roman" w:hAnsi="Times New Roman" w:cs="Times New Roman"/>
          <w:color w:val="000000" w:themeColor="text1"/>
          <w:sz w:val="28"/>
          <w:szCs w:val="28"/>
          <w:shd w:val="clear" w:color="auto" w:fill="FFFFFF"/>
        </w:rPr>
        <w:t>8</w:t>
      </w:r>
      <w:r w:rsidR="00094D64" w:rsidRPr="004C5F3A">
        <w:rPr>
          <w:rFonts w:ascii="Times New Roman" w:hAnsi="Times New Roman" w:cs="Times New Roman"/>
          <w:color w:val="000000" w:themeColor="text1"/>
          <w:sz w:val="28"/>
          <w:szCs w:val="28"/>
          <w:shd w:val="clear" w:color="auto" w:fill="FFFFFF"/>
        </w:rPr>
        <w:t>.</w:t>
      </w:r>
      <w:r w:rsidR="006B54C5" w:rsidRPr="004C5F3A">
        <w:rPr>
          <w:rFonts w:ascii="Times New Roman" w:hAnsi="Times New Roman" w:cs="Times New Roman"/>
          <w:color w:val="000000" w:themeColor="text1"/>
          <w:sz w:val="28"/>
          <w:szCs w:val="28"/>
          <w:shd w:val="clear" w:color="auto" w:fill="FFFFFF"/>
        </w:rPr>
        <w:t xml:space="preserve"> В границах участка </w:t>
      </w:r>
      <w:r w:rsidR="00D2649E">
        <w:rPr>
          <w:rFonts w:ascii="Times New Roman" w:hAnsi="Times New Roman" w:cs="Times New Roman"/>
          <w:color w:val="000000" w:themeColor="text1"/>
          <w:sz w:val="28"/>
          <w:szCs w:val="28"/>
          <w:shd w:val="clear" w:color="auto" w:fill="FFFFFF"/>
        </w:rPr>
        <w:t>О</w:t>
      </w:r>
      <w:r w:rsidRPr="004C5F3A">
        <w:rPr>
          <w:rFonts w:ascii="Times New Roman" w:hAnsi="Times New Roman" w:cs="Times New Roman"/>
          <w:color w:val="000000" w:themeColor="text1"/>
          <w:sz w:val="28"/>
          <w:szCs w:val="28"/>
          <w:shd w:val="clear" w:color="auto" w:fill="FFFFFF"/>
        </w:rPr>
        <w:t>бъект</w:t>
      </w:r>
      <w:r w:rsidR="00D2649E">
        <w:rPr>
          <w:rFonts w:ascii="Times New Roman" w:hAnsi="Times New Roman" w:cs="Times New Roman"/>
          <w:color w:val="000000" w:themeColor="text1"/>
          <w:sz w:val="28"/>
          <w:szCs w:val="28"/>
          <w:shd w:val="clear" w:color="auto" w:fill="FFFFFF"/>
        </w:rPr>
        <w:t>ов-А</w:t>
      </w:r>
      <w:r w:rsidR="006B54C5" w:rsidRPr="004C5F3A">
        <w:rPr>
          <w:rFonts w:ascii="Times New Roman" w:hAnsi="Times New Roman" w:cs="Times New Roman"/>
          <w:color w:val="000000" w:themeColor="text1"/>
          <w:sz w:val="28"/>
          <w:szCs w:val="28"/>
          <w:shd w:val="clear" w:color="auto" w:fill="FFFFFF"/>
        </w:rPr>
        <w:t xml:space="preserve"> </w:t>
      </w:r>
      <w:r w:rsidR="003E0CE8" w:rsidRPr="004C5F3A">
        <w:rPr>
          <w:rFonts w:ascii="Times New Roman" w:hAnsi="Times New Roman" w:cs="Times New Roman"/>
          <w:color w:val="000000" w:themeColor="text1"/>
          <w:sz w:val="28"/>
          <w:szCs w:val="28"/>
          <w:shd w:val="clear" w:color="auto" w:fill="FFFFFF"/>
        </w:rPr>
        <w:t xml:space="preserve">не </w:t>
      </w:r>
      <w:r w:rsidR="006B54C5" w:rsidRPr="004C5F3A">
        <w:rPr>
          <w:rFonts w:ascii="Times New Roman" w:hAnsi="Times New Roman" w:cs="Times New Roman"/>
          <w:color w:val="000000" w:themeColor="text1"/>
          <w:sz w:val="28"/>
          <w:szCs w:val="28"/>
          <w:shd w:val="clear" w:color="auto" w:fill="FFFFFF"/>
        </w:rPr>
        <w:t xml:space="preserve">могут располагаться </w:t>
      </w:r>
      <w:r w:rsidRPr="004C5F3A">
        <w:rPr>
          <w:rFonts w:ascii="Times New Roman" w:hAnsi="Times New Roman" w:cs="Times New Roman"/>
          <w:color w:val="000000" w:themeColor="text1"/>
          <w:sz w:val="28"/>
          <w:szCs w:val="28"/>
          <w:shd w:val="clear" w:color="auto" w:fill="FFFFFF"/>
        </w:rPr>
        <w:t xml:space="preserve">иные </w:t>
      </w:r>
      <w:r w:rsidR="006B54C5" w:rsidRPr="004C5F3A">
        <w:rPr>
          <w:rFonts w:ascii="Times New Roman" w:hAnsi="Times New Roman" w:cs="Times New Roman"/>
          <w:color w:val="000000" w:themeColor="text1"/>
          <w:sz w:val="28"/>
          <w:szCs w:val="28"/>
          <w:shd w:val="clear" w:color="auto" w:fill="FFFFFF"/>
        </w:rPr>
        <w:t xml:space="preserve">отдельно стоящие объекты капитального строительства нежилого назначения (за исключением объектов инженерной инфраструктуры, паркингов, </w:t>
      </w:r>
      <w:r w:rsidR="006D2209" w:rsidRPr="004C5F3A">
        <w:rPr>
          <w:rFonts w:ascii="Times New Roman" w:hAnsi="Times New Roman" w:cs="Times New Roman"/>
          <w:color w:val="000000" w:themeColor="text1"/>
          <w:sz w:val="28"/>
          <w:szCs w:val="28"/>
          <w:shd w:val="clear" w:color="auto" w:fill="FFFFFF"/>
        </w:rPr>
        <w:t xml:space="preserve">иных строений, </w:t>
      </w:r>
      <w:r w:rsidR="006B54C5" w:rsidRPr="004C5F3A">
        <w:rPr>
          <w:rFonts w:ascii="Times New Roman" w:hAnsi="Times New Roman" w:cs="Times New Roman"/>
          <w:color w:val="000000" w:themeColor="text1"/>
          <w:sz w:val="28"/>
          <w:szCs w:val="28"/>
          <w:shd w:val="clear" w:color="auto" w:fill="FFFFFF"/>
        </w:rPr>
        <w:t>непосредственно обслуживающих</w:t>
      </w:r>
      <w:r w:rsidR="00844666" w:rsidRPr="004C5F3A">
        <w:rPr>
          <w:rFonts w:ascii="Times New Roman" w:hAnsi="Times New Roman" w:cs="Times New Roman"/>
          <w:color w:val="000000" w:themeColor="text1"/>
          <w:sz w:val="28"/>
          <w:szCs w:val="28"/>
          <w:shd w:val="clear" w:color="auto" w:fill="FFFFFF"/>
        </w:rPr>
        <w:t xml:space="preserve"> данный жилой дом (жилые дома));</w:t>
      </w:r>
    </w:p>
    <w:p w:rsidR="0002456B" w:rsidRPr="004C5F3A" w:rsidRDefault="00DA5F03" w:rsidP="002268D0">
      <w:pPr>
        <w:pStyle w:val="ab"/>
        <w:tabs>
          <w:tab w:val="left" w:pos="6435"/>
        </w:tabs>
        <w:spacing w:after="0" w:line="312" w:lineRule="auto"/>
        <w:ind w:left="0" w:firstLine="709"/>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2.1</w:t>
      </w:r>
      <w:r w:rsidR="008E3299">
        <w:rPr>
          <w:rFonts w:ascii="Times New Roman" w:hAnsi="Times New Roman" w:cs="Times New Roman"/>
          <w:color w:val="000000" w:themeColor="text1"/>
          <w:sz w:val="28"/>
          <w:szCs w:val="28"/>
          <w:shd w:val="clear" w:color="auto" w:fill="FFFFFF"/>
        </w:rPr>
        <w:t>9</w:t>
      </w:r>
      <w:r w:rsidR="0002456B" w:rsidRPr="004C5F3A">
        <w:rPr>
          <w:rFonts w:ascii="Times New Roman" w:hAnsi="Times New Roman" w:cs="Times New Roman"/>
          <w:color w:val="000000" w:themeColor="text1"/>
          <w:sz w:val="28"/>
          <w:szCs w:val="28"/>
          <w:shd w:val="clear" w:color="auto" w:fill="FFFFFF"/>
        </w:rPr>
        <w:t xml:space="preserve">. Необходимо обеспечить </w:t>
      </w:r>
      <w:r w:rsidR="008E3299">
        <w:rPr>
          <w:rFonts w:ascii="Times New Roman" w:hAnsi="Times New Roman" w:cs="Times New Roman"/>
          <w:color w:val="000000" w:themeColor="text1"/>
          <w:sz w:val="28"/>
          <w:szCs w:val="28"/>
          <w:shd w:val="clear" w:color="auto" w:fill="FFFFFF"/>
        </w:rPr>
        <w:t>О</w:t>
      </w:r>
      <w:r w:rsidR="0002456B" w:rsidRPr="004C5F3A">
        <w:rPr>
          <w:rFonts w:ascii="Times New Roman" w:hAnsi="Times New Roman" w:cs="Times New Roman"/>
          <w:color w:val="000000" w:themeColor="text1"/>
          <w:sz w:val="28"/>
          <w:szCs w:val="28"/>
          <w:shd w:val="clear" w:color="auto" w:fill="FFFFFF"/>
        </w:rPr>
        <w:t>бъект</w:t>
      </w:r>
      <w:r w:rsidR="008E3299">
        <w:rPr>
          <w:rFonts w:ascii="Times New Roman" w:hAnsi="Times New Roman" w:cs="Times New Roman"/>
          <w:color w:val="000000" w:themeColor="text1"/>
          <w:sz w:val="28"/>
          <w:szCs w:val="28"/>
          <w:shd w:val="clear" w:color="auto" w:fill="FFFFFF"/>
        </w:rPr>
        <w:t>-А</w:t>
      </w:r>
      <w:r w:rsidR="0002456B" w:rsidRPr="004C5F3A">
        <w:rPr>
          <w:rFonts w:ascii="Times New Roman" w:hAnsi="Times New Roman" w:cs="Times New Roman"/>
          <w:color w:val="000000" w:themeColor="text1"/>
          <w:sz w:val="28"/>
          <w:szCs w:val="28"/>
          <w:shd w:val="clear" w:color="auto" w:fill="FFFFFF"/>
        </w:rPr>
        <w:t xml:space="preserve"> тротуарами с применением в мощении тротуарной плитки </w:t>
      </w:r>
      <w:r w:rsidR="00981AEE" w:rsidRPr="004C5F3A">
        <w:rPr>
          <w:rFonts w:ascii="Times New Roman" w:hAnsi="Times New Roman" w:cs="Times New Roman"/>
          <w:color w:val="000000" w:themeColor="text1"/>
          <w:sz w:val="28"/>
          <w:szCs w:val="28"/>
          <w:shd w:val="clear" w:color="auto" w:fill="FFFFFF"/>
        </w:rPr>
        <w:t xml:space="preserve">или брусчатки </w:t>
      </w:r>
      <w:r w:rsidR="0002456B" w:rsidRPr="004C5F3A">
        <w:rPr>
          <w:rFonts w:ascii="Times New Roman" w:hAnsi="Times New Roman" w:cs="Times New Roman"/>
          <w:color w:val="000000" w:themeColor="text1"/>
          <w:sz w:val="28"/>
          <w:szCs w:val="28"/>
          <w:shd w:val="clear" w:color="auto" w:fill="FFFFFF"/>
        </w:rPr>
        <w:t>с организацией системы вод</w:t>
      </w:r>
      <w:r w:rsidR="005072CD" w:rsidRPr="004C5F3A">
        <w:rPr>
          <w:rFonts w:ascii="Times New Roman" w:hAnsi="Times New Roman" w:cs="Times New Roman"/>
          <w:color w:val="000000" w:themeColor="text1"/>
          <w:sz w:val="28"/>
          <w:szCs w:val="28"/>
          <w:shd w:val="clear" w:color="auto" w:fill="FFFFFF"/>
        </w:rPr>
        <w:t xml:space="preserve">оотведения дождевых и талых вод. </w:t>
      </w:r>
    </w:p>
    <w:p w:rsidR="00D175AB" w:rsidRPr="004C5F3A" w:rsidRDefault="00CE7558" w:rsidP="002268D0">
      <w:pPr>
        <w:tabs>
          <w:tab w:val="left" w:pos="6435"/>
        </w:tabs>
        <w:spacing w:after="0" w:line="312" w:lineRule="auto"/>
        <w:ind w:firstLine="709"/>
        <w:contextualSpacing/>
        <w:jc w:val="both"/>
        <w:rPr>
          <w:rFonts w:ascii="Times New Roman" w:hAnsi="Times New Roman" w:cs="Times New Roman"/>
          <w:b/>
          <w:color w:val="000000" w:themeColor="text1"/>
          <w:sz w:val="28"/>
          <w:szCs w:val="28"/>
          <w:shd w:val="clear" w:color="auto" w:fill="FFFFFF"/>
        </w:rPr>
      </w:pPr>
      <w:r w:rsidRPr="004C5F3A">
        <w:rPr>
          <w:rFonts w:ascii="Times New Roman" w:hAnsi="Times New Roman" w:cs="Times New Roman"/>
          <w:b/>
          <w:color w:val="000000" w:themeColor="text1"/>
          <w:sz w:val="28"/>
          <w:szCs w:val="28"/>
          <w:shd w:val="clear" w:color="auto" w:fill="FFFFFF"/>
        </w:rPr>
        <w:t>3</w:t>
      </w:r>
      <w:r w:rsidR="00165381" w:rsidRPr="004C5F3A">
        <w:rPr>
          <w:rFonts w:ascii="Times New Roman" w:hAnsi="Times New Roman" w:cs="Times New Roman"/>
          <w:b/>
          <w:color w:val="000000" w:themeColor="text1"/>
          <w:sz w:val="28"/>
          <w:szCs w:val="28"/>
          <w:shd w:val="clear" w:color="auto" w:fill="FFFFFF"/>
        </w:rPr>
        <w:t>.</w:t>
      </w:r>
      <w:r w:rsidR="00094D64" w:rsidRPr="004C5F3A">
        <w:rPr>
          <w:rFonts w:ascii="Times New Roman" w:hAnsi="Times New Roman" w:cs="Times New Roman"/>
          <w:b/>
          <w:color w:val="000000" w:themeColor="text1"/>
          <w:sz w:val="28"/>
          <w:szCs w:val="28"/>
          <w:shd w:val="clear" w:color="auto" w:fill="FFFFFF"/>
        </w:rPr>
        <w:t xml:space="preserve"> </w:t>
      </w:r>
      <w:r w:rsidR="00165381" w:rsidRPr="004C5F3A">
        <w:rPr>
          <w:rFonts w:ascii="Times New Roman" w:hAnsi="Times New Roman" w:cs="Times New Roman"/>
          <w:b/>
          <w:color w:val="000000" w:themeColor="text1"/>
          <w:sz w:val="28"/>
          <w:szCs w:val="28"/>
          <w:shd w:val="clear" w:color="auto" w:fill="FFFFFF"/>
        </w:rPr>
        <w:t>Для группы объектов «Б»</w:t>
      </w:r>
      <w:r w:rsidR="00094D64" w:rsidRPr="004C5F3A">
        <w:rPr>
          <w:rFonts w:ascii="Times New Roman" w:hAnsi="Times New Roman" w:cs="Times New Roman"/>
          <w:b/>
          <w:color w:val="000000" w:themeColor="text1"/>
          <w:sz w:val="28"/>
          <w:szCs w:val="28"/>
          <w:shd w:val="clear" w:color="auto" w:fill="FFFFFF"/>
        </w:rPr>
        <w:t xml:space="preserve"> </w:t>
      </w:r>
      <w:r w:rsidR="008E3299">
        <w:rPr>
          <w:rFonts w:ascii="Times New Roman" w:hAnsi="Times New Roman" w:cs="Times New Roman"/>
          <w:b/>
          <w:color w:val="000000" w:themeColor="text1"/>
          <w:sz w:val="28"/>
          <w:szCs w:val="28"/>
          <w:shd w:val="clear" w:color="auto" w:fill="FFFFFF"/>
        </w:rPr>
        <w:t>(далее – Объекты-Б)</w:t>
      </w:r>
      <w:r w:rsidR="00D175AB" w:rsidRPr="004C5F3A">
        <w:rPr>
          <w:rFonts w:ascii="Times New Roman" w:hAnsi="Times New Roman" w:cs="Times New Roman"/>
          <w:b/>
          <w:color w:val="000000" w:themeColor="text1"/>
          <w:sz w:val="28"/>
          <w:szCs w:val="28"/>
          <w:shd w:val="clear" w:color="auto" w:fill="FFFFFF"/>
        </w:rPr>
        <w:t>.</w:t>
      </w:r>
    </w:p>
    <w:p w:rsidR="00CE7558" w:rsidRPr="004C5F3A" w:rsidRDefault="00CE7558"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xml:space="preserve">3.1 Для </w:t>
      </w:r>
      <w:r w:rsidR="008E3299">
        <w:rPr>
          <w:rFonts w:ascii="Times New Roman" w:hAnsi="Times New Roman" w:cs="Times New Roman"/>
          <w:color w:val="000000" w:themeColor="text1"/>
          <w:sz w:val="28"/>
          <w:szCs w:val="28"/>
          <w:shd w:val="clear" w:color="auto" w:fill="FFFFFF"/>
        </w:rPr>
        <w:t>О</w:t>
      </w:r>
      <w:r w:rsidRPr="004C5F3A">
        <w:rPr>
          <w:rFonts w:ascii="Times New Roman" w:hAnsi="Times New Roman" w:cs="Times New Roman"/>
          <w:color w:val="000000" w:themeColor="text1"/>
          <w:sz w:val="28"/>
          <w:szCs w:val="28"/>
          <w:shd w:val="clear" w:color="auto" w:fill="FFFFFF"/>
        </w:rPr>
        <w:t>бъектов</w:t>
      </w:r>
      <w:r w:rsidR="008E3299">
        <w:rPr>
          <w:rFonts w:ascii="Times New Roman" w:hAnsi="Times New Roman" w:cs="Times New Roman"/>
          <w:color w:val="000000" w:themeColor="text1"/>
          <w:sz w:val="28"/>
          <w:szCs w:val="28"/>
          <w:shd w:val="clear" w:color="auto" w:fill="FFFFFF"/>
        </w:rPr>
        <w:t>-Б</w:t>
      </w:r>
      <w:r w:rsidRPr="004C5F3A">
        <w:rPr>
          <w:rFonts w:ascii="Times New Roman" w:hAnsi="Times New Roman" w:cs="Times New Roman"/>
          <w:color w:val="000000" w:themeColor="text1"/>
          <w:sz w:val="28"/>
          <w:szCs w:val="28"/>
          <w:shd w:val="clear" w:color="auto" w:fill="FFFFFF"/>
        </w:rPr>
        <w:t xml:space="preserve"> необходимо предусматривать систему раздельного сбора твердых коммунальных отходов одним из способов:</w:t>
      </w:r>
    </w:p>
    <w:p w:rsidR="00CE7558" w:rsidRPr="004C5F3A" w:rsidRDefault="00CE7558"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lastRenderedPageBreak/>
        <w:t>-</w:t>
      </w:r>
      <w:r w:rsidR="008E3299">
        <w:rPr>
          <w:rFonts w:ascii="Times New Roman" w:hAnsi="Times New Roman" w:cs="Times New Roman"/>
          <w:color w:val="000000" w:themeColor="text1"/>
          <w:sz w:val="28"/>
          <w:szCs w:val="28"/>
          <w:shd w:val="clear" w:color="auto" w:fill="FFFFFF"/>
        </w:rPr>
        <w:t xml:space="preserve"> </w:t>
      </w:r>
      <w:r w:rsidRPr="004C5F3A">
        <w:rPr>
          <w:rFonts w:ascii="Times New Roman" w:hAnsi="Times New Roman" w:cs="Times New Roman"/>
          <w:color w:val="000000" w:themeColor="text1"/>
          <w:sz w:val="28"/>
          <w:szCs w:val="28"/>
          <w:shd w:val="clear" w:color="auto" w:fill="FFFFFF"/>
        </w:rPr>
        <w:t>подземные (погружные). Допускается размещать площадки вне зоны прямой видимости с транзитных транспортных и пешеходных коммуникаций.</w:t>
      </w:r>
    </w:p>
    <w:p w:rsidR="0072624A" w:rsidRPr="004C5F3A" w:rsidRDefault="0072624A"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w:t>
      </w:r>
      <w:r w:rsidR="008E3299">
        <w:rPr>
          <w:rFonts w:ascii="Times New Roman" w:hAnsi="Times New Roman" w:cs="Times New Roman"/>
          <w:color w:val="000000" w:themeColor="text1"/>
          <w:sz w:val="28"/>
          <w:szCs w:val="28"/>
          <w:shd w:val="clear" w:color="auto" w:fill="FFFFFF"/>
        </w:rPr>
        <w:t xml:space="preserve"> </w:t>
      </w:r>
      <w:r w:rsidRPr="004C5F3A">
        <w:rPr>
          <w:rFonts w:ascii="Times New Roman" w:hAnsi="Times New Roman" w:cs="Times New Roman"/>
          <w:color w:val="000000" w:themeColor="text1"/>
          <w:sz w:val="28"/>
          <w:szCs w:val="28"/>
          <w:shd w:val="clear" w:color="auto" w:fill="FFFFFF"/>
        </w:rPr>
        <w:t>встроенные в объем здания,  пристроенные  к нему или его частям</w:t>
      </w:r>
      <w:r w:rsidR="008E3299">
        <w:rPr>
          <w:rFonts w:ascii="Times New Roman" w:hAnsi="Times New Roman" w:cs="Times New Roman"/>
          <w:color w:val="000000" w:themeColor="text1"/>
          <w:sz w:val="28"/>
          <w:szCs w:val="28"/>
          <w:shd w:val="clear" w:color="auto" w:fill="FFFFFF"/>
        </w:rPr>
        <w:t>.</w:t>
      </w:r>
    </w:p>
    <w:p w:rsidR="00CE7558" w:rsidRPr="004C5F3A" w:rsidRDefault="00CE7558"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xml:space="preserve">3.2. Инженерное обеспечение </w:t>
      </w:r>
      <w:r w:rsidR="009402DB">
        <w:rPr>
          <w:rFonts w:ascii="Times New Roman" w:hAnsi="Times New Roman" w:cs="Times New Roman"/>
          <w:color w:val="000000" w:themeColor="text1"/>
          <w:sz w:val="28"/>
          <w:szCs w:val="28"/>
          <w:shd w:val="clear" w:color="auto" w:fill="FFFFFF"/>
        </w:rPr>
        <w:t>О</w:t>
      </w:r>
      <w:r w:rsidRPr="004C5F3A">
        <w:rPr>
          <w:rFonts w:ascii="Times New Roman" w:hAnsi="Times New Roman" w:cs="Times New Roman"/>
          <w:color w:val="000000" w:themeColor="text1"/>
          <w:sz w:val="28"/>
          <w:szCs w:val="28"/>
          <w:shd w:val="clear" w:color="auto" w:fill="FFFFFF"/>
        </w:rPr>
        <w:t>бъектов</w:t>
      </w:r>
      <w:r w:rsidR="009402DB">
        <w:rPr>
          <w:rFonts w:ascii="Times New Roman" w:hAnsi="Times New Roman" w:cs="Times New Roman"/>
          <w:color w:val="000000" w:themeColor="text1"/>
          <w:sz w:val="28"/>
          <w:szCs w:val="28"/>
          <w:shd w:val="clear" w:color="auto" w:fill="FFFFFF"/>
        </w:rPr>
        <w:t>-Б</w:t>
      </w:r>
      <w:r w:rsidRPr="004C5F3A">
        <w:rPr>
          <w:rFonts w:ascii="Times New Roman" w:hAnsi="Times New Roman" w:cs="Times New Roman"/>
          <w:color w:val="000000" w:themeColor="text1"/>
          <w:sz w:val="28"/>
          <w:szCs w:val="28"/>
          <w:shd w:val="clear" w:color="auto" w:fill="FFFFFF"/>
        </w:rPr>
        <w:t xml:space="preserve"> должно осуществлять следующим образом:</w:t>
      </w:r>
    </w:p>
    <w:p w:rsidR="00CE7558" w:rsidRPr="004C5F3A" w:rsidRDefault="00CE7558"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xml:space="preserve">- размещение объектов инженерной инфраструктуры, необходимой для обслуживания </w:t>
      </w:r>
      <w:r w:rsidR="00756C0B" w:rsidRPr="004C5F3A">
        <w:rPr>
          <w:rFonts w:ascii="Times New Roman" w:hAnsi="Times New Roman" w:cs="Times New Roman"/>
          <w:color w:val="000000" w:themeColor="text1"/>
          <w:sz w:val="28"/>
          <w:szCs w:val="28"/>
          <w:shd w:val="clear" w:color="auto" w:fill="FFFFFF"/>
        </w:rPr>
        <w:t>объектов</w:t>
      </w:r>
      <w:r w:rsidRPr="004C5F3A">
        <w:rPr>
          <w:rFonts w:ascii="Times New Roman" w:hAnsi="Times New Roman" w:cs="Times New Roman"/>
          <w:color w:val="000000" w:themeColor="text1"/>
          <w:sz w:val="28"/>
          <w:szCs w:val="28"/>
          <w:shd w:val="clear" w:color="auto" w:fill="FFFFFF"/>
        </w:rPr>
        <w:t>, предусматривается в границах территории проектирования, за исключением случаев если имеется возможность подключения к мощностям существующей инженерной инфраструктуры или размещение таких объектов предусмотрено в соответствии с проектами планировок;</w:t>
      </w:r>
    </w:p>
    <w:p w:rsidR="00CE7558" w:rsidRPr="004C5F3A" w:rsidRDefault="00CE7558"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xml:space="preserve"> - объекты инженерной инфраструктуры необходимо предусматривать встроенными, встроенно-пристроенными, к основным объемам зданий, подземными, за исключением случаев, если это не допускается техническими регламентами.</w:t>
      </w:r>
    </w:p>
    <w:p w:rsidR="00CE7558" w:rsidRPr="004C5F3A" w:rsidRDefault="00CE7558"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при размещении отдельно стоящих объектов инженерной инфраструктуры допускается их установка  вне зоны прямой видимости с транзитных транспортных и пешеходных коммуникаций</w:t>
      </w:r>
      <w:r w:rsidR="00A73B66" w:rsidRPr="004C5F3A">
        <w:rPr>
          <w:rFonts w:ascii="Times New Roman" w:hAnsi="Times New Roman" w:cs="Times New Roman"/>
          <w:color w:val="000000" w:themeColor="text1"/>
          <w:sz w:val="28"/>
          <w:szCs w:val="28"/>
          <w:shd w:val="clear" w:color="auto" w:fill="FFFFFF"/>
        </w:rPr>
        <w:t xml:space="preserve">. </w:t>
      </w:r>
      <w:r w:rsidR="00DA7C4C" w:rsidRPr="004C5F3A">
        <w:rPr>
          <w:rFonts w:ascii="Times New Roman" w:hAnsi="Times New Roman" w:cs="Times New Roman"/>
          <w:color w:val="000000" w:themeColor="text1"/>
          <w:sz w:val="28"/>
          <w:szCs w:val="28"/>
          <w:shd w:val="clear" w:color="auto" w:fill="FFFFFF"/>
        </w:rPr>
        <w:t>По периметру объекта необходимо предусматривать полосу из высокоствольных зеленых насаждений и кустарника</w:t>
      </w:r>
      <w:r w:rsidR="00D86A65">
        <w:rPr>
          <w:rFonts w:ascii="Times New Roman" w:hAnsi="Times New Roman" w:cs="Times New Roman"/>
          <w:color w:val="000000" w:themeColor="text1"/>
          <w:sz w:val="28"/>
          <w:szCs w:val="28"/>
          <w:shd w:val="clear" w:color="auto" w:fill="FFFFFF"/>
        </w:rPr>
        <w:t>.</w:t>
      </w:r>
    </w:p>
    <w:p w:rsidR="00094D64" w:rsidRPr="004C5F3A" w:rsidRDefault="00CE7558"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3.3</w:t>
      </w:r>
      <w:r w:rsidR="00094D64" w:rsidRPr="004C5F3A">
        <w:rPr>
          <w:rFonts w:ascii="Times New Roman" w:hAnsi="Times New Roman" w:cs="Times New Roman"/>
          <w:color w:val="000000" w:themeColor="text1"/>
          <w:sz w:val="28"/>
          <w:szCs w:val="28"/>
          <w:shd w:val="clear" w:color="auto" w:fill="FFFFFF"/>
        </w:rPr>
        <w:t xml:space="preserve">. </w:t>
      </w:r>
      <w:r w:rsidRPr="004C5F3A">
        <w:rPr>
          <w:rFonts w:ascii="Times New Roman" w:hAnsi="Times New Roman" w:cs="Times New Roman"/>
          <w:color w:val="000000" w:themeColor="text1"/>
          <w:sz w:val="28"/>
          <w:szCs w:val="28"/>
          <w:shd w:val="clear" w:color="auto" w:fill="FFFFFF"/>
        </w:rPr>
        <w:t>Объекты</w:t>
      </w:r>
      <w:r w:rsidR="00D86A65">
        <w:rPr>
          <w:rFonts w:ascii="Times New Roman" w:hAnsi="Times New Roman" w:cs="Times New Roman"/>
          <w:color w:val="000000" w:themeColor="text1"/>
          <w:sz w:val="28"/>
          <w:szCs w:val="28"/>
          <w:shd w:val="clear" w:color="auto" w:fill="FFFFFF"/>
        </w:rPr>
        <w:t>-Б</w:t>
      </w:r>
      <w:r w:rsidRPr="004C5F3A">
        <w:rPr>
          <w:rFonts w:ascii="Times New Roman" w:hAnsi="Times New Roman" w:cs="Times New Roman"/>
          <w:color w:val="000000" w:themeColor="text1"/>
          <w:sz w:val="28"/>
          <w:szCs w:val="28"/>
          <w:shd w:val="clear" w:color="auto" w:fill="FFFFFF"/>
        </w:rPr>
        <w:t xml:space="preserve"> необходимо обеспечивать </w:t>
      </w:r>
      <w:r w:rsidR="00094D64" w:rsidRPr="004C5F3A">
        <w:rPr>
          <w:rFonts w:ascii="Times New Roman" w:hAnsi="Times New Roman" w:cs="Times New Roman"/>
          <w:color w:val="000000" w:themeColor="text1"/>
          <w:sz w:val="28"/>
          <w:szCs w:val="28"/>
          <w:shd w:val="clear" w:color="auto" w:fill="FFFFFF"/>
        </w:rPr>
        <w:t xml:space="preserve"> велопарковк</w:t>
      </w:r>
      <w:r w:rsidR="006D2209" w:rsidRPr="004C5F3A">
        <w:rPr>
          <w:rFonts w:ascii="Times New Roman" w:hAnsi="Times New Roman" w:cs="Times New Roman"/>
          <w:color w:val="000000" w:themeColor="text1"/>
          <w:sz w:val="28"/>
          <w:szCs w:val="28"/>
          <w:shd w:val="clear" w:color="auto" w:fill="FFFFFF"/>
        </w:rPr>
        <w:t>ами,</w:t>
      </w:r>
      <w:r w:rsidR="00094D64" w:rsidRPr="004C5F3A">
        <w:rPr>
          <w:rFonts w:ascii="Times New Roman" w:hAnsi="Times New Roman" w:cs="Times New Roman"/>
          <w:color w:val="000000" w:themeColor="text1"/>
          <w:sz w:val="28"/>
          <w:szCs w:val="28"/>
          <w:shd w:val="clear" w:color="auto" w:fill="FFFFFF"/>
        </w:rPr>
        <w:t xml:space="preserve">   исходя из потенциальной потребности, но не мен</w:t>
      </w:r>
      <w:r w:rsidRPr="004C5F3A">
        <w:rPr>
          <w:rFonts w:ascii="Times New Roman" w:hAnsi="Times New Roman" w:cs="Times New Roman"/>
          <w:color w:val="000000" w:themeColor="text1"/>
          <w:sz w:val="28"/>
          <w:szCs w:val="28"/>
          <w:shd w:val="clear" w:color="auto" w:fill="FFFFFF"/>
        </w:rPr>
        <w:t>ее чем</w:t>
      </w:r>
      <w:r w:rsidR="00094D64" w:rsidRPr="004C5F3A">
        <w:rPr>
          <w:rFonts w:ascii="Times New Roman" w:hAnsi="Times New Roman" w:cs="Times New Roman"/>
          <w:color w:val="000000" w:themeColor="text1"/>
          <w:sz w:val="28"/>
          <w:szCs w:val="28"/>
          <w:shd w:val="clear" w:color="auto" w:fill="FFFFFF"/>
        </w:rPr>
        <w:t xml:space="preserve"> 5 мест</w:t>
      </w:r>
      <w:r w:rsidRPr="004C5F3A">
        <w:rPr>
          <w:rFonts w:ascii="Times New Roman" w:hAnsi="Times New Roman" w:cs="Times New Roman"/>
          <w:color w:val="000000" w:themeColor="text1"/>
          <w:sz w:val="28"/>
          <w:szCs w:val="28"/>
          <w:shd w:val="clear" w:color="auto" w:fill="FFFFFF"/>
        </w:rPr>
        <w:t xml:space="preserve"> на объект</w:t>
      </w:r>
      <w:r w:rsidR="00D86A65">
        <w:rPr>
          <w:rFonts w:ascii="Times New Roman" w:hAnsi="Times New Roman" w:cs="Times New Roman"/>
          <w:color w:val="000000" w:themeColor="text1"/>
          <w:sz w:val="28"/>
          <w:szCs w:val="28"/>
          <w:shd w:val="clear" w:color="auto" w:fill="FFFFFF"/>
        </w:rPr>
        <w:t>.</w:t>
      </w:r>
    </w:p>
    <w:p w:rsidR="00094D64" w:rsidRPr="004C5F3A" w:rsidRDefault="00CE7558"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3.4</w:t>
      </w:r>
      <w:r w:rsidR="00094D64" w:rsidRPr="004C5F3A">
        <w:rPr>
          <w:rFonts w:ascii="Times New Roman" w:hAnsi="Times New Roman" w:cs="Times New Roman"/>
          <w:color w:val="000000" w:themeColor="text1"/>
          <w:sz w:val="28"/>
          <w:szCs w:val="28"/>
          <w:shd w:val="clear" w:color="auto" w:fill="FFFFFF"/>
        </w:rPr>
        <w:t xml:space="preserve">. </w:t>
      </w:r>
      <w:r w:rsidRPr="004C5F3A">
        <w:rPr>
          <w:rFonts w:ascii="Times New Roman" w:hAnsi="Times New Roman" w:cs="Times New Roman"/>
          <w:color w:val="000000" w:themeColor="text1"/>
          <w:sz w:val="28"/>
          <w:szCs w:val="28"/>
          <w:shd w:val="clear" w:color="auto" w:fill="FFFFFF"/>
        </w:rPr>
        <w:t>Объекты</w:t>
      </w:r>
      <w:r w:rsidR="00D86A65">
        <w:rPr>
          <w:rFonts w:ascii="Times New Roman" w:hAnsi="Times New Roman" w:cs="Times New Roman"/>
          <w:color w:val="000000" w:themeColor="text1"/>
          <w:sz w:val="28"/>
          <w:szCs w:val="28"/>
          <w:shd w:val="clear" w:color="auto" w:fill="FFFFFF"/>
        </w:rPr>
        <w:t>-Б</w:t>
      </w:r>
      <w:r w:rsidR="00094D64" w:rsidRPr="004C5F3A">
        <w:rPr>
          <w:rFonts w:ascii="Times New Roman" w:hAnsi="Times New Roman" w:cs="Times New Roman"/>
          <w:color w:val="000000" w:themeColor="text1"/>
          <w:sz w:val="28"/>
          <w:szCs w:val="28"/>
          <w:shd w:val="clear" w:color="auto" w:fill="FFFFFF"/>
        </w:rPr>
        <w:t xml:space="preserve"> с общей площадью более 1500 кв. м, необходимо </w:t>
      </w:r>
      <w:r w:rsidRPr="004C5F3A">
        <w:rPr>
          <w:rFonts w:ascii="Times New Roman" w:hAnsi="Times New Roman" w:cs="Times New Roman"/>
          <w:color w:val="000000" w:themeColor="text1"/>
          <w:sz w:val="28"/>
          <w:szCs w:val="28"/>
          <w:shd w:val="clear" w:color="auto" w:fill="FFFFFF"/>
        </w:rPr>
        <w:t>обеспечивать элементами</w:t>
      </w:r>
      <w:r w:rsidR="00094D64" w:rsidRPr="004C5F3A">
        <w:rPr>
          <w:rFonts w:ascii="Times New Roman" w:hAnsi="Times New Roman" w:cs="Times New Roman"/>
          <w:color w:val="000000" w:themeColor="text1"/>
          <w:sz w:val="28"/>
          <w:szCs w:val="28"/>
          <w:shd w:val="clear" w:color="auto" w:fill="FFFFFF"/>
        </w:rPr>
        <w:t xml:space="preserve"> монументального и декоративного оформления, характеризующего назначение данного объекта капитального строительства, здания, сооружения или обеспечивающего более комфортную среду для посетителей такого объекта</w:t>
      </w:r>
      <w:r w:rsidR="00756C0B" w:rsidRPr="004C5F3A">
        <w:rPr>
          <w:rFonts w:ascii="Times New Roman" w:hAnsi="Times New Roman" w:cs="Times New Roman"/>
          <w:color w:val="000000" w:themeColor="text1"/>
          <w:sz w:val="28"/>
          <w:szCs w:val="28"/>
          <w:shd w:val="clear" w:color="auto" w:fill="FFFFFF"/>
        </w:rPr>
        <w:t xml:space="preserve">. Расположение таких элементов должно быть предусмотрено </w:t>
      </w:r>
      <w:r w:rsidR="00D86A65">
        <w:rPr>
          <w:rFonts w:ascii="Times New Roman" w:hAnsi="Times New Roman" w:cs="Times New Roman"/>
          <w:color w:val="000000" w:themeColor="text1"/>
          <w:sz w:val="28"/>
          <w:szCs w:val="28"/>
          <w:shd w:val="clear" w:color="auto" w:fill="FFFFFF"/>
        </w:rPr>
        <w:t>на</w:t>
      </w:r>
      <w:r w:rsidR="00756C0B" w:rsidRPr="004C5F3A">
        <w:rPr>
          <w:rFonts w:ascii="Times New Roman" w:hAnsi="Times New Roman" w:cs="Times New Roman"/>
          <w:color w:val="000000" w:themeColor="text1"/>
          <w:sz w:val="28"/>
          <w:szCs w:val="28"/>
          <w:shd w:val="clear" w:color="auto" w:fill="FFFFFF"/>
        </w:rPr>
        <w:t xml:space="preserve"> просматриваемой </w:t>
      </w:r>
      <w:r w:rsidR="00682ADE" w:rsidRPr="004C5F3A">
        <w:rPr>
          <w:rFonts w:ascii="Times New Roman" w:hAnsi="Times New Roman" w:cs="Times New Roman"/>
          <w:color w:val="000000" w:themeColor="text1"/>
          <w:sz w:val="28"/>
          <w:szCs w:val="28"/>
          <w:shd w:val="clear" w:color="auto" w:fill="FFFFFF"/>
        </w:rPr>
        <w:t>с территории общего пользования зоне</w:t>
      </w:r>
      <w:r w:rsidR="00D86A65">
        <w:rPr>
          <w:rFonts w:ascii="Times New Roman" w:hAnsi="Times New Roman" w:cs="Times New Roman"/>
          <w:color w:val="000000" w:themeColor="text1"/>
          <w:sz w:val="28"/>
          <w:szCs w:val="28"/>
          <w:shd w:val="clear" w:color="auto" w:fill="FFFFFF"/>
        </w:rPr>
        <w:t>.</w:t>
      </w:r>
    </w:p>
    <w:p w:rsidR="00D86A65" w:rsidRDefault="00CE7558"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xml:space="preserve">3.5. В случае, если </w:t>
      </w:r>
      <w:r w:rsidR="00D86A65">
        <w:rPr>
          <w:rFonts w:ascii="Times New Roman" w:hAnsi="Times New Roman" w:cs="Times New Roman"/>
          <w:color w:val="000000" w:themeColor="text1"/>
          <w:sz w:val="28"/>
          <w:szCs w:val="28"/>
          <w:shd w:val="clear" w:color="auto" w:fill="FFFFFF"/>
        </w:rPr>
        <w:t>О</w:t>
      </w:r>
      <w:r w:rsidRPr="004C5F3A">
        <w:rPr>
          <w:rFonts w:ascii="Times New Roman" w:hAnsi="Times New Roman" w:cs="Times New Roman"/>
          <w:color w:val="000000" w:themeColor="text1"/>
          <w:sz w:val="28"/>
          <w:szCs w:val="28"/>
          <w:shd w:val="clear" w:color="auto" w:fill="FFFFFF"/>
        </w:rPr>
        <w:t>бъект</w:t>
      </w:r>
      <w:r w:rsidR="00D86A65">
        <w:rPr>
          <w:rFonts w:ascii="Times New Roman" w:hAnsi="Times New Roman" w:cs="Times New Roman"/>
          <w:color w:val="000000" w:themeColor="text1"/>
          <w:sz w:val="28"/>
          <w:szCs w:val="28"/>
          <w:shd w:val="clear" w:color="auto" w:fill="FFFFFF"/>
        </w:rPr>
        <w:t>-Б</w:t>
      </w:r>
      <w:r w:rsidRPr="004C5F3A">
        <w:rPr>
          <w:rFonts w:ascii="Times New Roman" w:hAnsi="Times New Roman" w:cs="Times New Roman"/>
          <w:color w:val="000000" w:themeColor="text1"/>
          <w:sz w:val="28"/>
          <w:szCs w:val="28"/>
          <w:shd w:val="clear" w:color="auto" w:fill="FFFFFF"/>
        </w:rPr>
        <w:t xml:space="preserve">  граничит</w:t>
      </w:r>
      <w:r w:rsidR="00D86A65">
        <w:rPr>
          <w:rFonts w:ascii="Times New Roman" w:hAnsi="Times New Roman" w:cs="Times New Roman"/>
          <w:color w:val="000000" w:themeColor="text1"/>
          <w:sz w:val="28"/>
          <w:szCs w:val="28"/>
          <w:shd w:val="clear" w:color="auto" w:fill="FFFFFF"/>
        </w:rPr>
        <w:t xml:space="preserve"> с</w:t>
      </w:r>
      <w:r w:rsidRPr="004C5F3A">
        <w:rPr>
          <w:rFonts w:ascii="Times New Roman" w:hAnsi="Times New Roman" w:cs="Times New Roman"/>
          <w:color w:val="000000" w:themeColor="text1"/>
          <w:sz w:val="28"/>
          <w:szCs w:val="28"/>
          <w:shd w:val="clear" w:color="auto" w:fill="FFFFFF"/>
        </w:rPr>
        <w:t xml:space="preserve"> территориями, занятыми индивидуальными жилыми домами (объектами индивидуального жилищного строительства), необходимо предусматривать разделительную </w:t>
      </w:r>
      <w:r w:rsidRPr="004C5F3A">
        <w:rPr>
          <w:rFonts w:ascii="Times New Roman" w:hAnsi="Times New Roman" w:cs="Times New Roman"/>
          <w:color w:val="000000" w:themeColor="text1"/>
          <w:sz w:val="28"/>
          <w:szCs w:val="28"/>
        </w:rPr>
        <w:t>полосу</w:t>
      </w:r>
      <w:r w:rsidRPr="004C5F3A">
        <w:rPr>
          <w:rFonts w:ascii="Times New Roman" w:hAnsi="Times New Roman" w:cs="Times New Roman"/>
          <w:color w:val="000000" w:themeColor="text1"/>
          <w:sz w:val="28"/>
          <w:szCs w:val="28"/>
          <w:shd w:val="clear" w:color="auto" w:fill="FFFFFF"/>
        </w:rPr>
        <w:t xml:space="preserve"> из высокоствольных зеленых насаждений вдоль границы земельного участка со </w:t>
      </w:r>
      <w:r w:rsidR="00756C0B" w:rsidRPr="004C5F3A">
        <w:rPr>
          <w:rFonts w:ascii="Times New Roman" w:hAnsi="Times New Roman" w:cs="Times New Roman"/>
          <w:color w:val="000000" w:themeColor="text1"/>
          <w:sz w:val="28"/>
          <w:szCs w:val="28"/>
          <w:shd w:val="clear" w:color="auto" w:fill="FFFFFF"/>
        </w:rPr>
        <w:t>стороны индивидуальных жилых</w:t>
      </w:r>
      <w:r w:rsidR="00275008" w:rsidRPr="004C5F3A">
        <w:rPr>
          <w:rFonts w:ascii="Times New Roman" w:hAnsi="Times New Roman" w:cs="Times New Roman"/>
          <w:color w:val="000000" w:themeColor="text1"/>
          <w:sz w:val="28"/>
          <w:szCs w:val="28"/>
          <w:shd w:val="clear" w:color="auto" w:fill="FFFFFF"/>
        </w:rPr>
        <w:t xml:space="preserve"> домов</w:t>
      </w:r>
      <w:r w:rsidR="00D86A65">
        <w:rPr>
          <w:rFonts w:ascii="Times New Roman" w:hAnsi="Times New Roman" w:cs="Times New Roman"/>
          <w:color w:val="000000" w:themeColor="text1"/>
          <w:sz w:val="28"/>
          <w:szCs w:val="28"/>
          <w:shd w:val="clear" w:color="auto" w:fill="FFFFFF"/>
        </w:rPr>
        <w:t>:</w:t>
      </w:r>
    </w:p>
    <w:p w:rsidR="00D86A65" w:rsidRDefault="00D86A65"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д</w:t>
      </w:r>
      <w:r w:rsidR="00756C0B" w:rsidRPr="004C5F3A">
        <w:rPr>
          <w:rFonts w:ascii="Times New Roman" w:hAnsi="Times New Roman" w:cs="Times New Roman"/>
          <w:color w:val="000000" w:themeColor="text1"/>
          <w:sz w:val="28"/>
          <w:szCs w:val="28"/>
          <w:shd w:val="clear" w:color="auto" w:fill="FFFFFF"/>
        </w:rPr>
        <w:t xml:space="preserve">ля </w:t>
      </w:r>
      <w:r>
        <w:rPr>
          <w:rFonts w:ascii="Times New Roman" w:hAnsi="Times New Roman" w:cs="Times New Roman"/>
          <w:color w:val="000000" w:themeColor="text1"/>
          <w:sz w:val="28"/>
          <w:szCs w:val="28"/>
          <w:shd w:val="clear" w:color="auto" w:fill="FFFFFF"/>
        </w:rPr>
        <w:t>О</w:t>
      </w:r>
      <w:r w:rsidR="00756C0B" w:rsidRPr="004C5F3A">
        <w:rPr>
          <w:rFonts w:ascii="Times New Roman" w:hAnsi="Times New Roman" w:cs="Times New Roman"/>
          <w:color w:val="000000" w:themeColor="text1"/>
          <w:sz w:val="28"/>
          <w:szCs w:val="28"/>
          <w:shd w:val="clear" w:color="auto" w:fill="FFFFFF"/>
        </w:rPr>
        <w:t>бъектов</w:t>
      </w:r>
      <w:r>
        <w:rPr>
          <w:rFonts w:ascii="Times New Roman" w:hAnsi="Times New Roman" w:cs="Times New Roman"/>
          <w:color w:val="000000" w:themeColor="text1"/>
          <w:sz w:val="28"/>
          <w:szCs w:val="28"/>
          <w:shd w:val="clear" w:color="auto" w:fill="FFFFFF"/>
        </w:rPr>
        <w:t>-Б</w:t>
      </w:r>
      <w:r w:rsidR="009248C3" w:rsidRPr="004C5F3A">
        <w:rPr>
          <w:rFonts w:ascii="Times New Roman" w:hAnsi="Times New Roman" w:cs="Times New Roman"/>
          <w:color w:val="000000" w:themeColor="text1"/>
          <w:sz w:val="28"/>
          <w:szCs w:val="28"/>
          <w:shd w:val="clear" w:color="auto" w:fill="FFFFFF"/>
        </w:rPr>
        <w:t xml:space="preserve"> или их частей</w:t>
      </w:r>
      <w:r w:rsidR="00756C0B" w:rsidRPr="004C5F3A">
        <w:rPr>
          <w:rFonts w:ascii="Times New Roman" w:hAnsi="Times New Roman" w:cs="Times New Roman"/>
          <w:color w:val="000000" w:themeColor="text1"/>
          <w:sz w:val="28"/>
          <w:szCs w:val="28"/>
          <w:shd w:val="clear" w:color="auto" w:fill="FFFFFF"/>
        </w:rPr>
        <w:t xml:space="preserve"> с наземным количеством этажей не более </w:t>
      </w:r>
      <w:r>
        <w:rPr>
          <w:rFonts w:ascii="Times New Roman" w:hAnsi="Times New Roman" w:cs="Times New Roman"/>
          <w:color w:val="000000" w:themeColor="text1"/>
          <w:sz w:val="28"/>
          <w:szCs w:val="28"/>
          <w:shd w:val="clear" w:color="auto" w:fill="FFFFFF"/>
        </w:rPr>
        <w:t>трех</w:t>
      </w:r>
      <w:r w:rsidR="00756C0B" w:rsidRPr="004C5F3A">
        <w:rPr>
          <w:rFonts w:ascii="Times New Roman" w:hAnsi="Times New Roman" w:cs="Times New Roman"/>
          <w:color w:val="000000" w:themeColor="text1"/>
          <w:sz w:val="28"/>
          <w:szCs w:val="28"/>
          <w:shd w:val="clear" w:color="auto" w:fill="FFFFFF"/>
        </w:rPr>
        <w:t xml:space="preserve"> ширина поло</w:t>
      </w:r>
      <w:r w:rsidR="009144CA" w:rsidRPr="004C5F3A">
        <w:rPr>
          <w:rFonts w:ascii="Times New Roman" w:hAnsi="Times New Roman" w:cs="Times New Roman"/>
          <w:color w:val="000000" w:themeColor="text1"/>
          <w:sz w:val="28"/>
          <w:szCs w:val="28"/>
          <w:shd w:val="clear" w:color="auto" w:fill="FFFFFF"/>
        </w:rPr>
        <w:t>сы должна составлять  не менее 6</w:t>
      </w:r>
      <w:r w:rsidR="00D67948" w:rsidRPr="004C5F3A">
        <w:rPr>
          <w:rFonts w:ascii="Times New Roman" w:hAnsi="Times New Roman" w:cs="Times New Roman"/>
          <w:color w:val="000000" w:themeColor="text1"/>
          <w:sz w:val="28"/>
          <w:szCs w:val="28"/>
          <w:shd w:val="clear" w:color="auto" w:fill="FFFFFF"/>
        </w:rPr>
        <w:t xml:space="preserve"> м, </w:t>
      </w:r>
      <w:r w:rsidR="00147B10" w:rsidRPr="004C5F3A">
        <w:rPr>
          <w:rFonts w:ascii="Times New Roman" w:hAnsi="Times New Roman" w:cs="Times New Roman"/>
          <w:color w:val="000000" w:themeColor="text1"/>
          <w:sz w:val="28"/>
          <w:szCs w:val="28"/>
          <w:shd w:val="clear" w:color="auto" w:fill="FFFFFF"/>
        </w:rPr>
        <w:t>посадка деревьев 1 ряд;</w:t>
      </w:r>
      <w:r w:rsidR="00756C0B" w:rsidRPr="004C5F3A">
        <w:rPr>
          <w:rFonts w:ascii="Times New Roman" w:hAnsi="Times New Roman" w:cs="Times New Roman"/>
          <w:color w:val="000000" w:themeColor="text1"/>
          <w:sz w:val="28"/>
          <w:szCs w:val="28"/>
          <w:shd w:val="clear" w:color="auto" w:fill="FFFFFF"/>
        </w:rPr>
        <w:t xml:space="preserve"> </w:t>
      </w:r>
    </w:p>
    <w:p w:rsidR="00756C0B" w:rsidRPr="004C5F3A" w:rsidRDefault="00D86A65"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w:t>
      </w:r>
      <w:r w:rsidR="00756C0B" w:rsidRPr="004C5F3A">
        <w:rPr>
          <w:rFonts w:ascii="Times New Roman" w:hAnsi="Times New Roman" w:cs="Times New Roman"/>
          <w:color w:val="000000" w:themeColor="text1"/>
          <w:sz w:val="28"/>
          <w:szCs w:val="28"/>
          <w:shd w:val="clear" w:color="auto" w:fill="FFFFFF"/>
        </w:rPr>
        <w:t xml:space="preserve"> для</w:t>
      </w:r>
      <w:r w:rsidR="009144CA" w:rsidRPr="004C5F3A">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О</w:t>
      </w:r>
      <w:r w:rsidR="009144CA" w:rsidRPr="004C5F3A">
        <w:rPr>
          <w:rFonts w:ascii="Times New Roman" w:hAnsi="Times New Roman" w:cs="Times New Roman"/>
          <w:color w:val="000000" w:themeColor="text1"/>
          <w:sz w:val="28"/>
          <w:szCs w:val="28"/>
          <w:shd w:val="clear" w:color="auto" w:fill="FFFFFF"/>
        </w:rPr>
        <w:t>бъектов</w:t>
      </w:r>
      <w:r>
        <w:rPr>
          <w:rFonts w:ascii="Times New Roman" w:hAnsi="Times New Roman" w:cs="Times New Roman"/>
          <w:color w:val="000000" w:themeColor="text1"/>
          <w:sz w:val="28"/>
          <w:szCs w:val="28"/>
          <w:shd w:val="clear" w:color="auto" w:fill="FFFFFF"/>
        </w:rPr>
        <w:t>-Б</w:t>
      </w:r>
      <w:r w:rsidR="009144CA" w:rsidRPr="004C5F3A">
        <w:rPr>
          <w:rFonts w:ascii="Times New Roman" w:hAnsi="Times New Roman" w:cs="Times New Roman"/>
          <w:color w:val="000000" w:themeColor="text1"/>
          <w:sz w:val="28"/>
          <w:szCs w:val="28"/>
          <w:shd w:val="clear" w:color="auto" w:fill="FFFFFF"/>
        </w:rPr>
        <w:t xml:space="preserve"> </w:t>
      </w:r>
      <w:r w:rsidRPr="004C5F3A">
        <w:rPr>
          <w:rFonts w:ascii="Times New Roman" w:hAnsi="Times New Roman" w:cs="Times New Roman"/>
          <w:color w:val="000000" w:themeColor="text1"/>
          <w:sz w:val="28"/>
          <w:szCs w:val="28"/>
          <w:shd w:val="clear" w:color="auto" w:fill="FFFFFF"/>
        </w:rPr>
        <w:t xml:space="preserve">или их частей с наземным количеством этажей </w:t>
      </w:r>
      <w:r>
        <w:rPr>
          <w:rFonts w:ascii="Times New Roman" w:hAnsi="Times New Roman" w:cs="Times New Roman"/>
          <w:color w:val="000000" w:themeColor="text1"/>
          <w:sz w:val="28"/>
          <w:szCs w:val="28"/>
          <w:shd w:val="clear" w:color="auto" w:fill="FFFFFF"/>
        </w:rPr>
        <w:t>более тре</w:t>
      </w:r>
      <w:r w:rsidR="009144CA" w:rsidRPr="004C5F3A">
        <w:rPr>
          <w:rFonts w:ascii="Times New Roman" w:hAnsi="Times New Roman" w:cs="Times New Roman"/>
          <w:color w:val="000000" w:themeColor="text1"/>
          <w:sz w:val="28"/>
          <w:szCs w:val="28"/>
          <w:shd w:val="clear" w:color="auto" w:fill="FFFFFF"/>
        </w:rPr>
        <w:t xml:space="preserve">х </w:t>
      </w:r>
      <w:r w:rsidRPr="004C5F3A">
        <w:rPr>
          <w:rFonts w:ascii="Times New Roman" w:hAnsi="Times New Roman" w:cs="Times New Roman"/>
          <w:color w:val="000000" w:themeColor="text1"/>
          <w:sz w:val="28"/>
          <w:szCs w:val="28"/>
          <w:shd w:val="clear" w:color="auto" w:fill="FFFFFF"/>
        </w:rPr>
        <w:t xml:space="preserve">ширина полосы должна составлять  </w:t>
      </w:r>
      <w:r>
        <w:rPr>
          <w:rFonts w:ascii="Times New Roman" w:hAnsi="Times New Roman" w:cs="Times New Roman"/>
          <w:color w:val="000000" w:themeColor="text1"/>
          <w:sz w:val="28"/>
          <w:szCs w:val="28"/>
          <w:shd w:val="clear" w:color="auto" w:fill="FFFFFF"/>
        </w:rPr>
        <w:t xml:space="preserve">не менее </w:t>
      </w:r>
      <w:r w:rsidR="009144CA" w:rsidRPr="004C5F3A">
        <w:rPr>
          <w:rFonts w:ascii="Times New Roman" w:hAnsi="Times New Roman" w:cs="Times New Roman"/>
          <w:color w:val="000000" w:themeColor="text1"/>
          <w:sz w:val="28"/>
          <w:szCs w:val="28"/>
          <w:shd w:val="clear" w:color="auto" w:fill="FFFFFF"/>
        </w:rPr>
        <w:t>11</w:t>
      </w:r>
      <w:r w:rsidR="00D67948" w:rsidRPr="004C5F3A">
        <w:rPr>
          <w:rFonts w:ascii="Times New Roman" w:hAnsi="Times New Roman" w:cs="Times New Roman"/>
          <w:color w:val="000000" w:themeColor="text1"/>
          <w:sz w:val="28"/>
          <w:szCs w:val="28"/>
          <w:shd w:val="clear" w:color="auto" w:fill="FFFFFF"/>
        </w:rPr>
        <w:t xml:space="preserve"> м, посадка деревьев в 2 ряда.</w:t>
      </w:r>
    </w:p>
    <w:p w:rsidR="007D6AD6" w:rsidRPr="004C5F3A" w:rsidRDefault="002E50C9"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lastRenderedPageBreak/>
        <w:t>3.6</w:t>
      </w:r>
      <w:r w:rsidR="00CE7558" w:rsidRPr="004C5F3A">
        <w:rPr>
          <w:rFonts w:ascii="Times New Roman" w:hAnsi="Times New Roman" w:cs="Times New Roman"/>
          <w:color w:val="000000" w:themeColor="text1"/>
          <w:sz w:val="28"/>
          <w:szCs w:val="28"/>
          <w:shd w:val="clear" w:color="auto" w:fill="FFFFFF"/>
        </w:rPr>
        <w:t xml:space="preserve">. </w:t>
      </w:r>
      <w:r w:rsidR="007D6AD6" w:rsidRPr="004C5F3A">
        <w:rPr>
          <w:rFonts w:ascii="Times New Roman" w:hAnsi="Times New Roman" w:cs="Times New Roman"/>
          <w:color w:val="000000" w:themeColor="text1"/>
          <w:sz w:val="28"/>
          <w:szCs w:val="28"/>
          <w:shd w:val="clear" w:color="auto" w:fill="FFFFFF"/>
        </w:rPr>
        <w:t xml:space="preserve">Во внутриквартальной жилой застройке, не выходящей фасадами на территорию общего пользования, не разрешается размещать отдельно стоящие объекты нежилого назначения, за исключением </w:t>
      </w:r>
      <w:r w:rsidR="00F33B05" w:rsidRPr="004C5F3A">
        <w:rPr>
          <w:rFonts w:ascii="Times New Roman" w:hAnsi="Times New Roman" w:cs="Times New Roman"/>
          <w:color w:val="000000" w:themeColor="text1"/>
          <w:sz w:val="28"/>
          <w:szCs w:val="28"/>
          <w:shd w:val="clear" w:color="auto" w:fill="FFFFFF"/>
        </w:rPr>
        <w:t>дошко</w:t>
      </w:r>
      <w:r w:rsidR="00981AEE" w:rsidRPr="004C5F3A">
        <w:rPr>
          <w:rFonts w:ascii="Times New Roman" w:hAnsi="Times New Roman" w:cs="Times New Roman"/>
          <w:color w:val="000000" w:themeColor="text1"/>
          <w:sz w:val="28"/>
          <w:szCs w:val="28"/>
          <w:shd w:val="clear" w:color="auto" w:fill="FFFFFF"/>
        </w:rPr>
        <w:t>льных образовательных учреждений</w:t>
      </w:r>
      <w:r w:rsidR="00F33B05" w:rsidRPr="004C5F3A">
        <w:rPr>
          <w:rFonts w:ascii="Times New Roman" w:hAnsi="Times New Roman" w:cs="Times New Roman"/>
          <w:color w:val="000000" w:themeColor="text1"/>
          <w:sz w:val="28"/>
          <w:szCs w:val="28"/>
          <w:shd w:val="clear" w:color="auto" w:fill="FFFFFF"/>
        </w:rPr>
        <w:t>, общеобразовательных школ, объектов</w:t>
      </w:r>
      <w:r w:rsidR="007D6AD6" w:rsidRPr="004C5F3A">
        <w:rPr>
          <w:rFonts w:ascii="Times New Roman" w:hAnsi="Times New Roman" w:cs="Times New Roman"/>
          <w:color w:val="000000" w:themeColor="text1"/>
          <w:sz w:val="28"/>
          <w:szCs w:val="28"/>
          <w:shd w:val="clear" w:color="auto" w:fill="FFFFFF"/>
        </w:rPr>
        <w:t xml:space="preserve"> культурно-досуговой деятельно</w:t>
      </w:r>
      <w:r w:rsidR="00F33B05" w:rsidRPr="004C5F3A">
        <w:rPr>
          <w:rFonts w:ascii="Times New Roman" w:hAnsi="Times New Roman" w:cs="Times New Roman"/>
          <w:color w:val="000000" w:themeColor="text1"/>
          <w:sz w:val="28"/>
          <w:szCs w:val="28"/>
          <w:shd w:val="clear" w:color="auto" w:fill="FFFFFF"/>
        </w:rPr>
        <w:t>сти, амбулаторно-поликлинических учреждений</w:t>
      </w:r>
      <w:r w:rsidR="00981AEE" w:rsidRPr="004C5F3A">
        <w:rPr>
          <w:rFonts w:ascii="Times New Roman" w:hAnsi="Times New Roman" w:cs="Times New Roman"/>
          <w:color w:val="000000" w:themeColor="text1"/>
          <w:sz w:val="28"/>
          <w:szCs w:val="28"/>
          <w:shd w:val="clear" w:color="auto" w:fill="FFFFFF"/>
        </w:rPr>
        <w:t>, объектов бытового обслуживания,</w:t>
      </w:r>
      <w:r w:rsidR="007D6AD6" w:rsidRPr="004C5F3A">
        <w:rPr>
          <w:rFonts w:ascii="Times New Roman" w:hAnsi="Times New Roman" w:cs="Times New Roman"/>
          <w:color w:val="000000" w:themeColor="text1"/>
          <w:sz w:val="28"/>
          <w:szCs w:val="28"/>
          <w:shd w:val="clear" w:color="auto" w:fill="FFFFFF"/>
        </w:rPr>
        <w:t xml:space="preserve"> инженерных объектов, паркингов, объектов спорта</w:t>
      </w:r>
      <w:r w:rsidR="00D86A65">
        <w:rPr>
          <w:rFonts w:ascii="Times New Roman" w:hAnsi="Times New Roman" w:cs="Times New Roman"/>
          <w:color w:val="000000" w:themeColor="text1"/>
          <w:sz w:val="28"/>
          <w:szCs w:val="28"/>
          <w:shd w:val="clear" w:color="auto" w:fill="FFFFFF"/>
        </w:rPr>
        <w:t>.</w:t>
      </w:r>
    </w:p>
    <w:p w:rsidR="00CE7558" w:rsidRPr="004C5F3A" w:rsidRDefault="002E50C9"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3.7</w:t>
      </w:r>
      <w:r w:rsidR="00CE7558" w:rsidRPr="004C5F3A">
        <w:rPr>
          <w:rFonts w:ascii="Times New Roman" w:hAnsi="Times New Roman" w:cs="Times New Roman"/>
          <w:color w:val="000000" w:themeColor="text1"/>
          <w:sz w:val="28"/>
          <w:szCs w:val="28"/>
          <w:shd w:val="clear" w:color="auto" w:fill="FFFFFF"/>
        </w:rPr>
        <w:t>. Объекты</w:t>
      </w:r>
      <w:r w:rsidR="00D86A65">
        <w:rPr>
          <w:rFonts w:ascii="Times New Roman" w:hAnsi="Times New Roman" w:cs="Times New Roman"/>
          <w:color w:val="000000" w:themeColor="text1"/>
          <w:sz w:val="28"/>
          <w:szCs w:val="28"/>
          <w:shd w:val="clear" w:color="auto" w:fill="FFFFFF"/>
        </w:rPr>
        <w:t>-Б</w:t>
      </w:r>
      <w:r w:rsidR="00CE7558" w:rsidRPr="004C5F3A">
        <w:rPr>
          <w:rFonts w:ascii="Times New Roman" w:hAnsi="Times New Roman" w:cs="Times New Roman"/>
          <w:color w:val="000000" w:themeColor="text1"/>
          <w:sz w:val="28"/>
          <w:szCs w:val="28"/>
          <w:shd w:val="clear" w:color="auto" w:fill="FFFFFF"/>
        </w:rPr>
        <w:t xml:space="preserve"> общей площадью более 1000 кв.м должны быть обеспечены </w:t>
      </w:r>
      <w:r w:rsidR="00CE7558" w:rsidRPr="004C5F3A">
        <w:rPr>
          <w:rFonts w:ascii="Times New Roman" w:hAnsi="Times New Roman" w:cs="Times New Roman"/>
          <w:color w:val="000000" w:themeColor="text1"/>
          <w:sz w:val="28"/>
          <w:szCs w:val="28"/>
        </w:rPr>
        <w:t xml:space="preserve"> электрозарядными станциями для автомобилей из расчета не менее </w:t>
      </w:r>
      <w:r w:rsidR="007F0253" w:rsidRPr="004C5F3A">
        <w:rPr>
          <w:rFonts w:ascii="Times New Roman" w:hAnsi="Times New Roman" w:cs="Times New Roman"/>
          <w:color w:val="000000" w:themeColor="text1"/>
          <w:sz w:val="28"/>
          <w:szCs w:val="28"/>
        </w:rPr>
        <w:t xml:space="preserve">1-ой </w:t>
      </w:r>
      <w:r w:rsidR="005072CD" w:rsidRPr="004C5F3A">
        <w:rPr>
          <w:rFonts w:ascii="Times New Roman" w:hAnsi="Times New Roman" w:cs="Times New Roman"/>
          <w:color w:val="000000" w:themeColor="text1"/>
          <w:sz w:val="28"/>
          <w:szCs w:val="28"/>
        </w:rPr>
        <w:t>электро</w:t>
      </w:r>
      <w:r w:rsidR="007F0253" w:rsidRPr="004C5F3A">
        <w:rPr>
          <w:rFonts w:ascii="Times New Roman" w:hAnsi="Times New Roman" w:cs="Times New Roman"/>
          <w:color w:val="000000" w:themeColor="text1"/>
          <w:sz w:val="28"/>
          <w:szCs w:val="28"/>
        </w:rPr>
        <w:t>зарядной станции на объект. При этом, электрозарядные станции должны быть обеспечены 1-им дополнительным машино-местом (сверх установленного расчета)</w:t>
      </w:r>
      <w:r w:rsidR="00D86A65">
        <w:rPr>
          <w:rFonts w:ascii="Times New Roman" w:hAnsi="Times New Roman" w:cs="Times New Roman"/>
          <w:color w:val="000000" w:themeColor="text1"/>
          <w:sz w:val="28"/>
          <w:szCs w:val="28"/>
        </w:rPr>
        <w:t>.</w:t>
      </w:r>
    </w:p>
    <w:p w:rsidR="00E4042D" w:rsidRPr="004C5F3A" w:rsidRDefault="00E4042D"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3</w:t>
      </w:r>
      <w:r w:rsidR="002E50C9" w:rsidRPr="004C5F3A">
        <w:rPr>
          <w:rFonts w:ascii="Times New Roman" w:hAnsi="Times New Roman" w:cs="Times New Roman"/>
          <w:color w:val="000000" w:themeColor="text1"/>
          <w:sz w:val="28"/>
          <w:szCs w:val="28"/>
          <w:shd w:val="clear" w:color="auto" w:fill="FFFFFF"/>
        </w:rPr>
        <w:t>.8</w:t>
      </w:r>
      <w:r w:rsidRPr="004C5F3A">
        <w:rPr>
          <w:rFonts w:ascii="Times New Roman" w:hAnsi="Times New Roman" w:cs="Times New Roman"/>
          <w:color w:val="000000" w:themeColor="text1"/>
          <w:sz w:val="28"/>
          <w:szCs w:val="28"/>
          <w:shd w:val="clear" w:color="auto" w:fill="FFFFFF"/>
        </w:rPr>
        <w:t>. Объекты</w:t>
      </w:r>
      <w:r w:rsidR="00D86A65">
        <w:rPr>
          <w:rFonts w:ascii="Times New Roman" w:hAnsi="Times New Roman" w:cs="Times New Roman"/>
          <w:color w:val="000000" w:themeColor="text1"/>
          <w:sz w:val="28"/>
          <w:szCs w:val="28"/>
          <w:shd w:val="clear" w:color="auto" w:fill="FFFFFF"/>
        </w:rPr>
        <w:t>-Б</w:t>
      </w:r>
      <w:r w:rsidRPr="004C5F3A">
        <w:rPr>
          <w:rFonts w:ascii="Times New Roman" w:hAnsi="Times New Roman" w:cs="Times New Roman"/>
          <w:color w:val="000000" w:themeColor="text1"/>
          <w:sz w:val="28"/>
          <w:szCs w:val="28"/>
          <w:shd w:val="clear" w:color="auto" w:fill="FFFFFF"/>
        </w:rPr>
        <w:t xml:space="preserve"> должны быть обеспечены </w:t>
      </w:r>
      <w:r w:rsidR="00275008" w:rsidRPr="004C5F3A">
        <w:rPr>
          <w:rFonts w:ascii="Times New Roman" w:hAnsi="Times New Roman" w:cs="Times New Roman"/>
          <w:color w:val="000000" w:themeColor="text1"/>
          <w:sz w:val="28"/>
          <w:szCs w:val="28"/>
          <w:shd w:val="clear" w:color="auto" w:fill="FFFFFF"/>
        </w:rPr>
        <w:t>озелененными</w:t>
      </w:r>
      <w:r w:rsidRPr="004C5F3A">
        <w:rPr>
          <w:rFonts w:ascii="Times New Roman" w:hAnsi="Times New Roman" w:cs="Times New Roman"/>
          <w:color w:val="000000" w:themeColor="text1"/>
          <w:sz w:val="28"/>
          <w:szCs w:val="28"/>
          <w:shd w:val="clear" w:color="auto" w:fill="FFFFFF"/>
        </w:rPr>
        <w:t xml:space="preserve"> территориями  в соответствии со ст.30, ст.30.1 настоящих Правил</w:t>
      </w:r>
      <w:r w:rsidR="00D86A65">
        <w:rPr>
          <w:rFonts w:ascii="Times New Roman" w:hAnsi="Times New Roman" w:cs="Times New Roman"/>
          <w:color w:val="000000" w:themeColor="text1"/>
          <w:sz w:val="28"/>
          <w:szCs w:val="28"/>
          <w:shd w:val="clear" w:color="auto" w:fill="FFFFFF"/>
        </w:rPr>
        <w:t>.</w:t>
      </w:r>
    </w:p>
    <w:p w:rsidR="00DA5F03" w:rsidRPr="004C5F3A" w:rsidRDefault="00DA5F03"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3.9. При применении плоской конструкции кровли с уклоном не более 6 процентов необходимо предусматривать натуральное озеленение с соответствующей системой обслуживания или эксплуатируемую кровлю с размещением элементов благоустройства, социально-бытовых площадок</w:t>
      </w:r>
      <w:r w:rsidR="00D86A65">
        <w:rPr>
          <w:rFonts w:ascii="Times New Roman" w:hAnsi="Times New Roman" w:cs="Times New Roman"/>
          <w:color w:val="000000" w:themeColor="text1"/>
          <w:sz w:val="28"/>
          <w:szCs w:val="28"/>
          <w:shd w:val="clear" w:color="auto" w:fill="FFFFFF"/>
        </w:rPr>
        <w:t>.</w:t>
      </w:r>
    </w:p>
    <w:p w:rsidR="00DA5F03" w:rsidRPr="004C5F3A" w:rsidRDefault="00E4042D"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3</w:t>
      </w:r>
      <w:r w:rsidR="00DA5F03" w:rsidRPr="004C5F3A">
        <w:rPr>
          <w:rFonts w:ascii="Times New Roman" w:hAnsi="Times New Roman" w:cs="Times New Roman"/>
          <w:color w:val="000000" w:themeColor="text1"/>
          <w:sz w:val="28"/>
          <w:szCs w:val="28"/>
          <w:shd w:val="clear" w:color="auto" w:fill="FFFFFF"/>
        </w:rPr>
        <w:t>.10</w:t>
      </w:r>
      <w:r w:rsidR="00542922" w:rsidRPr="004C5F3A">
        <w:rPr>
          <w:rFonts w:ascii="Times New Roman" w:hAnsi="Times New Roman" w:cs="Times New Roman"/>
          <w:color w:val="000000" w:themeColor="text1"/>
          <w:sz w:val="28"/>
          <w:szCs w:val="28"/>
          <w:shd w:val="clear" w:color="auto" w:fill="FFFFFF"/>
        </w:rPr>
        <w:t>.</w:t>
      </w:r>
      <w:r w:rsidRPr="004C5F3A">
        <w:rPr>
          <w:rFonts w:ascii="Times New Roman" w:hAnsi="Times New Roman" w:cs="Times New Roman"/>
          <w:color w:val="000000" w:themeColor="text1"/>
          <w:sz w:val="28"/>
          <w:szCs w:val="28"/>
          <w:shd w:val="clear" w:color="auto" w:fill="FFFFFF"/>
        </w:rPr>
        <w:t xml:space="preserve"> Объекты</w:t>
      </w:r>
      <w:r w:rsidR="00D86A65">
        <w:rPr>
          <w:rFonts w:ascii="Times New Roman" w:hAnsi="Times New Roman" w:cs="Times New Roman"/>
          <w:color w:val="000000" w:themeColor="text1"/>
          <w:sz w:val="28"/>
          <w:szCs w:val="28"/>
          <w:shd w:val="clear" w:color="auto" w:fill="FFFFFF"/>
        </w:rPr>
        <w:t>-Б</w:t>
      </w:r>
      <w:r w:rsidRPr="004C5F3A">
        <w:rPr>
          <w:rFonts w:ascii="Times New Roman" w:hAnsi="Times New Roman" w:cs="Times New Roman"/>
          <w:color w:val="000000" w:themeColor="text1"/>
          <w:sz w:val="28"/>
          <w:szCs w:val="28"/>
          <w:shd w:val="clear" w:color="auto" w:fill="FFFFFF"/>
        </w:rPr>
        <w:t xml:space="preserve"> должны быть обеспечены расчетным количество</w:t>
      </w:r>
      <w:r w:rsidR="00A73B66" w:rsidRPr="004C5F3A">
        <w:rPr>
          <w:rFonts w:ascii="Times New Roman" w:hAnsi="Times New Roman" w:cs="Times New Roman"/>
          <w:color w:val="000000" w:themeColor="text1"/>
          <w:sz w:val="28"/>
          <w:szCs w:val="28"/>
          <w:shd w:val="clear" w:color="auto" w:fill="FFFFFF"/>
        </w:rPr>
        <w:t>м</w:t>
      </w:r>
      <w:r w:rsidRPr="004C5F3A">
        <w:rPr>
          <w:rFonts w:ascii="Times New Roman" w:hAnsi="Times New Roman" w:cs="Times New Roman"/>
          <w:color w:val="000000" w:themeColor="text1"/>
          <w:sz w:val="28"/>
          <w:szCs w:val="28"/>
          <w:shd w:val="clear" w:color="auto" w:fill="FFFFFF"/>
        </w:rPr>
        <w:t xml:space="preserve"> машино-мест в соответствии со ст.28, 28.1 настоящих Правил</w:t>
      </w:r>
      <w:r w:rsidR="00D86A65">
        <w:rPr>
          <w:rFonts w:ascii="Times New Roman" w:hAnsi="Times New Roman" w:cs="Times New Roman"/>
          <w:color w:val="000000" w:themeColor="text1"/>
          <w:sz w:val="28"/>
          <w:szCs w:val="28"/>
          <w:shd w:val="clear" w:color="auto" w:fill="FFFFFF"/>
        </w:rPr>
        <w:t>.</w:t>
      </w:r>
    </w:p>
    <w:p w:rsidR="0002456B" w:rsidRPr="004C5F3A" w:rsidRDefault="0002456B" w:rsidP="002268D0">
      <w:pPr>
        <w:pStyle w:val="ab"/>
        <w:tabs>
          <w:tab w:val="left" w:pos="6435"/>
        </w:tabs>
        <w:spacing w:after="0" w:line="312" w:lineRule="auto"/>
        <w:ind w:left="0" w:firstLine="709"/>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3.</w:t>
      </w:r>
      <w:r w:rsidR="00DA5F03" w:rsidRPr="004C5F3A">
        <w:rPr>
          <w:rFonts w:ascii="Times New Roman" w:hAnsi="Times New Roman" w:cs="Times New Roman"/>
          <w:color w:val="000000" w:themeColor="text1"/>
          <w:sz w:val="28"/>
          <w:szCs w:val="28"/>
          <w:shd w:val="clear" w:color="auto" w:fill="FFFFFF"/>
        </w:rPr>
        <w:t>11</w:t>
      </w:r>
      <w:r w:rsidR="00542922" w:rsidRPr="004C5F3A">
        <w:rPr>
          <w:rFonts w:ascii="Times New Roman" w:hAnsi="Times New Roman" w:cs="Times New Roman"/>
          <w:color w:val="000000" w:themeColor="text1"/>
          <w:sz w:val="28"/>
          <w:szCs w:val="28"/>
          <w:shd w:val="clear" w:color="auto" w:fill="FFFFFF"/>
        </w:rPr>
        <w:t>.</w:t>
      </w:r>
      <w:r w:rsidRPr="004C5F3A">
        <w:rPr>
          <w:rFonts w:ascii="Times New Roman" w:hAnsi="Times New Roman" w:cs="Times New Roman"/>
          <w:color w:val="000000" w:themeColor="text1"/>
          <w:sz w:val="28"/>
          <w:szCs w:val="28"/>
          <w:shd w:val="clear" w:color="auto" w:fill="FFFFFF"/>
        </w:rPr>
        <w:t xml:space="preserve"> Необходимо обеспечить </w:t>
      </w:r>
      <w:r w:rsidR="00D86A65">
        <w:rPr>
          <w:rFonts w:ascii="Times New Roman" w:hAnsi="Times New Roman" w:cs="Times New Roman"/>
          <w:color w:val="000000" w:themeColor="text1"/>
          <w:sz w:val="28"/>
          <w:szCs w:val="28"/>
          <w:shd w:val="clear" w:color="auto" w:fill="FFFFFF"/>
        </w:rPr>
        <w:t>О</w:t>
      </w:r>
      <w:r w:rsidRPr="004C5F3A">
        <w:rPr>
          <w:rFonts w:ascii="Times New Roman" w:hAnsi="Times New Roman" w:cs="Times New Roman"/>
          <w:color w:val="000000" w:themeColor="text1"/>
          <w:sz w:val="28"/>
          <w:szCs w:val="28"/>
          <w:shd w:val="clear" w:color="auto" w:fill="FFFFFF"/>
        </w:rPr>
        <w:t>бъект</w:t>
      </w:r>
      <w:r w:rsidR="00D86A65">
        <w:rPr>
          <w:rFonts w:ascii="Times New Roman" w:hAnsi="Times New Roman" w:cs="Times New Roman"/>
          <w:color w:val="000000" w:themeColor="text1"/>
          <w:sz w:val="28"/>
          <w:szCs w:val="28"/>
          <w:shd w:val="clear" w:color="auto" w:fill="FFFFFF"/>
        </w:rPr>
        <w:t>-Б</w:t>
      </w:r>
      <w:r w:rsidRPr="004C5F3A">
        <w:rPr>
          <w:rFonts w:ascii="Times New Roman" w:hAnsi="Times New Roman" w:cs="Times New Roman"/>
          <w:color w:val="000000" w:themeColor="text1"/>
          <w:sz w:val="28"/>
          <w:szCs w:val="28"/>
          <w:shd w:val="clear" w:color="auto" w:fill="FFFFFF"/>
        </w:rPr>
        <w:t xml:space="preserve"> тротуарами с применением в мощении тротуарной плитки </w:t>
      </w:r>
      <w:r w:rsidR="00981AEE" w:rsidRPr="004C5F3A">
        <w:rPr>
          <w:rFonts w:ascii="Times New Roman" w:hAnsi="Times New Roman" w:cs="Times New Roman"/>
          <w:color w:val="000000" w:themeColor="text1"/>
          <w:sz w:val="28"/>
          <w:szCs w:val="28"/>
          <w:shd w:val="clear" w:color="auto" w:fill="FFFFFF"/>
        </w:rPr>
        <w:t xml:space="preserve">или брусчатки </w:t>
      </w:r>
      <w:r w:rsidRPr="004C5F3A">
        <w:rPr>
          <w:rFonts w:ascii="Times New Roman" w:hAnsi="Times New Roman" w:cs="Times New Roman"/>
          <w:color w:val="000000" w:themeColor="text1"/>
          <w:sz w:val="28"/>
          <w:szCs w:val="28"/>
          <w:shd w:val="clear" w:color="auto" w:fill="FFFFFF"/>
        </w:rPr>
        <w:t>с организацией системы водоотведения дождевых и талых вод</w:t>
      </w:r>
      <w:r w:rsidR="00D86A65">
        <w:rPr>
          <w:rFonts w:ascii="Times New Roman" w:hAnsi="Times New Roman" w:cs="Times New Roman"/>
          <w:color w:val="000000" w:themeColor="text1"/>
          <w:sz w:val="28"/>
          <w:szCs w:val="28"/>
          <w:shd w:val="clear" w:color="auto" w:fill="FFFFFF"/>
        </w:rPr>
        <w:t>.</w:t>
      </w:r>
    </w:p>
    <w:p w:rsidR="002C05F8" w:rsidRPr="004C5F3A" w:rsidRDefault="00CE7558" w:rsidP="00D86A65">
      <w:pPr>
        <w:spacing w:after="0" w:line="312" w:lineRule="auto"/>
        <w:ind w:firstLine="709"/>
        <w:contextualSpacing/>
        <w:jc w:val="both"/>
        <w:rPr>
          <w:rFonts w:ascii="Times New Roman" w:eastAsia="Times New Roman" w:hAnsi="Times New Roman" w:cs="Times New Roman"/>
          <w:color w:val="000000" w:themeColor="text1"/>
          <w:sz w:val="28"/>
          <w:szCs w:val="28"/>
          <w:lang w:eastAsia="ru-RU"/>
        </w:rPr>
      </w:pPr>
      <w:r w:rsidRPr="004C5F3A">
        <w:rPr>
          <w:rFonts w:ascii="Times New Roman" w:hAnsi="Times New Roman" w:cs="Times New Roman"/>
          <w:color w:val="000000" w:themeColor="text1"/>
          <w:sz w:val="28"/>
          <w:szCs w:val="28"/>
          <w:shd w:val="clear" w:color="auto" w:fill="FFFFFF"/>
        </w:rPr>
        <w:t>3.</w:t>
      </w:r>
      <w:r w:rsidR="00DA5F03" w:rsidRPr="004C5F3A">
        <w:rPr>
          <w:rFonts w:ascii="Times New Roman" w:hAnsi="Times New Roman" w:cs="Times New Roman"/>
          <w:color w:val="000000" w:themeColor="text1"/>
          <w:sz w:val="28"/>
          <w:szCs w:val="28"/>
          <w:shd w:val="clear" w:color="auto" w:fill="FFFFFF"/>
        </w:rPr>
        <w:t>12</w:t>
      </w:r>
      <w:r w:rsidR="00542922" w:rsidRPr="004C5F3A">
        <w:rPr>
          <w:rFonts w:ascii="Times New Roman" w:hAnsi="Times New Roman" w:cs="Times New Roman"/>
          <w:color w:val="000000" w:themeColor="text1"/>
          <w:sz w:val="28"/>
          <w:szCs w:val="28"/>
          <w:shd w:val="clear" w:color="auto" w:fill="FFFFFF"/>
        </w:rPr>
        <w:t>.</w:t>
      </w:r>
      <w:r w:rsidRPr="004C5F3A">
        <w:rPr>
          <w:rFonts w:ascii="Times New Roman" w:hAnsi="Times New Roman" w:cs="Times New Roman"/>
          <w:color w:val="000000" w:themeColor="text1"/>
          <w:sz w:val="28"/>
          <w:szCs w:val="28"/>
          <w:shd w:val="clear" w:color="auto" w:fill="FFFFFF"/>
        </w:rPr>
        <w:t xml:space="preserve"> </w:t>
      </w:r>
      <w:r w:rsidR="002C05F8" w:rsidRPr="004C5F3A">
        <w:rPr>
          <w:rFonts w:ascii="Times New Roman" w:hAnsi="Times New Roman" w:cs="Times New Roman"/>
          <w:color w:val="000000" w:themeColor="text1"/>
          <w:sz w:val="28"/>
          <w:szCs w:val="28"/>
          <w:shd w:val="clear" w:color="auto" w:fill="FFFFFF"/>
        </w:rPr>
        <w:t xml:space="preserve">Высота первого этажа </w:t>
      </w:r>
      <w:r w:rsidR="00D86A65">
        <w:rPr>
          <w:rFonts w:ascii="Times New Roman" w:hAnsi="Times New Roman" w:cs="Times New Roman"/>
          <w:color w:val="000000" w:themeColor="text1"/>
          <w:sz w:val="28"/>
          <w:szCs w:val="28"/>
          <w:shd w:val="clear" w:color="auto" w:fill="FFFFFF"/>
        </w:rPr>
        <w:t>О</w:t>
      </w:r>
      <w:r w:rsidR="002C05F8" w:rsidRPr="004C5F3A">
        <w:rPr>
          <w:rFonts w:ascii="Times New Roman" w:hAnsi="Times New Roman" w:cs="Times New Roman"/>
          <w:color w:val="000000" w:themeColor="text1"/>
          <w:sz w:val="28"/>
          <w:szCs w:val="28"/>
          <w:shd w:val="clear" w:color="auto" w:fill="FFFFFF"/>
        </w:rPr>
        <w:t>бъектов</w:t>
      </w:r>
      <w:r w:rsidR="00D86A65">
        <w:rPr>
          <w:rFonts w:ascii="Times New Roman" w:hAnsi="Times New Roman" w:cs="Times New Roman"/>
          <w:color w:val="000000" w:themeColor="text1"/>
          <w:sz w:val="28"/>
          <w:szCs w:val="28"/>
          <w:shd w:val="clear" w:color="auto" w:fill="FFFFFF"/>
        </w:rPr>
        <w:t>-Б</w:t>
      </w:r>
      <w:r w:rsidR="002C05F8" w:rsidRPr="004C5F3A">
        <w:rPr>
          <w:rFonts w:ascii="Times New Roman" w:hAnsi="Times New Roman" w:cs="Times New Roman"/>
          <w:color w:val="000000" w:themeColor="text1"/>
          <w:sz w:val="28"/>
          <w:szCs w:val="28"/>
          <w:shd w:val="clear" w:color="auto" w:fill="FFFFFF"/>
        </w:rPr>
        <w:t>, выходящих на территорию общего пользования или линию регулирования застройки должна составлять не менее 4,2</w:t>
      </w:r>
      <w:r w:rsidRPr="004C5F3A">
        <w:rPr>
          <w:rFonts w:ascii="Times New Roman" w:hAnsi="Times New Roman" w:cs="Times New Roman"/>
          <w:color w:val="000000" w:themeColor="text1"/>
          <w:sz w:val="28"/>
          <w:szCs w:val="28"/>
          <w:shd w:val="clear" w:color="auto" w:fill="FFFFFF"/>
        </w:rPr>
        <w:t xml:space="preserve"> </w:t>
      </w:r>
      <w:r w:rsidR="002C05F8" w:rsidRPr="004C5F3A">
        <w:rPr>
          <w:rFonts w:ascii="Times New Roman" w:hAnsi="Times New Roman" w:cs="Times New Roman"/>
          <w:color w:val="000000" w:themeColor="text1"/>
          <w:sz w:val="28"/>
          <w:szCs w:val="28"/>
          <w:shd w:val="clear" w:color="auto" w:fill="FFFFFF"/>
        </w:rPr>
        <w:t>м.</w:t>
      </w:r>
      <w:r w:rsidR="00DA7C4C" w:rsidRPr="004C5F3A">
        <w:rPr>
          <w:rFonts w:ascii="Times New Roman" w:eastAsia="Times New Roman" w:hAnsi="Times New Roman" w:cs="Times New Roman"/>
          <w:color w:val="000000" w:themeColor="text1"/>
          <w:sz w:val="28"/>
          <w:szCs w:val="28"/>
          <w:lang w:eastAsia="ru-RU"/>
        </w:rPr>
        <w:t xml:space="preserve"> </w:t>
      </w:r>
      <w:r w:rsidR="00D86A65">
        <w:rPr>
          <w:rFonts w:ascii="Times New Roman" w:hAnsi="Times New Roman" w:cs="Times New Roman"/>
          <w:color w:val="000000" w:themeColor="text1"/>
          <w:sz w:val="28"/>
          <w:szCs w:val="28"/>
        </w:rPr>
        <w:t xml:space="preserve">Требование, предусмотренное настоящим пунктом, не применяется </w:t>
      </w:r>
      <w:r w:rsidR="00D86A65">
        <w:rPr>
          <w:rFonts w:ascii="Times New Roman" w:hAnsi="Times New Roman" w:cs="Times New Roman"/>
          <w:color w:val="000000" w:themeColor="text1"/>
          <w:sz w:val="28"/>
          <w:szCs w:val="28"/>
          <w:shd w:val="clear" w:color="auto" w:fill="FFFFFF"/>
        </w:rPr>
        <w:t xml:space="preserve">при </w:t>
      </w:r>
      <w:r w:rsidR="00D86A65" w:rsidRPr="004C5F3A">
        <w:rPr>
          <w:rFonts w:ascii="Times New Roman" w:hAnsi="Times New Roman" w:cs="Times New Roman"/>
          <w:color w:val="000000" w:themeColor="text1"/>
          <w:sz w:val="28"/>
          <w:szCs w:val="28"/>
          <w:shd w:val="clear" w:color="auto" w:fill="FFFFFF"/>
        </w:rPr>
        <w:t>реконструкци</w:t>
      </w:r>
      <w:r w:rsidR="00D86A65">
        <w:rPr>
          <w:rFonts w:ascii="Times New Roman" w:hAnsi="Times New Roman" w:cs="Times New Roman"/>
          <w:color w:val="000000" w:themeColor="text1"/>
          <w:sz w:val="28"/>
          <w:szCs w:val="28"/>
          <w:shd w:val="clear" w:color="auto" w:fill="FFFFFF"/>
        </w:rPr>
        <w:t>и</w:t>
      </w:r>
      <w:r w:rsidR="00D86A65" w:rsidRPr="004C5F3A">
        <w:rPr>
          <w:rFonts w:ascii="Times New Roman" w:hAnsi="Times New Roman" w:cs="Times New Roman"/>
          <w:color w:val="000000" w:themeColor="text1"/>
          <w:sz w:val="28"/>
          <w:szCs w:val="28"/>
          <w:shd w:val="clear" w:color="auto" w:fill="FFFFFF"/>
        </w:rPr>
        <w:t xml:space="preserve"> </w:t>
      </w:r>
      <w:r w:rsidR="00D86A65">
        <w:rPr>
          <w:rFonts w:ascii="Times New Roman" w:hAnsi="Times New Roman" w:cs="Times New Roman"/>
          <w:color w:val="000000" w:themeColor="text1"/>
          <w:sz w:val="28"/>
          <w:szCs w:val="28"/>
        </w:rPr>
        <w:t>существующих О</w:t>
      </w:r>
      <w:r w:rsidR="00D86A65" w:rsidRPr="004C5F3A">
        <w:rPr>
          <w:rFonts w:ascii="Times New Roman" w:hAnsi="Times New Roman" w:cs="Times New Roman"/>
          <w:color w:val="000000" w:themeColor="text1"/>
          <w:sz w:val="28"/>
          <w:szCs w:val="28"/>
        </w:rPr>
        <w:t>бъект</w:t>
      </w:r>
      <w:r w:rsidR="00D86A65">
        <w:rPr>
          <w:rFonts w:ascii="Times New Roman" w:hAnsi="Times New Roman" w:cs="Times New Roman"/>
          <w:color w:val="000000" w:themeColor="text1"/>
          <w:sz w:val="28"/>
          <w:szCs w:val="28"/>
        </w:rPr>
        <w:t>ов</w:t>
      </w:r>
      <w:r w:rsidR="00D86A65" w:rsidRPr="004C5F3A">
        <w:rPr>
          <w:rFonts w:ascii="Times New Roman" w:hAnsi="Times New Roman" w:cs="Times New Roman"/>
          <w:color w:val="000000" w:themeColor="text1"/>
          <w:sz w:val="28"/>
          <w:szCs w:val="28"/>
          <w:shd w:val="clear" w:color="auto" w:fill="FFFFFF"/>
        </w:rPr>
        <w:t xml:space="preserve"> и </w:t>
      </w:r>
      <w:r w:rsidR="00D86A65">
        <w:rPr>
          <w:rFonts w:ascii="Times New Roman" w:hAnsi="Times New Roman" w:cs="Times New Roman"/>
          <w:color w:val="000000" w:themeColor="text1"/>
          <w:sz w:val="28"/>
          <w:szCs w:val="28"/>
          <w:shd w:val="clear" w:color="auto" w:fill="FFFFFF"/>
        </w:rPr>
        <w:t>для</w:t>
      </w:r>
      <w:r w:rsidR="00D86A65" w:rsidRPr="004C5F3A">
        <w:rPr>
          <w:rFonts w:ascii="Times New Roman" w:hAnsi="Times New Roman" w:cs="Times New Roman"/>
          <w:color w:val="000000" w:themeColor="text1"/>
          <w:sz w:val="28"/>
          <w:szCs w:val="28"/>
          <w:shd w:val="clear" w:color="auto" w:fill="FFFFFF"/>
        </w:rPr>
        <w:t xml:space="preserve"> </w:t>
      </w:r>
      <w:r w:rsidR="00D86A65">
        <w:rPr>
          <w:rFonts w:ascii="Times New Roman" w:hAnsi="Times New Roman" w:cs="Times New Roman"/>
          <w:color w:val="000000" w:themeColor="text1"/>
          <w:sz w:val="28"/>
          <w:szCs w:val="28"/>
          <w:shd w:val="clear" w:color="auto" w:fill="FFFFFF"/>
        </w:rPr>
        <w:t>О</w:t>
      </w:r>
      <w:r w:rsidR="00D86A65" w:rsidRPr="004C5F3A">
        <w:rPr>
          <w:rFonts w:ascii="Times New Roman" w:hAnsi="Times New Roman" w:cs="Times New Roman"/>
          <w:color w:val="000000" w:themeColor="text1"/>
          <w:sz w:val="28"/>
          <w:szCs w:val="28"/>
          <w:shd w:val="clear" w:color="auto" w:fill="FFFFFF"/>
        </w:rPr>
        <w:t>бъект</w:t>
      </w:r>
      <w:r w:rsidR="00D86A65">
        <w:rPr>
          <w:rFonts w:ascii="Times New Roman" w:hAnsi="Times New Roman" w:cs="Times New Roman"/>
          <w:color w:val="000000" w:themeColor="text1"/>
          <w:sz w:val="28"/>
          <w:szCs w:val="28"/>
          <w:shd w:val="clear" w:color="auto" w:fill="FFFFFF"/>
        </w:rPr>
        <w:t xml:space="preserve">ов </w:t>
      </w:r>
      <w:r w:rsidR="00D86A65" w:rsidRPr="004C5F3A">
        <w:rPr>
          <w:rFonts w:ascii="Times New Roman" w:hAnsi="Times New Roman" w:cs="Times New Roman"/>
          <w:color w:val="000000" w:themeColor="text1"/>
          <w:sz w:val="28"/>
          <w:szCs w:val="28"/>
          <w:shd w:val="clear" w:color="auto" w:fill="FFFFFF"/>
        </w:rPr>
        <w:t xml:space="preserve">в подзоне </w:t>
      </w:r>
      <w:r w:rsidR="00633479" w:rsidRPr="004C5F3A">
        <w:rPr>
          <w:rFonts w:ascii="Times New Roman" w:hAnsi="Times New Roman" w:cs="Times New Roman"/>
          <w:color w:val="000000" w:themeColor="text1"/>
          <w:sz w:val="28"/>
          <w:szCs w:val="28"/>
          <w:shd w:val="clear" w:color="auto" w:fill="FFFFFF"/>
        </w:rPr>
        <w:t>ИП</w:t>
      </w:r>
      <w:r w:rsidR="00D86A65">
        <w:rPr>
          <w:rFonts w:ascii="Times New Roman" w:hAnsi="Times New Roman" w:cs="Times New Roman"/>
          <w:color w:val="000000" w:themeColor="text1"/>
          <w:sz w:val="28"/>
          <w:szCs w:val="28"/>
          <w:shd w:val="clear" w:color="auto" w:fill="FFFFFF"/>
        </w:rPr>
        <w:t>.</w:t>
      </w:r>
    </w:p>
    <w:p w:rsidR="00541DC0" w:rsidRPr="004C5F3A" w:rsidRDefault="00541DC0" w:rsidP="002268D0">
      <w:pPr>
        <w:shd w:val="clear" w:color="auto" w:fill="FFFFFF"/>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eastAsia="Times New Roman" w:hAnsi="Times New Roman" w:cs="Times New Roman"/>
          <w:color w:val="000000" w:themeColor="text1"/>
          <w:sz w:val="28"/>
          <w:szCs w:val="28"/>
          <w:lang w:eastAsia="ru-RU"/>
        </w:rPr>
        <w:t xml:space="preserve">3.13. </w:t>
      </w:r>
      <w:r w:rsidRPr="004C5F3A">
        <w:rPr>
          <w:rFonts w:ascii="Times New Roman" w:hAnsi="Times New Roman" w:cs="Times New Roman"/>
          <w:color w:val="000000" w:themeColor="text1"/>
          <w:sz w:val="28"/>
          <w:szCs w:val="28"/>
          <w:shd w:val="clear" w:color="auto" w:fill="FFFFFF"/>
        </w:rPr>
        <w:t xml:space="preserve">Для </w:t>
      </w:r>
      <w:r w:rsidR="00D86A65">
        <w:rPr>
          <w:rFonts w:ascii="Times New Roman" w:hAnsi="Times New Roman" w:cs="Times New Roman"/>
          <w:color w:val="000000" w:themeColor="text1"/>
          <w:sz w:val="28"/>
          <w:szCs w:val="28"/>
          <w:shd w:val="clear" w:color="auto" w:fill="FFFFFF"/>
        </w:rPr>
        <w:t>О</w:t>
      </w:r>
      <w:r w:rsidRPr="004C5F3A">
        <w:rPr>
          <w:rFonts w:ascii="Times New Roman" w:hAnsi="Times New Roman" w:cs="Times New Roman"/>
          <w:color w:val="000000" w:themeColor="text1"/>
          <w:sz w:val="28"/>
          <w:szCs w:val="28"/>
          <w:shd w:val="clear" w:color="auto" w:fill="FFFFFF"/>
        </w:rPr>
        <w:t>бъектов</w:t>
      </w:r>
      <w:r w:rsidR="00D86A65">
        <w:rPr>
          <w:rFonts w:ascii="Times New Roman" w:hAnsi="Times New Roman" w:cs="Times New Roman"/>
          <w:color w:val="000000" w:themeColor="text1"/>
          <w:sz w:val="28"/>
          <w:szCs w:val="28"/>
          <w:shd w:val="clear" w:color="auto" w:fill="FFFFFF"/>
        </w:rPr>
        <w:t>-Б</w:t>
      </w:r>
      <w:r w:rsidRPr="004C5F3A">
        <w:rPr>
          <w:rFonts w:ascii="Times New Roman" w:hAnsi="Times New Roman" w:cs="Times New Roman"/>
          <w:color w:val="000000" w:themeColor="text1"/>
          <w:sz w:val="28"/>
          <w:szCs w:val="28"/>
          <w:shd w:val="clear" w:color="auto" w:fill="FFFFFF"/>
        </w:rPr>
        <w:t>, выходящих фасадом на территории общего пользования, выделенные красными линиями либо линиями регулирования застройки, устанавливается</w:t>
      </w:r>
      <w:r w:rsidRPr="004C5F3A">
        <w:rPr>
          <w:rFonts w:ascii="Times New Roman" w:eastAsia="Times New Roman" w:hAnsi="Times New Roman" w:cs="Times New Roman"/>
          <w:color w:val="000000" w:themeColor="text1"/>
          <w:sz w:val="28"/>
          <w:szCs w:val="28"/>
          <w:lang w:eastAsia="ru-RU"/>
        </w:rPr>
        <w:t xml:space="preserve"> уровень открытой площадки крыльца входной группы первого этажа: не выше 1</w:t>
      </w:r>
      <w:r w:rsidR="00633479" w:rsidRPr="004C5F3A">
        <w:rPr>
          <w:rFonts w:ascii="Times New Roman" w:eastAsia="Times New Roman" w:hAnsi="Times New Roman" w:cs="Times New Roman"/>
          <w:color w:val="000000" w:themeColor="text1"/>
          <w:sz w:val="28"/>
          <w:szCs w:val="28"/>
          <w:lang w:eastAsia="ru-RU"/>
        </w:rPr>
        <w:t>5 см от нижней точки отмостки</w:t>
      </w:r>
      <w:r w:rsidR="00D86A65">
        <w:rPr>
          <w:rFonts w:ascii="Times New Roman" w:eastAsia="Times New Roman" w:hAnsi="Times New Roman" w:cs="Times New Roman"/>
          <w:color w:val="000000" w:themeColor="text1"/>
          <w:sz w:val="28"/>
          <w:szCs w:val="28"/>
          <w:lang w:eastAsia="ru-RU"/>
        </w:rPr>
        <w:t xml:space="preserve"> (за исключением</w:t>
      </w:r>
      <w:r w:rsidR="00633479" w:rsidRPr="004C5F3A">
        <w:rPr>
          <w:rFonts w:ascii="Times New Roman" w:hAnsi="Times New Roman" w:cs="Times New Roman"/>
          <w:color w:val="000000" w:themeColor="text1"/>
          <w:sz w:val="28"/>
          <w:szCs w:val="28"/>
          <w:shd w:val="clear" w:color="auto" w:fill="FFFFFF"/>
        </w:rPr>
        <w:t xml:space="preserve"> реконструкци</w:t>
      </w:r>
      <w:r w:rsidR="00D86A65">
        <w:rPr>
          <w:rFonts w:ascii="Times New Roman" w:hAnsi="Times New Roman" w:cs="Times New Roman"/>
          <w:color w:val="000000" w:themeColor="text1"/>
          <w:sz w:val="28"/>
          <w:szCs w:val="28"/>
          <w:shd w:val="clear" w:color="auto" w:fill="FFFFFF"/>
        </w:rPr>
        <w:t>и существующих</w:t>
      </w:r>
      <w:r w:rsidR="00633479" w:rsidRPr="004C5F3A">
        <w:rPr>
          <w:rFonts w:ascii="Times New Roman" w:hAnsi="Times New Roman" w:cs="Times New Roman"/>
          <w:color w:val="000000" w:themeColor="text1"/>
          <w:sz w:val="28"/>
          <w:szCs w:val="28"/>
          <w:shd w:val="clear" w:color="auto" w:fill="FFFFFF"/>
        </w:rPr>
        <w:t xml:space="preserve"> объектов капитального строительства</w:t>
      </w:r>
      <w:r w:rsidR="00D86A65">
        <w:rPr>
          <w:rFonts w:ascii="Times New Roman" w:hAnsi="Times New Roman" w:cs="Times New Roman"/>
          <w:color w:val="000000" w:themeColor="text1"/>
          <w:sz w:val="28"/>
          <w:szCs w:val="28"/>
          <w:shd w:val="clear" w:color="auto" w:fill="FFFFFF"/>
        </w:rPr>
        <w:t>)</w:t>
      </w:r>
      <w:r w:rsidR="00633479" w:rsidRPr="004C5F3A">
        <w:rPr>
          <w:rFonts w:ascii="Times New Roman" w:hAnsi="Times New Roman" w:cs="Times New Roman"/>
          <w:color w:val="000000" w:themeColor="text1"/>
          <w:sz w:val="28"/>
          <w:szCs w:val="28"/>
          <w:shd w:val="clear" w:color="auto" w:fill="FFFFFF"/>
        </w:rPr>
        <w:t>.</w:t>
      </w:r>
    </w:p>
    <w:p w:rsidR="00D175AB" w:rsidRPr="004C5F3A" w:rsidRDefault="00CE7558" w:rsidP="002268D0">
      <w:pPr>
        <w:tabs>
          <w:tab w:val="left" w:pos="6435"/>
        </w:tabs>
        <w:spacing w:after="0" w:line="312" w:lineRule="auto"/>
        <w:ind w:firstLine="709"/>
        <w:contextualSpacing/>
        <w:jc w:val="both"/>
        <w:rPr>
          <w:rFonts w:ascii="Times New Roman" w:hAnsi="Times New Roman" w:cs="Times New Roman"/>
          <w:b/>
          <w:color w:val="000000" w:themeColor="text1"/>
          <w:sz w:val="28"/>
          <w:szCs w:val="28"/>
          <w:shd w:val="clear" w:color="auto" w:fill="FFFFFF"/>
        </w:rPr>
      </w:pPr>
      <w:r w:rsidRPr="004C5F3A">
        <w:rPr>
          <w:rFonts w:ascii="Times New Roman" w:hAnsi="Times New Roman" w:cs="Times New Roman"/>
          <w:b/>
          <w:color w:val="000000" w:themeColor="text1"/>
          <w:sz w:val="28"/>
          <w:szCs w:val="28"/>
          <w:shd w:val="clear" w:color="auto" w:fill="FFFFFF"/>
        </w:rPr>
        <w:t xml:space="preserve">4. Для группы объектов «В» </w:t>
      </w:r>
      <w:r w:rsidR="00D86A65">
        <w:rPr>
          <w:rFonts w:ascii="Times New Roman" w:hAnsi="Times New Roman" w:cs="Times New Roman"/>
          <w:b/>
          <w:color w:val="000000" w:themeColor="text1"/>
          <w:sz w:val="28"/>
          <w:szCs w:val="28"/>
          <w:shd w:val="clear" w:color="auto" w:fill="FFFFFF"/>
        </w:rPr>
        <w:t>(далее – Объекты-В)</w:t>
      </w:r>
      <w:r w:rsidR="00D175AB" w:rsidRPr="004C5F3A">
        <w:rPr>
          <w:rFonts w:ascii="Times New Roman" w:hAnsi="Times New Roman" w:cs="Times New Roman"/>
          <w:b/>
          <w:color w:val="000000" w:themeColor="text1"/>
          <w:sz w:val="28"/>
          <w:szCs w:val="28"/>
          <w:shd w:val="clear" w:color="auto" w:fill="FFFFFF"/>
        </w:rPr>
        <w:t>.</w:t>
      </w:r>
    </w:p>
    <w:p w:rsidR="00E631EB" w:rsidRPr="004C5F3A" w:rsidRDefault="00F909C9"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4.</w:t>
      </w:r>
      <w:r w:rsidR="00E631EB" w:rsidRPr="004C5F3A">
        <w:rPr>
          <w:rFonts w:ascii="Times New Roman" w:hAnsi="Times New Roman" w:cs="Times New Roman"/>
          <w:color w:val="000000" w:themeColor="text1"/>
          <w:sz w:val="28"/>
          <w:szCs w:val="28"/>
          <w:shd w:val="clear" w:color="auto" w:fill="FFFFFF"/>
        </w:rPr>
        <w:t xml:space="preserve">1 Для </w:t>
      </w:r>
      <w:r w:rsidR="00D86A65">
        <w:rPr>
          <w:rFonts w:ascii="Times New Roman" w:hAnsi="Times New Roman" w:cs="Times New Roman"/>
          <w:color w:val="000000" w:themeColor="text1"/>
          <w:sz w:val="28"/>
          <w:szCs w:val="28"/>
          <w:shd w:val="clear" w:color="auto" w:fill="FFFFFF"/>
        </w:rPr>
        <w:t>О</w:t>
      </w:r>
      <w:r w:rsidR="00E631EB" w:rsidRPr="004C5F3A">
        <w:rPr>
          <w:rFonts w:ascii="Times New Roman" w:hAnsi="Times New Roman" w:cs="Times New Roman"/>
          <w:color w:val="000000" w:themeColor="text1"/>
          <w:sz w:val="28"/>
          <w:szCs w:val="28"/>
          <w:shd w:val="clear" w:color="auto" w:fill="FFFFFF"/>
        </w:rPr>
        <w:t>бъектов</w:t>
      </w:r>
      <w:r w:rsidR="00D86A65">
        <w:rPr>
          <w:rFonts w:ascii="Times New Roman" w:hAnsi="Times New Roman" w:cs="Times New Roman"/>
          <w:color w:val="000000" w:themeColor="text1"/>
          <w:sz w:val="28"/>
          <w:szCs w:val="28"/>
          <w:shd w:val="clear" w:color="auto" w:fill="FFFFFF"/>
        </w:rPr>
        <w:t>-В</w:t>
      </w:r>
      <w:r w:rsidR="00E631EB" w:rsidRPr="004C5F3A">
        <w:rPr>
          <w:rFonts w:ascii="Times New Roman" w:hAnsi="Times New Roman" w:cs="Times New Roman"/>
          <w:color w:val="000000" w:themeColor="text1"/>
          <w:sz w:val="28"/>
          <w:szCs w:val="28"/>
          <w:shd w:val="clear" w:color="auto" w:fill="FFFFFF"/>
        </w:rPr>
        <w:t xml:space="preserve"> необходимо предусматривать систему раздельного сбора твердых коммунальных отходов одним из способов:</w:t>
      </w:r>
    </w:p>
    <w:p w:rsidR="00682ADE" w:rsidRPr="004C5F3A" w:rsidRDefault="00682ADE"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w:t>
      </w:r>
      <w:r w:rsidR="00D86A65">
        <w:rPr>
          <w:rFonts w:ascii="Times New Roman" w:hAnsi="Times New Roman" w:cs="Times New Roman"/>
          <w:color w:val="000000" w:themeColor="text1"/>
          <w:sz w:val="28"/>
          <w:szCs w:val="28"/>
          <w:shd w:val="clear" w:color="auto" w:fill="FFFFFF"/>
        </w:rPr>
        <w:t xml:space="preserve"> </w:t>
      </w:r>
      <w:r w:rsidRPr="004C5F3A">
        <w:rPr>
          <w:rFonts w:ascii="Times New Roman" w:hAnsi="Times New Roman" w:cs="Times New Roman"/>
          <w:color w:val="000000" w:themeColor="text1"/>
          <w:sz w:val="28"/>
          <w:szCs w:val="28"/>
          <w:shd w:val="clear" w:color="auto" w:fill="FFFFFF"/>
        </w:rPr>
        <w:t>встроенные в объем здания, пристроенные к нему или его частям;</w:t>
      </w:r>
    </w:p>
    <w:p w:rsidR="00E631EB" w:rsidRPr="004C5F3A" w:rsidRDefault="00E631EB"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lastRenderedPageBreak/>
        <w:t>-</w:t>
      </w:r>
      <w:r w:rsidR="00D86A65">
        <w:rPr>
          <w:rFonts w:ascii="Times New Roman" w:hAnsi="Times New Roman" w:cs="Times New Roman"/>
          <w:color w:val="000000" w:themeColor="text1"/>
          <w:sz w:val="28"/>
          <w:szCs w:val="28"/>
          <w:shd w:val="clear" w:color="auto" w:fill="FFFFFF"/>
        </w:rPr>
        <w:t xml:space="preserve"> </w:t>
      </w:r>
      <w:r w:rsidRPr="004C5F3A">
        <w:rPr>
          <w:rFonts w:ascii="Times New Roman" w:hAnsi="Times New Roman" w:cs="Times New Roman"/>
          <w:color w:val="000000" w:themeColor="text1"/>
          <w:sz w:val="28"/>
          <w:szCs w:val="28"/>
          <w:shd w:val="clear" w:color="auto" w:fill="FFFFFF"/>
        </w:rPr>
        <w:t>подземные (погружные). Допускается размещать площадки вне зоны прямой видимости с транзитных транспо</w:t>
      </w:r>
      <w:r w:rsidR="00682ADE" w:rsidRPr="004C5F3A">
        <w:rPr>
          <w:rFonts w:ascii="Times New Roman" w:hAnsi="Times New Roman" w:cs="Times New Roman"/>
          <w:color w:val="000000" w:themeColor="text1"/>
          <w:sz w:val="28"/>
          <w:szCs w:val="28"/>
          <w:shd w:val="clear" w:color="auto" w:fill="FFFFFF"/>
        </w:rPr>
        <w:t>ртных и пешеходных коммуникаций</w:t>
      </w:r>
      <w:r w:rsidR="00D86A65">
        <w:rPr>
          <w:rFonts w:ascii="Times New Roman" w:hAnsi="Times New Roman" w:cs="Times New Roman"/>
          <w:color w:val="000000" w:themeColor="text1"/>
          <w:sz w:val="28"/>
          <w:szCs w:val="28"/>
          <w:shd w:val="clear" w:color="auto" w:fill="FFFFFF"/>
        </w:rPr>
        <w:t>.</w:t>
      </w:r>
      <w:r w:rsidR="00682ADE" w:rsidRPr="004C5F3A">
        <w:rPr>
          <w:rFonts w:ascii="Times New Roman" w:hAnsi="Times New Roman" w:cs="Times New Roman"/>
          <w:color w:val="000000" w:themeColor="text1"/>
          <w:sz w:val="28"/>
          <w:szCs w:val="28"/>
          <w:shd w:val="clear" w:color="auto" w:fill="FFFFFF"/>
        </w:rPr>
        <w:t xml:space="preserve"> </w:t>
      </w:r>
      <w:r w:rsidR="00682ADE" w:rsidRPr="004C5F3A">
        <w:rPr>
          <w:rFonts w:ascii="Times New Roman" w:hAnsi="Times New Roman" w:cs="Times New Roman"/>
          <w:color w:val="000000" w:themeColor="text1"/>
          <w:sz w:val="28"/>
          <w:szCs w:val="28"/>
        </w:rPr>
        <w:t>По периметру  необходимо предусматривать высадку зеленых насаждений и кустарников;</w:t>
      </w:r>
      <w:r w:rsidR="00682ADE" w:rsidRPr="004C5F3A">
        <w:rPr>
          <w:rFonts w:ascii="Times New Roman" w:hAnsi="Times New Roman" w:cs="Times New Roman"/>
          <w:b/>
          <w:color w:val="000000" w:themeColor="text1"/>
          <w:sz w:val="28"/>
          <w:szCs w:val="28"/>
          <w:shd w:val="clear" w:color="auto" w:fill="FFFFFF"/>
        </w:rPr>
        <w:tab/>
      </w:r>
    </w:p>
    <w:p w:rsidR="009A2BB2" w:rsidRPr="004C5F3A" w:rsidRDefault="002453A2"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w:t>
      </w:r>
      <w:r w:rsidR="00D86A65">
        <w:rPr>
          <w:rFonts w:ascii="Times New Roman" w:hAnsi="Times New Roman" w:cs="Times New Roman"/>
          <w:color w:val="000000" w:themeColor="text1"/>
          <w:sz w:val="28"/>
          <w:szCs w:val="28"/>
          <w:shd w:val="clear" w:color="auto" w:fill="FFFFFF"/>
        </w:rPr>
        <w:t xml:space="preserve"> </w:t>
      </w:r>
      <w:r w:rsidRPr="004C5F3A">
        <w:rPr>
          <w:rFonts w:ascii="Times New Roman" w:hAnsi="Times New Roman" w:cs="Times New Roman"/>
          <w:color w:val="000000" w:themeColor="text1"/>
          <w:sz w:val="28"/>
          <w:szCs w:val="28"/>
          <w:shd w:val="clear" w:color="auto" w:fill="FFFFFF"/>
        </w:rPr>
        <w:t>отдельностоящие. Допускается размещение площадки вне зоны видимости транспортных и пешеходных коммуникаций.</w:t>
      </w:r>
      <w:r w:rsidR="00F33B05" w:rsidRPr="004C5F3A">
        <w:rPr>
          <w:rFonts w:ascii="Times New Roman" w:hAnsi="Times New Roman" w:cs="Times New Roman"/>
          <w:color w:val="000000" w:themeColor="text1"/>
          <w:sz w:val="28"/>
          <w:szCs w:val="28"/>
          <w:shd w:val="clear" w:color="auto" w:fill="FFFFFF"/>
        </w:rPr>
        <w:t xml:space="preserve"> </w:t>
      </w:r>
      <w:r w:rsidR="00DA7C4C" w:rsidRPr="004C5F3A">
        <w:rPr>
          <w:rFonts w:ascii="Times New Roman" w:hAnsi="Times New Roman" w:cs="Times New Roman"/>
          <w:color w:val="000000" w:themeColor="text1"/>
          <w:sz w:val="28"/>
          <w:szCs w:val="28"/>
        </w:rPr>
        <w:t>По периметру  необходимо предусматривать высадку зеленых насаждений и кустарников.</w:t>
      </w:r>
      <w:r w:rsidR="00DA7C4C" w:rsidRPr="004C5F3A">
        <w:rPr>
          <w:rFonts w:ascii="Times New Roman" w:hAnsi="Times New Roman" w:cs="Times New Roman"/>
          <w:b/>
          <w:color w:val="000000" w:themeColor="text1"/>
          <w:sz w:val="28"/>
          <w:szCs w:val="28"/>
          <w:shd w:val="clear" w:color="auto" w:fill="FFFFFF"/>
        </w:rPr>
        <w:tab/>
      </w:r>
    </w:p>
    <w:p w:rsidR="00E631EB" w:rsidRPr="004C5F3A" w:rsidRDefault="00F909C9"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4</w:t>
      </w:r>
      <w:r w:rsidR="00E631EB" w:rsidRPr="004C5F3A">
        <w:rPr>
          <w:rFonts w:ascii="Times New Roman" w:hAnsi="Times New Roman" w:cs="Times New Roman"/>
          <w:color w:val="000000" w:themeColor="text1"/>
          <w:sz w:val="28"/>
          <w:szCs w:val="28"/>
          <w:shd w:val="clear" w:color="auto" w:fill="FFFFFF"/>
        </w:rPr>
        <w:t xml:space="preserve">.2. Инженерное обеспечение </w:t>
      </w:r>
      <w:r w:rsidR="00D86A65">
        <w:rPr>
          <w:rFonts w:ascii="Times New Roman" w:hAnsi="Times New Roman" w:cs="Times New Roman"/>
          <w:color w:val="000000" w:themeColor="text1"/>
          <w:sz w:val="28"/>
          <w:szCs w:val="28"/>
          <w:shd w:val="clear" w:color="auto" w:fill="FFFFFF"/>
        </w:rPr>
        <w:t>О</w:t>
      </w:r>
      <w:r w:rsidR="00E631EB" w:rsidRPr="004C5F3A">
        <w:rPr>
          <w:rFonts w:ascii="Times New Roman" w:hAnsi="Times New Roman" w:cs="Times New Roman"/>
          <w:color w:val="000000" w:themeColor="text1"/>
          <w:sz w:val="28"/>
          <w:szCs w:val="28"/>
          <w:shd w:val="clear" w:color="auto" w:fill="FFFFFF"/>
        </w:rPr>
        <w:t>бъектов</w:t>
      </w:r>
      <w:r w:rsidR="00D86A65">
        <w:rPr>
          <w:rFonts w:ascii="Times New Roman" w:hAnsi="Times New Roman" w:cs="Times New Roman"/>
          <w:color w:val="000000" w:themeColor="text1"/>
          <w:sz w:val="28"/>
          <w:szCs w:val="28"/>
          <w:shd w:val="clear" w:color="auto" w:fill="FFFFFF"/>
        </w:rPr>
        <w:t>-В</w:t>
      </w:r>
      <w:r w:rsidR="00E631EB" w:rsidRPr="004C5F3A">
        <w:rPr>
          <w:rFonts w:ascii="Times New Roman" w:hAnsi="Times New Roman" w:cs="Times New Roman"/>
          <w:color w:val="000000" w:themeColor="text1"/>
          <w:sz w:val="28"/>
          <w:szCs w:val="28"/>
          <w:shd w:val="clear" w:color="auto" w:fill="FFFFFF"/>
        </w:rPr>
        <w:t xml:space="preserve"> должно осуществлять следующим образом:</w:t>
      </w:r>
    </w:p>
    <w:p w:rsidR="00E631EB" w:rsidRPr="004C5F3A" w:rsidRDefault="00E631EB"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xml:space="preserve">- размещение объектов инженерной инфраструктуры, необходимой для обслуживания </w:t>
      </w:r>
      <w:r w:rsidR="00B4732C" w:rsidRPr="004C5F3A">
        <w:rPr>
          <w:rFonts w:ascii="Times New Roman" w:hAnsi="Times New Roman" w:cs="Times New Roman"/>
          <w:color w:val="000000" w:themeColor="text1"/>
          <w:sz w:val="28"/>
          <w:szCs w:val="28"/>
          <w:shd w:val="clear" w:color="auto" w:fill="FFFFFF"/>
        </w:rPr>
        <w:t>объектов</w:t>
      </w:r>
      <w:r w:rsidRPr="004C5F3A">
        <w:rPr>
          <w:rFonts w:ascii="Times New Roman" w:hAnsi="Times New Roman" w:cs="Times New Roman"/>
          <w:color w:val="000000" w:themeColor="text1"/>
          <w:sz w:val="28"/>
          <w:szCs w:val="28"/>
          <w:shd w:val="clear" w:color="auto" w:fill="FFFFFF"/>
        </w:rPr>
        <w:t>, предусматривается в границах территории проектирования, за исключением случаев если имеется возможность подключения к мощностям существующей инженерной инфраструктуры или размещение таких объектов предусмотрено в соответствии с проектами планировок;</w:t>
      </w:r>
    </w:p>
    <w:p w:rsidR="00E631EB" w:rsidRPr="004C5F3A" w:rsidRDefault="00E631EB"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xml:space="preserve"> - объекты инженерной инфраструктуры </w:t>
      </w:r>
      <w:r w:rsidR="00981AEE" w:rsidRPr="004C5F3A">
        <w:rPr>
          <w:rFonts w:ascii="Times New Roman" w:hAnsi="Times New Roman" w:cs="Times New Roman"/>
          <w:color w:val="000000" w:themeColor="text1"/>
          <w:sz w:val="28"/>
          <w:szCs w:val="28"/>
          <w:shd w:val="clear" w:color="auto" w:fill="FFFFFF"/>
        </w:rPr>
        <w:t>допускается</w:t>
      </w:r>
      <w:r w:rsidRPr="004C5F3A">
        <w:rPr>
          <w:rFonts w:ascii="Times New Roman" w:hAnsi="Times New Roman" w:cs="Times New Roman"/>
          <w:color w:val="000000" w:themeColor="text1"/>
          <w:sz w:val="28"/>
          <w:szCs w:val="28"/>
          <w:shd w:val="clear" w:color="auto" w:fill="FFFFFF"/>
        </w:rPr>
        <w:t xml:space="preserve"> предусматривать встро</w:t>
      </w:r>
      <w:r w:rsidR="00981AEE" w:rsidRPr="004C5F3A">
        <w:rPr>
          <w:rFonts w:ascii="Times New Roman" w:hAnsi="Times New Roman" w:cs="Times New Roman"/>
          <w:color w:val="000000" w:themeColor="text1"/>
          <w:sz w:val="28"/>
          <w:szCs w:val="28"/>
          <w:shd w:val="clear" w:color="auto" w:fill="FFFFFF"/>
        </w:rPr>
        <w:t>енными, встроенно-пристроенными</w:t>
      </w:r>
      <w:r w:rsidRPr="004C5F3A">
        <w:rPr>
          <w:rFonts w:ascii="Times New Roman" w:hAnsi="Times New Roman" w:cs="Times New Roman"/>
          <w:color w:val="000000" w:themeColor="text1"/>
          <w:sz w:val="28"/>
          <w:szCs w:val="28"/>
          <w:shd w:val="clear" w:color="auto" w:fill="FFFFFF"/>
        </w:rPr>
        <w:t xml:space="preserve"> к основным объемам зданий, подземными</w:t>
      </w:r>
      <w:r w:rsidR="00981AEE" w:rsidRPr="004C5F3A">
        <w:rPr>
          <w:rFonts w:ascii="Times New Roman" w:hAnsi="Times New Roman" w:cs="Times New Roman"/>
          <w:color w:val="000000" w:themeColor="text1"/>
          <w:sz w:val="28"/>
          <w:szCs w:val="28"/>
          <w:shd w:val="clear" w:color="auto" w:fill="FFFFFF"/>
        </w:rPr>
        <w:t xml:space="preserve"> или отдельностоящими;</w:t>
      </w:r>
    </w:p>
    <w:p w:rsidR="00E631EB" w:rsidRPr="004C5F3A" w:rsidRDefault="00E631EB"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при размещении отдельно стоящих объектов инженерной инфраструктуры допускается их установка  вне зоны прямой видимости с транзитных транспортных и пешеходных коммуникаций</w:t>
      </w:r>
      <w:r w:rsidR="00F33B05" w:rsidRPr="004C5F3A">
        <w:rPr>
          <w:rFonts w:ascii="Times New Roman" w:hAnsi="Times New Roman" w:cs="Times New Roman"/>
          <w:color w:val="000000" w:themeColor="text1"/>
          <w:sz w:val="28"/>
          <w:szCs w:val="28"/>
          <w:shd w:val="clear" w:color="auto" w:fill="FFFFFF"/>
        </w:rPr>
        <w:t xml:space="preserve">. </w:t>
      </w:r>
      <w:r w:rsidR="00DA7C4C" w:rsidRPr="004C5F3A">
        <w:rPr>
          <w:rFonts w:ascii="Times New Roman" w:hAnsi="Times New Roman" w:cs="Times New Roman"/>
          <w:color w:val="000000" w:themeColor="text1"/>
          <w:sz w:val="28"/>
          <w:szCs w:val="28"/>
          <w:shd w:val="clear" w:color="auto" w:fill="FFFFFF"/>
        </w:rPr>
        <w:t>По периметру объекта необходимо предусматривать полосу из высокоствольных зеленых насаждений и кустарника</w:t>
      </w:r>
      <w:r w:rsidR="00D86A65">
        <w:rPr>
          <w:rFonts w:ascii="Times New Roman" w:hAnsi="Times New Roman" w:cs="Times New Roman"/>
          <w:color w:val="000000" w:themeColor="text1"/>
          <w:sz w:val="28"/>
          <w:szCs w:val="28"/>
          <w:shd w:val="clear" w:color="auto" w:fill="FFFFFF"/>
        </w:rPr>
        <w:t>.</w:t>
      </w:r>
    </w:p>
    <w:p w:rsidR="00E631EB" w:rsidRPr="004C5F3A" w:rsidRDefault="009A2BB2"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4</w:t>
      </w:r>
      <w:r w:rsidR="00E631EB" w:rsidRPr="004C5F3A">
        <w:rPr>
          <w:rFonts w:ascii="Times New Roman" w:hAnsi="Times New Roman" w:cs="Times New Roman"/>
          <w:color w:val="000000" w:themeColor="text1"/>
          <w:sz w:val="28"/>
          <w:szCs w:val="28"/>
          <w:shd w:val="clear" w:color="auto" w:fill="FFFFFF"/>
        </w:rPr>
        <w:t>.3. Объекты</w:t>
      </w:r>
      <w:r w:rsidR="00D86A65">
        <w:rPr>
          <w:rFonts w:ascii="Times New Roman" w:hAnsi="Times New Roman" w:cs="Times New Roman"/>
          <w:color w:val="000000" w:themeColor="text1"/>
          <w:sz w:val="28"/>
          <w:szCs w:val="28"/>
          <w:shd w:val="clear" w:color="auto" w:fill="FFFFFF"/>
        </w:rPr>
        <w:t>-В</w:t>
      </w:r>
      <w:r w:rsidR="00E631EB" w:rsidRPr="004C5F3A">
        <w:rPr>
          <w:rFonts w:ascii="Times New Roman" w:hAnsi="Times New Roman" w:cs="Times New Roman"/>
          <w:color w:val="000000" w:themeColor="text1"/>
          <w:sz w:val="28"/>
          <w:szCs w:val="28"/>
          <w:shd w:val="clear" w:color="auto" w:fill="FFFFFF"/>
        </w:rPr>
        <w:t xml:space="preserve"> необходимо обеспечивать  велопарковки   исходя из потенциальной потребности, но не менее чем 5 мест на объект;</w:t>
      </w:r>
    </w:p>
    <w:p w:rsidR="00D86A65" w:rsidRDefault="009A2BB2" w:rsidP="00D86A65">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4</w:t>
      </w:r>
      <w:r w:rsidR="00426F8A" w:rsidRPr="004C5F3A">
        <w:rPr>
          <w:rFonts w:ascii="Times New Roman" w:hAnsi="Times New Roman" w:cs="Times New Roman"/>
          <w:color w:val="000000" w:themeColor="text1"/>
          <w:sz w:val="28"/>
          <w:szCs w:val="28"/>
          <w:shd w:val="clear" w:color="auto" w:fill="FFFFFF"/>
        </w:rPr>
        <w:t>.4</w:t>
      </w:r>
      <w:r w:rsidR="00E631EB" w:rsidRPr="004C5F3A">
        <w:rPr>
          <w:rFonts w:ascii="Times New Roman" w:hAnsi="Times New Roman" w:cs="Times New Roman"/>
          <w:color w:val="000000" w:themeColor="text1"/>
          <w:sz w:val="28"/>
          <w:szCs w:val="28"/>
          <w:shd w:val="clear" w:color="auto" w:fill="FFFFFF"/>
        </w:rPr>
        <w:t xml:space="preserve">. В случае, если </w:t>
      </w:r>
      <w:r w:rsidR="00D86A65">
        <w:rPr>
          <w:rFonts w:ascii="Times New Roman" w:hAnsi="Times New Roman" w:cs="Times New Roman"/>
          <w:color w:val="000000" w:themeColor="text1"/>
          <w:sz w:val="28"/>
          <w:szCs w:val="28"/>
          <w:shd w:val="clear" w:color="auto" w:fill="FFFFFF"/>
        </w:rPr>
        <w:t>О</w:t>
      </w:r>
      <w:r w:rsidR="00E631EB" w:rsidRPr="004C5F3A">
        <w:rPr>
          <w:rFonts w:ascii="Times New Roman" w:hAnsi="Times New Roman" w:cs="Times New Roman"/>
          <w:color w:val="000000" w:themeColor="text1"/>
          <w:sz w:val="28"/>
          <w:szCs w:val="28"/>
          <w:shd w:val="clear" w:color="auto" w:fill="FFFFFF"/>
        </w:rPr>
        <w:t>бъект</w:t>
      </w:r>
      <w:r w:rsidR="00D86A65">
        <w:rPr>
          <w:rFonts w:ascii="Times New Roman" w:hAnsi="Times New Roman" w:cs="Times New Roman"/>
          <w:color w:val="000000" w:themeColor="text1"/>
          <w:sz w:val="28"/>
          <w:szCs w:val="28"/>
          <w:shd w:val="clear" w:color="auto" w:fill="FFFFFF"/>
        </w:rPr>
        <w:t>-В</w:t>
      </w:r>
      <w:r w:rsidR="00E631EB" w:rsidRPr="004C5F3A">
        <w:rPr>
          <w:rFonts w:ascii="Times New Roman" w:hAnsi="Times New Roman" w:cs="Times New Roman"/>
          <w:color w:val="000000" w:themeColor="text1"/>
          <w:sz w:val="28"/>
          <w:szCs w:val="28"/>
          <w:shd w:val="clear" w:color="auto" w:fill="FFFFFF"/>
        </w:rPr>
        <w:t xml:space="preserve">  </w:t>
      </w:r>
      <w:r w:rsidR="00D86A65" w:rsidRPr="004C5F3A">
        <w:rPr>
          <w:rFonts w:ascii="Times New Roman" w:hAnsi="Times New Roman" w:cs="Times New Roman"/>
          <w:color w:val="000000" w:themeColor="text1"/>
          <w:sz w:val="28"/>
          <w:szCs w:val="28"/>
          <w:shd w:val="clear" w:color="auto" w:fill="FFFFFF"/>
        </w:rPr>
        <w:t>граничит</w:t>
      </w:r>
      <w:r w:rsidR="00D86A65">
        <w:rPr>
          <w:rFonts w:ascii="Times New Roman" w:hAnsi="Times New Roman" w:cs="Times New Roman"/>
          <w:color w:val="000000" w:themeColor="text1"/>
          <w:sz w:val="28"/>
          <w:szCs w:val="28"/>
          <w:shd w:val="clear" w:color="auto" w:fill="FFFFFF"/>
        </w:rPr>
        <w:t xml:space="preserve"> с</w:t>
      </w:r>
      <w:r w:rsidR="00D86A65" w:rsidRPr="004C5F3A">
        <w:rPr>
          <w:rFonts w:ascii="Times New Roman" w:hAnsi="Times New Roman" w:cs="Times New Roman"/>
          <w:color w:val="000000" w:themeColor="text1"/>
          <w:sz w:val="28"/>
          <w:szCs w:val="28"/>
          <w:shd w:val="clear" w:color="auto" w:fill="FFFFFF"/>
        </w:rPr>
        <w:t xml:space="preserve"> территориями, занятыми индивидуальными жилыми домами (объектами индивидуального жилищного строительства), необходимо предусматривать разделительную </w:t>
      </w:r>
      <w:r w:rsidR="00D86A65" w:rsidRPr="004C5F3A">
        <w:rPr>
          <w:rFonts w:ascii="Times New Roman" w:hAnsi="Times New Roman" w:cs="Times New Roman"/>
          <w:color w:val="000000" w:themeColor="text1"/>
          <w:sz w:val="28"/>
          <w:szCs w:val="28"/>
        </w:rPr>
        <w:t>полосу</w:t>
      </w:r>
      <w:r w:rsidR="00D86A65" w:rsidRPr="004C5F3A">
        <w:rPr>
          <w:rFonts w:ascii="Times New Roman" w:hAnsi="Times New Roman" w:cs="Times New Roman"/>
          <w:color w:val="000000" w:themeColor="text1"/>
          <w:sz w:val="28"/>
          <w:szCs w:val="28"/>
          <w:shd w:val="clear" w:color="auto" w:fill="FFFFFF"/>
        </w:rPr>
        <w:t> из высокоствольных зеленых насаждений вдоль границы земельного участка со стороны индивидуальных жилых домов</w:t>
      </w:r>
      <w:r w:rsidR="00D86A65">
        <w:rPr>
          <w:rFonts w:ascii="Times New Roman" w:hAnsi="Times New Roman" w:cs="Times New Roman"/>
          <w:color w:val="000000" w:themeColor="text1"/>
          <w:sz w:val="28"/>
          <w:szCs w:val="28"/>
          <w:shd w:val="clear" w:color="auto" w:fill="FFFFFF"/>
        </w:rPr>
        <w:t>:</w:t>
      </w:r>
    </w:p>
    <w:p w:rsidR="00D86A65" w:rsidRDefault="00D86A65" w:rsidP="00D86A65">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д</w:t>
      </w:r>
      <w:r w:rsidRPr="004C5F3A">
        <w:rPr>
          <w:rFonts w:ascii="Times New Roman" w:hAnsi="Times New Roman" w:cs="Times New Roman"/>
          <w:color w:val="000000" w:themeColor="text1"/>
          <w:sz w:val="28"/>
          <w:szCs w:val="28"/>
          <w:shd w:val="clear" w:color="auto" w:fill="FFFFFF"/>
        </w:rPr>
        <w:t xml:space="preserve">ля </w:t>
      </w:r>
      <w:r>
        <w:rPr>
          <w:rFonts w:ascii="Times New Roman" w:hAnsi="Times New Roman" w:cs="Times New Roman"/>
          <w:color w:val="000000" w:themeColor="text1"/>
          <w:sz w:val="28"/>
          <w:szCs w:val="28"/>
          <w:shd w:val="clear" w:color="auto" w:fill="FFFFFF"/>
        </w:rPr>
        <w:t>О</w:t>
      </w:r>
      <w:r w:rsidRPr="004C5F3A">
        <w:rPr>
          <w:rFonts w:ascii="Times New Roman" w:hAnsi="Times New Roman" w:cs="Times New Roman"/>
          <w:color w:val="000000" w:themeColor="text1"/>
          <w:sz w:val="28"/>
          <w:szCs w:val="28"/>
          <w:shd w:val="clear" w:color="auto" w:fill="FFFFFF"/>
        </w:rPr>
        <w:t>бъектов</w:t>
      </w:r>
      <w:r>
        <w:rPr>
          <w:rFonts w:ascii="Times New Roman" w:hAnsi="Times New Roman" w:cs="Times New Roman"/>
          <w:color w:val="000000" w:themeColor="text1"/>
          <w:sz w:val="28"/>
          <w:szCs w:val="28"/>
          <w:shd w:val="clear" w:color="auto" w:fill="FFFFFF"/>
        </w:rPr>
        <w:t>-В</w:t>
      </w:r>
      <w:r w:rsidRPr="004C5F3A">
        <w:rPr>
          <w:rFonts w:ascii="Times New Roman" w:hAnsi="Times New Roman" w:cs="Times New Roman"/>
          <w:color w:val="000000" w:themeColor="text1"/>
          <w:sz w:val="28"/>
          <w:szCs w:val="28"/>
          <w:shd w:val="clear" w:color="auto" w:fill="FFFFFF"/>
        </w:rPr>
        <w:t xml:space="preserve"> или их частей с наземным количеством этажей не более </w:t>
      </w:r>
      <w:r>
        <w:rPr>
          <w:rFonts w:ascii="Times New Roman" w:hAnsi="Times New Roman" w:cs="Times New Roman"/>
          <w:color w:val="000000" w:themeColor="text1"/>
          <w:sz w:val="28"/>
          <w:szCs w:val="28"/>
          <w:shd w:val="clear" w:color="auto" w:fill="FFFFFF"/>
        </w:rPr>
        <w:t>трех</w:t>
      </w:r>
      <w:r w:rsidRPr="004C5F3A">
        <w:rPr>
          <w:rFonts w:ascii="Times New Roman" w:hAnsi="Times New Roman" w:cs="Times New Roman"/>
          <w:color w:val="000000" w:themeColor="text1"/>
          <w:sz w:val="28"/>
          <w:szCs w:val="28"/>
          <w:shd w:val="clear" w:color="auto" w:fill="FFFFFF"/>
        </w:rPr>
        <w:t xml:space="preserve"> ширина полосы должна составлять  не менее 6 м, посадка деревьев 1 ряд; </w:t>
      </w:r>
    </w:p>
    <w:p w:rsidR="00D86A65" w:rsidRPr="004C5F3A" w:rsidRDefault="00D86A65" w:rsidP="00D86A65">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w:t>
      </w:r>
      <w:r w:rsidRPr="004C5F3A">
        <w:rPr>
          <w:rFonts w:ascii="Times New Roman" w:hAnsi="Times New Roman" w:cs="Times New Roman"/>
          <w:color w:val="000000" w:themeColor="text1"/>
          <w:sz w:val="28"/>
          <w:szCs w:val="28"/>
          <w:shd w:val="clear" w:color="auto" w:fill="FFFFFF"/>
        </w:rPr>
        <w:t xml:space="preserve"> для </w:t>
      </w:r>
      <w:r>
        <w:rPr>
          <w:rFonts w:ascii="Times New Roman" w:hAnsi="Times New Roman" w:cs="Times New Roman"/>
          <w:color w:val="000000" w:themeColor="text1"/>
          <w:sz w:val="28"/>
          <w:szCs w:val="28"/>
          <w:shd w:val="clear" w:color="auto" w:fill="FFFFFF"/>
        </w:rPr>
        <w:t>О</w:t>
      </w:r>
      <w:r w:rsidRPr="004C5F3A">
        <w:rPr>
          <w:rFonts w:ascii="Times New Roman" w:hAnsi="Times New Roman" w:cs="Times New Roman"/>
          <w:color w:val="000000" w:themeColor="text1"/>
          <w:sz w:val="28"/>
          <w:szCs w:val="28"/>
          <w:shd w:val="clear" w:color="auto" w:fill="FFFFFF"/>
        </w:rPr>
        <w:t>бъектов</w:t>
      </w:r>
      <w:r>
        <w:rPr>
          <w:rFonts w:ascii="Times New Roman" w:hAnsi="Times New Roman" w:cs="Times New Roman"/>
          <w:color w:val="000000" w:themeColor="text1"/>
          <w:sz w:val="28"/>
          <w:szCs w:val="28"/>
          <w:shd w:val="clear" w:color="auto" w:fill="FFFFFF"/>
        </w:rPr>
        <w:t>-В</w:t>
      </w:r>
      <w:r w:rsidRPr="004C5F3A">
        <w:rPr>
          <w:rFonts w:ascii="Times New Roman" w:hAnsi="Times New Roman" w:cs="Times New Roman"/>
          <w:color w:val="000000" w:themeColor="text1"/>
          <w:sz w:val="28"/>
          <w:szCs w:val="28"/>
          <w:shd w:val="clear" w:color="auto" w:fill="FFFFFF"/>
        </w:rPr>
        <w:t xml:space="preserve"> или их частей с наземным количеством этажей </w:t>
      </w:r>
      <w:r>
        <w:rPr>
          <w:rFonts w:ascii="Times New Roman" w:hAnsi="Times New Roman" w:cs="Times New Roman"/>
          <w:color w:val="000000" w:themeColor="text1"/>
          <w:sz w:val="28"/>
          <w:szCs w:val="28"/>
          <w:shd w:val="clear" w:color="auto" w:fill="FFFFFF"/>
        </w:rPr>
        <w:t>более тре</w:t>
      </w:r>
      <w:r w:rsidRPr="004C5F3A">
        <w:rPr>
          <w:rFonts w:ascii="Times New Roman" w:hAnsi="Times New Roman" w:cs="Times New Roman"/>
          <w:color w:val="000000" w:themeColor="text1"/>
          <w:sz w:val="28"/>
          <w:szCs w:val="28"/>
          <w:shd w:val="clear" w:color="auto" w:fill="FFFFFF"/>
        </w:rPr>
        <w:t xml:space="preserve">х ширина полосы должна составлять  </w:t>
      </w:r>
      <w:r>
        <w:rPr>
          <w:rFonts w:ascii="Times New Roman" w:hAnsi="Times New Roman" w:cs="Times New Roman"/>
          <w:color w:val="000000" w:themeColor="text1"/>
          <w:sz w:val="28"/>
          <w:szCs w:val="28"/>
          <w:shd w:val="clear" w:color="auto" w:fill="FFFFFF"/>
        </w:rPr>
        <w:t xml:space="preserve">не менее </w:t>
      </w:r>
      <w:r w:rsidRPr="004C5F3A">
        <w:rPr>
          <w:rFonts w:ascii="Times New Roman" w:hAnsi="Times New Roman" w:cs="Times New Roman"/>
          <w:color w:val="000000" w:themeColor="text1"/>
          <w:sz w:val="28"/>
          <w:szCs w:val="28"/>
          <w:shd w:val="clear" w:color="auto" w:fill="FFFFFF"/>
        </w:rPr>
        <w:t>11 м, посадка деревьев в 2 ряда.</w:t>
      </w:r>
    </w:p>
    <w:p w:rsidR="00426F8A" w:rsidRPr="004C5F3A" w:rsidRDefault="00B4732C"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4.5</w:t>
      </w:r>
      <w:r w:rsidR="00426F8A" w:rsidRPr="004C5F3A">
        <w:rPr>
          <w:rFonts w:ascii="Times New Roman" w:hAnsi="Times New Roman" w:cs="Times New Roman"/>
          <w:color w:val="000000" w:themeColor="text1"/>
          <w:sz w:val="28"/>
          <w:szCs w:val="28"/>
          <w:shd w:val="clear" w:color="auto" w:fill="FFFFFF"/>
        </w:rPr>
        <w:t>. Объекты</w:t>
      </w:r>
      <w:r w:rsidR="00D86A65">
        <w:rPr>
          <w:rFonts w:ascii="Times New Roman" w:hAnsi="Times New Roman" w:cs="Times New Roman"/>
          <w:color w:val="000000" w:themeColor="text1"/>
          <w:sz w:val="28"/>
          <w:szCs w:val="28"/>
          <w:shd w:val="clear" w:color="auto" w:fill="FFFFFF"/>
        </w:rPr>
        <w:t>-В</w:t>
      </w:r>
      <w:r w:rsidR="00426F8A" w:rsidRPr="004C5F3A">
        <w:rPr>
          <w:rFonts w:ascii="Times New Roman" w:hAnsi="Times New Roman" w:cs="Times New Roman"/>
          <w:color w:val="000000" w:themeColor="text1"/>
          <w:sz w:val="28"/>
          <w:szCs w:val="28"/>
          <w:shd w:val="clear" w:color="auto" w:fill="FFFFFF"/>
        </w:rPr>
        <w:t xml:space="preserve"> должны быть обеспечены </w:t>
      </w:r>
      <w:r w:rsidR="00275008" w:rsidRPr="004C5F3A">
        <w:rPr>
          <w:rFonts w:ascii="Times New Roman" w:hAnsi="Times New Roman" w:cs="Times New Roman"/>
          <w:color w:val="000000" w:themeColor="text1"/>
          <w:sz w:val="28"/>
          <w:szCs w:val="28"/>
          <w:shd w:val="clear" w:color="auto" w:fill="FFFFFF"/>
        </w:rPr>
        <w:t>озелененными</w:t>
      </w:r>
      <w:r w:rsidR="00426F8A" w:rsidRPr="004C5F3A">
        <w:rPr>
          <w:rFonts w:ascii="Times New Roman" w:hAnsi="Times New Roman" w:cs="Times New Roman"/>
          <w:color w:val="000000" w:themeColor="text1"/>
          <w:sz w:val="28"/>
          <w:szCs w:val="28"/>
          <w:shd w:val="clear" w:color="auto" w:fill="FFFFFF"/>
        </w:rPr>
        <w:t xml:space="preserve"> территориями  в соответствии со ст.30, ст.30.1 настоящих Правил</w:t>
      </w:r>
      <w:r w:rsidR="00D86A65">
        <w:rPr>
          <w:rFonts w:ascii="Times New Roman" w:hAnsi="Times New Roman" w:cs="Times New Roman"/>
          <w:color w:val="000000" w:themeColor="text1"/>
          <w:sz w:val="28"/>
          <w:szCs w:val="28"/>
          <w:shd w:val="clear" w:color="auto" w:fill="FFFFFF"/>
        </w:rPr>
        <w:t>.</w:t>
      </w:r>
    </w:p>
    <w:p w:rsidR="00DB0C62" w:rsidRPr="004C5F3A" w:rsidRDefault="00B4732C"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lastRenderedPageBreak/>
        <w:t>4.6</w:t>
      </w:r>
      <w:r w:rsidR="00426F8A" w:rsidRPr="004C5F3A">
        <w:rPr>
          <w:rFonts w:ascii="Times New Roman" w:hAnsi="Times New Roman" w:cs="Times New Roman"/>
          <w:color w:val="000000" w:themeColor="text1"/>
          <w:sz w:val="28"/>
          <w:szCs w:val="28"/>
          <w:shd w:val="clear" w:color="auto" w:fill="FFFFFF"/>
        </w:rPr>
        <w:t>. Объекты</w:t>
      </w:r>
      <w:r w:rsidR="00D86A65">
        <w:rPr>
          <w:rFonts w:ascii="Times New Roman" w:hAnsi="Times New Roman" w:cs="Times New Roman"/>
          <w:color w:val="000000" w:themeColor="text1"/>
          <w:sz w:val="28"/>
          <w:szCs w:val="28"/>
          <w:shd w:val="clear" w:color="auto" w:fill="FFFFFF"/>
        </w:rPr>
        <w:t>-В</w:t>
      </w:r>
      <w:r w:rsidR="00426F8A" w:rsidRPr="004C5F3A">
        <w:rPr>
          <w:rFonts w:ascii="Times New Roman" w:hAnsi="Times New Roman" w:cs="Times New Roman"/>
          <w:color w:val="000000" w:themeColor="text1"/>
          <w:sz w:val="28"/>
          <w:szCs w:val="28"/>
          <w:shd w:val="clear" w:color="auto" w:fill="FFFFFF"/>
        </w:rPr>
        <w:t xml:space="preserve"> должны быть обеспечены расчетным количество</w:t>
      </w:r>
      <w:r w:rsidR="00A73B66" w:rsidRPr="004C5F3A">
        <w:rPr>
          <w:rFonts w:ascii="Times New Roman" w:hAnsi="Times New Roman" w:cs="Times New Roman"/>
          <w:color w:val="000000" w:themeColor="text1"/>
          <w:sz w:val="28"/>
          <w:szCs w:val="28"/>
          <w:shd w:val="clear" w:color="auto" w:fill="FFFFFF"/>
        </w:rPr>
        <w:t>м</w:t>
      </w:r>
      <w:r w:rsidR="00426F8A" w:rsidRPr="004C5F3A">
        <w:rPr>
          <w:rFonts w:ascii="Times New Roman" w:hAnsi="Times New Roman" w:cs="Times New Roman"/>
          <w:color w:val="000000" w:themeColor="text1"/>
          <w:sz w:val="28"/>
          <w:szCs w:val="28"/>
          <w:shd w:val="clear" w:color="auto" w:fill="FFFFFF"/>
        </w:rPr>
        <w:t xml:space="preserve"> машино-мест в соответствии со ст.28, 28.1 настоящих Правил</w:t>
      </w:r>
      <w:r w:rsidR="00D86A65">
        <w:rPr>
          <w:rFonts w:ascii="Times New Roman" w:hAnsi="Times New Roman" w:cs="Times New Roman"/>
          <w:color w:val="000000" w:themeColor="text1"/>
          <w:sz w:val="28"/>
          <w:szCs w:val="28"/>
          <w:shd w:val="clear" w:color="auto" w:fill="FFFFFF"/>
        </w:rPr>
        <w:t>.</w:t>
      </w:r>
    </w:p>
    <w:p w:rsidR="00D175AB" w:rsidRPr="004C5F3A" w:rsidRDefault="00D54BB1" w:rsidP="002268D0">
      <w:pPr>
        <w:tabs>
          <w:tab w:val="left" w:pos="6435"/>
        </w:tabs>
        <w:spacing w:after="0" w:line="312" w:lineRule="auto"/>
        <w:ind w:firstLine="709"/>
        <w:contextualSpacing/>
        <w:jc w:val="both"/>
        <w:rPr>
          <w:rFonts w:ascii="Times New Roman" w:hAnsi="Times New Roman" w:cs="Times New Roman"/>
          <w:b/>
          <w:color w:val="000000" w:themeColor="text1"/>
          <w:sz w:val="28"/>
          <w:szCs w:val="28"/>
          <w:shd w:val="clear" w:color="auto" w:fill="FFFFFF"/>
        </w:rPr>
      </w:pPr>
      <w:r w:rsidRPr="004C5F3A">
        <w:rPr>
          <w:rFonts w:ascii="Times New Roman" w:hAnsi="Times New Roman" w:cs="Times New Roman"/>
          <w:b/>
          <w:color w:val="000000" w:themeColor="text1"/>
          <w:sz w:val="28"/>
          <w:szCs w:val="28"/>
          <w:shd w:val="clear" w:color="auto" w:fill="FFFFFF"/>
        </w:rPr>
        <w:t>5. Для группы объектов «Г»</w:t>
      </w:r>
      <w:r w:rsidR="00D175AB" w:rsidRPr="004C5F3A">
        <w:rPr>
          <w:rFonts w:ascii="Times New Roman" w:hAnsi="Times New Roman" w:cs="Times New Roman"/>
          <w:b/>
          <w:color w:val="000000" w:themeColor="text1"/>
          <w:sz w:val="28"/>
          <w:szCs w:val="28"/>
          <w:shd w:val="clear" w:color="auto" w:fill="FFFFFF"/>
        </w:rPr>
        <w:t xml:space="preserve"> </w:t>
      </w:r>
      <w:r w:rsidR="00D86A65">
        <w:rPr>
          <w:rFonts w:ascii="Times New Roman" w:hAnsi="Times New Roman" w:cs="Times New Roman"/>
          <w:b/>
          <w:color w:val="000000" w:themeColor="text1"/>
          <w:sz w:val="28"/>
          <w:szCs w:val="28"/>
          <w:shd w:val="clear" w:color="auto" w:fill="FFFFFF"/>
        </w:rPr>
        <w:t>(далее – Объекты-Г)</w:t>
      </w:r>
      <w:r w:rsidR="00D175AB" w:rsidRPr="004C5F3A">
        <w:rPr>
          <w:rFonts w:ascii="Times New Roman" w:hAnsi="Times New Roman" w:cs="Times New Roman"/>
          <w:b/>
          <w:color w:val="000000" w:themeColor="text1"/>
          <w:sz w:val="28"/>
          <w:szCs w:val="28"/>
          <w:shd w:val="clear" w:color="auto" w:fill="FFFFFF"/>
        </w:rPr>
        <w:t>.</w:t>
      </w:r>
    </w:p>
    <w:p w:rsidR="00D54BB1" w:rsidRPr="004C5F3A" w:rsidRDefault="00D54BB1"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5.1.</w:t>
      </w:r>
      <w:r w:rsidRPr="004C5F3A">
        <w:rPr>
          <w:rFonts w:ascii="Times New Roman" w:hAnsi="Times New Roman" w:cs="Times New Roman"/>
          <w:b/>
          <w:color w:val="000000" w:themeColor="text1"/>
          <w:sz w:val="28"/>
          <w:szCs w:val="28"/>
          <w:shd w:val="clear" w:color="auto" w:fill="FFFFFF"/>
        </w:rPr>
        <w:t xml:space="preserve"> </w:t>
      </w:r>
      <w:r w:rsidRPr="004C5F3A">
        <w:rPr>
          <w:rFonts w:ascii="Times New Roman" w:hAnsi="Times New Roman" w:cs="Times New Roman"/>
          <w:color w:val="000000" w:themeColor="text1"/>
          <w:sz w:val="28"/>
          <w:szCs w:val="28"/>
          <w:shd w:val="clear" w:color="auto" w:fill="FFFFFF"/>
        </w:rPr>
        <w:t xml:space="preserve">Для </w:t>
      </w:r>
      <w:r w:rsidR="00D65A50">
        <w:rPr>
          <w:rFonts w:ascii="Times New Roman" w:hAnsi="Times New Roman" w:cs="Times New Roman"/>
          <w:color w:val="000000" w:themeColor="text1"/>
          <w:sz w:val="28"/>
          <w:szCs w:val="28"/>
          <w:shd w:val="clear" w:color="auto" w:fill="FFFFFF"/>
        </w:rPr>
        <w:t>О</w:t>
      </w:r>
      <w:r w:rsidRPr="004C5F3A">
        <w:rPr>
          <w:rFonts w:ascii="Times New Roman" w:hAnsi="Times New Roman" w:cs="Times New Roman"/>
          <w:color w:val="000000" w:themeColor="text1"/>
          <w:sz w:val="28"/>
          <w:szCs w:val="28"/>
          <w:shd w:val="clear" w:color="auto" w:fill="FFFFFF"/>
        </w:rPr>
        <w:t>бъектов</w:t>
      </w:r>
      <w:r w:rsidR="00D65A50">
        <w:rPr>
          <w:rFonts w:ascii="Times New Roman" w:hAnsi="Times New Roman" w:cs="Times New Roman"/>
          <w:color w:val="000000" w:themeColor="text1"/>
          <w:sz w:val="28"/>
          <w:szCs w:val="28"/>
          <w:shd w:val="clear" w:color="auto" w:fill="FFFFFF"/>
        </w:rPr>
        <w:t>-Г</w:t>
      </w:r>
      <w:r w:rsidRPr="004C5F3A">
        <w:rPr>
          <w:rFonts w:ascii="Times New Roman" w:hAnsi="Times New Roman" w:cs="Times New Roman"/>
          <w:color w:val="000000" w:themeColor="text1"/>
          <w:sz w:val="28"/>
          <w:szCs w:val="28"/>
          <w:shd w:val="clear" w:color="auto" w:fill="FFFFFF"/>
        </w:rPr>
        <w:t xml:space="preserve"> необходимо предусматривать систему раздельного сбора твердых коммунальных отходов одним из способов:</w:t>
      </w:r>
    </w:p>
    <w:p w:rsidR="0072624A" w:rsidRPr="004C5F3A" w:rsidRDefault="0072624A"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w:t>
      </w:r>
      <w:r w:rsidR="00D65A50">
        <w:rPr>
          <w:rFonts w:ascii="Times New Roman" w:hAnsi="Times New Roman" w:cs="Times New Roman"/>
          <w:color w:val="000000" w:themeColor="text1"/>
          <w:sz w:val="28"/>
          <w:szCs w:val="28"/>
          <w:shd w:val="clear" w:color="auto" w:fill="FFFFFF"/>
        </w:rPr>
        <w:t xml:space="preserve"> </w:t>
      </w:r>
      <w:r w:rsidRPr="004C5F3A">
        <w:rPr>
          <w:rFonts w:ascii="Times New Roman" w:hAnsi="Times New Roman" w:cs="Times New Roman"/>
          <w:color w:val="000000" w:themeColor="text1"/>
          <w:sz w:val="28"/>
          <w:szCs w:val="28"/>
          <w:shd w:val="clear" w:color="auto" w:fill="FFFFFF"/>
        </w:rPr>
        <w:t>встроенные в объем здания</w:t>
      </w:r>
      <w:r w:rsidR="00682ADE" w:rsidRPr="004C5F3A">
        <w:rPr>
          <w:rFonts w:ascii="Times New Roman" w:hAnsi="Times New Roman" w:cs="Times New Roman"/>
          <w:color w:val="000000" w:themeColor="text1"/>
          <w:sz w:val="28"/>
          <w:szCs w:val="28"/>
          <w:shd w:val="clear" w:color="auto" w:fill="FFFFFF"/>
        </w:rPr>
        <w:t>, пристроенные к нему или его частям</w:t>
      </w:r>
      <w:r w:rsidRPr="004C5F3A">
        <w:rPr>
          <w:rFonts w:ascii="Times New Roman" w:hAnsi="Times New Roman" w:cs="Times New Roman"/>
          <w:color w:val="000000" w:themeColor="text1"/>
          <w:sz w:val="28"/>
          <w:szCs w:val="28"/>
          <w:shd w:val="clear" w:color="auto" w:fill="FFFFFF"/>
        </w:rPr>
        <w:t>;</w:t>
      </w:r>
    </w:p>
    <w:p w:rsidR="0072624A" w:rsidRPr="004C5F3A" w:rsidRDefault="0072624A" w:rsidP="002268D0">
      <w:pPr>
        <w:spacing w:after="0" w:line="312" w:lineRule="auto"/>
        <w:ind w:firstLine="709"/>
        <w:contextualSpacing/>
        <w:jc w:val="both"/>
        <w:rPr>
          <w:rFonts w:ascii="Times New Roman" w:hAnsi="Times New Roman" w:cs="Times New Roman"/>
          <w:color w:val="000000" w:themeColor="text1"/>
          <w:sz w:val="28"/>
          <w:szCs w:val="28"/>
        </w:rPr>
      </w:pPr>
      <w:r w:rsidRPr="004C5F3A">
        <w:rPr>
          <w:rFonts w:ascii="Times New Roman" w:hAnsi="Times New Roman" w:cs="Times New Roman"/>
          <w:color w:val="000000" w:themeColor="text1"/>
          <w:sz w:val="28"/>
          <w:szCs w:val="28"/>
          <w:shd w:val="clear" w:color="auto" w:fill="FFFFFF"/>
        </w:rPr>
        <w:t>-</w:t>
      </w:r>
      <w:r w:rsidR="00D65A50">
        <w:rPr>
          <w:rFonts w:ascii="Times New Roman" w:hAnsi="Times New Roman" w:cs="Times New Roman"/>
          <w:color w:val="000000" w:themeColor="text1"/>
          <w:sz w:val="28"/>
          <w:szCs w:val="28"/>
          <w:shd w:val="clear" w:color="auto" w:fill="FFFFFF"/>
        </w:rPr>
        <w:t xml:space="preserve"> </w:t>
      </w:r>
      <w:r w:rsidRPr="004C5F3A">
        <w:rPr>
          <w:rFonts w:ascii="Times New Roman" w:hAnsi="Times New Roman" w:cs="Times New Roman"/>
          <w:color w:val="000000" w:themeColor="text1"/>
          <w:sz w:val="28"/>
          <w:szCs w:val="28"/>
          <w:shd w:val="clear" w:color="auto" w:fill="FFFFFF"/>
        </w:rPr>
        <w:t>подземные (погружные). Допускается размещать площадки вне зоны прямой видимости с транзитных транспортных и пешеходных коммуникаций.</w:t>
      </w:r>
      <w:r w:rsidRPr="004C5F3A">
        <w:rPr>
          <w:rFonts w:ascii="Times New Roman" w:hAnsi="Times New Roman" w:cs="Times New Roman"/>
          <w:color w:val="000000" w:themeColor="text1"/>
          <w:sz w:val="28"/>
          <w:szCs w:val="28"/>
        </w:rPr>
        <w:t xml:space="preserve"> По периметру  необходимо предусматривать высадку зеленых насаждений и кустарников;</w:t>
      </w:r>
    </w:p>
    <w:p w:rsidR="0072624A" w:rsidRPr="004C5F3A" w:rsidRDefault="0072624A" w:rsidP="002268D0">
      <w:pPr>
        <w:spacing w:after="0" w:line="312" w:lineRule="auto"/>
        <w:ind w:firstLine="709"/>
        <w:contextualSpacing/>
        <w:jc w:val="both"/>
        <w:rPr>
          <w:rFonts w:ascii="Times New Roman" w:hAnsi="Times New Roman" w:cs="Times New Roman"/>
          <w:color w:val="000000" w:themeColor="text1"/>
          <w:sz w:val="28"/>
          <w:szCs w:val="28"/>
        </w:rPr>
      </w:pPr>
      <w:r w:rsidRPr="004C5F3A">
        <w:rPr>
          <w:rFonts w:ascii="Times New Roman" w:hAnsi="Times New Roman" w:cs="Times New Roman"/>
          <w:color w:val="000000" w:themeColor="text1"/>
          <w:sz w:val="28"/>
          <w:szCs w:val="28"/>
          <w:shd w:val="clear" w:color="auto" w:fill="FFFFFF"/>
        </w:rPr>
        <w:t>-</w:t>
      </w:r>
      <w:r w:rsidR="00D65A50">
        <w:rPr>
          <w:rFonts w:ascii="Times New Roman" w:hAnsi="Times New Roman" w:cs="Times New Roman"/>
          <w:color w:val="000000" w:themeColor="text1"/>
          <w:sz w:val="28"/>
          <w:szCs w:val="28"/>
          <w:shd w:val="clear" w:color="auto" w:fill="FFFFFF"/>
        </w:rPr>
        <w:t xml:space="preserve"> </w:t>
      </w:r>
      <w:r w:rsidRPr="004C5F3A">
        <w:rPr>
          <w:rFonts w:ascii="Times New Roman" w:hAnsi="Times New Roman" w:cs="Times New Roman"/>
          <w:color w:val="000000" w:themeColor="text1"/>
          <w:sz w:val="28"/>
          <w:szCs w:val="28"/>
          <w:shd w:val="clear" w:color="auto" w:fill="FFFFFF"/>
        </w:rPr>
        <w:t xml:space="preserve">отдельностоящие. Допускается размещение площадки вне зоны видимости транспортных и пешеходных коммуникаций. </w:t>
      </w:r>
      <w:r w:rsidRPr="004C5F3A">
        <w:rPr>
          <w:rFonts w:ascii="Times New Roman" w:hAnsi="Times New Roman" w:cs="Times New Roman"/>
          <w:color w:val="000000" w:themeColor="text1"/>
          <w:sz w:val="28"/>
          <w:szCs w:val="28"/>
        </w:rPr>
        <w:t>По периметру  необходимо предусматривать высадку зеленых насаждений и кустарников;</w:t>
      </w:r>
    </w:p>
    <w:p w:rsidR="00D54BB1" w:rsidRPr="004C5F3A" w:rsidRDefault="003F760A"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5.2</w:t>
      </w:r>
      <w:r w:rsidR="00D54BB1" w:rsidRPr="004C5F3A">
        <w:rPr>
          <w:rFonts w:ascii="Times New Roman" w:hAnsi="Times New Roman" w:cs="Times New Roman"/>
          <w:color w:val="000000" w:themeColor="text1"/>
          <w:sz w:val="28"/>
          <w:szCs w:val="28"/>
          <w:shd w:val="clear" w:color="auto" w:fill="FFFFFF"/>
        </w:rPr>
        <w:t xml:space="preserve">. Инженерное обеспечение </w:t>
      </w:r>
      <w:r w:rsidR="00D65A50">
        <w:rPr>
          <w:rFonts w:ascii="Times New Roman" w:hAnsi="Times New Roman" w:cs="Times New Roman"/>
          <w:color w:val="000000" w:themeColor="text1"/>
          <w:sz w:val="28"/>
          <w:szCs w:val="28"/>
          <w:shd w:val="clear" w:color="auto" w:fill="FFFFFF"/>
        </w:rPr>
        <w:t>О</w:t>
      </w:r>
      <w:r w:rsidR="00D54BB1" w:rsidRPr="004C5F3A">
        <w:rPr>
          <w:rFonts w:ascii="Times New Roman" w:hAnsi="Times New Roman" w:cs="Times New Roman"/>
          <w:color w:val="000000" w:themeColor="text1"/>
          <w:sz w:val="28"/>
          <w:szCs w:val="28"/>
          <w:shd w:val="clear" w:color="auto" w:fill="FFFFFF"/>
        </w:rPr>
        <w:t>бъектов</w:t>
      </w:r>
      <w:r w:rsidR="00D65A50">
        <w:rPr>
          <w:rFonts w:ascii="Times New Roman" w:hAnsi="Times New Roman" w:cs="Times New Roman"/>
          <w:color w:val="000000" w:themeColor="text1"/>
          <w:sz w:val="28"/>
          <w:szCs w:val="28"/>
          <w:shd w:val="clear" w:color="auto" w:fill="FFFFFF"/>
        </w:rPr>
        <w:t>-Г</w:t>
      </w:r>
      <w:r w:rsidR="00D54BB1" w:rsidRPr="004C5F3A">
        <w:rPr>
          <w:rFonts w:ascii="Times New Roman" w:hAnsi="Times New Roman" w:cs="Times New Roman"/>
          <w:color w:val="000000" w:themeColor="text1"/>
          <w:sz w:val="28"/>
          <w:szCs w:val="28"/>
          <w:shd w:val="clear" w:color="auto" w:fill="FFFFFF"/>
        </w:rPr>
        <w:t xml:space="preserve"> должно осуществлять следующим образом:</w:t>
      </w:r>
    </w:p>
    <w:p w:rsidR="00981AEE" w:rsidRPr="004C5F3A" w:rsidRDefault="00981AEE"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xml:space="preserve">- размещение объектов инженерной инфраструктуры, необходимой для обслуживания </w:t>
      </w:r>
      <w:r w:rsidR="00B4732C" w:rsidRPr="004C5F3A">
        <w:rPr>
          <w:rFonts w:ascii="Times New Roman" w:hAnsi="Times New Roman" w:cs="Times New Roman"/>
          <w:color w:val="000000" w:themeColor="text1"/>
          <w:sz w:val="28"/>
          <w:szCs w:val="28"/>
          <w:shd w:val="clear" w:color="auto" w:fill="FFFFFF"/>
        </w:rPr>
        <w:t>объектов</w:t>
      </w:r>
      <w:r w:rsidRPr="004C5F3A">
        <w:rPr>
          <w:rFonts w:ascii="Times New Roman" w:hAnsi="Times New Roman" w:cs="Times New Roman"/>
          <w:color w:val="000000" w:themeColor="text1"/>
          <w:sz w:val="28"/>
          <w:szCs w:val="28"/>
          <w:shd w:val="clear" w:color="auto" w:fill="FFFFFF"/>
        </w:rPr>
        <w:t>, предусматривается в границах территории проектирования, за исключением случаев если имеется возможность подключения к мощностям существующей инженерной инфраструктуры или размещение таких объектов предусмотрено в соответствии с проектами планировок;</w:t>
      </w:r>
    </w:p>
    <w:p w:rsidR="00981AEE" w:rsidRPr="004C5F3A" w:rsidRDefault="00981AEE"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xml:space="preserve"> - объекты инженерной инфраструктуры допускается предусматривать встроенными, встроенно-пристроенными к основным объемам зданий, подземными или отдельностоящими;</w:t>
      </w:r>
    </w:p>
    <w:p w:rsidR="00981AEE" w:rsidRPr="004C5F3A" w:rsidRDefault="00981AEE"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при размещении отдельно стоящих объектов инженерной инфраструктуры допускается их установка  вне зоны прямой видимости с транзитных транспортных и пешеходных коммуникаций. По периметру объекта необходимо предусматривать полосу из высокоствольных зеленых насаждений и кустарника</w:t>
      </w:r>
      <w:r w:rsidR="00D65A50">
        <w:rPr>
          <w:rFonts w:ascii="Times New Roman" w:hAnsi="Times New Roman" w:cs="Times New Roman"/>
          <w:color w:val="000000" w:themeColor="text1"/>
          <w:sz w:val="28"/>
          <w:szCs w:val="28"/>
          <w:shd w:val="clear" w:color="auto" w:fill="FFFFFF"/>
        </w:rPr>
        <w:t>.</w:t>
      </w:r>
    </w:p>
    <w:p w:rsidR="00D54BB1" w:rsidRPr="004C5F3A" w:rsidRDefault="003F760A"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5</w:t>
      </w:r>
      <w:r w:rsidR="00D54BB1" w:rsidRPr="004C5F3A">
        <w:rPr>
          <w:rFonts w:ascii="Times New Roman" w:hAnsi="Times New Roman" w:cs="Times New Roman"/>
          <w:color w:val="000000" w:themeColor="text1"/>
          <w:sz w:val="28"/>
          <w:szCs w:val="28"/>
          <w:shd w:val="clear" w:color="auto" w:fill="FFFFFF"/>
        </w:rPr>
        <w:t>.3. Объекты</w:t>
      </w:r>
      <w:r w:rsidR="00D65A50">
        <w:rPr>
          <w:rFonts w:ascii="Times New Roman" w:hAnsi="Times New Roman" w:cs="Times New Roman"/>
          <w:color w:val="000000" w:themeColor="text1"/>
          <w:sz w:val="28"/>
          <w:szCs w:val="28"/>
          <w:shd w:val="clear" w:color="auto" w:fill="FFFFFF"/>
        </w:rPr>
        <w:t>-Г</w:t>
      </w:r>
      <w:r w:rsidR="00D54BB1" w:rsidRPr="004C5F3A">
        <w:rPr>
          <w:rFonts w:ascii="Times New Roman" w:hAnsi="Times New Roman" w:cs="Times New Roman"/>
          <w:color w:val="000000" w:themeColor="text1"/>
          <w:sz w:val="28"/>
          <w:szCs w:val="28"/>
          <w:shd w:val="clear" w:color="auto" w:fill="FFFFFF"/>
        </w:rPr>
        <w:t xml:space="preserve"> необходимо обеспечивать  велопарковки   исходя из потенциальной потребности, но не менее чем 5 мест на объект</w:t>
      </w:r>
      <w:r w:rsidR="00D65A50">
        <w:rPr>
          <w:rFonts w:ascii="Times New Roman" w:hAnsi="Times New Roman" w:cs="Times New Roman"/>
          <w:color w:val="000000" w:themeColor="text1"/>
          <w:sz w:val="28"/>
          <w:szCs w:val="28"/>
          <w:shd w:val="clear" w:color="auto" w:fill="FFFFFF"/>
        </w:rPr>
        <w:t>.</w:t>
      </w:r>
    </w:p>
    <w:p w:rsidR="00D65A50" w:rsidRDefault="003F760A" w:rsidP="00D65A5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5</w:t>
      </w:r>
      <w:r w:rsidR="00B4732C" w:rsidRPr="004C5F3A">
        <w:rPr>
          <w:rFonts w:ascii="Times New Roman" w:hAnsi="Times New Roman" w:cs="Times New Roman"/>
          <w:color w:val="000000" w:themeColor="text1"/>
          <w:sz w:val="28"/>
          <w:szCs w:val="28"/>
          <w:shd w:val="clear" w:color="auto" w:fill="FFFFFF"/>
        </w:rPr>
        <w:t>.4</w:t>
      </w:r>
      <w:r w:rsidR="00D54BB1" w:rsidRPr="004C5F3A">
        <w:rPr>
          <w:rFonts w:ascii="Times New Roman" w:hAnsi="Times New Roman" w:cs="Times New Roman"/>
          <w:color w:val="000000" w:themeColor="text1"/>
          <w:sz w:val="28"/>
          <w:szCs w:val="28"/>
          <w:shd w:val="clear" w:color="auto" w:fill="FFFFFF"/>
        </w:rPr>
        <w:t xml:space="preserve">. В случае, если </w:t>
      </w:r>
      <w:r w:rsidR="00D65A50">
        <w:rPr>
          <w:rFonts w:ascii="Times New Roman" w:hAnsi="Times New Roman" w:cs="Times New Roman"/>
          <w:color w:val="000000" w:themeColor="text1"/>
          <w:sz w:val="28"/>
          <w:szCs w:val="28"/>
          <w:shd w:val="clear" w:color="auto" w:fill="FFFFFF"/>
        </w:rPr>
        <w:t>О</w:t>
      </w:r>
      <w:r w:rsidR="00D54BB1" w:rsidRPr="004C5F3A">
        <w:rPr>
          <w:rFonts w:ascii="Times New Roman" w:hAnsi="Times New Roman" w:cs="Times New Roman"/>
          <w:color w:val="000000" w:themeColor="text1"/>
          <w:sz w:val="28"/>
          <w:szCs w:val="28"/>
          <w:shd w:val="clear" w:color="auto" w:fill="FFFFFF"/>
        </w:rPr>
        <w:t>бъект</w:t>
      </w:r>
      <w:r w:rsidR="00D65A50">
        <w:rPr>
          <w:rFonts w:ascii="Times New Roman" w:hAnsi="Times New Roman" w:cs="Times New Roman"/>
          <w:color w:val="000000" w:themeColor="text1"/>
          <w:sz w:val="28"/>
          <w:szCs w:val="28"/>
          <w:shd w:val="clear" w:color="auto" w:fill="FFFFFF"/>
        </w:rPr>
        <w:t>-Г</w:t>
      </w:r>
      <w:r w:rsidR="00D65A50" w:rsidRPr="00D65A50">
        <w:rPr>
          <w:rFonts w:ascii="Times New Roman" w:hAnsi="Times New Roman" w:cs="Times New Roman"/>
          <w:color w:val="000000" w:themeColor="text1"/>
          <w:sz w:val="28"/>
          <w:szCs w:val="28"/>
          <w:shd w:val="clear" w:color="auto" w:fill="FFFFFF"/>
        </w:rPr>
        <w:t xml:space="preserve"> </w:t>
      </w:r>
      <w:r w:rsidR="00D65A50" w:rsidRPr="004C5F3A">
        <w:rPr>
          <w:rFonts w:ascii="Times New Roman" w:hAnsi="Times New Roman" w:cs="Times New Roman"/>
          <w:color w:val="000000" w:themeColor="text1"/>
          <w:sz w:val="28"/>
          <w:szCs w:val="28"/>
          <w:shd w:val="clear" w:color="auto" w:fill="FFFFFF"/>
        </w:rPr>
        <w:t>граничит</w:t>
      </w:r>
      <w:r w:rsidR="00D65A50">
        <w:rPr>
          <w:rFonts w:ascii="Times New Roman" w:hAnsi="Times New Roman" w:cs="Times New Roman"/>
          <w:color w:val="000000" w:themeColor="text1"/>
          <w:sz w:val="28"/>
          <w:szCs w:val="28"/>
          <w:shd w:val="clear" w:color="auto" w:fill="FFFFFF"/>
        </w:rPr>
        <w:t xml:space="preserve"> с</w:t>
      </w:r>
      <w:r w:rsidR="00D65A50" w:rsidRPr="004C5F3A">
        <w:rPr>
          <w:rFonts w:ascii="Times New Roman" w:hAnsi="Times New Roman" w:cs="Times New Roman"/>
          <w:color w:val="000000" w:themeColor="text1"/>
          <w:sz w:val="28"/>
          <w:szCs w:val="28"/>
          <w:shd w:val="clear" w:color="auto" w:fill="FFFFFF"/>
        </w:rPr>
        <w:t xml:space="preserve"> территориями, занятыми индивидуальными жилыми домами (объектами индивидуального жилищного строительства), необходимо предусматривать разделительную </w:t>
      </w:r>
      <w:r w:rsidR="00D65A50" w:rsidRPr="004C5F3A">
        <w:rPr>
          <w:rFonts w:ascii="Times New Roman" w:hAnsi="Times New Roman" w:cs="Times New Roman"/>
          <w:color w:val="000000" w:themeColor="text1"/>
          <w:sz w:val="28"/>
          <w:szCs w:val="28"/>
        </w:rPr>
        <w:t>полосу</w:t>
      </w:r>
      <w:r w:rsidR="00D65A50" w:rsidRPr="004C5F3A">
        <w:rPr>
          <w:rFonts w:ascii="Times New Roman" w:hAnsi="Times New Roman" w:cs="Times New Roman"/>
          <w:color w:val="000000" w:themeColor="text1"/>
          <w:sz w:val="28"/>
          <w:szCs w:val="28"/>
          <w:shd w:val="clear" w:color="auto" w:fill="FFFFFF"/>
        </w:rPr>
        <w:t> из высокоствольных зеленых насаждений вдоль границы земельного участка со стороны индивидуальных жилых домов</w:t>
      </w:r>
      <w:r w:rsidR="00D65A50">
        <w:rPr>
          <w:rFonts w:ascii="Times New Roman" w:hAnsi="Times New Roman" w:cs="Times New Roman"/>
          <w:color w:val="000000" w:themeColor="text1"/>
          <w:sz w:val="28"/>
          <w:szCs w:val="28"/>
          <w:shd w:val="clear" w:color="auto" w:fill="FFFFFF"/>
        </w:rPr>
        <w:t>:</w:t>
      </w:r>
    </w:p>
    <w:p w:rsidR="00D65A50" w:rsidRDefault="00D65A50" w:rsidP="00D65A5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 д</w:t>
      </w:r>
      <w:r w:rsidRPr="004C5F3A">
        <w:rPr>
          <w:rFonts w:ascii="Times New Roman" w:hAnsi="Times New Roman" w:cs="Times New Roman"/>
          <w:color w:val="000000" w:themeColor="text1"/>
          <w:sz w:val="28"/>
          <w:szCs w:val="28"/>
          <w:shd w:val="clear" w:color="auto" w:fill="FFFFFF"/>
        </w:rPr>
        <w:t xml:space="preserve">ля </w:t>
      </w:r>
      <w:r>
        <w:rPr>
          <w:rFonts w:ascii="Times New Roman" w:hAnsi="Times New Roman" w:cs="Times New Roman"/>
          <w:color w:val="000000" w:themeColor="text1"/>
          <w:sz w:val="28"/>
          <w:szCs w:val="28"/>
          <w:shd w:val="clear" w:color="auto" w:fill="FFFFFF"/>
        </w:rPr>
        <w:t>О</w:t>
      </w:r>
      <w:r w:rsidRPr="004C5F3A">
        <w:rPr>
          <w:rFonts w:ascii="Times New Roman" w:hAnsi="Times New Roman" w:cs="Times New Roman"/>
          <w:color w:val="000000" w:themeColor="text1"/>
          <w:sz w:val="28"/>
          <w:szCs w:val="28"/>
          <w:shd w:val="clear" w:color="auto" w:fill="FFFFFF"/>
        </w:rPr>
        <w:t>бъектов</w:t>
      </w:r>
      <w:r>
        <w:rPr>
          <w:rFonts w:ascii="Times New Roman" w:hAnsi="Times New Roman" w:cs="Times New Roman"/>
          <w:color w:val="000000" w:themeColor="text1"/>
          <w:sz w:val="28"/>
          <w:szCs w:val="28"/>
          <w:shd w:val="clear" w:color="auto" w:fill="FFFFFF"/>
        </w:rPr>
        <w:t>-Г</w:t>
      </w:r>
      <w:r w:rsidRPr="004C5F3A">
        <w:rPr>
          <w:rFonts w:ascii="Times New Roman" w:hAnsi="Times New Roman" w:cs="Times New Roman"/>
          <w:color w:val="000000" w:themeColor="text1"/>
          <w:sz w:val="28"/>
          <w:szCs w:val="28"/>
          <w:shd w:val="clear" w:color="auto" w:fill="FFFFFF"/>
        </w:rPr>
        <w:t xml:space="preserve"> или их частей с наземным количеством этажей не более </w:t>
      </w:r>
      <w:r>
        <w:rPr>
          <w:rFonts w:ascii="Times New Roman" w:hAnsi="Times New Roman" w:cs="Times New Roman"/>
          <w:color w:val="000000" w:themeColor="text1"/>
          <w:sz w:val="28"/>
          <w:szCs w:val="28"/>
          <w:shd w:val="clear" w:color="auto" w:fill="FFFFFF"/>
        </w:rPr>
        <w:t>трех</w:t>
      </w:r>
      <w:r w:rsidRPr="004C5F3A">
        <w:rPr>
          <w:rFonts w:ascii="Times New Roman" w:hAnsi="Times New Roman" w:cs="Times New Roman"/>
          <w:color w:val="000000" w:themeColor="text1"/>
          <w:sz w:val="28"/>
          <w:szCs w:val="28"/>
          <w:shd w:val="clear" w:color="auto" w:fill="FFFFFF"/>
        </w:rPr>
        <w:t xml:space="preserve"> ширина полосы должна составлять  не менее 6 м, посадка деревьев 1 ряд; </w:t>
      </w:r>
    </w:p>
    <w:p w:rsidR="00D65A50" w:rsidRPr="004C5F3A" w:rsidRDefault="00D65A50" w:rsidP="00D65A5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w:t>
      </w:r>
      <w:r w:rsidRPr="004C5F3A">
        <w:rPr>
          <w:rFonts w:ascii="Times New Roman" w:hAnsi="Times New Roman" w:cs="Times New Roman"/>
          <w:color w:val="000000" w:themeColor="text1"/>
          <w:sz w:val="28"/>
          <w:szCs w:val="28"/>
          <w:shd w:val="clear" w:color="auto" w:fill="FFFFFF"/>
        </w:rPr>
        <w:t xml:space="preserve"> для </w:t>
      </w:r>
      <w:r>
        <w:rPr>
          <w:rFonts w:ascii="Times New Roman" w:hAnsi="Times New Roman" w:cs="Times New Roman"/>
          <w:color w:val="000000" w:themeColor="text1"/>
          <w:sz w:val="28"/>
          <w:szCs w:val="28"/>
          <w:shd w:val="clear" w:color="auto" w:fill="FFFFFF"/>
        </w:rPr>
        <w:t>О</w:t>
      </w:r>
      <w:r w:rsidRPr="004C5F3A">
        <w:rPr>
          <w:rFonts w:ascii="Times New Roman" w:hAnsi="Times New Roman" w:cs="Times New Roman"/>
          <w:color w:val="000000" w:themeColor="text1"/>
          <w:sz w:val="28"/>
          <w:szCs w:val="28"/>
          <w:shd w:val="clear" w:color="auto" w:fill="FFFFFF"/>
        </w:rPr>
        <w:t>бъектов</w:t>
      </w:r>
      <w:r>
        <w:rPr>
          <w:rFonts w:ascii="Times New Roman" w:hAnsi="Times New Roman" w:cs="Times New Roman"/>
          <w:color w:val="000000" w:themeColor="text1"/>
          <w:sz w:val="28"/>
          <w:szCs w:val="28"/>
          <w:shd w:val="clear" w:color="auto" w:fill="FFFFFF"/>
        </w:rPr>
        <w:t>-Г</w:t>
      </w:r>
      <w:r w:rsidRPr="004C5F3A">
        <w:rPr>
          <w:rFonts w:ascii="Times New Roman" w:hAnsi="Times New Roman" w:cs="Times New Roman"/>
          <w:color w:val="000000" w:themeColor="text1"/>
          <w:sz w:val="28"/>
          <w:szCs w:val="28"/>
          <w:shd w:val="clear" w:color="auto" w:fill="FFFFFF"/>
        </w:rPr>
        <w:t xml:space="preserve"> или их частей с наземным количеством этажей </w:t>
      </w:r>
      <w:r>
        <w:rPr>
          <w:rFonts w:ascii="Times New Roman" w:hAnsi="Times New Roman" w:cs="Times New Roman"/>
          <w:color w:val="000000" w:themeColor="text1"/>
          <w:sz w:val="28"/>
          <w:szCs w:val="28"/>
          <w:shd w:val="clear" w:color="auto" w:fill="FFFFFF"/>
        </w:rPr>
        <w:t>более тре</w:t>
      </w:r>
      <w:r w:rsidRPr="004C5F3A">
        <w:rPr>
          <w:rFonts w:ascii="Times New Roman" w:hAnsi="Times New Roman" w:cs="Times New Roman"/>
          <w:color w:val="000000" w:themeColor="text1"/>
          <w:sz w:val="28"/>
          <w:szCs w:val="28"/>
          <w:shd w:val="clear" w:color="auto" w:fill="FFFFFF"/>
        </w:rPr>
        <w:t xml:space="preserve">х ширина полосы должна составлять  </w:t>
      </w:r>
      <w:r>
        <w:rPr>
          <w:rFonts w:ascii="Times New Roman" w:hAnsi="Times New Roman" w:cs="Times New Roman"/>
          <w:color w:val="000000" w:themeColor="text1"/>
          <w:sz w:val="28"/>
          <w:szCs w:val="28"/>
          <w:shd w:val="clear" w:color="auto" w:fill="FFFFFF"/>
        </w:rPr>
        <w:t xml:space="preserve">не менее </w:t>
      </w:r>
      <w:r w:rsidRPr="004C5F3A">
        <w:rPr>
          <w:rFonts w:ascii="Times New Roman" w:hAnsi="Times New Roman" w:cs="Times New Roman"/>
          <w:color w:val="000000" w:themeColor="text1"/>
          <w:sz w:val="28"/>
          <w:szCs w:val="28"/>
          <w:shd w:val="clear" w:color="auto" w:fill="FFFFFF"/>
        </w:rPr>
        <w:t>11 м, посадка деревьев в 2 ряда.</w:t>
      </w:r>
    </w:p>
    <w:p w:rsidR="003F760A" w:rsidRPr="004C5F3A" w:rsidRDefault="00B4732C"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5.5</w:t>
      </w:r>
      <w:r w:rsidR="003F760A" w:rsidRPr="004C5F3A">
        <w:rPr>
          <w:rFonts w:ascii="Times New Roman" w:hAnsi="Times New Roman" w:cs="Times New Roman"/>
          <w:color w:val="000000" w:themeColor="text1"/>
          <w:sz w:val="28"/>
          <w:szCs w:val="28"/>
          <w:shd w:val="clear" w:color="auto" w:fill="FFFFFF"/>
        </w:rPr>
        <w:t>. Объекты</w:t>
      </w:r>
      <w:r w:rsidR="00D65A50">
        <w:rPr>
          <w:rFonts w:ascii="Times New Roman" w:hAnsi="Times New Roman" w:cs="Times New Roman"/>
          <w:color w:val="000000" w:themeColor="text1"/>
          <w:sz w:val="28"/>
          <w:szCs w:val="28"/>
          <w:shd w:val="clear" w:color="auto" w:fill="FFFFFF"/>
        </w:rPr>
        <w:t>-Г</w:t>
      </w:r>
      <w:r w:rsidR="003F760A" w:rsidRPr="004C5F3A">
        <w:rPr>
          <w:rFonts w:ascii="Times New Roman" w:hAnsi="Times New Roman" w:cs="Times New Roman"/>
          <w:color w:val="000000" w:themeColor="text1"/>
          <w:sz w:val="28"/>
          <w:szCs w:val="28"/>
          <w:shd w:val="clear" w:color="auto" w:fill="FFFFFF"/>
        </w:rPr>
        <w:t xml:space="preserve"> общей площадью более 1000 кв.м должны быть обеспечены </w:t>
      </w:r>
      <w:r w:rsidR="003F760A" w:rsidRPr="004C5F3A">
        <w:rPr>
          <w:rFonts w:ascii="Times New Roman" w:hAnsi="Times New Roman" w:cs="Times New Roman"/>
          <w:color w:val="000000" w:themeColor="text1"/>
          <w:sz w:val="28"/>
          <w:szCs w:val="28"/>
        </w:rPr>
        <w:t xml:space="preserve"> электрозарядными станциями для автомобилей из расчета не менее </w:t>
      </w:r>
      <w:r w:rsidR="007F0253" w:rsidRPr="004C5F3A">
        <w:rPr>
          <w:rFonts w:ascii="Times New Roman" w:hAnsi="Times New Roman" w:cs="Times New Roman"/>
          <w:color w:val="000000" w:themeColor="text1"/>
          <w:sz w:val="28"/>
          <w:szCs w:val="28"/>
        </w:rPr>
        <w:t xml:space="preserve">1-ой </w:t>
      </w:r>
      <w:r w:rsidR="005072CD" w:rsidRPr="004C5F3A">
        <w:rPr>
          <w:rFonts w:ascii="Times New Roman" w:hAnsi="Times New Roman" w:cs="Times New Roman"/>
          <w:color w:val="000000" w:themeColor="text1"/>
          <w:sz w:val="28"/>
          <w:szCs w:val="28"/>
        </w:rPr>
        <w:t>электро</w:t>
      </w:r>
      <w:r w:rsidR="007F0253" w:rsidRPr="004C5F3A">
        <w:rPr>
          <w:rFonts w:ascii="Times New Roman" w:hAnsi="Times New Roman" w:cs="Times New Roman"/>
          <w:color w:val="000000" w:themeColor="text1"/>
          <w:sz w:val="28"/>
          <w:szCs w:val="28"/>
        </w:rPr>
        <w:t>зарядной станции на объект. При этом, электрозарядные станции должны быть обеспечены 1-им дополнительным машино-местом (сверх установленного расчета);</w:t>
      </w:r>
    </w:p>
    <w:p w:rsidR="003F760A" w:rsidRPr="004C5F3A" w:rsidRDefault="00B4732C"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rPr>
        <w:t>5.6</w:t>
      </w:r>
      <w:r w:rsidR="003F760A" w:rsidRPr="004C5F3A">
        <w:rPr>
          <w:rFonts w:ascii="Times New Roman" w:hAnsi="Times New Roman" w:cs="Times New Roman"/>
          <w:color w:val="000000" w:themeColor="text1"/>
          <w:sz w:val="28"/>
          <w:szCs w:val="28"/>
        </w:rPr>
        <w:t>.</w:t>
      </w:r>
      <w:r w:rsidR="003F760A" w:rsidRPr="004C5F3A">
        <w:rPr>
          <w:rFonts w:ascii="Times New Roman" w:hAnsi="Times New Roman" w:cs="Times New Roman"/>
          <w:color w:val="000000" w:themeColor="text1"/>
          <w:sz w:val="28"/>
          <w:szCs w:val="28"/>
          <w:shd w:val="clear" w:color="auto" w:fill="FFFFFF"/>
        </w:rPr>
        <w:t xml:space="preserve"> Для </w:t>
      </w:r>
      <w:r w:rsidR="00D65A50">
        <w:rPr>
          <w:rFonts w:ascii="Times New Roman" w:hAnsi="Times New Roman" w:cs="Times New Roman"/>
          <w:color w:val="000000" w:themeColor="text1"/>
          <w:sz w:val="28"/>
          <w:szCs w:val="28"/>
          <w:shd w:val="clear" w:color="auto" w:fill="FFFFFF"/>
        </w:rPr>
        <w:t>О</w:t>
      </w:r>
      <w:r w:rsidR="003F760A" w:rsidRPr="004C5F3A">
        <w:rPr>
          <w:rFonts w:ascii="Times New Roman" w:hAnsi="Times New Roman" w:cs="Times New Roman"/>
          <w:color w:val="000000" w:themeColor="text1"/>
          <w:sz w:val="28"/>
          <w:szCs w:val="28"/>
          <w:shd w:val="clear" w:color="auto" w:fill="FFFFFF"/>
        </w:rPr>
        <w:t>бъектов</w:t>
      </w:r>
      <w:r w:rsidR="00D65A50">
        <w:rPr>
          <w:rFonts w:ascii="Times New Roman" w:hAnsi="Times New Roman" w:cs="Times New Roman"/>
          <w:color w:val="000000" w:themeColor="text1"/>
          <w:sz w:val="28"/>
          <w:szCs w:val="28"/>
          <w:shd w:val="clear" w:color="auto" w:fill="FFFFFF"/>
        </w:rPr>
        <w:t>-Г</w:t>
      </w:r>
      <w:r w:rsidR="003F760A" w:rsidRPr="004C5F3A">
        <w:rPr>
          <w:rFonts w:ascii="Times New Roman" w:hAnsi="Times New Roman" w:cs="Times New Roman"/>
          <w:color w:val="000000" w:themeColor="text1"/>
          <w:sz w:val="28"/>
          <w:szCs w:val="28"/>
          <w:shd w:val="clear" w:color="auto" w:fill="FFFFFF"/>
        </w:rPr>
        <w:t xml:space="preserve"> необходимо предусматривать площадку </w:t>
      </w:r>
      <w:r w:rsidR="00F33B05" w:rsidRPr="004C5F3A">
        <w:rPr>
          <w:rFonts w:ascii="Times New Roman" w:hAnsi="Times New Roman" w:cs="Times New Roman"/>
          <w:color w:val="000000" w:themeColor="text1"/>
          <w:sz w:val="28"/>
          <w:szCs w:val="28"/>
          <w:shd w:val="clear" w:color="auto" w:fill="FFFFFF"/>
        </w:rPr>
        <w:t xml:space="preserve">перед входом </w:t>
      </w:r>
      <w:r w:rsidR="003F760A" w:rsidRPr="004C5F3A">
        <w:rPr>
          <w:rFonts w:ascii="Times New Roman" w:hAnsi="Times New Roman" w:cs="Times New Roman"/>
          <w:color w:val="000000" w:themeColor="text1"/>
          <w:sz w:val="28"/>
          <w:szCs w:val="28"/>
          <w:shd w:val="clear" w:color="auto" w:fill="FFFFFF"/>
        </w:rPr>
        <w:t>для посетителей из расчета не менее 3 кв.м на одно посещение</w:t>
      </w:r>
      <w:r w:rsidR="00D65A50">
        <w:rPr>
          <w:rFonts w:ascii="Times New Roman" w:hAnsi="Times New Roman" w:cs="Times New Roman"/>
          <w:color w:val="000000" w:themeColor="text1"/>
          <w:sz w:val="28"/>
          <w:szCs w:val="28"/>
          <w:shd w:val="clear" w:color="auto" w:fill="FFFFFF"/>
        </w:rPr>
        <w:t>.</w:t>
      </w:r>
    </w:p>
    <w:p w:rsidR="00D65A50" w:rsidRPr="004C5F3A" w:rsidRDefault="00B4732C" w:rsidP="00D65A50">
      <w:pPr>
        <w:shd w:val="clear" w:color="auto" w:fill="FFFFFF"/>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5.7</w:t>
      </w:r>
      <w:r w:rsidR="000758CF" w:rsidRPr="004C5F3A">
        <w:rPr>
          <w:rFonts w:ascii="Times New Roman" w:hAnsi="Times New Roman" w:cs="Times New Roman"/>
          <w:color w:val="000000" w:themeColor="text1"/>
          <w:sz w:val="28"/>
          <w:szCs w:val="28"/>
          <w:shd w:val="clear" w:color="auto" w:fill="FFFFFF"/>
        </w:rPr>
        <w:t>. Размещение </w:t>
      </w:r>
      <w:r w:rsidR="00D65A50">
        <w:rPr>
          <w:rFonts w:ascii="Times New Roman" w:hAnsi="Times New Roman" w:cs="Times New Roman"/>
          <w:color w:val="000000" w:themeColor="text1"/>
          <w:sz w:val="28"/>
          <w:szCs w:val="28"/>
          <w:shd w:val="clear" w:color="auto" w:fill="FFFFFF"/>
        </w:rPr>
        <w:t>О</w:t>
      </w:r>
      <w:r w:rsidR="000758CF" w:rsidRPr="004C5F3A">
        <w:rPr>
          <w:rFonts w:ascii="Times New Roman" w:hAnsi="Times New Roman" w:cs="Times New Roman"/>
          <w:color w:val="000000" w:themeColor="text1"/>
          <w:sz w:val="28"/>
          <w:szCs w:val="28"/>
          <w:shd w:val="clear" w:color="auto" w:fill="FFFFFF"/>
        </w:rPr>
        <w:t>бъектов</w:t>
      </w:r>
      <w:r w:rsidR="00D65A50">
        <w:rPr>
          <w:rFonts w:ascii="Times New Roman" w:hAnsi="Times New Roman" w:cs="Times New Roman"/>
          <w:color w:val="000000" w:themeColor="text1"/>
          <w:sz w:val="28"/>
          <w:szCs w:val="28"/>
          <w:shd w:val="clear" w:color="auto" w:fill="FFFFFF"/>
        </w:rPr>
        <w:t>-Г</w:t>
      </w:r>
      <w:r w:rsidR="000758CF" w:rsidRPr="004C5F3A">
        <w:rPr>
          <w:rFonts w:ascii="Times New Roman" w:hAnsi="Times New Roman" w:cs="Times New Roman"/>
          <w:color w:val="000000" w:themeColor="text1"/>
          <w:sz w:val="28"/>
          <w:szCs w:val="28"/>
          <w:shd w:val="clear" w:color="auto" w:fill="FFFFFF"/>
        </w:rPr>
        <w:t xml:space="preserve"> возможно только на примыкании улиц, а также на пересечениях улиц</w:t>
      </w:r>
      <w:r w:rsidR="00D65A50">
        <w:rPr>
          <w:rFonts w:ascii="Times New Roman" w:hAnsi="Times New Roman" w:cs="Times New Roman"/>
          <w:color w:val="000000" w:themeColor="text1"/>
          <w:sz w:val="28"/>
          <w:szCs w:val="28"/>
          <w:shd w:val="clear" w:color="auto" w:fill="FFFFFF"/>
        </w:rPr>
        <w:t xml:space="preserve"> </w:t>
      </w:r>
      <w:r w:rsidR="00D65A50">
        <w:rPr>
          <w:rFonts w:ascii="Times New Roman" w:eastAsia="Times New Roman" w:hAnsi="Times New Roman" w:cs="Times New Roman"/>
          <w:color w:val="000000" w:themeColor="text1"/>
          <w:sz w:val="28"/>
          <w:szCs w:val="28"/>
          <w:lang w:eastAsia="ru-RU"/>
        </w:rPr>
        <w:t>(за исключением</w:t>
      </w:r>
      <w:r w:rsidR="00D65A50" w:rsidRPr="004C5F3A">
        <w:rPr>
          <w:rFonts w:ascii="Times New Roman" w:eastAsia="Times New Roman" w:hAnsi="Times New Roman" w:cs="Times New Roman"/>
          <w:color w:val="000000" w:themeColor="text1"/>
          <w:sz w:val="28"/>
          <w:szCs w:val="28"/>
          <w:lang w:eastAsia="ru-RU"/>
        </w:rPr>
        <w:t xml:space="preserve"> реконструкци</w:t>
      </w:r>
      <w:r w:rsidR="00D65A50">
        <w:rPr>
          <w:rFonts w:ascii="Times New Roman" w:eastAsia="Times New Roman" w:hAnsi="Times New Roman" w:cs="Times New Roman"/>
          <w:color w:val="000000" w:themeColor="text1"/>
          <w:sz w:val="28"/>
          <w:szCs w:val="28"/>
          <w:lang w:eastAsia="ru-RU"/>
        </w:rPr>
        <w:t>и существующих</w:t>
      </w:r>
      <w:r w:rsidR="00D65A50" w:rsidRPr="004C5F3A">
        <w:rPr>
          <w:rFonts w:ascii="Times New Roman" w:eastAsia="Times New Roman" w:hAnsi="Times New Roman" w:cs="Times New Roman"/>
          <w:color w:val="000000" w:themeColor="text1"/>
          <w:sz w:val="28"/>
          <w:szCs w:val="28"/>
          <w:lang w:eastAsia="ru-RU"/>
        </w:rPr>
        <w:t xml:space="preserve"> объектов капитального строительства</w:t>
      </w:r>
      <w:r w:rsidR="00D65A50">
        <w:rPr>
          <w:rFonts w:ascii="Times New Roman" w:eastAsia="Times New Roman" w:hAnsi="Times New Roman" w:cs="Times New Roman"/>
          <w:color w:val="000000" w:themeColor="text1"/>
          <w:sz w:val="28"/>
          <w:szCs w:val="28"/>
          <w:lang w:eastAsia="ru-RU"/>
        </w:rPr>
        <w:t>)</w:t>
      </w:r>
      <w:r w:rsidR="00D65A50" w:rsidRPr="004C5F3A">
        <w:rPr>
          <w:rFonts w:ascii="Times New Roman" w:eastAsia="Times New Roman" w:hAnsi="Times New Roman" w:cs="Times New Roman"/>
          <w:color w:val="000000" w:themeColor="text1"/>
          <w:sz w:val="28"/>
          <w:szCs w:val="28"/>
          <w:lang w:eastAsia="ru-RU"/>
        </w:rPr>
        <w:t>.</w:t>
      </w:r>
    </w:p>
    <w:p w:rsidR="00426F8A" w:rsidRPr="004C5F3A" w:rsidRDefault="00B4732C"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5.8</w:t>
      </w:r>
      <w:r w:rsidR="003E1290" w:rsidRPr="004C5F3A">
        <w:rPr>
          <w:rFonts w:ascii="Times New Roman" w:hAnsi="Times New Roman" w:cs="Times New Roman"/>
          <w:color w:val="000000" w:themeColor="text1"/>
          <w:sz w:val="28"/>
          <w:szCs w:val="28"/>
          <w:shd w:val="clear" w:color="auto" w:fill="FFFFFF"/>
        </w:rPr>
        <w:t xml:space="preserve">. </w:t>
      </w:r>
      <w:r w:rsidR="00426F8A" w:rsidRPr="004C5F3A">
        <w:rPr>
          <w:rFonts w:ascii="Times New Roman" w:hAnsi="Times New Roman" w:cs="Times New Roman"/>
          <w:color w:val="000000" w:themeColor="text1"/>
          <w:sz w:val="28"/>
          <w:szCs w:val="28"/>
          <w:shd w:val="clear" w:color="auto" w:fill="FFFFFF"/>
        </w:rPr>
        <w:t>Объекты</w:t>
      </w:r>
      <w:r w:rsidR="00D65A50">
        <w:rPr>
          <w:rFonts w:ascii="Times New Roman" w:hAnsi="Times New Roman" w:cs="Times New Roman"/>
          <w:color w:val="000000" w:themeColor="text1"/>
          <w:sz w:val="28"/>
          <w:szCs w:val="28"/>
          <w:shd w:val="clear" w:color="auto" w:fill="FFFFFF"/>
        </w:rPr>
        <w:t>-Г</w:t>
      </w:r>
      <w:r w:rsidR="00426F8A" w:rsidRPr="004C5F3A">
        <w:rPr>
          <w:rFonts w:ascii="Times New Roman" w:hAnsi="Times New Roman" w:cs="Times New Roman"/>
          <w:color w:val="000000" w:themeColor="text1"/>
          <w:sz w:val="28"/>
          <w:szCs w:val="28"/>
          <w:shd w:val="clear" w:color="auto" w:fill="FFFFFF"/>
        </w:rPr>
        <w:t xml:space="preserve"> должны быть обеспечены </w:t>
      </w:r>
      <w:r w:rsidR="00275008" w:rsidRPr="004C5F3A">
        <w:rPr>
          <w:rFonts w:ascii="Times New Roman" w:hAnsi="Times New Roman" w:cs="Times New Roman"/>
          <w:color w:val="000000" w:themeColor="text1"/>
          <w:sz w:val="28"/>
          <w:szCs w:val="28"/>
          <w:shd w:val="clear" w:color="auto" w:fill="FFFFFF"/>
        </w:rPr>
        <w:t>озелененными</w:t>
      </w:r>
      <w:r w:rsidR="00426F8A" w:rsidRPr="004C5F3A">
        <w:rPr>
          <w:rFonts w:ascii="Times New Roman" w:hAnsi="Times New Roman" w:cs="Times New Roman"/>
          <w:color w:val="000000" w:themeColor="text1"/>
          <w:sz w:val="28"/>
          <w:szCs w:val="28"/>
          <w:shd w:val="clear" w:color="auto" w:fill="FFFFFF"/>
        </w:rPr>
        <w:t xml:space="preserve"> территориями  в соответствии со ст.30, ст.30.1 настоящих Правил</w:t>
      </w:r>
      <w:r w:rsidR="00D65A50">
        <w:rPr>
          <w:rFonts w:ascii="Times New Roman" w:hAnsi="Times New Roman" w:cs="Times New Roman"/>
          <w:color w:val="000000" w:themeColor="text1"/>
          <w:sz w:val="28"/>
          <w:szCs w:val="28"/>
          <w:shd w:val="clear" w:color="auto" w:fill="FFFFFF"/>
        </w:rPr>
        <w:t>.</w:t>
      </w:r>
    </w:p>
    <w:p w:rsidR="003E1290" w:rsidRPr="004C5F3A" w:rsidRDefault="00B4732C"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5.9</w:t>
      </w:r>
      <w:r w:rsidR="00426F8A" w:rsidRPr="004C5F3A">
        <w:rPr>
          <w:rFonts w:ascii="Times New Roman" w:hAnsi="Times New Roman" w:cs="Times New Roman"/>
          <w:color w:val="000000" w:themeColor="text1"/>
          <w:sz w:val="28"/>
          <w:szCs w:val="28"/>
          <w:shd w:val="clear" w:color="auto" w:fill="FFFFFF"/>
        </w:rPr>
        <w:t>. Объекты</w:t>
      </w:r>
      <w:r w:rsidR="00D65A50">
        <w:rPr>
          <w:rFonts w:ascii="Times New Roman" w:hAnsi="Times New Roman" w:cs="Times New Roman"/>
          <w:color w:val="000000" w:themeColor="text1"/>
          <w:sz w:val="28"/>
          <w:szCs w:val="28"/>
          <w:shd w:val="clear" w:color="auto" w:fill="FFFFFF"/>
        </w:rPr>
        <w:t>-Г</w:t>
      </w:r>
      <w:r w:rsidR="00426F8A" w:rsidRPr="004C5F3A">
        <w:rPr>
          <w:rFonts w:ascii="Times New Roman" w:hAnsi="Times New Roman" w:cs="Times New Roman"/>
          <w:color w:val="000000" w:themeColor="text1"/>
          <w:sz w:val="28"/>
          <w:szCs w:val="28"/>
          <w:shd w:val="clear" w:color="auto" w:fill="FFFFFF"/>
        </w:rPr>
        <w:t xml:space="preserve"> должны быть обеспечены расчетным количество</w:t>
      </w:r>
      <w:r w:rsidR="00A73B66" w:rsidRPr="004C5F3A">
        <w:rPr>
          <w:rFonts w:ascii="Times New Roman" w:hAnsi="Times New Roman" w:cs="Times New Roman"/>
          <w:color w:val="000000" w:themeColor="text1"/>
          <w:sz w:val="28"/>
          <w:szCs w:val="28"/>
          <w:shd w:val="clear" w:color="auto" w:fill="FFFFFF"/>
        </w:rPr>
        <w:t>м</w:t>
      </w:r>
      <w:r w:rsidR="00426F8A" w:rsidRPr="004C5F3A">
        <w:rPr>
          <w:rFonts w:ascii="Times New Roman" w:hAnsi="Times New Roman" w:cs="Times New Roman"/>
          <w:color w:val="000000" w:themeColor="text1"/>
          <w:sz w:val="28"/>
          <w:szCs w:val="28"/>
          <w:shd w:val="clear" w:color="auto" w:fill="FFFFFF"/>
        </w:rPr>
        <w:t xml:space="preserve"> машино-мест в соответствии со ст.28, 28.1 настоящих Правил</w:t>
      </w:r>
      <w:r w:rsidR="00D65A50">
        <w:rPr>
          <w:rFonts w:ascii="Times New Roman" w:hAnsi="Times New Roman" w:cs="Times New Roman"/>
          <w:color w:val="000000" w:themeColor="text1"/>
          <w:sz w:val="28"/>
          <w:szCs w:val="28"/>
          <w:shd w:val="clear" w:color="auto" w:fill="FFFFFF"/>
        </w:rPr>
        <w:t>.</w:t>
      </w:r>
    </w:p>
    <w:p w:rsidR="00541DC0" w:rsidRPr="004C5F3A" w:rsidRDefault="00B4732C" w:rsidP="002268D0">
      <w:pPr>
        <w:shd w:val="clear" w:color="auto" w:fill="FFFFFF"/>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5.10</w:t>
      </w:r>
      <w:r w:rsidR="00541DC0" w:rsidRPr="004C5F3A">
        <w:rPr>
          <w:rFonts w:ascii="Times New Roman" w:hAnsi="Times New Roman" w:cs="Times New Roman"/>
          <w:color w:val="000000" w:themeColor="text1"/>
          <w:sz w:val="28"/>
          <w:szCs w:val="28"/>
          <w:shd w:val="clear" w:color="auto" w:fill="FFFFFF"/>
        </w:rPr>
        <w:t xml:space="preserve">. Для </w:t>
      </w:r>
      <w:r w:rsidR="00D65A50">
        <w:rPr>
          <w:rFonts w:ascii="Times New Roman" w:hAnsi="Times New Roman" w:cs="Times New Roman"/>
          <w:color w:val="000000" w:themeColor="text1"/>
          <w:sz w:val="28"/>
          <w:szCs w:val="28"/>
          <w:shd w:val="clear" w:color="auto" w:fill="FFFFFF"/>
        </w:rPr>
        <w:t>О</w:t>
      </w:r>
      <w:r w:rsidR="00541DC0" w:rsidRPr="004C5F3A">
        <w:rPr>
          <w:rFonts w:ascii="Times New Roman" w:hAnsi="Times New Roman" w:cs="Times New Roman"/>
          <w:color w:val="000000" w:themeColor="text1"/>
          <w:sz w:val="28"/>
          <w:szCs w:val="28"/>
          <w:shd w:val="clear" w:color="auto" w:fill="FFFFFF"/>
        </w:rPr>
        <w:t>бъектов</w:t>
      </w:r>
      <w:r w:rsidR="00D65A50">
        <w:rPr>
          <w:rFonts w:ascii="Times New Roman" w:hAnsi="Times New Roman" w:cs="Times New Roman"/>
          <w:color w:val="000000" w:themeColor="text1"/>
          <w:sz w:val="28"/>
          <w:szCs w:val="28"/>
          <w:shd w:val="clear" w:color="auto" w:fill="FFFFFF"/>
        </w:rPr>
        <w:t>-Г</w:t>
      </w:r>
      <w:r w:rsidR="00541DC0" w:rsidRPr="004C5F3A">
        <w:rPr>
          <w:rFonts w:ascii="Times New Roman" w:hAnsi="Times New Roman" w:cs="Times New Roman"/>
          <w:color w:val="000000" w:themeColor="text1"/>
          <w:sz w:val="28"/>
          <w:szCs w:val="28"/>
          <w:shd w:val="clear" w:color="auto" w:fill="FFFFFF"/>
        </w:rPr>
        <w:t>, выходящих фасадом на территории общего пользования, выделенные красными линиями либо линиями регулирования застройки, устанавливается</w:t>
      </w:r>
      <w:r w:rsidR="00541DC0" w:rsidRPr="004C5F3A">
        <w:rPr>
          <w:rFonts w:ascii="Times New Roman" w:eastAsia="Times New Roman" w:hAnsi="Times New Roman" w:cs="Times New Roman"/>
          <w:color w:val="000000" w:themeColor="text1"/>
          <w:sz w:val="28"/>
          <w:szCs w:val="28"/>
          <w:lang w:eastAsia="ru-RU"/>
        </w:rPr>
        <w:t xml:space="preserve"> уровень открытой площадки крыльца входной группы первого этажа: не выше 15 см от нижней точки отмостки</w:t>
      </w:r>
      <w:r w:rsidR="00D65A50">
        <w:rPr>
          <w:rFonts w:ascii="Times New Roman" w:eastAsia="Times New Roman" w:hAnsi="Times New Roman" w:cs="Times New Roman"/>
          <w:color w:val="000000" w:themeColor="text1"/>
          <w:sz w:val="28"/>
          <w:szCs w:val="28"/>
          <w:lang w:eastAsia="ru-RU"/>
        </w:rPr>
        <w:t xml:space="preserve"> (за исключением</w:t>
      </w:r>
      <w:r w:rsidR="00633479" w:rsidRPr="004C5F3A">
        <w:rPr>
          <w:rFonts w:ascii="Times New Roman" w:eastAsia="Times New Roman" w:hAnsi="Times New Roman" w:cs="Times New Roman"/>
          <w:color w:val="000000" w:themeColor="text1"/>
          <w:sz w:val="28"/>
          <w:szCs w:val="28"/>
          <w:lang w:eastAsia="ru-RU"/>
        </w:rPr>
        <w:t xml:space="preserve"> реконструкци</w:t>
      </w:r>
      <w:r w:rsidR="00D65A50">
        <w:rPr>
          <w:rFonts w:ascii="Times New Roman" w:eastAsia="Times New Roman" w:hAnsi="Times New Roman" w:cs="Times New Roman"/>
          <w:color w:val="000000" w:themeColor="text1"/>
          <w:sz w:val="28"/>
          <w:szCs w:val="28"/>
          <w:lang w:eastAsia="ru-RU"/>
        </w:rPr>
        <w:t>и существующих</w:t>
      </w:r>
      <w:r w:rsidR="00633479" w:rsidRPr="004C5F3A">
        <w:rPr>
          <w:rFonts w:ascii="Times New Roman" w:eastAsia="Times New Roman" w:hAnsi="Times New Roman" w:cs="Times New Roman"/>
          <w:color w:val="000000" w:themeColor="text1"/>
          <w:sz w:val="28"/>
          <w:szCs w:val="28"/>
          <w:lang w:eastAsia="ru-RU"/>
        </w:rPr>
        <w:t xml:space="preserve"> объектов капитального строительства</w:t>
      </w:r>
      <w:r w:rsidR="00D65A50">
        <w:rPr>
          <w:rFonts w:ascii="Times New Roman" w:eastAsia="Times New Roman" w:hAnsi="Times New Roman" w:cs="Times New Roman"/>
          <w:color w:val="000000" w:themeColor="text1"/>
          <w:sz w:val="28"/>
          <w:szCs w:val="28"/>
          <w:lang w:eastAsia="ru-RU"/>
        </w:rPr>
        <w:t>)</w:t>
      </w:r>
      <w:r w:rsidR="00633479" w:rsidRPr="004C5F3A">
        <w:rPr>
          <w:rFonts w:ascii="Times New Roman" w:eastAsia="Times New Roman" w:hAnsi="Times New Roman" w:cs="Times New Roman"/>
          <w:color w:val="000000" w:themeColor="text1"/>
          <w:sz w:val="28"/>
          <w:szCs w:val="28"/>
          <w:lang w:eastAsia="ru-RU"/>
        </w:rPr>
        <w:t>.</w:t>
      </w:r>
    </w:p>
    <w:p w:rsidR="00D175AB" w:rsidRPr="004C5F3A" w:rsidRDefault="00D54BB1" w:rsidP="002268D0">
      <w:pPr>
        <w:tabs>
          <w:tab w:val="left" w:pos="6435"/>
        </w:tabs>
        <w:spacing w:after="0" w:line="312" w:lineRule="auto"/>
        <w:ind w:firstLine="709"/>
        <w:contextualSpacing/>
        <w:jc w:val="both"/>
        <w:rPr>
          <w:rFonts w:ascii="Times New Roman" w:hAnsi="Times New Roman" w:cs="Times New Roman"/>
          <w:b/>
          <w:color w:val="000000" w:themeColor="text1"/>
          <w:sz w:val="28"/>
          <w:szCs w:val="28"/>
          <w:shd w:val="clear" w:color="auto" w:fill="FFFFFF"/>
        </w:rPr>
      </w:pPr>
      <w:r w:rsidRPr="004C5F3A">
        <w:rPr>
          <w:rFonts w:ascii="Times New Roman" w:hAnsi="Times New Roman" w:cs="Times New Roman"/>
          <w:b/>
          <w:color w:val="000000" w:themeColor="text1"/>
          <w:sz w:val="28"/>
          <w:szCs w:val="28"/>
          <w:shd w:val="clear" w:color="auto" w:fill="FFFFFF"/>
        </w:rPr>
        <w:t>6</w:t>
      </w:r>
      <w:r w:rsidR="00A145FF" w:rsidRPr="004C5F3A">
        <w:rPr>
          <w:rFonts w:ascii="Times New Roman" w:hAnsi="Times New Roman" w:cs="Times New Roman"/>
          <w:b/>
          <w:color w:val="000000" w:themeColor="text1"/>
          <w:sz w:val="28"/>
          <w:szCs w:val="28"/>
          <w:shd w:val="clear" w:color="auto" w:fill="FFFFFF"/>
        </w:rPr>
        <w:t xml:space="preserve">. </w:t>
      </w:r>
      <w:r w:rsidRPr="004C5F3A">
        <w:rPr>
          <w:rFonts w:ascii="Times New Roman" w:hAnsi="Times New Roman" w:cs="Times New Roman"/>
          <w:b/>
          <w:color w:val="000000" w:themeColor="text1"/>
          <w:sz w:val="28"/>
          <w:szCs w:val="28"/>
          <w:shd w:val="clear" w:color="auto" w:fill="FFFFFF"/>
        </w:rPr>
        <w:t>Для группы объектов «Д</w:t>
      </w:r>
      <w:r w:rsidR="007D6AD6" w:rsidRPr="004C5F3A">
        <w:rPr>
          <w:rFonts w:ascii="Times New Roman" w:hAnsi="Times New Roman" w:cs="Times New Roman"/>
          <w:b/>
          <w:color w:val="000000" w:themeColor="text1"/>
          <w:sz w:val="28"/>
          <w:szCs w:val="28"/>
          <w:shd w:val="clear" w:color="auto" w:fill="FFFFFF"/>
        </w:rPr>
        <w:t>»</w:t>
      </w:r>
      <w:r w:rsidR="00D175AB" w:rsidRPr="004C5F3A">
        <w:rPr>
          <w:rFonts w:ascii="Times New Roman" w:hAnsi="Times New Roman" w:cs="Times New Roman"/>
          <w:b/>
          <w:color w:val="000000" w:themeColor="text1"/>
          <w:sz w:val="28"/>
          <w:szCs w:val="28"/>
          <w:shd w:val="clear" w:color="auto" w:fill="FFFFFF"/>
        </w:rPr>
        <w:t xml:space="preserve"> </w:t>
      </w:r>
      <w:r w:rsidR="00D65A50">
        <w:rPr>
          <w:rFonts w:ascii="Times New Roman" w:hAnsi="Times New Roman" w:cs="Times New Roman"/>
          <w:b/>
          <w:color w:val="000000" w:themeColor="text1"/>
          <w:sz w:val="28"/>
          <w:szCs w:val="28"/>
          <w:shd w:val="clear" w:color="auto" w:fill="FFFFFF"/>
        </w:rPr>
        <w:t>(далее – Объекты-Д)</w:t>
      </w:r>
      <w:r w:rsidR="00D175AB" w:rsidRPr="004C5F3A">
        <w:rPr>
          <w:rFonts w:ascii="Times New Roman" w:hAnsi="Times New Roman" w:cs="Times New Roman"/>
          <w:b/>
          <w:color w:val="000000" w:themeColor="text1"/>
          <w:sz w:val="28"/>
          <w:szCs w:val="28"/>
          <w:shd w:val="clear" w:color="auto" w:fill="FFFFFF"/>
        </w:rPr>
        <w:t>.</w:t>
      </w:r>
    </w:p>
    <w:p w:rsidR="0061598D" w:rsidRPr="004C5F3A" w:rsidRDefault="0061598D"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xml:space="preserve">6.1 Для </w:t>
      </w:r>
      <w:r w:rsidR="00D65A50">
        <w:rPr>
          <w:rFonts w:ascii="Times New Roman" w:hAnsi="Times New Roman" w:cs="Times New Roman"/>
          <w:color w:val="000000" w:themeColor="text1"/>
          <w:sz w:val="28"/>
          <w:szCs w:val="28"/>
          <w:shd w:val="clear" w:color="auto" w:fill="FFFFFF"/>
        </w:rPr>
        <w:t>О</w:t>
      </w:r>
      <w:r w:rsidRPr="004C5F3A">
        <w:rPr>
          <w:rFonts w:ascii="Times New Roman" w:hAnsi="Times New Roman" w:cs="Times New Roman"/>
          <w:color w:val="000000" w:themeColor="text1"/>
          <w:sz w:val="28"/>
          <w:szCs w:val="28"/>
          <w:shd w:val="clear" w:color="auto" w:fill="FFFFFF"/>
        </w:rPr>
        <w:t>бъектов</w:t>
      </w:r>
      <w:r w:rsidR="00D65A50">
        <w:rPr>
          <w:rFonts w:ascii="Times New Roman" w:hAnsi="Times New Roman" w:cs="Times New Roman"/>
          <w:color w:val="000000" w:themeColor="text1"/>
          <w:sz w:val="28"/>
          <w:szCs w:val="28"/>
          <w:shd w:val="clear" w:color="auto" w:fill="FFFFFF"/>
        </w:rPr>
        <w:t>-Д</w:t>
      </w:r>
      <w:r w:rsidRPr="004C5F3A">
        <w:rPr>
          <w:rFonts w:ascii="Times New Roman" w:hAnsi="Times New Roman" w:cs="Times New Roman"/>
          <w:color w:val="000000" w:themeColor="text1"/>
          <w:sz w:val="28"/>
          <w:szCs w:val="28"/>
          <w:shd w:val="clear" w:color="auto" w:fill="FFFFFF"/>
        </w:rPr>
        <w:t xml:space="preserve"> необходимо предусматривать систему раздельного сбора твердых коммунальных отходов одним из способов:</w:t>
      </w:r>
    </w:p>
    <w:p w:rsidR="0072624A" w:rsidRPr="004C5F3A" w:rsidRDefault="0072624A"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w:t>
      </w:r>
      <w:r w:rsidR="00D65A50">
        <w:rPr>
          <w:rFonts w:ascii="Times New Roman" w:hAnsi="Times New Roman" w:cs="Times New Roman"/>
          <w:color w:val="000000" w:themeColor="text1"/>
          <w:sz w:val="28"/>
          <w:szCs w:val="28"/>
          <w:shd w:val="clear" w:color="auto" w:fill="FFFFFF"/>
        </w:rPr>
        <w:t xml:space="preserve"> </w:t>
      </w:r>
      <w:r w:rsidRPr="004C5F3A">
        <w:rPr>
          <w:rFonts w:ascii="Times New Roman" w:hAnsi="Times New Roman" w:cs="Times New Roman"/>
          <w:color w:val="000000" w:themeColor="text1"/>
          <w:sz w:val="28"/>
          <w:szCs w:val="28"/>
          <w:shd w:val="clear" w:color="auto" w:fill="FFFFFF"/>
        </w:rPr>
        <w:t>встроенные в объем здания</w:t>
      </w:r>
      <w:r w:rsidR="00682ADE" w:rsidRPr="004C5F3A">
        <w:rPr>
          <w:rFonts w:ascii="Times New Roman" w:hAnsi="Times New Roman" w:cs="Times New Roman"/>
          <w:color w:val="000000" w:themeColor="text1"/>
          <w:sz w:val="28"/>
          <w:szCs w:val="28"/>
          <w:shd w:val="clear" w:color="auto" w:fill="FFFFFF"/>
        </w:rPr>
        <w:t>, пристроенные к нему или его частям</w:t>
      </w:r>
      <w:r w:rsidRPr="004C5F3A">
        <w:rPr>
          <w:rFonts w:ascii="Times New Roman" w:hAnsi="Times New Roman" w:cs="Times New Roman"/>
          <w:color w:val="000000" w:themeColor="text1"/>
          <w:sz w:val="28"/>
          <w:szCs w:val="28"/>
          <w:shd w:val="clear" w:color="auto" w:fill="FFFFFF"/>
        </w:rPr>
        <w:t>;</w:t>
      </w:r>
    </w:p>
    <w:p w:rsidR="0072624A" w:rsidRPr="004C5F3A" w:rsidRDefault="0072624A" w:rsidP="002268D0">
      <w:pPr>
        <w:spacing w:after="0" w:line="312" w:lineRule="auto"/>
        <w:ind w:firstLine="709"/>
        <w:contextualSpacing/>
        <w:jc w:val="both"/>
        <w:rPr>
          <w:rFonts w:ascii="Times New Roman" w:hAnsi="Times New Roman" w:cs="Times New Roman"/>
          <w:color w:val="000000" w:themeColor="text1"/>
          <w:sz w:val="28"/>
          <w:szCs w:val="28"/>
        </w:rPr>
      </w:pPr>
      <w:r w:rsidRPr="004C5F3A">
        <w:rPr>
          <w:rFonts w:ascii="Times New Roman" w:hAnsi="Times New Roman" w:cs="Times New Roman"/>
          <w:color w:val="000000" w:themeColor="text1"/>
          <w:sz w:val="28"/>
          <w:szCs w:val="28"/>
          <w:shd w:val="clear" w:color="auto" w:fill="FFFFFF"/>
        </w:rPr>
        <w:t>-</w:t>
      </w:r>
      <w:r w:rsidR="00D65A50">
        <w:rPr>
          <w:rFonts w:ascii="Times New Roman" w:hAnsi="Times New Roman" w:cs="Times New Roman"/>
          <w:color w:val="000000" w:themeColor="text1"/>
          <w:sz w:val="28"/>
          <w:szCs w:val="28"/>
          <w:shd w:val="clear" w:color="auto" w:fill="FFFFFF"/>
        </w:rPr>
        <w:t xml:space="preserve"> </w:t>
      </w:r>
      <w:r w:rsidRPr="004C5F3A">
        <w:rPr>
          <w:rFonts w:ascii="Times New Roman" w:hAnsi="Times New Roman" w:cs="Times New Roman"/>
          <w:color w:val="000000" w:themeColor="text1"/>
          <w:sz w:val="28"/>
          <w:szCs w:val="28"/>
          <w:shd w:val="clear" w:color="auto" w:fill="FFFFFF"/>
        </w:rPr>
        <w:t>подземные (погружные). Допускается размещать площадки вне зоны прямой видимости с транзитных транспортных и пешеходных коммуникаций.</w:t>
      </w:r>
      <w:r w:rsidRPr="004C5F3A">
        <w:rPr>
          <w:rFonts w:ascii="Times New Roman" w:hAnsi="Times New Roman" w:cs="Times New Roman"/>
          <w:color w:val="000000" w:themeColor="text1"/>
          <w:sz w:val="28"/>
          <w:szCs w:val="28"/>
        </w:rPr>
        <w:t xml:space="preserve"> По периметру  необходимо предусматривать высадку зеленых насаждений и кустарников;</w:t>
      </w:r>
    </w:p>
    <w:p w:rsidR="007D6AD6" w:rsidRPr="004C5F3A" w:rsidRDefault="0072624A" w:rsidP="002268D0">
      <w:pPr>
        <w:spacing w:after="0" w:line="312" w:lineRule="auto"/>
        <w:ind w:firstLine="709"/>
        <w:contextualSpacing/>
        <w:jc w:val="both"/>
        <w:rPr>
          <w:rFonts w:ascii="Times New Roman" w:hAnsi="Times New Roman" w:cs="Times New Roman"/>
          <w:b/>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w:t>
      </w:r>
      <w:r w:rsidR="00D65A50">
        <w:rPr>
          <w:rFonts w:ascii="Times New Roman" w:hAnsi="Times New Roman" w:cs="Times New Roman"/>
          <w:color w:val="000000" w:themeColor="text1"/>
          <w:sz w:val="28"/>
          <w:szCs w:val="28"/>
          <w:shd w:val="clear" w:color="auto" w:fill="FFFFFF"/>
        </w:rPr>
        <w:t xml:space="preserve"> </w:t>
      </w:r>
      <w:r w:rsidRPr="004C5F3A">
        <w:rPr>
          <w:rFonts w:ascii="Times New Roman" w:hAnsi="Times New Roman" w:cs="Times New Roman"/>
          <w:color w:val="000000" w:themeColor="text1"/>
          <w:sz w:val="28"/>
          <w:szCs w:val="28"/>
          <w:shd w:val="clear" w:color="auto" w:fill="FFFFFF"/>
        </w:rPr>
        <w:t xml:space="preserve">отдельностоящие. Допускается размещение площадки вне зоны видимости транспортных и пешеходных коммуникаций. </w:t>
      </w:r>
      <w:r w:rsidRPr="004C5F3A">
        <w:rPr>
          <w:rFonts w:ascii="Times New Roman" w:hAnsi="Times New Roman" w:cs="Times New Roman"/>
          <w:color w:val="000000" w:themeColor="text1"/>
          <w:sz w:val="28"/>
          <w:szCs w:val="28"/>
        </w:rPr>
        <w:t>По периметру  необходимо предусматривать высадку зеленых насаждений и кустарников</w:t>
      </w:r>
      <w:r w:rsidR="00D65A50">
        <w:rPr>
          <w:rFonts w:ascii="Times New Roman" w:hAnsi="Times New Roman" w:cs="Times New Roman"/>
          <w:color w:val="000000" w:themeColor="text1"/>
          <w:sz w:val="28"/>
          <w:szCs w:val="28"/>
        </w:rPr>
        <w:t>.</w:t>
      </w:r>
      <w:r w:rsidR="0061598D" w:rsidRPr="004C5F3A">
        <w:rPr>
          <w:rFonts w:ascii="Times New Roman" w:hAnsi="Times New Roman" w:cs="Times New Roman"/>
          <w:b/>
          <w:color w:val="000000" w:themeColor="text1"/>
          <w:sz w:val="28"/>
          <w:szCs w:val="28"/>
          <w:shd w:val="clear" w:color="auto" w:fill="FFFFFF"/>
        </w:rPr>
        <w:tab/>
      </w:r>
    </w:p>
    <w:p w:rsidR="00981AEE" w:rsidRPr="004C5F3A" w:rsidRDefault="00981AEE"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lastRenderedPageBreak/>
        <w:t xml:space="preserve">6.2. Инженерное обеспечение </w:t>
      </w:r>
      <w:r w:rsidR="00D65A50">
        <w:rPr>
          <w:rFonts w:ascii="Times New Roman" w:hAnsi="Times New Roman" w:cs="Times New Roman"/>
          <w:color w:val="000000" w:themeColor="text1"/>
          <w:sz w:val="28"/>
          <w:szCs w:val="28"/>
          <w:shd w:val="clear" w:color="auto" w:fill="FFFFFF"/>
        </w:rPr>
        <w:t>О</w:t>
      </w:r>
      <w:r w:rsidRPr="004C5F3A">
        <w:rPr>
          <w:rFonts w:ascii="Times New Roman" w:hAnsi="Times New Roman" w:cs="Times New Roman"/>
          <w:color w:val="000000" w:themeColor="text1"/>
          <w:sz w:val="28"/>
          <w:szCs w:val="28"/>
          <w:shd w:val="clear" w:color="auto" w:fill="FFFFFF"/>
        </w:rPr>
        <w:t>бъектов</w:t>
      </w:r>
      <w:r w:rsidR="00D65A50">
        <w:rPr>
          <w:rFonts w:ascii="Times New Roman" w:hAnsi="Times New Roman" w:cs="Times New Roman"/>
          <w:color w:val="000000" w:themeColor="text1"/>
          <w:sz w:val="28"/>
          <w:szCs w:val="28"/>
          <w:shd w:val="clear" w:color="auto" w:fill="FFFFFF"/>
        </w:rPr>
        <w:t>-Д</w:t>
      </w:r>
      <w:r w:rsidRPr="004C5F3A">
        <w:rPr>
          <w:rFonts w:ascii="Times New Roman" w:hAnsi="Times New Roman" w:cs="Times New Roman"/>
          <w:color w:val="000000" w:themeColor="text1"/>
          <w:sz w:val="28"/>
          <w:szCs w:val="28"/>
          <w:shd w:val="clear" w:color="auto" w:fill="FFFFFF"/>
        </w:rPr>
        <w:t xml:space="preserve"> должно осуществлять следующим образом:</w:t>
      </w:r>
    </w:p>
    <w:p w:rsidR="00981AEE" w:rsidRPr="004C5F3A" w:rsidRDefault="00981AEE"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xml:space="preserve">- размещение объектов инженерной инфраструктуры, необходимой для обслуживания </w:t>
      </w:r>
      <w:r w:rsidR="00B4732C" w:rsidRPr="004C5F3A">
        <w:rPr>
          <w:rFonts w:ascii="Times New Roman" w:hAnsi="Times New Roman" w:cs="Times New Roman"/>
          <w:color w:val="000000" w:themeColor="text1"/>
          <w:sz w:val="28"/>
          <w:szCs w:val="28"/>
          <w:shd w:val="clear" w:color="auto" w:fill="FFFFFF"/>
        </w:rPr>
        <w:t>объектов</w:t>
      </w:r>
      <w:r w:rsidRPr="004C5F3A">
        <w:rPr>
          <w:rFonts w:ascii="Times New Roman" w:hAnsi="Times New Roman" w:cs="Times New Roman"/>
          <w:color w:val="000000" w:themeColor="text1"/>
          <w:sz w:val="28"/>
          <w:szCs w:val="28"/>
          <w:shd w:val="clear" w:color="auto" w:fill="FFFFFF"/>
        </w:rPr>
        <w:t>, предусматривается в границах территории проектирования, за исключением случаев если имеется возможность подключения к мощностям существующей инженерной инфраструктуры или размещение таких объектов предусмотрено в соответствии с проектами планировок;</w:t>
      </w:r>
    </w:p>
    <w:p w:rsidR="00981AEE" w:rsidRPr="004C5F3A" w:rsidRDefault="00981AEE"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xml:space="preserve"> - объекты инженерной инфраструктуры необходимо предусматривать встроенными, встроенно-пристроенными, к основным объемам зданий, подземными или отдельностоящими;</w:t>
      </w:r>
    </w:p>
    <w:p w:rsidR="00981AEE" w:rsidRPr="004C5F3A" w:rsidRDefault="00981AEE"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при размещении отдельно стоящих объектов инженерной инфраструктуры допускается их установка  вне зоны прямой видимости с транзитных транспортных и пешеходных коммуникаций. По периметру объекта необходимо предусматривать полосу из высокоствольных зеленых насаждений и кустарника</w:t>
      </w:r>
      <w:r w:rsidR="00D65A50">
        <w:rPr>
          <w:rFonts w:ascii="Times New Roman" w:hAnsi="Times New Roman" w:cs="Times New Roman"/>
          <w:color w:val="000000" w:themeColor="text1"/>
          <w:sz w:val="28"/>
          <w:szCs w:val="28"/>
          <w:shd w:val="clear" w:color="auto" w:fill="FFFFFF"/>
        </w:rPr>
        <w:t>.</w:t>
      </w:r>
    </w:p>
    <w:p w:rsidR="00D65A50" w:rsidRDefault="00D54BB1" w:rsidP="00D65A5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6</w:t>
      </w:r>
      <w:r w:rsidR="00981AEE" w:rsidRPr="004C5F3A">
        <w:rPr>
          <w:rFonts w:ascii="Times New Roman" w:hAnsi="Times New Roman" w:cs="Times New Roman"/>
          <w:color w:val="000000" w:themeColor="text1"/>
          <w:sz w:val="28"/>
          <w:szCs w:val="28"/>
          <w:shd w:val="clear" w:color="auto" w:fill="FFFFFF"/>
        </w:rPr>
        <w:t>.3</w:t>
      </w:r>
      <w:r w:rsidR="0061598D" w:rsidRPr="004C5F3A">
        <w:rPr>
          <w:rFonts w:ascii="Times New Roman" w:hAnsi="Times New Roman" w:cs="Times New Roman"/>
          <w:color w:val="000000" w:themeColor="text1"/>
          <w:sz w:val="28"/>
          <w:szCs w:val="28"/>
          <w:shd w:val="clear" w:color="auto" w:fill="FFFFFF"/>
        </w:rPr>
        <w:t xml:space="preserve">. </w:t>
      </w:r>
      <w:r w:rsidR="003A60D7" w:rsidRPr="004C5F3A">
        <w:rPr>
          <w:rFonts w:ascii="Times New Roman" w:hAnsi="Times New Roman" w:cs="Times New Roman"/>
          <w:color w:val="000000" w:themeColor="text1"/>
          <w:sz w:val="28"/>
          <w:szCs w:val="28"/>
          <w:shd w:val="clear" w:color="auto" w:fill="FFFFFF"/>
        </w:rPr>
        <w:t xml:space="preserve">В случае, если </w:t>
      </w:r>
      <w:r w:rsidR="00D65A50">
        <w:rPr>
          <w:rFonts w:ascii="Times New Roman" w:hAnsi="Times New Roman" w:cs="Times New Roman"/>
          <w:color w:val="000000" w:themeColor="text1"/>
          <w:sz w:val="28"/>
          <w:szCs w:val="28"/>
          <w:shd w:val="clear" w:color="auto" w:fill="FFFFFF"/>
        </w:rPr>
        <w:t>О</w:t>
      </w:r>
      <w:r w:rsidR="003A60D7" w:rsidRPr="004C5F3A">
        <w:rPr>
          <w:rFonts w:ascii="Times New Roman" w:hAnsi="Times New Roman" w:cs="Times New Roman"/>
          <w:color w:val="000000" w:themeColor="text1"/>
          <w:sz w:val="28"/>
          <w:szCs w:val="28"/>
          <w:shd w:val="clear" w:color="auto" w:fill="FFFFFF"/>
        </w:rPr>
        <w:t>бъект</w:t>
      </w:r>
      <w:r w:rsidR="00D65A50">
        <w:rPr>
          <w:rFonts w:ascii="Times New Roman" w:hAnsi="Times New Roman" w:cs="Times New Roman"/>
          <w:color w:val="000000" w:themeColor="text1"/>
          <w:sz w:val="28"/>
          <w:szCs w:val="28"/>
          <w:shd w:val="clear" w:color="auto" w:fill="FFFFFF"/>
        </w:rPr>
        <w:t>-Д</w:t>
      </w:r>
      <w:r w:rsidR="003A60D7" w:rsidRPr="004C5F3A">
        <w:rPr>
          <w:rFonts w:ascii="Times New Roman" w:hAnsi="Times New Roman" w:cs="Times New Roman"/>
          <w:color w:val="000000" w:themeColor="text1"/>
          <w:sz w:val="28"/>
          <w:szCs w:val="28"/>
          <w:shd w:val="clear" w:color="auto" w:fill="FFFFFF"/>
        </w:rPr>
        <w:t xml:space="preserve">  </w:t>
      </w:r>
      <w:r w:rsidR="00D65A50" w:rsidRPr="004C5F3A">
        <w:rPr>
          <w:rFonts w:ascii="Times New Roman" w:hAnsi="Times New Roman" w:cs="Times New Roman"/>
          <w:color w:val="000000" w:themeColor="text1"/>
          <w:sz w:val="28"/>
          <w:szCs w:val="28"/>
          <w:shd w:val="clear" w:color="auto" w:fill="FFFFFF"/>
        </w:rPr>
        <w:t>граничит</w:t>
      </w:r>
      <w:r w:rsidR="00D65A50">
        <w:rPr>
          <w:rFonts w:ascii="Times New Roman" w:hAnsi="Times New Roman" w:cs="Times New Roman"/>
          <w:color w:val="000000" w:themeColor="text1"/>
          <w:sz w:val="28"/>
          <w:szCs w:val="28"/>
          <w:shd w:val="clear" w:color="auto" w:fill="FFFFFF"/>
        </w:rPr>
        <w:t xml:space="preserve"> с</w:t>
      </w:r>
      <w:r w:rsidR="00D65A50" w:rsidRPr="004C5F3A">
        <w:rPr>
          <w:rFonts w:ascii="Times New Roman" w:hAnsi="Times New Roman" w:cs="Times New Roman"/>
          <w:color w:val="000000" w:themeColor="text1"/>
          <w:sz w:val="28"/>
          <w:szCs w:val="28"/>
          <w:shd w:val="clear" w:color="auto" w:fill="FFFFFF"/>
        </w:rPr>
        <w:t xml:space="preserve"> территориями, занятыми индивидуальными жилыми домами (объектами индивидуального жилищного строительства), необходимо предусматривать разделительную </w:t>
      </w:r>
      <w:r w:rsidR="00D65A50" w:rsidRPr="004C5F3A">
        <w:rPr>
          <w:rFonts w:ascii="Times New Roman" w:hAnsi="Times New Roman" w:cs="Times New Roman"/>
          <w:color w:val="000000" w:themeColor="text1"/>
          <w:sz w:val="28"/>
          <w:szCs w:val="28"/>
        </w:rPr>
        <w:t>полосу</w:t>
      </w:r>
      <w:r w:rsidR="00D65A50" w:rsidRPr="004C5F3A">
        <w:rPr>
          <w:rFonts w:ascii="Times New Roman" w:hAnsi="Times New Roman" w:cs="Times New Roman"/>
          <w:color w:val="000000" w:themeColor="text1"/>
          <w:sz w:val="28"/>
          <w:szCs w:val="28"/>
          <w:shd w:val="clear" w:color="auto" w:fill="FFFFFF"/>
        </w:rPr>
        <w:t> из высокоствольных зеленых насаждений вдоль границы земельного участка со стороны индивидуальных жилых домов</w:t>
      </w:r>
      <w:r w:rsidR="00D65A50">
        <w:rPr>
          <w:rFonts w:ascii="Times New Roman" w:hAnsi="Times New Roman" w:cs="Times New Roman"/>
          <w:color w:val="000000" w:themeColor="text1"/>
          <w:sz w:val="28"/>
          <w:szCs w:val="28"/>
          <w:shd w:val="clear" w:color="auto" w:fill="FFFFFF"/>
        </w:rPr>
        <w:t>:</w:t>
      </w:r>
    </w:p>
    <w:p w:rsidR="00D65A50" w:rsidRDefault="00D65A50" w:rsidP="00D65A5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д</w:t>
      </w:r>
      <w:r w:rsidRPr="004C5F3A">
        <w:rPr>
          <w:rFonts w:ascii="Times New Roman" w:hAnsi="Times New Roman" w:cs="Times New Roman"/>
          <w:color w:val="000000" w:themeColor="text1"/>
          <w:sz w:val="28"/>
          <w:szCs w:val="28"/>
          <w:shd w:val="clear" w:color="auto" w:fill="FFFFFF"/>
        </w:rPr>
        <w:t xml:space="preserve">ля </w:t>
      </w:r>
      <w:r>
        <w:rPr>
          <w:rFonts w:ascii="Times New Roman" w:hAnsi="Times New Roman" w:cs="Times New Roman"/>
          <w:color w:val="000000" w:themeColor="text1"/>
          <w:sz w:val="28"/>
          <w:szCs w:val="28"/>
          <w:shd w:val="clear" w:color="auto" w:fill="FFFFFF"/>
        </w:rPr>
        <w:t>О</w:t>
      </w:r>
      <w:r w:rsidRPr="004C5F3A">
        <w:rPr>
          <w:rFonts w:ascii="Times New Roman" w:hAnsi="Times New Roman" w:cs="Times New Roman"/>
          <w:color w:val="000000" w:themeColor="text1"/>
          <w:sz w:val="28"/>
          <w:szCs w:val="28"/>
          <w:shd w:val="clear" w:color="auto" w:fill="FFFFFF"/>
        </w:rPr>
        <w:t>бъектов</w:t>
      </w:r>
      <w:r>
        <w:rPr>
          <w:rFonts w:ascii="Times New Roman" w:hAnsi="Times New Roman" w:cs="Times New Roman"/>
          <w:color w:val="000000" w:themeColor="text1"/>
          <w:sz w:val="28"/>
          <w:szCs w:val="28"/>
          <w:shd w:val="clear" w:color="auto" w:fill="FFFFFF"/>
        </w:rPr>
        <w:t>-Д</w:t>
      </w:r>
      <w:r w:rsidRPr="004C5F3A">
        <w:rPr>
          <w:rFonts w:ascii="Times New Roman" w:hAnsi="Times New Roman" w:cs="Times New Roman"/>
          <w:color w:val="000000" w:themeColor="text1"/>
          <w:sz w:val="28"/>
          <w:szCs w:val="28"/>
          <w:shd w:val="clear" w:color="auto" w:fill="FFFFFF"/>
        </w:rPr>
        <w:t xml:space="preserve"> или их частей с наземным количеством этажей не более </w:t>
      </w:r>
      <w:r>
        <w:rPr>
          <w:rFonts w:ascii="Times New Roman" w:hAnsi="Times New Roman" w:cs="Times New Roman"/>
          <w:color w:val="000000" w:themeColor="text1"/>
          <w:sz w:val="28"/>
          <w:szCs w:val="28"/>
          <w:shd w:val="clear" w:color="auto" w:fill="FFFFFF"/>
        </w:rPr>
        <w:t>трех</w:t>
      </w:r>
      <w:r w:rsidRPr="004C5F3A">
        <w:rPr>
          <w:rFonts w:ascii="Times New Roman" w:hAnsi="Times New Roman" w:cs="Times New Roman"/>
          <w:color w:val="000000" w:themeColor="text1"/>
          <w:sz w:val="28"/>
          <w:szCs w:val="28"/>
          <w:shd w:val="clear" w:color="auto" w:fill="FFFFFF"/>
        </w:rPr>
        <w:t xml:space="preserve"> ширина полосы должна составлять  не менее 6 м, посадка деревьев 1 ряд; </w:t>
      </w:r>
    </w:p>
    <w:p w:rsidR="00D65A50" w:rsidRPr="004C5F3A" w:rsidRDefault="00D65A50" w:rsidP="00D65A5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w:t>
      </w:r>
      <w:r w:rsidRPr="004C5F3A">
        <w:rPr>
          <w:rFonts w:ascii="Times New Roman" w:hAnsi="Times New Roman" w:cs="Times New Roman"/>
          <w:color w:val="000000" w:themeColor="text1"/>
          <w:sz w:val="28"/>
          <w:szCs w:val="28"/>
          <w:shd w:val="clear" w:color="auto" w:fill="FFFFFF"/>
        </w:rPr>
        <w:t xml:space="preserve"> для </w:t>
      </w:r>
      <w:r>
        <w:rPr>
          <w:rFonts w:ascii="Times New Roman" w:hAnsi="Times New Roman" w:cs="Times New Roman"/>
          <w:color w:val="000000" w:themeColor="text1"/>
          <w:sz w:val="28"/>
          <w:szCs w:val="28"/>
          <w:shd w:val="clear" w:color="auto" w:fill="FFFFFF"/>
        </w:rPr>
        <w:t>О</w:t>
      </w:r>
      <w:r w:rsidRPr="004C5F3A">
        <w:rPr>
          <w:rFonts w:ascii="Times New Roman" w:hAnsi="Times New Roman" w:cs="Times New Roman"/>
          <w:color w:val="000000" w:themeColor="text1"/>
          <w:sz w:val="28"/>
          <w:szCs w:val="28"/>
          <w:shd w:val="clear" w:color="auto" w:fill="FFFFFF"/>
        </w:rPr>
        <w:t>бъектов</w:t>
      </w:r>
      <w:r>
        <w:rPr>
          <w:rFonts w:ascii="Times New Roman" w:hAnsi="Times New Roman" w:cs="Times New Roman"/>
          <w:color w:val="000000" w:themeColor="text1"/>
          <w:sz w:val="28"/>
          <w:szCs w:val="28"/>
          <w:shd w:val="clear" w:color="auto" w:fill="FFFFFF"/>
        </w:rPr>
        <w:t>-Д</w:t>
      </w:r>
      <w:r w:rsidRPr="004C5F3A">
        <w:rPr>
          <w:rFonts w:ascii="Times New Roman" w:hAnsi="Times New Roman" w:cs="Times New Roman"/>
          <w:color w:val="000000" w:themeColor="text1"/>
          <w:sz w:val="28"/>
          <w:szCs w:val="28"/>
          <w:shd w:val="clear" w:color="auto" w:fill="FFFFFF"/>
        </w:rPr>
        <w:t xml:space="preserve"> или их частей с наземным количеством этажей </w:t>
      </w:r>
      <w:r>
        <w:rPr>
          <w:rFonts w:ascii="Times New Roman" w:hAnsi="Times New Roman" w:cs="Times New Roman"/>
          <w:color w:val="000000" w:themeColor="text1"/>
          <w:sz w:val="28"/>
          <w:szCs w:val="28"/>
          <w:shd w:val="clear" w:color="auto" w:fill="FFFFFF"/>
        </w:rPr>
        <w:t>более тре</w:t>
      </w:r>
      <w:r w:rsidRPr="004C5F3A">
        <w:rPr>
          <w:rFonts w:ascii="Times New Roman" w:hAnsi="Times New Roman" w:cs="Times New Roman"/>
          <w:color w:val="000000" w:themeColor="text1"/>
          <w:sz w:val="28"/>
          <w:szCs w:val="28"/>
          <w:shd w:val="clear" w:color="auto" w:fill="FFFFFF"/>
        </w:rPr>
        <w:t xml:space="preserve">х ширина полосы должна составлять  </w:t>
      </w:r>
      <w:r>
        <w:rPr>
          <w:rFonts w:ascii="Times New Roman" w:hAnsi="Times New Roman" w:cs="Times New Roman"/>
          <w:color w:val="000000" w:themeColor="text1"/>
          <w:sz w:val="28"/>
          <w:szCs w:val="28"/>
          <w:shd w:val="clear" w:color="auto" w:fill="FFFFFF"/>
        </w:rPr>
        <w:t xml:space="preserve">не менее </w:t>
      </w:r>
      <w:r w:rsidRPr="004C5F3A">
        <w:rPr>
          <w:rFonts w:ascii="Times New Roman" w:hAnsi="Times New Roman" w:cs="Times New Roman"/>
          <w:color w:val="000000" w:themeColor="text1"/>
          <w:sz w:val="28"/>
          <w:szCs w:val="28"/>
          <w:shd w:val="clear" w:color="auto" w:fill="FFFFFF"/>
        </w:rPr>
        <w:t>11 м, посадка деревьев в 2 ряда.</w:t>
      </w:r>
    </w:p>
    <w:p w:rsidR="00A145FF" w:rsidRPr="004C5F3A" w:rsidRDefault="00981AEE" w:rsidP="00D65A5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6.4</w:t>
      </w:r>
      <w:r w:rsidR="002755FC" w:rsidRPr="004C5F3A">
        <w:rPr>
          <w:rFonts w:ascii="Times New Roman" w:hAnsi="Times New Roman" w:cs="Times New Roman"/>
          <w:color w:val="000000" w:themeColor="text1"/>
          <w:sz w:val="28"/>
          <w:szCs w:val="28"/>
          <w:shd w:val="clear" w:color="auto" w:fill="FFFFFF"/>
        </w:rPr>
        <w:t xml:space="preserve">. </w:t>
      </w:r>
      <w:r w:rsidR="00C22AD3" w:rsidRPr="004C5F3A">
        <w:rPr>
          <w:rFonts w:ascii="Times New Roman" w:hAnsi="Times New Roman" w:cs="Times New Roman"/>
          <w:color w:val="000000" w:themeColor="text1"/>
          <w:sz w:val="28"/>
          <w:szCs w:val="28"/>
          <w:shd w:val="clear" w:color="auto" w:fill="FFFFFF"/>
        </w:rPr>
        <w:t>Привязка</w:t>
      </w:r>
      <w:r w:rsidR="002755FC" w:rsidRPr="004C5F3A">
        <w:rPr>
          <w:rFonts w:ascii="Times New Roman" w:hAnsi="Times New Roman" w:cs="Times New Roman"/>
          <w:color w:val="000000" w:themeColor="text1"/>
          <w:sz w:val="28"/>
          <w:szCs w:val="28"/>
          <w:shd w:val="clear" w:color="auto" w:fill="FFFFFF"/>
        </w:rPr>
        <w:t xml:space="preserve"> </w:t>
      </w:r>
      <w:r w:rsidR="00D65A50">
        <w:rPr>
          <w:rFonts w:ascii="Times New Roman" w:hAnsi="Times New Roman" w:cs="Times New Roman"/>
          <w:color w:val="000000" w:themeColor="text1"/>
          <w:sz w:val="28"/>
          <w:szCs w:val="28"/>
          <w:shd w:val="clear" w:color="auto" w:fill="FFFFFF"/>
        </w:rPr>
        <w:t>Объектов-Д</w:t>
      </w:r>
      <w:r w:rsidR="002755FC" w:rsidRPr="004C5F3A">
        <w:rPr>
          <w:rFonts w:ascii="Times New Roman" w:hAnsi="Times New Roman" w:cs="Times New Roman"/>
          <w:color w:val="000000" w:themeColor="text1"/>
          <w:sz w:val="28"/>
          <w:szCs w:val="28"/>
          <w:shd w:val="clear" w:color="auto" w:fill="FFFFFF"/>
        </w:rPr>
        <w:t xml:space="preserve"> осуществляется по фронту застройки</w:t>
      </w:r>
      <w:r w:rsidR="00C22AD3" w:rsidRPr="004C5F3A">
        <w:rPr>
          <w:rFonts w:ascii="Times New Roman" w:hAnsi="Times New Roman" w:cs="Times New Roman"/>
          <w:color w:val="000000" w:themeColor="text1"/>
          <w:sz w:val="28"/>
          <w:szCs w:val="28"/>
          <w:shd w:val="clear" w:color="auto" w:fill="FFFFFF"/>
        </w:rPr>
        <w:t xml:space="preserve">. Фронт застройки определяется видом прилегающей к нему дороги, а также визуально-ландшафтными характеристиками (видимость фасада пешеходом). </w:t>
      </w:r>
    </w:p>
    <w:p w:rsidR="00C22AD3" w:rsidRPr="004C5F3A" w:rsidRDefault="00C22AD3"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Допускается незначительное смещение главного фасада по фронту улицы вглубь участка за счет организации зеленой зоны шириной не менее 3м от фронта, но не более 6м</w:t>
      </w:r>
      <w:r w:rsidR="00D65A50">
        <w:rPr>
          <w:rFonts w:ascii="Times New Roman" w:hAnsi="Times New Roman" w:cs="Times New Roman"/>
          <w:color w:val="000000" w:themeColor="text1"/>
          <w:sz w:val="28"/>
          <w:szCs w:val="28"/>
          <w:shd w:val="clear" w:color="auto" w:fill="FFFFFF"/>
        </w:rPr>
        <w:t xml:space="preserve"> (за исключением</w:t>
      </w:r>
      <w:r w:rsidR="00633479" w:rsidRPr="004C5F3A">
        <w:rPr>
          <w:rFonts w:ascii="Times New Roman" w:hAnsi="Times New Roman" w:cs="Times New Roman"/>
          <w:color w:val="000000" w:themeColor="text1"/>
          <w:sz w:val="28"/>
          <w:szCs w:val="28"/>
          <w:shd w:val="clear" w:color="auto" w:fill="FFFFFF"/>
        </w:rPr>
        <w:t xml:space="preserve"> реконструкци</w:t>
      </w:r>
      <w:r w:rsidR="00D65A50">
        <w:rPr>
          <w:rFonts w:ascii="Times New Roman" w:hAnsi="Times New Roman" w:cs="Times New Roman"/>
          <w:color w:val="000000" w:themeColor="text1"/>
          <w:sz w:val="28"/>
          <w:szCs w:val="28"/>
          <w:shd w:val="clear" w:color="auto" w:fill="FFFFFF"/>
        </w:rPr>
        <w:t>и существующих</w:t>
      </w:r>
      <w:r w:rsidR="00633479" w:rsidRPr="004C5F3A">
        <w:rPr>
          <w:rFonts w:ascii="Times New Roman" w:hAnsi="Times New Roman" w:cs="Times New Roman"/>
          <w:color w:val="000000" w:themeColor="text1"/>
          <w:sz w:val="28"/>
          <w:szCs w:val="28"/>
          <w:shd w:val="clear" w:color="auto" w:fill="FFFFFF"/>
        </w:rPr>
        <w:t xml:space="preserve"> объектов капитального строительства</w:t>
      </w:r>
      <w:r w:rsidR="00D65A50">
        <w:rPr>
          <w:rFonts w:ascii="Times New Roman" w:hAnsi="Times New Roman" w:cs="Times New Roman"/>
          <w:color w:val="000000" w:themeColor="text1"/>
          <w:sz w:val="28"/>
          <w:szCs w:val="28"/>
          <w:shd w:val="clear" w:color="auto" w:fill="FFFFFF"/>
        </w:rPr>
        <w:t>).</w:t>
      </w:r>
    </w:p>
    <w:p w:rsidR="00C6738E" w:rsidRPr="004C5F3A" w:rsidRDefault="00981AEE"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6.5</w:t>
      </w:r>
      <w:r w:rsidR="0061598D" w:rsidRPr="004C5F3A">
        <w:rPr>
          <w:rFonts w:ascii="Times New Roman" w:hAnsi="Times New Roman" w:cs="Times New Roman"/>
          <w:color w:val="000000" w:themeColor="text1"/>
          <w:sz w:val="28"/>
          <w:szCs w:val="28"/>
          <w:shd w:val="clear" w:color="auto" w:fill="FFFFFF"/>
        </w:rPr>
        <w:t xml:space="preserve">. </w:t>
      </w:r>
      <w:r w:rsidR="00C6738E" w:rsidRPr="004C5F3A">
        <w:rPr>
          <w:rFonts w:ascii="Times New Roman" w:hAnsi="Times New Roman" w:cs="Times New Roman"/>
          <w:color w:val="000000" w:themeColor="text1"/>
          <w:sz w:val="28"/>
          <w:szCs w:val="28"/>
        </w:rPr>
        <w:t xml:space="preserve">Предусматривать электрозарядные станции для автомобилей из расчета не менее 1-ой </w:t>
      </w:r>
      <w:r w:rsidR="005072CD" w:rsidRPr="004C5F3A">
        <w:rPr>
          <w:rFonts w:ascii="Times New Roman" w:hAnsi="Times New Roman" w:cs="Times New Roman"/>
          <w:color w:val="000000" w:themeColor="text1"/>
          <w:sz w:val="28"/>
          <w:szCs w:val="28"/>
        </w:rPr>
        <w:t>электро</w:t>
      </w:r>
      <w:r w:rsidR="00C6738E" w:rsidRPr="004C5F3A">
        <w:rPr>
          <w:rFonts w:ascii="Times New Roman" w:hAnsi="Times New Roman" w:cs="Times New Roman"/>
          <w:color w:val="000000" w:themeColor="text1"/>
          <w:sz w:val="28"/>
          <w:szCs w:val="28"/>
        </w:rPr>
        <w:t>зарядной станции на объект</w:t>
      </w:r>
      <w:r w:rsidR="00AB676D" w:rsidRPr="004C5F3A">
        <w:rPr>
          <w:rFonts w:ascii="Times New Roman" w:hAnsi="Times New Roman" w:cs="Times New Roman"/>
          <w:color w:val="000000" w:themeColor="text1"/>
          <w:sz w:val="28"/>
          <w:szCs w:val="28"/>
        </w:rPr>
        <w:t>.</w:t>
      </w:r>
      <w:r w:rsidR="00AE3F01" w:rsidRPr="004C5F3A">
        <w:rPr>
          <w:rFonts w:ascii="Times New Roman" w:hAnsi="Times New Roman" w:cs="Times New Roman"/>
          <w:color w:val="000000" w:themeColor="text1"/>
          <w:sz w:val="28"/>
          <w:szCs w:val="28"/>
        </w:rPr>
        <w:t xml:space="preserve"> При этом, электрозарядные станции должны быть обеспечены 1-им дополнительным машино-местом (сверх установленного расчета)</w:t>
      </w:r>
      <w:r w:rsidR="00D65A50">
        <w:rPr>
          <w:rFonts w:ascii="Times New Roman" w:hAnsi="Times New Roman" w:cs="Times New Roman"/>
          <w:color w:val="000000" w:themeColor="text1"/>
          <w:sz w:val="28"/>
          <w:szCs w:val="28"/>
        </w:rPr>
        <w:t>.</w:t>
      </w:r>
    </w:p>
    <w:p w:rsidR="00426F8A" w:rsidRPr="004C5F3A" w:rsidRDefault="00981AEE"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lastRenderedPageBreak/>
        <w:t>6.6</w:t>
      </w:r>
      <w:r w:rsidR="00426F8A" w:rsidRPr="004C5F3A">
        <w:rPr>
          <w:rFonts w:ascii="Times New Roman" w:hAnsi="Times New Roman" w:cs="Times New Roman"/>
          <w:color w:val="000000" w:themeColor="text1"/>
          <w:sz w:val="28"/>
          <w:szCs w:val="28"/>
          <w:shd w:val="clear" w:color="auto" w:fill="FFFFFF"/>
        </w:rPr>
        <w:t>. Объекты</w:t>
      </w:r>
      <w:r w:rsidR="00D65A50">
        <w:rPr>
          <w:rFonts w:ascii="Times New Roman" w:hAnsi="Times New Roman" w:cs="Times New Roman"/>
          <w:color w:val="000000" w:themeColor="text1"/>
          <w:sz w:val="28"/>
          <w:szCs w:val="28"/>
          <w:shd w:val="clear" w:color="auto" w:fill="FFFFFF"/>
        </w:rPr>
        <w:t>-Д</w:t>
      </w:r>
      <w:r w:rsidR="00426F8A" w:rsidRPr="004C5F3A">
        <w:rPr>
          <w:rFonts w:ascii="Times New Roman" w:hAnsi="Times New Roman" w:cs="Times New Roman"/>
          <w:color w:val="000000" w:themeColor="text1"/>
          <w:sz w:val="28"/>
          <w:szCs w:val="28"/>
          <w:shd w:val="clear" w:color="auto" w:fill="FFFFFF"/>
        </w:rPr>
        <w:t xml:space="preserve"> должны быть обеспечены </w:t>
      </w:r>
      <w:r w:rsidR="00275008" w:rsidRPr="004C5F3A">
        <w:rPr>
          <w:rFonts w:ascii="Times New Roman" w:hAnsi="Times New Roman" w:cs="Times New Roman"/>
          <w:color w:val="000000" w:themeColor="text1"/>
          <w:sz w:val="28"/>
          <w:szCs w:val="28"/>
          <w:shd w:val="clear" w:color="auto" w:fill="FFFFFF"/>
        </w:rPr>
        <w:t xml:space="preserve">озелененными </w:t>
      </w:r>
      <w:r w:rsidR="00426F8A" w:rsidRPr="004C5F3A">
        <w:rPr>
          <w:rFonts w:ascii="Times New Roman" w:hAnsi="Times New Roman" w:cs="Times New Roman"/>
          <w:color w:val="000000" w:themeColor="text1"/>
          <w:sz w:val="28"/>
          <w:szCs w:val="28"/>
          <w:shd w:val="clear" w:color="auto" w:fill="FFFFFF"/>
        </w:rPr>
        <w:t>территориями  в соответствии со ст.30, ст.30.1 настоящих Правил</w:t>
      </w:r>
      <w:r w:rsidR="00D65A50">
        <w:rPr>
          <w:rFonts w:ascii="Times New Roman" w:hAnsi="Times New Roman" w:cs="Times New Roman"/>
          <w:color w:val="000000" w:themeColor="text1"/>
          <w:sz w:val="28"/>
          <w:szCs w:val="28"/>
          <w:shd w:val="clear" w:color="auto" w:fill="FFFFFF"/>
        </w:rPr>
        <w:t>.</w:t>
      </w:r>
    </w:p>
    <w:p w:rsidR="00426F8A" w:rsidRPr="004C5F3A" w:rsidRDefault="00981AEE"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6.7</w:t>
      </w:r>
      <w:r w:rsidR="00426F8A" w:rsidRPr="004C5F3A">
        <w:rPr>
          <w:rFonts w:ascii="Times New Roman" w:hAnsi="Times New Roman" w:cs="Times New Roman"/>
          <w:color w:val="000000" w:themeColor="text1"/>
          <w:sz w:val="28"/>
          <w:szCs w:val="28"/>
          <w:shd w:val="clear" w:color="auto" w:fill="FFFFFF"/>
        </w:rPr>
        <w:t>. Объекты</w:t>
      </w:r>
      <w:r w:rsidR="00D65A50">
        <w:rPr>
          <w:rFonts w:ascii="Times New Roman" w:hAnsi="Times New Roman" w:cs="Times New Roman"/>
          <w:color w:val="000000" w:themeColor="text1"/>
          <w:sz w:val="28"/>
          <w:szCs w:val="28"/>
          <w:shd w:val="clear" w:color="auto" w:fill="FFFFFF"/>
        </w:rPr>
        <w:t>-Д</w:t>
      </w:r>
      <w:r w:rsidR="00426F8A" w:rsidRPr="004C5F3A">
        <w:rPr>
          <w:rFonts w:ascii="Times New Roman" w:hAnsi="Times New Roman" w:cs="Times New Roman"/>
          <w:color w:val="000000" w:themeColor="text1"/>
          <w:sz w:val="28"/>
          <w:szCs w:val="28"/>
          <w:shd w:val="clear" w:color="auto" w:fill="FFFFFF"/>
        </w:rPr>
        <w:t xml:space="preserve"> должны быть обеспечены расчетным количество</w:t>
      </w:r>
      <w:r w:rsidR="00A73B66" w:rsidRPr="004C5F3A">
        <w:rPr>
          <w:rFonts w:ascii="Times New Roman" w:hAnsi="Times New Roman" w:cs="Times New Roman"/>
          <w:color w:val="000000" w:themeColor="text1"/>
          <w:sz w:val="28"/>
          <w:szCs w:val="28"/>
          <w:shd w:val="clear" w:color="auto" w:fill="FFFFFF"/>
        </w:rPr>
        <w:t>м</w:t>
      </w:r>
      <w:r w:rsidR="00426F8A" w:rsidRPr="004C5F3A">
        <w:rPr>
          <w:rFonts w:ascii="Times New Roman" w:hAnsi="Times New Roman" w:cs="Times New Roman"/>
          <w:color w:val="000000" w:themeColor="text1"/>
          <w:sz w:val="28"/>
          <w:szCs w:val="28"/>
          <w:shd w:val="clear" w:color="auto" w:fill="FFFFFF"/>
        </w:rPr>
        <w:t xml:space="preserve"> машино-мест в соответствии со ст.28, 28.1 настоящих Правил</w:t>
      </w:r>
      <w:r w:rsidR="00D65A50">
        <w:rPr>
          <w:rFonts w:ascii="Times New Roman" w:hAnsi="Times New Roman" w:cs="Times New Roman"/>
          <w:color w:val="000000" w:themeColor="text1"/>
          <w:sz w:val="28"/>
          <w:szCs w:val="28"/>
          <w:shd w:val="clear" w:color="auto" w:fill="FFFFFF"/>
        </w:rPr>
        <w:t>.</w:t>
      </w:r>
    </w:p>
    <w:p w:rsidR="00541DC0" w:rsidRPr="004C5F3A" w:rsidRDefault="00981AEE"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6.8</w:t>
      </w:r>
      <w:r w:rsidR="00541DC0" w:rsidRPr="004C5F3A">
        <w:rPr>
          <w:rFonts w:ascii="Times New Roman" w:hAnsi="Times New Roman" w:cs="Times New Roman"/>
          <w:color w:val="000000" w:themeColor="text1"/>
          <w:sz w:val="28"/>
          <w:szCs w:val="28"/>
          <w:shd w:val="clear" w:color="auto" w:fill="FFFFFF"/>
        </w:rPr>
        <w:t xml:space="preserve">. Для </w:t>
      </w:r>
      <w:r w:rsidR="00D65A50">
        <w:rPr>
          <w:rFonts w:ascii="Times New Roman" w:hAnsi="Times New Roman" w:cs="Times New Roman"/>
          <w:color w:val="000000" w:themeColor="text1"/>
          <w:sz w:val="28"/>
          <w:szCs w:val="28"/>
          <w:shd w:val="clear" w:color="auto" w:fill="FFFFFF"/>
        </w:rPr>
        <w:t>О</w:t>
      </w:r>
      <w:r w:rsidR="00541DC0" w:rsidRPr="004C5F3A">
        <w:rPr>
          <w:rFonts w:ascii="Times New Roman" w:hAnsi="Times New Roman" w:cs="Times New Roman"/>
          <w:color w:val="000000" w:themeColor="text1"/>
          <w:sz w:val="28"/>
          <w:szCs w:val="28"/>
          <w:shd w:val="clear" w:color="auto" w:fill="FFFFFF"/>
        </w:rPr>
        <w:t>бъектов</w:t>
      </w:r>
      <w:r w:rsidR="00D65A50">
        <w:rPr>
          <w:rFonts w:ascii="Times New Roman" w:hAnsi="Times New Roman" w:cs="Times New Roman"/>
          <w:color w:val="000000" w:themeColor="text1"/>
          <w:sz w:val="28"/>
          <w:szCs w:val="28"/>
          <w:shd w:val="clear" w:color="auto" w:fill="FFFFFF"/>
        </w:rPr>
        <w:t>-Д</w:t>
      </w:r>
      <w:r w:rsidR="00541DC0" w:rsidRPr="004C5F3A">
        <w:rPr>
          <w:rFonts w:ascii="Times New Roman" w:hAnsi="Times New Roman" w:cs="Times New Roman"/>
          <w:color w:val="000000" w:themeColor="text1"/>
          <w:sz w:val="28"/>
          <w:szCs w:val="28"/>
          <w:shd w:val="clear" w:color="auto" w:fill="FFFFFF"/>
        </w:rPr>
        <w:t>, выходящих фасадом на территории общего пользования, выделенные красными линиями либо линиями регулирования застройки, устанавливается</w:t>
      </w:r>
      <w:r w:rsidR="00541DC0" w:rsidRPr="004C5F3A">
        <w:rPr>
          <w:rFonts w:ascii="Times New Roman" w:eastAsia="Times New Roman" w:hAnsi="Times New Roman" w:cs="Times New Roman"/>
          <w:color w:val="000000" w:themeColor="text1"/>
          <w:sz w:val="28"/>
          <w:szCs w:val="28"/>
          <w:lang w:eastAsia="ru-RU"/>
        </w:rPr>
        <w:t xml:space="preserve"> уровень открытой площадки крыльца входной группы первого этажа: не выше 15 см от нижней точки отмостки</w:t>
      </w:r>
      <w:r w:rsidR="00D65A50">
        <w:rPr>
          <w:rFonts w:ascii="Times New Roman" w:eastAsia="Times New Roman" w:hAnsi="Times New Roman" w:cs="Times New Roman"/>
          <w:color w:val="000000" w:themeColor="text1"/>
          <w:sz w:val="28"/>
          <w:szCs w:val="28"/>
          <w:lang w:eastAsia="ru-RU"/>
        </w:rPr>
        <w:t xml:space="preserve"> (за исключением</w:t>
      </w:r>
      <w:r w:rsidR="00633479" w:rsidRPr="004C5F3A">
        <w:rPr>
          <w:rFonts w:ascii="Times New Roman" w:eastAsia="Times New Roman" w:hAnsi="Times New Roman" w:cs="Times New Roman"/>
          <w:color w:val="000000" w:themeColor="text1"/>
          <w:sz w:val="28"/>
          <w:szCs w:val="28"/>
          <w:lang w:eastAsia="ru-RU"/>
        </w:rPr>
        <w:t xml:space="preserve"> реконструкци</w:t>
      </w:r>
      <w:r w:rsidR="00D65A50">
        <w:rPr>
          <w:rFonts w:ascii="Times New Roman" w:eastAsia="Times New Roman" w:hAnsi="Times New Roman" w:cs="Times New Roman"/>
          <w:color w:val="000000" w:themeColor="text1"/>
          <w:sz w:val="28"/>
          <w:szCs w:val="28"/>
          <w:lang w:eastAsia="ru-RU"/>
        </w:rPr>
        <w:t>и существующих</w:t>
      </w:r>
      <w:r w:rsidR="00633479" w:rsidRPr="004C5F3A">
        <w:rPr>
          <w:rFonts w:ascii="Times New Roman" w:eastAsia="Times New Roman" w:hAnsi="Times New Roman" w:cs="Times New Roman"/>
          <w:color w:val="000000" w:themeColor="text1"/>
          <w:sz w:val="28"/>
          <w:szCs w:val="28"/>
          <w:lang w:eastAsia="ru-RU"/>
        </w:rPr>
        <w:t xml:space="preserve"> объектов капитального </w:t>
      </w:r>
      <w:r w:rsidR="00D65A50" w:rsidRPr="004C5F3A">
        <w:rPr>
          <w:rFonts w:ascii="Times New Roman" w:eastAsia="Times New Roman" w:hAnsi="Times New Roman" w:cs="Times New Roman"/>
          <w:color w:val="000000" w:themeColor="text1"/>
          <w:sz w:val="28"/>
          <w:szCs w:val="28"/>
          <w:lang w:eastAsia="ru-RU"/>
        </w:rPr>
        <w:t>строительства</w:t>
      </w:r>
      <w:r w:rsidR="00D65A50">
        <w:rPr>
          <w:rFonts w:ascii="Times New Roman" w:eastAsia="Times New Roman" w:hAnsi="Times New Roman" w:cs="Times New Roman"/>
          <w:color w:val="000000" w:themeColor="text1"/>
          <w:sz w:val="28"/>
          <w:szCs w:val="28"/>
          <w:lang w:eastAsia="ru-RU"/>
        </w:rPr>
        <w:t>)</w:t>
      </w:r>
      <w:r w:rsidR="00633479" w:rsidRPr="004C5F3A">
        <w:rPr>
          <w:rFonts w:ascii="Times New Roman" w:eastAsia="Times New Roman" w:hAnsi="Times New Roman" w:cs="Times New Roman"/>
          <w:color w:val="000000" w:themeColor="text1"/>
          <w:sz w:val="28"/>
          <w:szCs w:val="28"/>
          <w:lang w:eastAsia="ru-RU"/>
        </w:rPr>
        <w:t>.</w:t>
      </w:r>
    </w:p>
    <w:p w:rsidR="00D175AB" w:rsidRPr="004C5F3A" w:rsidRDefault="003F760A" w:rsidP="002268D0">
      <w:pPr>
        <w:tabs>
          <w:tab w:val="left" w:pos="6435"/>
        </w:tabs>
        <w:spacing w:after="0" w:line="312" w:lineRule="auto"/>
        <w:ind w:firstLine="709"/>
        <w:contextualSpacing/>
        <w:jc w:val="both"/>
        <w:rPr>
          <w:rFonts w:ascii="Times New Roman" w:hAnsi="Times New Roman" w:cs="Times New Roman"/>
          <w:b/>
          <w:color w:val="000000" w:themeColor="text1"/>
          <w:sz w:val="28"/>
          <w:szCs w:val="28"/>
          <w:shd w:val="clear" w:color="auto" w:fill="FFFFFF"/>
        </w:rPr>
      </w:pPr>
      <w:r w:rsidRPr="004C5F3A">
        <w:rPr>
          <w:rFonts w:ascii="Times New Roman" w:hAnsi="Times New Roman" w:cs="Times New Roman"/>
          <w:b/>
          <w:color w:val="000000" w:themeColor="text1"/>
          <w:sz w:val="28"/>
          <w:szCs w:val="28"/>
          <w:shd w:val="clear" w:color="auto" w:fill="FFFFFF"/>
        </w:rPr>
        <w:t>7. Для группы объектов «Е»</w:t>
      </w:r>
      <w:r w:rsidR="00D175AB" w:rsidRPr="004C5F3A">
        <w:rPr>
          <w:rFonts w:ascii="Times New Roman" w:hAnsi="Times New Roman" w:cs="Times New Roman"/>
          <w:b/>
          <w:color w:val="000000" w:themeColor="text1"/>
          <w:sz w:val="28"/>
          <w:szCs w:val="28"/>
          <w:shd w:val="clear" w:color="auto" w:fill="FFFFFF"/>
        </w:rPr>
        <w:t xml:space="preserve"> </w:t>
      </w:r>
      <w:r w:rsidR="00D65A50">
        <w:rPr>
          <w:rFonts w:ascii="Times New Roman" w:hAnsi="Times New Roman" w:cs="Times New Roman"/>
          <w:b/>
          <w:color w:val="000000" w:themeColor="text1"/>
          <w:sz w:val="28"/>
          <w:szCs w:val="28"/>
          <w:shd w:val="clear" w:color="auto" w:fill="FFFFFF"/>
        </w:rPr>
        <w:t>(далее Объекты-Е)</w:t>
      </w:r>
      <w:r w:rsidR="00D175AB" w:rsidRPr="004C5F3A">
        <w:rPr>
          <w:rFonts w:ascii="Times New Roman" w:hAnsi="Times New Roman" w:cs="Times New Roman"/>
          <w:b/>
          <w:color w:val="000000" w:themeColor="text1"/>
          <w:sz w:val="28"/>
          <w:szCs w:val="28"/>
          <w:shd w:val="clear" w:color="auto" w:fill="FFFFFF"/>
        </w:rPr>
        <w:t>.</w:t>
      </w:r>
    </w:p>
    <w:p w:rsidR="00682ADE" w:rsidRPr="004C5F3A" w:rsidRDefault="00682ADE"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D65A50">
        <w:rPr>
          <w:rFonts w:ascii="Times New Roman" w:hAnsi="Times New Roman" w:cs="Times New Roman"/>
          <w:color w:val="000000" w:themeColor="text1"/>
          <w:sz w:val="28"/>
          <w:szCs w:val="28"/>
          <w:shd w:val="clear" w:color="auto" w:fill="FFFFFF"/>
        </w:rPr>
        <w:t>7.1.</w:t>
      </w:r>
      <w:r w:rsidRPr="004C5F3A">
        <w:rPr>
          <w:rFonts w:ascii="Times New Roman" w:hAnsi="Times New Roman" w:cs="Times New Roman"/>
          <w:b/>
          <w:color w:val="000000" w:themeColor="text1"/>
          <w:sz w:val="28"/>
          <w:szCs w:val="28"/>
          <w:shd w:val="clear" w:color="auto" w:fill="FFFFFF"/>
        </w:rPr>
        <w:t xml:space="preserve"> </w:t>
      </w:r>
      <w:r w:rsidRPr="004C5F3A">
        <w:rPr>
          <w:rFonts w:ascii="Times New Roman" w:hAnsi="Times New Roman" w:cs="Times New Roman"/>
          <w:color w:val="000000" w:themeColor="text1"/>
          <w:sz w:val="28"/>
          <w:szCs w:val="28"/>
          <w:shd w:val="clear" w:color="auto" w:fill="FFFFFF"/>
        </w:rPr>
        <w:t xml:space="preserve">Для </w:t>
      </w:r>
      <w:r w:rsidR="00D65A50">
        <w:rPr>
          <w:rFonts w:ascii="Times New Roman" w:hAnsi="Times New Roman" w:cs="Times New Roman"/>
          <w:color w:val="000000" w:themeColor="text1"/>
          <w:sz w:val="28"/>
          <w:szCs w:val="28"/>
          <w:shd w:val="clear" w:color="auto" w:fill="FFFFFF"/>
        </w:rPr>
        <w:t>О</w:t>
      </w:r>
      <w:r w:rsidRPr="004C5F3A">
        <w:rPr>
          <w:rFonts w:ascii="Times New Roman" w:hAnsi="Times New Roman" w:cs="Times New Roman"/>
          <w:color w:val="000000" w:themeColor="text1"/>
          <w:sz w:val="28"/>
          <w:szCs w:val="28"/>
          <w:shd w:val="clear" w:color="auto" w:fill="FFFFFF"/>
        </w:rPr>
        <w:t>бъектов</w:t>
      </w:r>
      <w:r w:rsidR="00D65A50">
        <w:rPr>
          <w:rFonts w:ascii="Times New Roman" w:hAnsi="Times New Roman" w:cs="Times New Roman"/>
          <w:color w:val="000000" w:themeColor="text1"/>
          <w:sz w:val="28"/>
          <w:szCs w:val="28"/>
          <w:shd w:val="clear" w:color="auto" w:fill="FFFFFF"/>
        </w:rPr>
        <w:t>-Е</w:t>
      </w:r>
      <w:r w:rsidRPr="004C5F3A">
        <w:rPr>
          <w:rFonts w:ascii="Times New Roman" w:hAnsi="Times New Roman" w:cs="Times New Roman"/>
          <w:color w:val="000000" w:themeColor="text1"/>
          <w:sz w:val="28"/>
          <w:szCs w:val="28"/>
          <w:shd w:val="clear" w:color="auto" w:fill="FFFFFF"/>
        </w:rPr>
        <w:t xml:space="preserve"> необходимо предусматривать систему раздельного сбора твердых коммунальных отходов одним из способов:</w:t>
      </w:r>
    </w:p>
    <w:p w:rsidR="00682ADE" w:rsidRPr="004C5F3A" w:rsidRDefault="00682ADE"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w:t>
      </w:r>
      <w:r w:rsidR="00D65A50">
        <w:rPr>
          <w:rFonts w:ascii="Times New Roman" w:hAnsi="Times New Roman" w:cs="Times New Roman"/>
          <w:color w:val="000000" w:themeColor="text1"/>
          <w:sz w:val="28"/>
          <w:szCs w:val="28"/>
          <w:shd w:val="clear" w:color="auto" w:fill="FFFFFF"/>
        </w:rPr>
        <w:t xml:space="preserve"> </w:t>
      </w:r>
      <w:r w:rsidRPr="004C5F3A">
        <w:rPr>
          <w:rFonts w:ascii="Times New Roman" w:hAnsi="Times New Roman" w:cs="Times New Roman"/>
          <w:color w:val="000000" w:themeColor="text1"/>
          <w:sz w:val="28"/>
          <w:szCs w:val="28"/>
          <w:shd w:val="clear" w:color="auto" w:fill="FFFFFF"/>
        </w:rPr>
        <w:t>встроенные в объем здания, пристроенные к нему или его частям;</w:t>
      </w:r>
    </w:p>
    <w:p w:rsidR="00682ADE" w:rsidRPr="004C5F3A" w:rsidRDefault="00682ADE" w:rsidP="002268D0">
      <w:pPr>
        <w:spacing w:after="0" w:line="312" w:lineRule="auto"/>
        <w:ind w:firstLine="709"/>
        <w:contextualSpacing/>
        <w:jc w:val="both"/>
        <w:rPr>
          <w:rFonts w:ascii="Times New Roman" w:hAnsi="Times New Roman" w:cs="Times New Roman"/>
          <w:color w:val="000000" w:themeColor="text1"/>
          <w:sz w:val="28"/>
          <w:szCs w:val="28"/>
        </w:rPr>
      </w:pPr>
      <w:r w:rsidRPr="004C5F3A">
        <w:rPr>
          <w:rFonts w:ascii="Times New Roman" w:hAnsi="Times New Roman" w:cs="Times New Roman"/>
          <w:color w:val="000000" w:themeColor="text1"/>
          <w:sz w:val="28"/>
          <w:szCs w:val="28"/>
          <w:shd w:val="clear" w:color="auto" w:fill="FFFFFF"/>
        </w:rPr>
        <w:t>-</w:t>
      </w:r>
      <w:r w:rsidR="00D65A50">
        <w:rPr>
          <w:rFonts w:ascii="Times New Roman" w:hAnsi="Times New Roman" w:cs="Times New Roman"/>
          <w:color w:val="000000" w:themeColor="text1"/>
          <w:sz w:val="28"/>
          <w:szCs w:val="28"/>
          <w:shd w:val="clear" w:color="auto" w:fill="FFFFFF"/>
        </w:rPr>
        <w:t xml:space="preserve"> </w:t>
      </w:r>
      <w:r w:rsidRPr="004C5F3A">
        <w:rPr>
          <w:rFonts w:ascii="Times New Roman" w:hAnsi="Times New Roman" w:cs="Times New Roman"/>
          <w:color w:val="000000" w:themeColor="text1"/>
          <w:sz w:val="28"/>
          <w:szCs w:val="28"/>
          <w:shd w:val="clear" w:color="auto" w:fill="FFFFFF"/>
        </w:rPr>
        <w:t>подземные (погружные). Допускается размещать площадки вне зоны прямой видимости с транзитных транспортных и пешеходных коммуникаций.</w:t>
      </w:r>
      <w:r w:rsidRPr="004C5F3A">
        <w:rPr>
          <w:rFonts w:ascii="Times New Roman" w:hAnsi="Times New Roman" w:cs="Times New Roman"/>
          <w:color w:val="000000" w:themeColor="text1"/>
          <w:sz w:val="28"/>
          <w:szCs w:val="28"/>
        </w:rPr>
        <w:t xml:space="preserve"> По периметру  необходимо предусматривать высадку зеленых насаждений и кустарников;</w:t>
      </w:r>
    </w:p>
    <w:p w:rsidR="00682ADE" w:rsidRPr="004C5F3A" w:rsidRDefault="00682ADE" w:rsidP="002268D0">
      <w:pPr>
        <w:spacing w:after="0" w:line="312" w:lineRule="auto"/>
        <w:ind w:firstLine="709"/>
        <w:contextualSpacing/>
        <w:jc w:val="both"/>
        <w:rPr>
          <w:rFonts w:ascii="Times New Roman" w:hAnsi="Times New Roman" w:cs="Times New Roman"/>
          <w:b/>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w:t>
      </w:r>
      <w:r w:rsidR="00D65A50">
        <w:rPr>
          <w:rFonts w:ascii="Times New Roman" w:hAnsi="Times New Roman" w:cs="Times New Roman"/>
          <w:color w:val="000000" w:themeColor="text1"/>
          <w:sz w:val="28"/>
          <w:szCs w:val="28"/>
          <w:shd w:val="clear" w:color="auto" w:fill="FFFFFF"/>
        </w:rPr>
        <w:t xml:space="preserve"> </w:t>
      </w:r>
      <w:r w:rsidRPr="004C5F3A">
        <w:rPr>
          <w:rFonts w:ascii="Times New Roman" w:hAnsi="Times New Roman" w:cs="Times New Roman"/>
          <w:color w:val="000000" w:themeColor="text1"/>
          <w:sz w:val="28"/>
          <w:szCs w:val="28"/>
          <w:shd w:val="clear" w:color="auto" w:fill="FFFFFF"/>
        </w:rPr>
        <w:t xml:space="preserve">отдельностоящие. Допускается размещение площадки вне зоны видимости транспортных и пешеходных коммуникаций. </w:t>
      </w:r>
      <w:r w:rsidRPr="004C5F3A">
        <w:rPr>
          <w:rFonts w:ascii="Times New Roman" w:hAnsi="Times New Roman" w:cs="Times New Roman"/>
          <w:color w:val="000000" w:themeColor="text1"/>
          <w:sz w:val="28"/>
          <w:szCs w:val="28"/>
        </w:rPr>
        <w:t>По периметру  необходимо предусматривать высадку зеленых насаждений и кустарников</w:t>
      </w:r>
      <w:r w:rsidR="00D65A50">
        <w:rPr>
          <w:rFonts w:ascii="Times New Roman" w:hAnsi="Times New Roman" w:cs="Times New Roman"/>
          <w:color w:val="000000" w:themeColor="text1"/>
          <w:sz w:val="28"/>
          <w:szCs w:val="28"/>
        </w:rPr>
        <w:t>.</w:t>
      </w:r>
      <w:r w:rsidRPr="004C5F3A">
        <w:rPr>
          <w:rFonts w:ascii="Times New Roman" w:hAnsi="Times New Roman" w:cs="Times New Roman"/>
          <w:b/>
          <w:color w:val="000000" w:themeColor="text1"/>
          <w:sz w:val="28"/>
          <w:szCs w:val="28"/>
          <w:shd w:val="clear" w:color="auto" w:fill="FFFFFF"/>
        </w:rPr>
        <w:tab/>
      </w:r>
    </w:p>
    <w:p w:rsidR="00981AEE" w:rsidRPr="004C5F3A" w:rsidRDefault="00981AEE"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xml:space="preserve">7.2. Инженерное обеспечение </w:t>
      </w:r>
      <w:r w:rsidR="00D65A50">
        <w:rPr>
          <w:rFonts w:ascii="Times New Roman" w:hAnsi="Times New Roman" w:cs="Times New Roman"/>
          <w:color w:val="000000" w:themeColor="text1"/>
          <w:sz w:val="28"/>
          <w:szCs w:val="28"/>
          <w:shd w:val="clear" w:color="auto" w:fill="FFFFFF"/>
        </w:rPr>
        <w:t>О</w:t>
      </w:r>
      <w:r w:rsidRPr="004C5F3A">
        <w:rPr>
          <w:rFonts w:ascii="Times New Roman" w:hAnsi="Times New Roman" w:cs="Times New Roman"/>
          <w:color w:val="000000" w:themeColor="text1"/>
          <w:sz w:val="28"/>
          <w:szCs w:val="28"/>
          <w:shd w:val="clear" w:color="auto" w:fill="FFFFFF"/>
        </w:rPr>
        <w:t>бъектов</w:t>
      </w:r>
      <w:r w:rsidR="00D65A50">
        <w:rPr>
          <w:rFonts w:ascii="Times New Roman" w:hAnsi="Times New Roman" w:cs="Times New Roman"/>
          <w:color w:val="000000" w:themeColor="text1"/>
          <w:sz w:val="28"/>
          <w:szCs w:val="28"/>
          <w:shd w:val="clear" w:color="auto" w:fill="FFFFFF"/>
        </w:rPr>
        <w:t>-Е</w:t>
      </w:r>
      <w:r w:rsidRPr="004C5F3A">
        <w:rPr>
          <w:rFonts w:ascii="Times New Roman" w:hAnsi="Times New Roman" w:cs="Times New Roman"/>
          <w:color w:val="000000" w:themeColor="text1"/>
          <w:sz w:val="28"/>
          <w:szCs w:val="28"/>
          <w:shd w:val="clear" w:color="auto" w:fill="FFFFFF"/>
        </w:rPr>
        <w:t xml:space="preserve"> должно осуществлять следующим образом:</w:t>
      </w:r>
    </w:p>
    <w:p w:rsidR="00981AEE" w:rsidRPr="004C5F3A" w:rsidRDefault="00981AEE"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xml:space="preserve">- размещение объектов инженерной инфраструктуры, необходимой для обслуживания </w:t>
      </w:r>
      <w:r w:rsidR="00B4732C" w:rsidRPr="004C5F3A">
        <w:rPr>
          <w:rFonts w:ascii="Times New Roman" w:hAnsi="Times New Roman" w:cs="Times New Roman"/>
          <w:color w:val="000000" w:themeColor="text1"/>
          <w:sz w:val="28"/>
          <w:szCs w:val="28"/>
          <w:shd w:val="clear" w:color="auto" w:fill="FFFFFF"/>
        </w:rPr>
        <w:t>объектов</w:t>
      </w:r>
      <w:r w:rsidRPr="004C5F3A">
        <w:rPr>
          <w:rFonts w:ascii="Times New Roman" w:hAnsi="Times New Roman" w:cs="Times New Roman"/>
          <w:color w:val="000000" w:themeColor="text1"/>
          <w:sz w:val="28"/>
          <w:szCs w:val="28"/>
          <w:shd w:val="clear" w:color="auto" w:fill="FFFFFF"/>
        </w:rPr>
        <w:t>, предусматривается в границах территории проектирования, за исключением случаев если имеется возможность подключения к мощностям существующей инженерной инфраструктуры или размещение таких объектов предусмотрено в соответствии с проектами планировок;</w:t>
      </w:r>
    </w:p>
    <w:p w:rsidR="00981AEE" w:rsidRPr="004C5F3A" w:rsidRDefault="00981AEE"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xml:space="preserve"> - объекты инженерной инфраструктуры необходимо предусматривать встроенными, встроенно-пристроенными, к основным объемам зданий, подземными или отдельностоящими;</w:t>
      </w:r>
    </w:p>
    <w:p w:rsidR="00981AEE" w:rsidRPr="004C5F3A" w:rsidRDefault="00981AEE"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при размещении отдельно стоящих объектов инженерной инфраструктуры допускается их установка  вне зоны прямой видимости с транзитных транспортных и пешеходных коммуникаций. По периметру объекта необходимо предусматривать полосу из высокоствольных зеленых насаждений и кустарника</w:t>
      </w:r>
      <w:r w:rsidR="00D65A50">
        <w:rPr>
          <w:rFonts w:ascii="Times New Roman" w:hAnsi="Times New Roman" w:cs="Times New Roman"/>
          <w:color w:val="000000" w:themeColor="text1"/>
          <w:sz w:val="28"/>
          <w:szCs w:val="28"/>
          <w:shd w:val="clear" w:color="auto" w:fill="FFFFFF"/>
        </w:rPr>
        <w:t>.</w:t>
      </w:r>
    </w:p>
    <w:p w:rsidR="00426F8A" w:rsidRPr="004C5F3A" w:rsidRDefault="00981AEE"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lastRenderedPageBreak/>
        <w:t>7.3</w:t>
      </w:r>
      <w:r w:rsidR="00426F8A" w:rsidRPr="004C5F3A">
        <w:rPr>
          <w:rFonts w:ascii="Times New Roman" w:hAnsi="Times New Roman" w:cs="Times New Roman"/>
          <w:color w:val="000000" w:themeColor="text1"/>
          <w:sz w:val="28"/>
          <w:szCs w:val="28"/>
          <w:shd w:val="clear" w:color="auto" w:fill="FFFFFF"/>
        </w:rPr>
        <w:t>. Объекты</w:t>
      </w:r>
      <w:r w:rsidR="00D65A50">
        <w:rPr>
          <w:rFonts w:ascii="Times New Roman" w:hAnsi="Times New Roman" w:cs="Times New Roman"/>
          <w:color w:val="000000" w:themeColor="text1"/>
          <w:sz w:val="28"/>
          <w:szCs w:val="28"/>
          <w:shd w:val="clear" w:color="auto" w:fill="FFFFFF"/>
        </w:rPr>
        <w:t>-Е</w:t>
      </w:r>
      <w:r w:rsidR="00426F8A" w:rsidRPr="004C5F3A">
        <w:rPr>
          <w:rFonts w:ascii="Times New Roman" w:hAnsi="Times New Roman" w:cs="Times New Roman"/>
          <w:color w:val="000000" w:themeColor="text1"/>
          <w:sz w:val="28"/>
          <w:szCs w:val="28"/>
          <w:shd w:val="clear" w:color="auto" w:fill="FFFFFF"/>
        </w:rPr>
        <w:t xml:space="preserve"> должны быть обеспечены </w:t>
      </w:r>
      <w:r w:rsidR="00275008" w:rsidRPr="004C5F3A">
        <w:rPr>
          <w:rFonts w:ascii="Times New Roman" w:hAnsi="Times New Roman" w:cs="Times New Roman"/>
          <w:color w:val="000000" w:themeColor="text1"/>
          <w:sz w:val="28"/>
          <w:szCs w:val="28"/>
          <w:shd w:val="clear" w:color="auto" w:fill="FFFFFF"/>
        </w:rPr>
        <w:t>озелененными</w:t>
      </w:r>
      <w:r w:rsidR="00426F8A" w:rsidRPr="004C5F3A">
        <w:rPr>
          <w:rFonts w:ascii="Times New Roman" w:hAnsi="Times New Roman" w:cs="Times New Roman"/>
          <w:color w:val="000000" w:themeColor="text1"/>
          <w:sz w:val="28"/>
          <w:szCs w:val="28"/>
          <w:shd w:val="clear" w:color="auto" w:fill="FFFFFF"/>
        </w:rPr>
        <w:t xml:space="preserve"> территориями  в соответствии со ст.30, ст.30.1 настоящих Правил</w:t>
      </w:r>
      <w:r w:rsidR="00D65A50">
        <w:rPr>
          <w:rFonts w:ascii="Times New Roman" w:hAnsi="Times New Roman" w:cs="Times New Roman"/>
          <w:color w:val="000000" w:themeColor="text1"/>
          <w:sz w:val="28"/>
          <w:szCs w:val="28"/>
          <w:shd w:val="clear" w:color="auto" w:fill="FFFFFF"/>
        </w:rPr>
        <w:t>.</w:t>
      </w:r>
    </w:p>
    <w:p w:rsidR="00426F8A" w:rsidRPr="004C5F3A" w:rsidRDefault="00981AEE"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7.4</w:t>
      </w:r>
      <w:r w:rsidR="00426F8A" w:rsidRPr="004C5F3A">
        <w:rPr>
          <w:rFonts w:ascii="Times New Roman" w:hAnsi="Times New Roman" w:cs="Times New Roman"/>
          <w:color w:val="000000" w:themeColor="text1"/>
          <w:sz w:val="28"/>
          <w:szCs w:val="28"/>
          <w:shd w:val="clear" w:color="auto" w:fill="FFFFFF"/>
        </w:rPr>
        <w:t>. Объекты</w:t>
      </w:r>
      <w:r w:rsidR="00D65A50">
        <w:rPr>
          <w:rFonts w:ascii="Times New Roman" w:hAnsi="Times New Roman" w:cs="Times New Roman"/>
          <w:color w:val="000000" w:themeColor="text1"/>
          <w:sz w:val="28"/>
          <w:szCs w:val="28"/>
          <w:shd w:val="clear" w:color="auto" w:fill="FFFFFF"/>
        </w:rPr>
        <w:t>-Е</w:t>
      </w:r>
      <w:r w:rsidR="00426F8A" w:rsidRPr="004C5F3A">
        <w:rPr>
          <w:rFonts w:ascii="Times New Roman" w:hAnsi="Times New Roman" w:cs="Times New Roman"/>
          <w:color w:val="000000" w:themeColor="text1"/>
          <w:sz w:val="28"/>
          <w:szCs w:val="28"/>
          <w:shd w:val="clear" w:color="auto" w:fill="FFFFFF"/>
        </w:rPr>
        <w:t xml:space="preserve"> должны быть обеспечены расчетным количество</w:t>
      </w:r>
      <w:r w:rsidR="00A73B66" w:rsidRPr="004C5F3A">
        <w:rPr>
          <w:rFonts w:ascii="Times New Roman" w:hAnsi="Times New Roman" w:cs="Times New Roman"/>
          <w:color w:val="000000" w:themeColor="text1"/>
          <w:sz w:val="28"/>
          <w:szCs w:val="28"/>
          <w:shd w:val="clear" w:color="auto" w:fill="FFFFFF"/>
        </w:rPr>
        <w:t>м</w:t>
      </w:r>
      <w:r w:rsidR="00426F8A" w:rsidRPr="004C5F3A">
        <w:rPr>
          <w:rFonts w:ascii="Times New Roman" w:hAnsi="Times New Roman" w:cs="Times New Roman"/>
          <w:color w:val="000000" w:themeColor="text1"/>
          <w:sz w:val="28"/>
          <w:szCs w:val="28"/>
          <w:shd w:val="clear" w:color="auto" w:fill="FFFFFF"/>
        </w:rPr>
        <w:t xml:space="preserve"> машино-мест в соответствии со ст.28, 28.1 настоящих Правил</w:t>
      </w:r>
      <w:r w:rsidR="00D65A50">
        <w:rPr>
          <w:rFonts w:ascii="Times New Roman" w:hAnsi="Times New Roman" w:cs="Times New Roman"/>
          <w:color w:val="000000" w:themeColor="text1"/>
          <w:sz w:val="28"/>
          <w:szCs w:val="28"/>
          <w:shd w:val="clear" w:color="auto" w:fill="FFFFFF"/>
        </w:rPr>
        <w:t>.</w:t>
      </w:r>
    </w:p>
    <w:p w:rsidR="00D175AB" w:rsidRPr="004C5F3A" w:rsidRDefault="00981AEE"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7.5</w:t>
      </w:r>
      <w:r w:rsidR="00DA5F03" w:rsidRPr="004C5F3A">
        <w:rPr>
          <w:rFonts w:ascii="Times New Roman" w:hAnsi="Times New Roman" w:cs="Times New Roman"/>
          <w:color w:val="000000" w:themeColor="text1"/>
          <w:sz w:val="28"/>
          <w:szCs w:val="28"/>
          <w:shd w:val="clear" w:color="auto" w:fill="FFFFFF"/>
        </w:rPr>
        <w:t>. При применении плоской конструкции кровли с уклоном не более 6 процентов необходимо предусматривать натуральное озеленение с соответствующей системой обслуживания или эксплуатируемую кровлю с размещением элементов благоустройства, социально-бытовых площадок</w:t>
      </w:r>
      <w:r w:rsidR="00D65A50">
        <w:rPr>
          <w:rFonts w:ascii="Times New Roman" w:hAnsi="Times New Roman" w:cs="Times New Roman"/>
          <w:color w:val="000000" w:themeColor="text1"/>
          <w:sz w:val="28"/>
          <w:szCs w:val="28"/>
          <w:shd w:val="clear" w:color="auto" w:fill="FFFFFF"/>
        </w:rPr>
        <w:t>.</w:t>
      </w:r>
    </w:p>
    <w:p w:rsidR="00541DC0" w:rsidRPr="004C5F3A" w:rsidRDefault="00981AEE" w:rsidP="002268D0">
      <w:pPr>
        <w:spacing w:after="0" w:line="312" w:lineRule="auto"/>
        <w:ind w:firstLine="709"/>
        <w:contextualSpacing/>
        <w:jc w:val="both"/>
        <w:rPr>
          <w:rFonts w:ascii="Times New Roman" w:eastAsia="Times New Roman" w:hAnsi="Times New Roman" w:cs="Times New Roman"/>
          <w:color w:val="000000" w:themeColor="text1"/>
          <w:sz w:val="28"/>
          <w:szCs w:val="28"/>
          <w:lang w:eastAsia="ru-RU"/>
        </w:rPr>
      </w:pPr>
      <w:r w:rsidRPr="004C5F3A">
        <w:rPr>
          <w:rFonts w:ascii="Times New Roman" w:hAnsi="Times New Roman" w:cs="Times New Roman"/>
          <w:color w:val="000000" w:themeColor="text1"/>
          <w:sz w:val="28"/>
          <w:szCs w:val="28"/>
          <w:shd w:val="clear" w:color="auto" w:fill="FFFFFF"/>
        </w:rPr>
        <w:t>7.6</w:t>
      </w:r>
      <w:r w:rsidR="00541DC0" w:rsidRPr="004C5F3A">
        <w:rPr>
          <w:rFonts w:ascii="Times New Roman" w:hAnsi="Times New Roman" w:cs="Times New Roman"/>
          <w:color w:val="000000" w:themeColor="text1"/>
          <w:sz w:val="28"/>
          <w:szCs w:val="28"/>
          <w:shd w:val="clear" w:color="auto" w:fill="FFFFFF"/>
        </w:rPr>
        <w:t xml:space="preserve">. Для </w:t>
      </w:r>
      <w:r w:rsidR="00D65A50">
        <w:rPr>
          <w:rFonts w:ascii="Times New Roman" w:hAnsi="Times New Roman" w:cs="Times New Roman"/>
          <w:color w:val="000000" w:themeColor="text1"/>
          <w:sz w:val="28"/>
          <w:szCs w:val="28"/>
          <w:shd w:val="clear" w:color="auto" w:fill="FFFFFF"/>
        </w:rPr>
        <w:t>О</w:t>
      </w:r>
      <w:r w:rsidR="00541DC0" w:rsidRPr="004C5F3A">
        <w:rPr>
          <w:rFonts w:ascii="Times New Roman" w:hAnsi="Times New Roman" w:cs="Times New Roman"/>
          <w:color w:val="000000" w:themeColor="text1"/>
          <w:sz w:val="28"/>
          <w:szCs w:val="28"/>
          <w:shd w:val="clear" w:color="auto" w:fill="FFFFFF"/>
        </w:rPr>
        <w:t>бъектов</w:t>
      </w:r>
      <w:r w:rsidR="00D65A50">
        <w:rPr>
          <w:rFonts w:ascii="Times New Roman" w:hAnsi="Times New Roman" w:cs="Times New Roman"/>
          <w:color w:val="000000" w:themeColor="text1"/>
          <w:sz w:val="28"/>
          <w:szCs w:val="28"/>
          <w:shd w:val="clear" w:color="auto" w:fill="FFFFFF"/>
        </w:rPr>
        <w:t>-Е</w:t>
      </w:r>
      <w:r w:rsidR="00541DC0" w:rsidRPr="004C5F3A">
        <w:rPr>
          <w:rFonts w:ascii="Times New Roman" w:hAnsi="Times New Roman" w:cs="Times New Roman"/>
          <w:color w:val="000000" w:themeColor="text1"/>
          <w:sz w:val="28"/>
          <w:szCs w:val="28"/>
          <w:shd w:val="clear" w:color="auto" w:fill="FFFFFF"/>
        </w:rPr>
        <w:t>, выходящих фасадом на территории общего пользования, выделенные красными линиями либо линиями регулирования застройки, устанавливается</w:t>
      </w:r>
      <w:r w:rsidR="00541DC0" w:rsidRPr="004C5F3A">
        <w:rPr>
          <w:rFonts w:ascii="Times New Roman" w:eastAsia="Times New Roman" w:hAnsi="Times New Roman" w:cs="Times New Roman"/>
          <w:color w:val="000000" w:themeColor="text1"/>
          <w:sz w:val="28"/>
          <w:szCs w:val="28"/>
          <w:lang w:eastAsia="ru-RU"/>
        </w:rPr>
        <w:t xml:space="preserve"> уровень открытой площадки крыльца входной группы первого этажа: не выше 15 см от нижней точки отмостки</w:t>
      </w:r>
      <w:r w:rsidR="00D65A50">
        <w:rPr>
          <w:rFonts w:ascii="Times New Roman" w:eastAsia="Times New Roman" w:hAnsi="Times New Roman" w:cs="Times New Roman"/>
          <w:color w:val="000000" w:themeColor="text1"/>
          <w:sz w:val="28"/>
          <w:szCs w:val="28"/>
          <w:lang w:eastAsia="ru-RU"/>
        </w:rPr>
        <w:t xml:space="preserve"> (за исключением</w:t>
      </w:r>
      <w:r w:rsidR="00B4732C" w:rsidRPr="004C5F3A">
        <w:rPr>
          <w:rFonts w:ascii="Times New Roman" w:eastAsia="Times New Roman" w:hAnsi="Times New Roman" w:cs="Times New Roman"/>
          <w:color w:val="000000" w:themeColor="text1"/>
          <w:sz w:val="28"/>
          <w:szCs w:val="28"/>
          <w:lang w:eastAsia="ru-RU"/>
        </w:rPr>
        <w:t xml:space="preserve"> реконструкци</w:t>
      </w:r>
      <w:r w:rsidR="00D65A50">
        <w:rPr>
          <w:rFonts w:ascii="Times New Roman" w:eastAsia="Times New Roman" w:hAnsi="Times New Roman" w:cs="Times New Roman"/>
          <w:color w:val="000000" w:themeColor="text1"/>
          <w:sz w:val="28"/>
          <w:szCs w:val="28"/>
          <w:lang w:eastAsia="ru-RU"/>
        </w:rPr>
        <w:t>и существующих</w:t>
      </w:r>
      <w:r w:rsidR="00B4732C" w:rsidRPr="004C5F3A">
        <w:rPr>
          <w:rFonts w:ascii="Times New Roman" w:eastAsia="Times New Roman" w:hAnsi="Times New Roman" w:cs="Times New Roman"/>
          <w:color w:val="000000" w:themeColor="text1"/>
          <w:sz w:val="28"/>
          <w:szCs w:val="28"/>
          <w:lang w:eastAsia="ru-RU"/>
        </w:rPr>
        <w:t xml:space="preserve"> объектов</w:t>
      </w:r>
      <w:r w:rsidR="00633479" w:rsidRPr="004C5F3A">
        <w:rPr>
          <w:rFonts w:ascii="Times New Roman" w:eastAsia="Times New Roman" w:hAnsi="Times New Roman" w:cs="Times New Roman"/>
          <w:color w:val="000000" w:themeColor="text1"/>
          <w:sz w:val="28"/>
          <w:szCs w:val="28"/>
          <w:lang w:eastAsia="ru-RU"/>
        </w:rPr>
        <w:t xml:space="preserve"> капитального строительства</w:t>
      </w:r>
      <w:r w:rsidR="00D65A50">
        <w:rPr>
          <w:rFonts w:ascii="Times New Roman" w:eastAsia="Times New Roman" w:hAnsi="Times New Roman" w:cs="Times New Roman"/>
          <w:color w:val="000000" w:themeColor="text1"/>
          <w:sz w:val="28"/>
          <w:szCs w:val="28"/>
          <w:lang w:eastAsia="ru-RU"/>
        </w:rPr>
        <w:t>).</w:t>
      </w:r>
    </w:p>
    <w:p w:rsidR="00B4732C" w:rsidRPr="004C5F3A" w:rsidRDefault="00B4732C" w:rsidP="002268D0">
      <w:pPr>
        <w:spacing w:after="0" w:line="312" w:lineRule="auto"/>
        <w:ind w:firstLine="709"/>
        <w:contextualSpacing/>
        <w:jc w:val="both"/>
        <w:rPr>
          <w:rFonts w:ascii="Times New Roman" w:eastAsia="Times New Roman" w:hAnsi="Times New Roman" w:cs="Times New Roman"/>
          <w:color w:val="000000" w:themeColor="text1"/>
          <w:sz w:val="28"/>
          <w:szCs w:val="28"/>
          <w:lang w:eastAsia="ru-RU"/>
        </w:rPr>
      </w:pPr>
      <w:r w:rsidRPr="004C5F3A">
        <w:rPr>
          <w:rFonts w:ascii="Times New Roman" w:eastAsia="Times New Roman" w:hAnsi="Times New Roman" w:cs="Times New Roman"/>
          <w:color w:val="000000" w:themeColor="text1"/>
          <w:sz w:val="28"/>
          <w:szCs w:val="28"/>
          <w:lang w:eastAsia="ru-RU"/>
        </w:rPr>
        <w:t>7.7. Объекты</w:t>
      </w:r>
      <w:r w:rsidR="00D65A50">
        <w:rPr>
          <w:rFonts w:ascii="Times New Roman" w:eastAsia="Times New Roman" w:hAnsi="Times New Roman" w:cs="Times New Roman"/>
          <w:color w:val="000000" w:themeColor="text1"/>
          <w:sz w:val="28"/>
          <w:szCs w:val="28"/>
          <w:lang w:eastAsia="ru-RU"/>
        </w:rPr>
        <w:t>-Е</w:t>
      </w:r>
      <w:r w:rsidRPr="004C5F3A">
        <w:rPr>
          <w:rFonts w:ascii="Times New Roman" w:eastAsia="Times New Roman" w:hAnsi="Times New Roman" w:cs="Times New Roman"/>
          <w:color w:val="000000" w:themeColor="text1"/>
          <w:sz w:val="28"/>
          <w:szCs w:val="28"/>
          <w:lang w:eastAsia="ru-RU"/>
        </w:rPr>
        <w:t xml:space="preserve"> необходимо обеспечить общественными туалетами. Размещение общественных  туалетов может быть</w:t>
      </w:r>
      <w:r w:rsidR="00D65A50">
        <w:rPr>
          <w:rFonts w:ascii="Times New Roman" w:eastAsia="Times New Roman" w:hAnsi="Times New Roman" w:cs="Times New Roman"/>
          <w:color w:val="000000" w:themeColor="text1"/>
          <w:sz w:val="28"/>
          <w:szCs w:val="28"/>
          <w:lang w:eastAsia="ru-RU"/>
        </w:rPr>
        <w:t xml:space="preserve"> </w:t>
      </w:r>
      <w:r w:rsidRPr="004C5F3A">
        <w:rPr>
          <w:rFonts w:ascii="Times New Roman" w:eastAsia="Times New Roman" w:hAnsi="Times New Roman" w:cs="Times New Roman"/>
          <w:color w:val="000000" w:themeColor="text1"/>
          <w:sz w:val="28"/>
          <w:szCs w:val="28"/>
          <w:lang w:eastAsia="ru-RU"/>
        </w:rPr>
        <w:t>отдельностоящим</w:t>
      </w:r>
      <w:r w:rsidR="00B73025">
        <w:rPr>
          <w:rFonts w:ascii="Times New Roman" w:eastAsia="Times New Roman" w:hAnsi="Times New Roman" w:cs="Times New Roman"/>
          <w:color w:val="000000" w:themeColor="text1"/>
          <w:sz w:val="28"/>
          <w:szCs w:val="28"/>
          <w:lang w:eastAsia="ru-RU"/>
        </w:rPr>
        <w:t xml:space="preserve">, </w:t>
      </w:r>
      <w:r w:rsidRPr="004C5F3A">
        <w:rPr>
          <w:rFonts w:ascii="Times New Roman" w:eastAsia="Times New Roman" w:hAnsi="Times New Roman" w:cs="Times New Roman"/>
          <w:color w:val="000000" w:themeColor="text1"/>
          <w:sz w:val="28"/>
          <w:szCs w:val="28"/>
          <w:lang w:eastAsia="ru-RU"/>
        </w:rPr>
        <w:t>встроенным или пристроенн</w:t>
      </w:r>
      <w:r w:rsidR="00B73025">
        <w:rPr>
          <w:rFonts w:ascii="Times New Roman" w:eastAsia="Times New Roman" w:hAnsi="Times New Roman" w:cs="Times New Roman"/>
          <w:color w:val="000000" w:themeColor="text1"/>
          <w:sz w:val="28"/>
          <w:szCs w:val="28"/>
          <w:lang w:eastAsia="ru-RU"/>
        </w:rPr>
        <w:t>ым</w:t>
      </w:r>
      <w:r w:rsidRPr="004C5F3A">
        <w:rPr>
          <w:rFonts w:ascii="Times New Roman" w:eastAsia="Times New Roman" w:hAnsi="Times New Roman" w:cs="Times New Roman"/>
          <w:color w:val="000000" w:themeColor="text1"/>
          <w:sz w:val="28"/>
          <w:szCs w:val="28"/>
          <w:lang w:eastAsia="ru-RU"/>
        </w:rPr>
        <w:t xml:space="preserve"> к объемам зданий. </w:t>
      </w:r>
    </w:p>
    <w:p w:rsidR="00B4732C" w:rsidRPr="004C5F3A" w:rsidRDefault="00B4732C"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При размещении отдельно стоящих общественных туалетов:</w:t>
      </w:r>
    </w:p>
    <w:p w:rsidR="00B4732C" w:rsidRPr="004C5F3A" w:rsidRDefault="00B4732C"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допускается их установка вне зоны прямой видимости с транзитных транспортных и пешеходных коммуникаций;</w:t>
      </w:r>
    </w:p>
    <w:p w:rsidR="00B4732C" w:rsidRPr="004C5F3A" w:rsidRDefault="00B4732C" w:rsidP="002268D0">
      <w:pPr>
        <w:spacing w:after="0" w:line="312" w:lineRule="auto"/>
        <w:ind w:firstLine="709"/>
        <w:contextualSpacing/>
        <w:jc w:val="both"/>
        <w:rPr>
          <w:rFonts w:ascii="Times New Roman" w:hAnsi="Times New Roman" w:cs="Times New Roman"/>
          <w:b/>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w:t>
      </w:r>
      <w:r w:rsidR="00B73025">
        <w:rPr>
          <w:rFonts w:ascii="Times New Roman" w:hAnsi="Times New Roman" w:cs="Times New Roman"/>
          <w:color w:val="000000" w:themeColor="text1"/>
          <w:sz w:val="28"/>
          <w:szCs w:val="28"/>
          <w:shd w:val="clear" w:color="auto" w:fill="FFFFFF"/>
        </w:rPr>
        <w:t xml:space="preserve"> </w:t>
      </w:r>
      <w:r w:rsidRPr="004C5F3A">
        <w:rPr>
          <w:rFonts w:ascii="Times New Roman" w:hAnsi="Times New Roman" w:cs="Times New Roman"/>
          <w:color w:val="000000" w:themeColor="text1"/>
          <w:sz w:val="28"/>
          <w:szCs w:val="28"/>
          <w:shd w:val="clear" w:color="auto" w:fill="FFFFFF"/>
        </w:rPr>
        <w:t>не допускается ухудшения видовых характеристик природных территорий.</w:t>
      </w:r>
    </w:p>
    <w:p w:rsidR="00D175AB" w:rsidRPr="004C5F3A" w:rsidRDefault="003F760A" w:rsidP="002268D0">
      <w:pPr>
        <w:tabs>
          <w:tab w:val="left" w:pos="6435"/>
        </w:tabs>
        <w:spacing w:after="0" w:line="312" w:lineRule="auto"/>
        <w:ind w:firstLine="709"/>
        <w:contextualSpacing/>
        <w:jc w:val="both"/>
        <w:rPr>
          <w:rFonts w:ascii="Times New Roman" w:hAnsi="Times New Roman" w:cs="Times New Roman"/>
          <w:b/>
          <w:color w:val="000000" w:themeColor="text1"/>
          <w:sz w:val="28"/>
          <w:szCs w:val="28"/>
          <w:shd w:val="clear" w:color="auto" w:fill="FFFFFF"/>
        </w:rPr>
      </w:pPr>
      <w:r w:rsidRPr="004C5F3A">
        <w:rPr>
          <w:rFonts w:ascii="Times New Roman" w:hAnsi="Times New Roman" w:cs="Times New Roman"/>
          <w:b/>
          <w:color w:val="000000" w:themeColor="text1"/>
          <w:sz w:val="28"/>
          <w:szCs w:val="28"/>
          <w:shd w:val="clear" w:color="auto" w:fill="FFFFFF"/>
        </w:rPr>
        <w:t>8. Для группы объектов «Ж»</w:t>
      </w:r>
      <w:r w:rsidR="00D175AB" w:rsidRPr="004C5F3A">
        <w:rPr>
          <w:rFonts w:ascii="Times New Roman" w:hAnsi="Times New Roman" w:cs="Times New Roman"/>
          <w:b/>
          <w:color w:val="000000" w:themeColor="text1"/>
          <w:sz w:val="28"/>
          <w:szCs w:val="28"/>
          <w:shd w:val="clear" w:color="auto" w:fill="FFFFFF"/>
        </w:rPr>
        <w:t xml:space="preserve"> </w:t>
      </w:r>
      <w:r w:rsidR="00B73025">
        <w:rPr>
          <w:rFonts w:ascii="Times New Roman" w:hAnsi="Times New Roman" w:cs="Times New Roman"/>
          <w:b/>
          <w:color w:val="000000" w:themeColor="text1"/>
          <w:sz w:val="28"/>
          <w:szCs w:val="28"/>
          <w:shd w:val="clear" w:color="auto" w:fill="FFFFFF"/>
        </w:rPr>
        <w:t>(далее – Объекты-Ж)</w:t>
      </w:r>
      <w:r w:rsidR="00D175AB" w:rsidRPr="004C5F3A">
        <w:rPr>
          <w:rFonts w:ascii="Times New Roman" w:hAnsi="Times New Roman" w:cs="Times New Roman"/>
          <w:b/>
          <w:color w:val="000000" w:themeColor="text1"/>
          <w:sz w:val="28"/>
          <w:szCs w:val="28"/>
          <w:shd w:val="clear" w:color="auto" w:fill="FFFFFF"/>
        </w:rPr>
        <w:t>.</w:t>
      </w:r>
    </w:p>
    <w:p w:rsidR="003F760A" w:rsidRPr="004C5F3A" w:rsidRDefault="003F760A" w:rsidP="002268D0">
      <w:pPr>
        <w:tabs>
          <w:tab w:val="left" w:pos="709"/>
        </w:tabs>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xml:space="preserve">8.1. </w:t>
      </w:r>
      <w:r w:rsidR="00B73025">
        <w:rPr>
          <w:rFonts w:ascii="Times New Roman" w:hAnsi="Times New Roman" w:cs="Times New Roman"/>
          <w:color w:val="000000" w:themeColor="text1"/>
          <w:sz w:val="28"/>
          <w:szCs w:val="28"/>
          <w:shd w:val="clear" w:color="auto" w:fill="FFFFFF"/>
        </w:rPr>
        <w:t>Д</w:t>
      </w:r>
      <w:r w:rsidRPr="004C5F3A">
        <w:rPr>
          <w:rFonts w:ascii="Times New Roman" w:hAnsi="Times New Roman" w:cs="Times New Roman"/>
          <w:color w:val="000000" w:themeColor="text1"/>
          <w:sz w:val="28"/>
          <w:szCs w:val="28"/>
          <w:shd w:val="clear" w:color="auto" w:fill="FFFFFF"/>
        </w:rPr>
        <w:t xml:space="preserve">ля </w:t>
      </w:r>
      <w:r w:rsidR="00B73025">
        <w:rPr>
          <w:rFonts w:ascii="Times New Roman" w:hAnsi="Times New Roman" w:cs="Times New Roman"/>
          <w:color w:val="000000" w:themeColor="text1"/>
          <w:sz w:val="28"/>
          <w:szCs w:val="28"/>
          <w:shd w:val="clear" w:color="auto" w:fill="FFFFFF"/>
        </w:rPr>
        <w:t>О</w:t>
      </w:r>
      <w:r w:rsidRPr="004C5F3A">
        <w:rPr>
          <w:rFonts w:ascii="Times New Roman" w:hAnsi="Times New Roman" w:cs="Times New Roman"/>
          <w:color w:val="000000" w:themeColor="text1"/>
          <w:sz w:val="28"/>
          <w:szCs w:val="28"/>
          <w:shd w:val="clear" w:color="auto" w:fill="FFFFFF"/>
        </w:rPr>
        <w:t>бъектов</w:t>
      </w:r>
      <w:r w:rsidR="00B73025">
        <w:rPr>
          <w:rFonts w:ascii="Times New Roman" w:hAnsi="Times New Roman" w:cs="Times New Roman"/>
          <w:color w:val="000000" w:themeColor="text1"/>
          <w:sz w:val="28"/>
          <w:szCs w:val="28"/>
          <w:shd w:val="clear" w:color="auto" w:fill="FFFFFF"/>
        </w:rPr>
        <w:t>-Ж</w:t>
      </w:r>
      <w:r w:rsidRPr="004C5F3A">
        <w:rPr>
          <w:rFonts w:ascii="Times New Roman" w:hAnsi="Times New Roman" w:cs="Times New Roman"/>
          <w:color w:val="000000" w:themeColor="text1"/>
          <w:sz w:val="28"/>
          <w:szCs w:val="28"/>
          <w:shd w:val="clear" w:color="auto" w:fill="FFFFFF"/>
        </w:rPr>
        <w:t xml:space="preserve"> допускается организация въезда на земельный участок как с территории общего пользования, так и на земельные участки, предназначенные для внутреннего проезда. Запрещен прямой выезд с отдельного участка непосредственно на улицы общегородского значения и более высокого класса;</w:t>
      </w:r>
    </w:p>
    <w:p w:rsidR="00B73025" w:rsidRDefault="003F760A" w:rsidP="002268D0">
      <w:pPr>
        <w:shd w:val="clear" w:color="auto" w:fill="FFFFFF"/>
        <w:spacing w:after="0" w:line="312" w:lineRule="auto"/>
        <w:ind w:firstLine="709"/>
        <w:contextualSpacing/>
        <w:jc w:val="both"/>
        <w:rPr>
          <w:rFonts w:ascii="Times New Roman" w:eastAsia="Times New Roman" w:hAnsi="Times New Roman" w:cs="Times New Roman"/>
          <w:color w:val="000000" w:themeColor="text1"/>
          <w:sz w:val="28"/>
          <w:szCs w:val="28"/>
          <w:lang w:eastAsia="ru-RU"/>
        </w:rPr>
      </w:pPr>
      <w:r w:rsidRPr="004C5F3A">
        <w:rPr>
          <w:rFonts w:ascii="Times New Roman" w:hAnsi="Times New Roman" w:cs="Times New Roman"/>
          <w:color w:val="000000" w:themeColor="text1"/>
          <w:sz w:val="28"/>
          <w:szCs w:val="28"/>
          <w:shd w:val="clear" w:color="auto" w:fill="FFFFFF"/>
        </w:rPr>
        <w:t xml:space="preserve">8.2. Для </w:t>
      </w:r>
      <w:r w:rsidR="00B73025">
        <w:rPr>
          <w:rFonts w:ascii="Times New Roman" w:hAnsi="Times New Roman" w:cs="Times New Roman"/>
          <w:color w:val="000000" w:themeColor="text1"/>
          <w:sz w:val="28"/>
          <w:szCs w:val="28"/>
          <w:shd w:val="clear" w:color="auto" w:fill="FFFFFF"/>
        </w:rPr>
        <w:t>О</w:t>
      </w:r>
      <w:r w:rsidRPr="004C5F3A">
        <w:rPr>
          <w:rFonts w:ascii="Times New Roman" w:hAnsi="Times New Roman" w:cs="Times New Roman"/>
          <w:color w:val="000000" w:themeColor="text1"/>
          <w:sz w:val="28"/>
          <w:szCs w:val="28"/>
          <w:shd w:val="clear" w:color="auto" w:fill="FFFFFF"/>
        </w:rPr>
        <w:t>бъектов</w:t>
      </w:r>
      <w:r w:rsidR="00B73025">
        <w:rPr>
          <w:rFonts w:ascii="Times New Roman" w:hAnsi="Times New Roman" w:cs="Times New Roman"/>
          <w:color w:val="000000" w:themeColor="text1"/>
          <w:sz w:val="28"/>
          <w:szCs w:val="28"/>
          <w:shd w:val="clear" w:color="auto" w:fill="FFFFFF"/>
        </w:rPr>
        <w:t>-Ж</w:t>
      </w:r>
      <w:r w:rsidRPr="004C5F3A">
        <w:rPr>
          <w:rFonts w:ascii="Times New Roman" w:hAnsi="Times New Roman" w:cs="Times New Roman"/>
          <w:color w:val="000000" w:themeColor="text1"/>
          <w:sz w:val="28"/>
          <w:szCs w:val="28"/>
          <w:shd w:val="clear" w:color="auto" w:fill="FFFFFF"/>
        </w:rPr>
        <w:t>, выходящих фасадом на территории общего пользования, выделенные красными линиями либо линиями регулирования застройки, устанавливается</w:t>
      </w:r>
      <w:r w:rsidRPr="004C5F3A">
        <w:rPr>
          <w:rFonts w:ascii="Times New Roman" w:eastAsia="Times New Roman" w:hAnsi="Times New Roman" w:cs="Times New Roman"/>
          <w:color w:val="000000" w:themeColor="text1"/>
          <w:sz w:val="28"/>
          <w:szCs w:val="28"/>
          <w:lang w:eastAsia="ru-RU"/>
        </w:rPr>
        <w:t xml:space="preserve"> уровень открытой площадки крыльца входной группы первого этажа: не выше 15 см от нижней точки отмостки.</w:t>
      </w:r>
      <w:r w:rsidR="00007E53" w:rsidRPr="004C5F3A">
        <w:rPr>
          <w:rFonts w:ascii="Times New Roman" w:eastAsia="Times New Roman" w:hAnsi="Times New Roman" w:cs="Times New Roman"/>
          <w:color w:val="000000" w:themeColor="text1"/>
          <w:sz w:val="28"/>
          <w:szCs w:val="28"/>
          <w:lang w:eastAsia="ru-RU"/>
        </w:rPr>
        <w:t xml:space="preserve"> </w:t>
      </w:r>
    </w:p>
    <w:p w:rsidR="003F760A" w:rsidRPr="004C5F3A" w:rsidRDefault="00B73025" w:rsidP="002268D0">
      <w:pPr>
        <w:shd w:val="clear" w:color="auto" w:fill="FFFFFF"/>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lang w:eastAsia="ru-RU"/>
        </w:rPr>
        <w:t>Требование, установленное настоящим</w:t>
      </w:r>
      <w:r w:rsidR="00007E53" w:rsidRPr="004C5F3A">
        <w:rPr>
          <w:rFonts w:ascii="Times New Roman" w:eastAsia="Times New Roman" w:hAnsi="Times New Roman" w:cs="Times New Roman"/>
          <w:color w:val="000000" w:themeColor="text1"/>
          <w:sz w:val="28"/>
          <w:szCs w:val="28"/>
          <w:lang w:eastAsia="ru-RU"/>
        </w:rPr>
        <w:t xml:space="preserve"> пункт</w:t>
      </w:r>
      <w:r>
        <w:rPr>
          <w:rFonts w:ascii="Times New Roman" w:eastAsia="Times New Roman" w:hAnsi="Times New Roman" w:cs="Times New Roman"/>
          <w:color w:val="000000" w:themeColor="text1"/>
          <w:sz w:val="28"/>
          <w:szCs w:val="28"/>
          <w:lang w:eastAsia="ru-RU"/>
        </w:rPr>
        <w:t>ом</w:t>
      </w:r>
      <w:r w:rsidR="00007E53" w:rsidRPr="004C5F3A">
        <w:rPr>
          <w:rFonts w:ascii="Times New Roman" w:eastAsia="Times New Roman" w:hAnsi="Times New Roman" w:cs="Times New Roman"/>
          <w:color w:val="000000" w:themeColor="text1"/>
          <w:sz w:val="28"/>
          <w:szCs w:val="28"/>
          <w:lang w:eastAsia="ru-RU"/>
        </w:rPr>
        <w:t xml:space="preserve"> не распространяется на реконструкцию </w:t>
      </w:r>
      <w:r>
        <w:rPr>
          <w:rFonts w:ascii="Times New Roman" w:eastAsia="Times New Roman" w:hAnsi="Times New Roman" w:cs="Times New Roman"/>
          <w:color w:val="000000" w:themeColor="text1"/>
          <w:sz w:val="28"/>
          <w:szCs w:val="28"/>
          <w:lang w:eastAsia="ru-RU"/>
        </w:rPr>
        <w:t xml:space="preserve">существующих </w:t>
      </w:r>
      <w:r w:rsidR="00007E53" w:rsidRPr="004C5F3A">
        <w:rPr>
          <w:rFonts w:ascii="Times New Roman" w:eastAsia="Times New Roman" w:hAnsi="Times New Roman" w:cs="Times New Roman"/>
          <w:color w:val="000000" w:themeColor="text1"/>
          <w:sz w:val="28"/>
          <w:szCs w:val="28"/>
          <w:lang w:eastAsia="ru-RU"/>
        </w:rPr>
        <w:t>объектов</w:t>
      </w:r>
      <w:r w:rsidR="00633479" w:rsidRPr="004C5F3A">
        <w:rPr>
          <w:rFonts w:ascii="Times New Roman" w:eastAsia="Times New Roman" w:hAnsi="Times New Roman" w:cs="Times New Roman"/>
          <w:color w:val="000000" w:themeColor="text1"/>
          <w:sz w:val="28"/>
          <w:szCs w:val="28"/>
          <w:lang w:eastAsia="ru-RU"/>
        </w:rPr>
        <w:t xml:space="preserve"> капитального строительства</w:t>
      </w:r>
      <w:r w:rsidR="00EB0041">
        <w:rPr>
          <w:rFonts w:ascii="Times New Roman" w:eastAsia="Times New Roman" w:hAnsi="Times New Roman" w:cs="Times New Roman"/>
          <w:color w:val="000000" w:themeColor="text1"/>
          <w:sz w:val="28"/>
          <w:szCs w:val="28"/>
          <w:lang w:eastAsia="ru-RU"/>
        </w:rPr>
        <w:t xml:space="preserve"> и на объекты, расположенные с отступом от передней границы участка более чем на 8 метров.</w:t>
      </w:r>
    </w:p>
    <w:p w:rsidR="003F760A" w:rsidRPr="004C5F3A" w:rsidRDefault="003F760A"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lastRenderedPageBreak/>
        <w:t xml:space="preserve">8.3. К входным группам </w:t>
      </w:r>
      <w:r w:rsidR="00B73025">
        <w:rPr>
          <w:rFonts w:ascii="Times New Roman" w:hAnsi="Times New Roman" w:cs="Times New Roman"/>
          <w:color w:val="000000" w:themeColor="text1"/>
          <w:sz w:val="28"/>
          <w:szCs w:val="28"/>
          <w:shd w:val="clear" w:color="auto" w:fill="FFFFFF"/>
        </w:rPr>
        <w:t>О</w:t>
      </w:r>
      <w:r w:rsidRPr="004C5F3A">
        <w:rPr>
          <w:rFonts w:ascii="Times New Roman" w:hAnsi="Times New Roman" w:cs="Times New Roman"/>
          <w:color w:val="000000" w:themeColor="text1"/>
          <w:sz w:val="28"/>
          <w:szCs w:val="28"/>
          <w:shd w:val="clear" w:color="auto" w:fill="FFFFFF"/>
        </w:rPr>
        <w:t>бъект</w:t>
      </w:r>
      <w:r w:rsidR="00B73025">
        <w:rPr>
          <w:rFonts w:ascii="Times New Roman" w:hAnsi="Times New Roman" w:cs="Times New Roman"/>
          <w:color w:val="000000" w:themeColor="text1"/>
          <w:sz w:val="28"/>
          <w:szCs w:val="28"/>
          <w:shd w:val="clear" w:color="auto" w:fill="FFFFFF"/>
        </w:rPr>
        <w:t>ов-Ж</w:t>
      </w:r>
      <w:r w:rsidRPr="004C5F3A">
        <w:rPr>
          <w:rFonts w:ascii="Times New Roman" w:hAnsi="Times New Roman" w:cs="Times New Roman"/>
          <w:color w:val="000000" w:themeColor="text1"/>
          <w:sz w:val="28"/>
          <w:szCs w:val="28"/>
          <w:shd w:val="clear" w:color="auto" w:fill="FFFFFF"/>
        </w:rPr>
        <w:t xml:space="preserve"> необходимо организовывать подъезды, в том числе специализированного транспорта (п</w:t>
      </w:r>
      <w:r w:rsidR="00DB0C62" w:rsidRPr="004C5F3A">
        <w:rPr>
          <w:rFonts w:ascii="Times New Roman" w:hAnsi="Times New Roman" w:cs="Times New Roman"/>
          <w:color w:val="000000" w:themeColor="text1"/>
          <w:sz w:val="28"/>
          <w:szCs w:val="28"/>
          <w:shd w:val="clear" w:color="auto" w:fill="FFFFFF"/>
        </w:rPr>
        <w:t>ожарного, скорой помощи и т.д.)</w:t>
      </w:r>
      <w:r w:rsidR="00B73025">
        <w:rPr>
          <w:rFonts w:ascii="Times New Roman" w:hAnsi="Times New Roman" w:cs="Times New Roman"/>
          <w:color w:val="000000" w:themeColor="text1"/>
          <w:sz w:val="28"/>
          <w:szCs w:val="28"/>
          <w:shd w:val="clear" w:color="auto" w:fill="FFFFFF"/>
        </w:rPr>
        <w:t>.</w:t>
      </w:r>
    </w:p>
    <w:p w:rsidR="00610B68" w:rsidRPr="004C5F3A" w:rsidRDefault="00610B68"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8.</w:t>
      </w:r>
      <w:r w:rsidR="00B73025">
        <w:rPr>
          <w:rFonts w:ascii="Times New Roman" w:hAnsi="Times New Roman" w:cs="Times New Roman"/>
          <w:color w:val="000000" w:themeColor="text1"/>
          <w:sz w:val="28"/>
          <w:szCs w:val="28"/>
          <w:shd w:val="clear" w:color="auto" w:fill="FFFFFF"/>
        </w:rPr>
        <w:t>4</w:t>
      </w:r>
      <w:r w:rsidRPr="004C5F3A">
        <w:rPr>
          <w:rFonts w:ascii="Times New Roman" w:hAnsi="Times New Roman" w:cs="Times New Roman"/>
          <w:color w:val="000000" w:themeColor="text1"/>
          <w:sz w:val="28"/>
          <w:szCs w:val="28"/>
          <w:shd w:val="clear" w:color="auto" w:fill="FFFFFF"/>
        </w:rPr>
        <w:t xml:space="preserve">. Для </w:t>
      </w:r>
      <w:r w:rsidR="00B73025">
        <w:rPr>
          <w:rFonts w:ascii="Times New Roman" w:hAnsi="Times New Roman" w:cs="Times New Roman"/>
          <w:color w:val="000000" w:themeColor="text1"/>
          <w:sz w:val="28"/>
          <w:szCs w:val="28"/>
          <w:shd w:val="clear" w:color="auto" w:fill="FFFFFF"/>
        </w:rPr>
        <w:t>О</w:t>
      </w:r>
      <w:r w:rsidRPr="004C5F3A">
        <w:rPr>
          <w:rFonts w:ascii="Times New Roman" w:hAnsi="Times New Roman" w:cs="Times New Roman"/>
          <w:color w:val="000000" w:themeColor="text1"/>
          <w:sz w:val="28"/>
          <w:szCs w:val="28"/>
          <w:shd w:val="clear" w:color="auto" w:fill="FFFFFF"/>
        </w:rPr>
        <w:t>бъект</w:t>
      </w:r>
      <w:r w:rsidR="00B73025">
        <w:rPr>
          <w:rFonts w:ascii="Times New Roman" w:hAnsi="Times New Roman" w:cs="Times New Roman"/>
          <w:color w:val="000000" w:themeColor="text1"/>
          <w:sz w:val="28"/>
          <w:szCs w:val="28"/>
          <w:shd w:val="clear" w:color="auto" w:fill="FFFFFF"/>
        </w:rPr>
        <w:t>ов-Ж</w:t>
      </w:r>
      <w:r w:rsidRPr="004C5F3A">
        <w:rPr>
          <w:rFonts w:ascii="Times New Roman" w:hAnsi="Times New Roman" w:cs="Times New Roman"/>
          <w:color w:val="000000" w:themeColor="text1"/>
          <w:sz w:val="28"/>
          <w:szCs w:val="28"/>
          <w:shd w:val="clear" w:color="auto" w:fill="FFFFFF"/>
        </w:rPr>
        <w:t xml:space="preserve"> необходимо предусматривать озеленение из расчета 15</w:t>
      </w:r>
      <w:r w:rsidR="00605268" w:rsidRPr="004C5F3A">
        <w:rPr>
          <w:rFonts w:ascii="Times New Roman" w:hAnsi="Times New Roman" w:cs="Times New Roman"/>
          <w:color w:val="000000" w:themeColor="text1"/>
          <w:sz w:val="28"/>
          <w:szCs w:val="28"/>
          <w:shd w:val="clear" w:color="auto" w:fill="FFFFFF"/>
        </w:rPr>
        <w:t>% от площади земельного участка</w:t>
      </w:r>
      <w:r w:rsidR="00B73025">
        <w:rPr>
          <w:rFonts w:ascii="Times New Roman" w:hAnsi="Times New Roman" w:cs="Times New Roman"/>
          <w:color w:val="000000" w:themeColor="text1"/>
          <w:sz w:val="28"/>
          <w:szCs w:val="28"/>
          <w:shd w:val="clear" w:color="auto" w:fill="FFFFFF"/>
        </w:rPr>
        <w:t>.</w:t>
      </w:r>
    </w:p>
    <w:p w:rsidR="00605268" w:rsidRPr="004C5F3A" w:rsidRDefault="00605268"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8.</w:t>
      </w:r>
      <w:r w:rsidR="00B73025">
        <w:rPr>
          <w:rFonts w:ascii="Times New Roman" w:hAnsi="Times New Roman" w:cs="Times New Roman"/>
          <w:color w:val="000000" w:themeColor="text1"/>
          <w:sz w:val="28"/>
          <w:szCs w:val="28"/>
          <w:shd w:val="clear" w:color="auto" w:fill="FFFFFF"/>
        </w:rPr>
        <w:t>5</w:t>
      </w:r>
      <w:r w:rsidRPr="004C5F3A">
        <w:rPr>
          <w:rFonts w:ascii="Times New Roman" w:hAnsi="Times New Roman" w:cs="Times New Roman"/>
          <w:color w:val="000000" w:themeColor="text1"/>
          <w:sz w:val="28"/>
          <w:szCs w:val="28"/>
          <w:shd w:val="clear" w:color="auto" w:fill="FFFFFF"/>
        </w:rPr>
        <w:t>. Объекты</w:t>
      </w:r>
      <w:r w:rsidR="00B73025">
        <w:rPr>
          <w:rFonts w:ascii="Times New Roman" w:hAnsi="Times New Roman" w:cs="Times New Roman"/>
          <w:color w:val="000000" w:themeColor="text1"/>
          <w:sz w:val="28"/>
          <w:szCs w:val="28"/>
          <w:shd w:val="clear" w:color="auto" w:fill="FFFFFF"/>
        </w:rPr>
        <w:t>-Ж</w:t>
      </w:r>
      <w:r w:rsidRPr="004C5F3A">
        <w:rPr>
          <w:rFonts w:ascii="Times New Roman" w:hAnsi="Times New Roman" w:cs="Times New Roman"/>
          <w:color w:val="000000" w:themeColor="text1"/>
          <w:sz w:val="28"/>
          <w:szCs w:val="28"/>
          <w:shd w:val="clear" w:color="auto" w:fill="FFFFFF"/>
        </w:rPr>
        <w:t xml:space="preserve"> должны быть обеспечены расчетным количество машино-мест в соответствии со ст.28, 28.1 настоящих Правил</w:t>
      </w:r>
      <w:r w:rsidR="00B73025">
        <w:rPr>
          <w:rFonts w:ascii="Times New Roman" w:hAnsi="Times New Roman" w:cs="Times New Roman"/>
          <w:color w:val="000000" w:themeColor="text1"/>
          <w:sz w:val="28"/>
          <w:szCs w:val="28"/>
          <w:shd w:val="clear" w:color="auto" w:fill="FFFFFF"/>
        </w:rPr>
        <w:t>.</w:t>
      </w:r>
    </w:p>
    <w:p w:rsidR="00426F8A" w:rsidRPr="004C5F3A" w:rsidRDefault="00DA7C4C" w:rsidP="002268D0">
      <w:pPr>
        <w:spacing w:after="0" w:line="312" w:lineRule="auto"/>
        <w:ind w:firstLine="709"/>
        <w:contextualSpacing/>
        <w:jc w:val="both"/>
        <w:rPr>
          <w:rFonts w:ascii="Times New Roman" w:hAnsi="Times New Roman" w:cs="Times New Roman"/>
          <w:b/>
          <w:color w:val="000000" w:themeColor="text1"/>
          <w:sz w:val="28"/>
          <w:szCs w:val="28"/>
          <w:shd w:val="clear" w:color="auto" w:fill="FFFFFF"/>
        </w:rPr>
      </w:pPr>
      <w:r w:rsidRPr="004C5F3A">
        <w:rPr>
          <w:rFonts w:ascii="Times New Roman" w:hAnsi="Times New Roman" w:cs="Times New Roman"/>
          <w:b/>
          <w:color w:val="000000" w:themeColor="text1"/>
          <w:sz w:val="28"/>
          <w:szCs w:val="28"/>
          <w:shd w:val="clear" w:color="auto" w:fill="FFFFFF"/>
        </w:rPr>
        <w:t>9. Для группы объектов «З</w:t>
      </w:r>
      <w:r w:rsidR="00426F8A" w:rsidRPr="004C5F3A">
        <w:rPr>
          <w:rFonts w:ascii="Times New Roman" w:hAnsi="Times New Roman" w:cs="Times New Roman"/>
          <w:b/>
          <w:color w:val="000000" w:themeColor="text1"/>
          <w:sz w:val="28"/>
          <w:szCs w:val="28"/>
          <w:shd w:val="clear" w:color="auto" w:fill="FFFFFF"/>
        </w:rPr>
        <w:t xml:space="preserve">» </w:t>
      </w:r>
      <w:r w:rsidR="00B73025">
        <w:rPr>
          <w:rFonts w:ascii="Times New Roman" w:hAnsi="Times New Roman" w:cs="Times New Roman"/>
          <w:b/>
          <w:color w:val="000000" w:themeColor="text1"/>
          <w:sz w:val="28"/>
          <w:szCs w:val="28"/>
          <w:shd w:val="clear" w:color="auto" w:fill="FFFFFF"/>
        </w:rPr>
        <w:t>(далее – объекты-З)</w:t>
      </w:r>
      <w:r w:rsidR="00426F8A" w:rsidRPr="004C5F3A">
        <w:rPr>
          <w:rFonts w:ascii="Times New Roman" w:hAnsi="Times New Roman" w:cs="Times New Roman"/>
          <w:b/>
          <w:color w:val="000000" w:themeColor="text1"/>
          <w:sz w:val="28"/>
          <w:szCs w:val="28"/>
          <w:shd w:val="clear" w:color="auto" w:fill="FFFFFF"/>
        </w:rPr>
        <w:t>.</w:t>
      </w:r>
    </w:p>
    <w:p w:rsidR="002E50C9" w:rsidRPr="00595C53" w:rsidRDefault="00426F8A" w:rsidP="002268D0">
      <w:pPr>
        <w:pStyle w:val="ab"/>
        <w:spacing w:after="0" w:line="312" w:lineRule="auto"/>
        <w:ind w:left="0" w:firstLine="709"/>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xml:space="preserve">9.1. </w:t>
      </w:r>
      <w:r w:rsidR="002E50C9" w:rsidRPr="004C5F3A">
        <w:rPr>
          <w:rFonts w:ascii="Times New Roman" w:hAnsi="Times New Roman" w:cs="Times New Roman"/>
          <w:color w:val="000000" w:themeColor="text1"/>
          <w:sz w:val="28"/>
          <w:szCs w:val="28"/>
          <w:shd w:val="clear" w:color="auto" w:fill="FFFFFF"/>
        </w:rPr>
        <w:t xml:space="preserve">Для </w:t>
      </w:r>
      <w:r w:rsidR="00B73025">
        <w:rPr>
          <w:rFonts w:ascii="Times New Roman" w:hAnsi="Times New Roman" w:cs="Times New Roman"/>
          <w:color w:val="000000" w:themeColor="text1"/>
          <w:sz w:val="28"/>
          <w:szCs w:val="28"/>
          <w:shd w:val="clear" w:color="auto" w:fill="FFFFFF"/>
        </w:rPr>
        <w:t>О</w:t>
      </w:r>
      <w:r w:rsidR="002E50C9" w:rsidRPr="004C5F3A">
        <w:rPr>
          <w:rFonts w:ascii="Times New Roman" w:hAnsi="Times New Roman" w:cs="Times New Roman"/>
          <w:color w:val="000000" w:themeColor="text1"/>
          <w:sz w:val="28"/>
          <w:szCs w:val="28"/>
          <w:shd w:val="clear" w:color="auto" w:fill="FFFFFF"/>
        </w:rPr>
        <w:t>бъектов</w:t>
      </w:r>
      <w:r w:rsidR="00B73025">
        <w:rPr>
          <w:rFonts w:ascii="Times New Roman" w:hAnsi="Times New Roman" w:cs="Times New Roman"/>
          <w:color w:val="000000" w:themeColor="text1"/>
          <w:sz w:val="28"/>
          <w:szCs w:val="28"/>
          <w:shd w:val="clear" w:color="auto" w:fill="FFFFFF"/>
        </w:rPr>
        <w:t>-З</w:t>
      </w:r>
      <w:r w:rsidR="002E50C9" w:rsidRPr="004C5F3A">
        <w:rPr>
          <w:rFonts w:ascii="Times New Roman" w:hAnsi="Times New Roman" w:cs="Times New Roman"/>
          <w:color w:val="000000" w:themeColor="text1"/>
          <w:sz w:val="28"/>
          <w:szCs w:val="28"/>
          <w:shd w:val="clear" w:color="auto" w:fill="FFFFFF"/>
        </w:rPr>
        <w:t xml:space="preserve"> выходящих фасадом на красные линии улично-дорожной сети или линии регулирования застройки, парк, сквер, бульвар необходимо предусматривать на первых этажах помещения общественного назначения, если иное не установлено документацией п</w:t>
      </w:r>
      <w:r w:rsidR="00633479" w:rsidRPr="004C5F3A">
        <w:rPr>
          <w:rFonts w:ascii="Times New Roman" w:hAnsi="Times New Roman" w:cs="Times New Roman"/>
          <w:color w:val="000000" w:themeColor="text1"/>
          <w:sz w:val="28"/>
          <w:szCs w:val="28"/>
          <w:shd w:val="clear" w:color="auto" w:fill="FFFFFF"/>
        </w:rPr>
        <w:t>о проекту планировки территории. Высота общественного этажа должна составлять не менее 4,2 м</w:t>
      </w:r>
      <w:r w:rsidR="00B73025">
        <w:rPr>
          <w:rFonts w:ascii="Times New Roman" w:hAnsi="Times New Roman" w:cs="Times New Roman"/>
          <w:color w:val="000000" w:themeColor="text1"/>
          <w:sz w:val="28"/>
          <w:szCs w:val="28"/>
          <w:shd w:val="clear" w:color="auto" w:fill="FFFFFF"/>
        </w:rPr>
        <w:t>.</w:t>
      </w:r>
    </w:p>
    <w:p w:rsidR="00426F8A" w:rsidRPr="004C5F3A" w:rsidRDefault="002E50C9"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xml:space="preserve">9.2. </w:t>
      </w:r>
      <w:r w:rsidR="00426F8A" w:rsidRPr="004C5F3A">
        <w:rPr>
          <w:rFonts w:ascii="Times New Roman" w:hAnsi="Times New Roman" w:cs="Times New Roman"/>
          <w:color w:val="000000" w:themeColor="text1"/>
          <w:sz w:val="28"/>
          <w:szCs w:val="28"/>
          <w:shd w:val="clear" w:color="auto" w:fill="FFFFFF"/>
        </w:rPr>
        <w:t xml:space="preserve">Для </w:t>
      </w:r>
      <w:r w:rsidR="00B73025">
        <w:rPr>
          <w:rFonts w:ascii="Times New Roman" w:hAnsi="Times New Roman" w:cs="Times New Roman"/>
          <w:color w:val="000000" w:themeColor="text1"/>
          <w:sz w:val="28"/>
          <w:szCs w:val="28"/>
          <w:shd w:val="clear" w:color="auto" w:fill="FFFFFF"/>
        </w:rPr>
        <w:t>О</w:t>
      </w:r>
      <w:r w:rsidR="00426F8A" w:rsidRPr="004C5F3A">
        <w:rPr>
          <w:rFonts w:ascii="Times New Roman" w:hAnsi="Times New Roman" w:cs="Times New Roman"/>
          <w:color w:val="000000" w:themeColor="text1"/>
          <w:sz w:val="28"/>
          <w:szCs w:val="28"/>
          <w:shd w:val="clear" w:color="auto" w:fill="FFFFFF"/>
        </w:rPr>
        <w:t>бъектов</w:t>
      </w:r>
      <w:r w:rsidR="00B73025">
        <w:rPr>
          <w:rFonts w:ascii="Times New Roman" w:hAnsi="Times New Roman" w:cs="Times New Roman"/>
          <w:color w:val="000000" w:themeColor="text1"/>
          <w:sz w:val="28"/>
          <w:szCs w:val="28"/>
          <w:shd w:val="clear" w:color="auto" w:fill="FFFFFF"/>
        </w:rPr>
        <w:t>-З</w:t>
      </w:r>
      <w:r w:rsidR="00426F8A" w:rsidRPr="004C5F3A">
        <w:rPr>
          <w:rFonts w:ascii="Times New Roman" w:hAnsi="Times New Roman" w:cs="Times New Roman"/>
          <w:color w:val="000000" w:themeColor="text1"/>
          <w:sz w:val="28"/>
          <w:szCs w:val="28"/>
          <w:shd w:val="clear" w:color="auto" w:fill="FFFFFF"/>
        </w:rPr>
        <w:t xml:space="preserve"> с использованием первых этажей под общественную функцию необходимо предусматривать систему раздельного сбора твердых коммунальных отходов одним из способов:</w:t>
      </w:r>
    </w:p>
    <w:p w:rsidR="00426F8A" w:rsidRPr="004C5F3A" w:rsidRDefault="00426F8A"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w:t>
      </w:r>
      <w:r w:rsidR="00B73025">
        <w:rPr>
          <w:rFonts w:ascii="Times New Roman" w:hAnsi="Times New Roman" w:cs="Times New Roman"/>
          <w:color w:val="000000" w:themeColor="text1"/>
          <w:sz w:val="28"/>
          <w:szCs w:val="28"/>
          <w:shd w:val="clear" w:color="auto" w:fill="FFFFFF"/>
        </w:rPr>
        <w:t xml:space="preserve"> </w:t>
      </w:r>
      <w:r w:rsidRPr="004C5F3A">
        <w:rPr>
          <w:rFonts w:ascii="Times New Roman" w:hAnsi="Times New Roman" w:cs="Times New Roman"/>
          <w:color w:val="000000" w:themeColor="text1"/>
          <w:sz w:val="28"/>
          <w:szCs w:val="28"/>
          <w:shd w:val="clear" w:color="auto" w:fill="FFFFFF"/>
        </w:rPr>
        <w:t>подземные (погружные). Допускается размещать площадки вне зоны прямой видимости с транзитных транспортных и пешеходных коммуникаций.</w:t>
      </w:r>
    </w:p>
    <w:p w:rsidR="00426F8A" w:rsidRPr="004C5F3A" w:rsidRDefault="00682ADE"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w:t>
      </w:r>
      <w:r w:rsidR="00B73025">
        <w:rPr>
          <w:rFonts w:ascii="Times New Roman" w:hAnsi="Times New Roman" w:cs="Times New Roman"/>
          <w:color w:val="000000" w:themeColor="text1"/>
          <w:sz w:val="28"/>
          <w:szCs w:val="28"/>
          <w:shd w:val="clear" w:color="auto" w:fill="FFFFFF"/>
        </w:rPr>
        <w:t xml:space="preserve"> </w:t>
      </w:r>
      <w:r w:rsidRPr="004C5F3A">
        <w:rPr>
          <w:rFonts w:ascii="Times New Roman" w:hAnsi="Times New Roman" w:cs="Times New Roman"/>
          <w:color w:val="000000" w:themeColor="text1"/>
          <w:sz w:val="28"/>
          <w:szCs w:val="28"/>
          <w:shd w:val="clear" w:color="auto" w:fill="FFFFFF"/>
        </w:rPr>
        <w:t>встроенные в объем здания, пристроенные к нему или его частям;</w:t>
      </w:r>
    </w:p>
    <w:p w:rsidR="00B4732C" w:rsidRPr="004C5F3A" w:rsidRDefault="00981AEE"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9.3</w:t>
      </w:r>
      <w:r w:rsidR="00B4732C" w:rsidRPr="004C5F3A">
        <w:rPr>
          <w:rFonts w:ascii="Times New Roman" w:hAnsi="Times New Roman" w:cs="Times New Roman"/>
          <w:color w:val="000000" w:themeColor="text1"/>
          <w:sz w:val="28"/>
          <w:szCs w:val="28"/>
          <w:shd w:val="clear" w:color="auto" w:fill="FFFFFF"/>
        </w:rPr>
        <w:t xml:space="preserve">. Инженерное обеспечение </w:t>
      </w:r>
      <w:r w:rsidR="00B73025">
        <w:rPr>
          <w:rFonts w:ascii="Times New Roman" w:hAnsi="Times New Roman" w:cs="Times New Roman"/>
          <w:color w:val="000000" w:themeColor="text1"/>
          <w:sz w:val="28"/>
          <w:szCs w:val="28"/>
          <w:shd w:val="clear" w:color="auto" w:fill="FFFFFF"/>
        </w:rPr>
        <w:t>О</w:t>
      </w:r>
      <w:r w:rsidR="00B4732C" w:rsidRPr="004C5F3A">
        <w:rPr>
          <w:rFonts w:ascii="Times New Roman" w:hAnsi="Times New Roman" w:cs="Times New Roman"/>
          <w:color w:val="000000" w:themeColor="text1"/>
          <w:sz w:val="28"/>
          <w:szCs w:val="28"/>
          <w:shd w:val="clear" w:color="auto" w:fill="FFFFFF"/>
        </w:rPr>
        <w:t>бъектов</w:t>
      </w:r>
      <w:r w:rsidR="00B73025">
        <w:rPr>
          <w:rFonts w:ascii="Times New Roman" w:hAnsi="Times New Roman" w:cs="Times New Roman"/>
          <w:color w:val="000000" w:themeColor="text1"/>
          <w:sz w:val="28"/>
          <w:szCs w:val="28"/>
          <w:shd w:val="clear" w:color="auto" w:fill="FFFFFF"/>
        </w:rPr>
        <w:t>-З</w:t>
      </w:r>
      <w:r w:rsidR="00B4732C" w:rsidRPr="004C5F3A">
        <w:rPr>
          <w:rFonts w:ascii="Times New Roman" w:hAnsi="Times New Roman" w:cs="Times New Roman"/>
          <w:color w:val="000000" w:themeColor="text1"/>
          <w:sz w:val="28"/>
          <w:szCs w:val="28"/>
          <w:shd w:val="clear" w:color="auto" w:fill="FFFFFF"/>
        </w:rPr>
        <w:t xml:space="preserve"> должно осуществлять следующим образом:</w:t>
      </w:r>
    </w:p>
    <w:p w:rsidR="00B4732C" w:rsidRPr="004C5F3A" w:rsidRDefault="00B4732C"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размещение объектов инженерной инфраструктуры, необходимой для обслуживания объектов, предусматривается в границах территории проектирования, за исключением случаев если имеется возможность подключения к мощностям существующей инженерной инфраструктуры или размещение таких объектов предусмотрено в соответствии с проектами планировок;</w:t>
      </w:r>
    </w:p>
    <w:p w:rsidR="00B4732C" w:rsidRPr="004C5F3A" w:rsidRDefault="00B4732C"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xml:space="preserve"> - объекты инженерной инфраструктуры необходимо предусматривать встроенными, встроенно-пристроенными, к основным объемам зданий, подземными, за исключением случаев, если это не допускается техническими регламентами;</w:t>
      </w:r>
    </w:p>
    <w:p w:rsidR="00981AEE" w:rsidRPr="004C5F3A" w:rsidRDefault="00B4732C"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при размещении отдельно стоящих объектов инженерной инфраструктуры допускается их установка  вне зоны прямой видимости с транзитных транспортных и пешеходных коммуникаций. По периметру объекта необходимо предусматривать полосу из высокоствольных зеленых насаждений и кустарника</w:t>
      </w:r>
      <w:r w:rsidR="00B73025">
        <w:rPr>
          <w:rFonts w:ascii="Times New Roman" w:hAnsi="Times New Roman" w:cs="Times New Roman"/>
          <w:color w:val="000000" w:themeColor="text1"/>
          <w:sz w:val="28"/>
          <w:szCs w:val="28"/>
          <w:shd w:val="clear" w:color="auto" w:fill="FFFFFF"/>
        </w:rPr>
        <w:t>.</w:t>
      </w:r>
    </w:p>
    <w:p w:rsidR="00B73025" w:rsidRDefault="00426F8A" w:rsidP="00B73025">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9</w:t>
      </w:r>
      <w:r w:rsidR="002E50C9" w:rsidRPr="004C5F3A">
        <w:rPr>
          <w:rFonts w:ascii="Times New Roman" w:hAnsi="Times New Roman" w:cs="Times New Roman"/>
          <w:color w:val="000000" w:themeColor="text1"/>
          <w:sz w:val="28"/>
          <w:szCs w:val="28"/>
          <w:shd w:val="clear" w:color="auto" w:fill="FFFFFF"/>
        </w:rPr>
        <w:t>.3</w:t>
      </w:r>
      <w:r w:rsidRPr="004C5F3A">
        <w:rPr>
          <w:rFonts w:ascii="Times New Roman" w:hAnsi="Times New Roman" w:cs="Times New Roman"/>
          <w:color w:val="000000" w:themeColor="text1"/>
          <w:sz w:val="28"/>
          <w:szCs w:val="28"/>
          <w:shd w:val="clear" w:color="auto" w:fill="FFFFFF"/>
        </w:rPr>
        <w:t xml:space="preserve">. В случае, если </w:t>
      </w:r>
      <w:r w:rsidR="00B73025">
        <w:rPr>
          <w:rFonts w:ascii="Times New Roman" w:hAnsi="Times New Roman" w:cs="Times New Roman"/>
          <w:color w:val="000000" w:themeColor="text1"/>
          <w:sz w:val="28"/>
          <w:szCs w:val="28"/>
          <w:shd w:val="clear" w:color="auto" w:fill="FFFFFF"/>
        </w:rPr>
        <w:t>О</w:t>
      </w:r>
      <w:r w:rsidRPr="004C5F3A">
        <w:rPr>
          <w:rFonts w:ascii="Times New Roman" w:hAnsi="Times New Roman" w:cs="Times New Roman"/>
          <w:color w:val="000000" w:themeColor="text1"/>
          <w:sz w:val="28"/>
          <w:szCs w:val="28"/>
          <w:shd w:val="clear" w:color="auto" w:fill="FFFFFF"/>
        </w:rPr>
        <w:t>бъект</w:t>
      </w:r>
      <w:r w:rsidR="00B73025">
        <w:rPr>
          <w:rFonts w:ascii="Times New Roman" w:hAnsi="Times New Roman" w:cs="Times New Roman"/>
          <w:color w:val="000000" w:themeColor="text1"/>
          <w:sz w:val="28"/>
          <w:szCs w:val="28"/>
          <w:shd w:val="clear" w:color="auto" w:fill="FFFFFF"/>
        </w:rPr>
        <w:t>-З</w:t>
      </w:r>
      <w:r w:rsidRPr="004C5F3A">
        <w:rPr>
          <w:rFonts w:ascii="Times New Roman" w:hAnsi="Times New Roman" w:cs="Times New Roman"/>
          <w:color w:val="000000" w:themeColor="text1"/>
          <w:sz w:val="28"/>
          <w:szCs w:val="28"/>
          <w:shd w:val="clear" w:color="auto" w:fill="FFFFFF"/>
        </w:rPr>
        <w:t xml:space="preserve"> </w:t>
      </w:r>
      <w:r w:rsidR="00B73025" w:rsidRPr="004C5F3A">
        <w:rPr>
          <w:rFonts w:ascii="Times New Roman" w:hAnsi="Times New Roman" w:cs="Times New Roman"/>
          <w:color w:val="000000" w:themeColor="text1"/>
          <w:sz w:val="28"/>
          <w:szCs w:val="28"/>
          <w:shd w:val="clear" w:color="auto" w:fill="FFFFFF"/>
        </w:rPr>
        <w:t>граничит</w:t>
      </w:r>
      <w:r w:rsidR="00B73025">
        <w:rPr>
          <w:rFonts w:ascii="Times New Roman" w:hAnsi="Times New Roman" w:cs="Times New Roman"/>
          <w:color w:val="000000" w:themeColor="text1"/>
          <w:sz w:val="28"/>
          <w:szCs w:val="28"/>
          <w:shd w:val="clear" w:color="auto" w:fill="FFFFFF"/>
        </w:rPr>
        <w:t xml:space="preserve"> с</w:t>
      </w:r>
      <w:r w:rsidR="00B73025" w:rsidRPr="004C5F3A">
        <w:rPr>
          <w:rFonts w:ascii="Times New Roman" w:hAnsi="Times New Roman" w:cs="Times New Roman"/>
          <w:color w:val="000000" w:themeColor="text1"/>
          <w:sz w:val="28"/>
          <w:szCs w:val="28"/>
          <w:shd w:val="clear" w:color="auto" w:fill="FFFFFF"/>
        </w:rPr>
        <w:t xml:space="preserve"> территориями, занятыми индивидуальными жилыми домами (объектами индивидуального жилищного </w:t>
      </w:r>
      <w:r w:rsidR="00B73025" w:rsidRPr="004C5F3A">
        <w:rPr>
          <w:rFonts w:ascii="Times New Roman" w:hAnsi="Times New Roman" w:cs="Times New Roman"/>
          <w:color w:val="000000" w:themeColor="text1"/>
          <w:sz w:val="28"/>
          <w:szCs w:val="28"/>
          <w:shd w:val="clear" w:color="auto" w:fill="FFFFFF"/>
        </w:rPr>
        <w:lastRenderedPageBreak/>
        <w:t>строительства), необходимо предусматривать разделительную </w:t>
      </w:r>
      <w:r w:rsidR="00B73025" w:rsidRPr="004C5F3A">
        <w:rPr>
          <w:rFonts w:ascii="Times New Roman" w:hAnsi="Times New Roman" w:cs="Times New Roman"/>
          <w:color w:val="000000" w:themeColor="text1"/>
          <w:sz w:val="28"/>
          <w:szCs w:val="28"/>
        </w:rPr>
        <w:t>полосу</w:t>
      </w:r>
      <w:r w:rsidR="00B73025" w:rsidRPr="004C5F3A">
        <w:rPr>
          <w:rFonts w:ascii="Times New Roman" w:hAnsi="Times New Roman" w:cs="Times New Roman"/>
          <w:color w:val="000000" w:themeColor="text1"/>
          <w:sz w:val="28"/>
          <w:szCs w:val="28"/>
          <w:shd w:val="clear" w:color="auto" w:fill="FFFFFF"/>
        </w:rPr>
        <w:t> из высокоствольных зеленых насаждений вдоль границы земельного участка со стороны индивидуальных жилых домов</w:t>
      </w:r>
      <w:r w:rsidR="00B73025">
        <w:rPr>
          <w:rFonts w:ascii="Times New Roman" w:hAnsi="Times New Roman" w:cs="Times New Roman"/>
          <w:color w:val="000000" w:themeColor="text1"/>
          <w:sz w:val="28"/>
          <w:szCs w:val="28"/>
          <w:shd w:val="clear" w:color="auto" w:fill="FFFFFF"/>
        </w:rPr>
        <w:t>:</w:t>
      </w:r>
    </w:p>
    <w:p w:rsidR="00B73025" w:rsidRDefault="00B73025" w:rsidP="00B73025">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д</w:t>
      </w:r>
      <w:r w:rsidRPr="004C5F3A">
        <w:rPr>
          <w:rFonts w:ascii="Times New Roman" w:hAnsi="Times New Roman" w:cs="Times New Roman"/>
          <w:color w:val="000000" w:themeColor="text1"/>
          <w:sz w:val="28"/>
          <w:szCs w:val="28"/>
          <w:shd w:val="clear" w:color="auto" w:fill="FFFFFF"/>
        </w:rPr>
        <w:t xml:space="preserve">ля </w:t>
      </w:r>
      <w:r>
        <w:rPr>
          <w:rFonts w:ascii="Times New Roman" w:hAnsi="Times New Roman" w:cs="Times New Roman"/>
          <w:color w:val="000000" w:themeColor="text1"/>
          <w:sz w:val="28"/>
          <w:szCs w:val="28"/>
          <w:shd w:val="clear" w:color="auto" w:fill="FFFFFF"/>
        </w:rPr>
        <w:t>О</w:t>
      </w:r>
      <w:r w:rsidRPr="004C5F3A">
        <w:rPr>
          <w:rFonts w:ascii="Times New Roman" w:hAnsi="Times New Roman" w:cs="Times New Roman"/>
          <w:color w:val="000000" w:themeColor="text1"/>
          <w:sz w:val="28"/>
          <w:szCs w:val="28"/>
          <w:shd w:val="clear" w:color="auto" w:fill="FFFFFF"/>
        </w:rPr>
        <w:t>бъектов</w:t>
      </w:r>
      <w:r>
        <w:rPr>
          <w:rFonts w:ascii="Times New Roman" w:hAnsi="Times New Roman" w:cs="Times New Roman"/>
          <w:color w:val="000000" w:themeColor="text1"/>
          <w:sz w:val="28"/>
          <w:szCs w:val="28"/>
          <w:shd w:val="clear" w:color="auto" w:fill="FFFFFF"/>
        </w:rPr>
        <w:t>-З</w:t>
      </w:r>
      <w:r w:rsidRPr="004C5F3A">
        <w:rPr>
          <w:rFonts w:ascii="Times New Roman" w:hAnsi="Times New Roman" w:cs="Times New Roman"/>
          <w:color w:val="000000" w:themeColor="text1"/>
          <w:sz w:val="28"/>
          <w:szCs w:val="28"/>
          <w:shd w:val="clear" w:color="auto" w:fill="FFFFFF"/>
        </w:rPr>
        <w:t xml:space="preserve"> или их частей с наземным количеством этажей не более </w:t>
      </w:r>
      <w:r>
        <w:rPr>
          <w:rFonts w:ascii="Times New Roman" w:hAnsi="Times New Roman" w:cs="Times New Roman"/>
          <w:color w:val="000000" w:themeColor="text1"/>
          <w:sz w:val="28"/>
          <w:szCs w:val="28"/>
          <w:shd w:val="clear" w:color="auto" w:fill="FFFFFF"/>
        </w:rPr>
        <w:t>трех</w:t>
      </w:r>
      <w:r w:rsidRPr="004C5F3A">
        <w:rPr>
          <w:rFonts w:ascii="Times New Roman" w:hAnsi="Times New Roman" w:cs="Times New Roman"/>
          <w:color w:val="000000" w:themeColor="text1"/>
          <w:sz w:val="28"/>
          <w:szCs w:val="28"/>
          <w:shd w:val="clear" w:color="auto" w:fill="FFFFFF"/>
        </w:rPr>
        <w:t xml:space="preserve"> ширина полосы должна составлять  не менее 6 м, посадка деревьев 1 ряд; </w:t>
      </w:r>
    </w:p>
    <w:p w:rsidR="00B73025" w:rsidRPr="004C5F3A" w:rsidRDefault="00B73025" w:rsidP="00B73025">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w:t>
      </w:r>
      <w:r w:rsidRPr="004C5F3A">
        <w:rPr>
          <w:rFonts w:ascii="Times New Roman" w:hAnsi="Times New Roman" w:cs="Times New Roman"/>
          <w:color w:val="000000" w:themeColor="text1"/>
          <w:sz w:val="28"/>
          <w:szCs w:val="28"/>
          <w:shd w:val="clear" w:color="auto" w:fill="FFFFFF"/>
        </w:rPr>
        <w:t xml:space="preserve"> для </w:t>
      </w:r>
      <w:r>
        <w:rPr>
          <w:rFonts w:ascii="Times New Roman" w:hAnsi="Times New Roman" w:cs="Times New Roman"/>
          <w:color w:val="000000" w:themeColor="text1"/>
          <w:sz w:val="28"/>
          <w:szCs w:val="28"/>
          <w:shd w:val="clear" w:color="auto" w:fill="FFFFFF"/>
        </w:rPr>
        <w:t>О</w:t>
      </w:r>
      <w:r w:rsidRPr="004C5F3A">
        <w:rPr>
          <w:rFonts w:ascii="Times New Roman" w:hAnsi="Times New Roman" w:cs="Times New Roman"/>
          <w:color w:val="000000" w:themeColor="text1"/>
          <w:sz w:val="28"/>
          <w:szCs w:val="28"/>
          <w:shd w:val="clear" w:color="auto" w:fill="FFFFFF"/>
        </w:rPr>
        <w:t>бъектов</w:t>
      </w:r>
      <w:r>
        <w:rPr>
          <w:rFonts w:ascii="Times New Roman" w:hAnsi="Times New Roman" w:cs="Times New Roman"/>
          <w:color w:val="000000" w:themeColor="text1"/>
          <w:sz w:val="28"/>
          <w:szCs w:val="28"/>
          <w:shd w:val="clear" w:color="auto" w:fill="FFFFFF"/>
        </w:rPr>
        <w:t>-З</w:t>
      </w:r>
      <w:r w:rsidRPr="004C5F3A">
        <w:rPr>
          <w:rFonts w:ascii="Times New Roman" w:hAnsi="Times New Roman" w:cs="Times New Roman"/>
          <w:color w:val="000000" w:themeColor="text1"/>
          <w:sz w:val="28"/>
          <w:szCs w:val="28"/>
          <w:shd w:val="clear" w:color="auto" w:fill="FFFFFF"/>
        </w:rPr>
        <w:t xml:space="preserve"> или их частей с наземным количеством этажей </w:t>
      </w:r>
      <w:r>
        <w:rPr>
          <w:rFonts w:ascii="Times New Roman" w:hAnsi="Times New Roman" w:cs="Times New Roman"/>
          <w:color w:val="000000" w:themeColor="text1"/>
          <w:sz w:val="28"/>
          <w:szCs w:val="28"/>
          <w:shd w:val="clear" w:color="auto" w:fill="FFFFFF"/>
        </w:rPr>
        <w:t>более тре</w:t>
      </w:r>
      <w:r w:rsidRPr="004C5F3A">
        <w:rPr>
          <w:rFonts w:ascii="Times New Roman" w:hAnsi="Times New Roman" w:cs="Times New Roman"/>
          <w:color w:val="000000" w:themeColor="text1"/>
          <w:sz w:val="28"/>
          <w:szCs w:val="28"/>
          <w:shd w:val="clear" w:color="auto" w:fill="FFFFFF"/>
        </w:rPr>
        <w:t xml:space="preserve">х ширина полосы должна составлять  </w:t>
      </w:r>
      <w:r>
        <w:rPr>
          <w:rFonts w:ascii="Times New Roman" w:hAnsi="Times New Roman" w:cs="Times New Roman"/>
          <w:color w:val="000000" w:themeColor="text1"/>
          <w:sz w:val="28"/>
          <w:szCs w:val="28"/>
          <w:shd w:val="clear" w:color="auto" w:fill="FFFFFF"/>
        </w:rPr>
        <w:t xml:space="preserve">не менее </w:t>
      </w:r>
      <w:r w:rsidRPr="004C5F3A">
        <w:rPr>
          <w:rFonts w:ascii="Times New Roman" w:hAnsi="Times New Roman" w:cs="Times New Roman"/>
          <w:color w:val="000000" w:themeColor="text1"/>
          <w:sz w:val="28"/>
          <w:szCs w:val="28"/>
          <w:shd w:val="clear" w:color="auto" w:fill="FFFFFF"/>
        </w:rPr>
        <w:t>11 м, посадка деревьев в 2 ряда.</w:t>
      </w:r>
    </w:p>
    <w:p w:rsidR="00426F8A" w:rsidRPr="004C5F3A" w:rsidRDefault="002E50C9"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9.4</w:t>
      </w:r>
      <w:r w:rsidR="00426F8A" w:rsidRPr="004C5F3A">
        <w:rPr>
          <w:rFonts w:ascii="Times New Roman" w:hAnsi="Times New Roman" w:cs="Times New Roman"/>
          <w:color w:val="000000" w:themeColor="text1"/>
          <w:sz w:val="28"/>
          <w:szCs w:val="28"/>
          <w:shd w:val="clear" w:color="auto" w:fill="FFFFFF"/>
        </w:rPr>
        <w:t>. Объекты</w:t>
      </w:r>
      <w:r w:rsidR="00B73025">
        <w:rPr>
          <w:rFonts w:ascii="Times New Roman" w:hAnsi="Times New Roman" w:cs="Times New Roman"/>
          <w:color w:val="000000" w:themeColor="text1"/>
          <w:sz w:val="28"/>
          <w:szCs w:val="28"/>
          <w:shd w:val="clear" w:color="auto" w:fill="FFFFFF"/>
        </w:rPr>
        <w:t>-З</w:t>
      </w:r>
      <w:r w:rsidR="00426F8A" w:rsidRPr="004C5F3A">
        <w:rPr>
          <w:rFonts w:ascii="Times New Roman" w:hAnsi="Times New Roman" w:cs="Times New Roman"/>
          <w:color w:val="000000" w:themeColor="text1"/>
          <w:sz w:val="28"/>
          <w:szCs w:val="28"/>
          <w:shd w:val="clear" w:color="auto" w:fill="FFFFFF"/>
        </w:rPr>
        <w:t xml:space="preserve"> должны быть обеспечены </w:t>
      </w:r>
      <w:r w:rsidR="00275008" w:rsidRPr="004C5F3A">
        <w:rPr>
          <w:rFonts w:ascii="Times New Roman" w:hAnsi="Times New Roman" w:cs="Times New Roman"/>
          <w:color w:val="000000" w:themeColor="text1"/>
          <w:sz w:val="28"/>
          <w:szCs w:val="28"/>
          <w:shd w:val="clear" w:color="auto" w:fill="FFFFFF"/>
        </w:rPr>
        <w:t>озелененными</w:t>
      </w:r>
      <w:r w:rsidR="00426F8A" w:rsidRPr="004C5F3A">
        <w:rPr>
          <w:rFonts w:ascii="Times New Roman" w:hAnsi="Times New Roman" w:cs="Times New Roman"/>
          <w:color w:val="000000" w:themeColor="text1"/>
          <w:sz w:val="28"/>
          <w:szCs w:val="28"/>
          <w:shd w:val="clear" w:color="auto" w:fill="FFFFFF"/>
        </w:rPr>
        <w:t xml:space="preserve"> территориями  в соответствии со ст.30, ст.30.1 настоящих Правил</w:t>
      </w:r>
      <w:r w:rsidR="00B73025">
        <w:rPr>
          <w:rFonts w:ascii="Times New Roman" w:hAnsi="Times New Roman" w:cs="Times New Roman"/>
          <w:color w:val="000000" w:themeColor="text1"/>
          <w:sz w:val="28"/>
          <w:szCs w:val="28"/>
          <w:shd w:val="clear" w:color="auto" w:fill="FFFFFF"/>
        </w:rPr>
        <w:t>.</w:t>
      </w:r>
    </w:p>
    <w:p w:rsidR="002E50C9" w:rsidRPr="004C5F3A" w:rsidRDefault="002E50C9" w:rsidP="002268D0">
      <w:pPr>
        <w:pStyle w:val="ab"/>
        <w:numPr>
          <w:ilvl w:val="1"/>
          <w:numId w:val="19"/>
        </w:numPr>
        <w:spacing w:after="0" w:line="312" w:lineRule="auto"/>
        <w:ind w:left="0" w:firstLine="709"/>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xml:space="preserve">Для </w:t>
      </w:r>
      <w:r w:rsidR="00B73025">
        <w:rPr>
          <w:rFonts w:ascii="Times New Roman" w:hAnsi="Times New Roman" w:cs="Times New Roman"/>
          <w:color w:val="000000" w:themeColor="text1"/>
          <w:sz w:val="28"/>
          <w:szCs w:val="28"/>
          <w:shd w:val="clear" w:color="auto" w:fill="FFFFFF"/>
        </w:rPr>
        <w:t>О</w:t>
      </w:r>
      <w:r w:rsidRPr="004C5F3A">
        <w:rPr>
          <w:rFonts w:ascii="Times New Roman" w:hAnsi="Times New Roman" w:cs="Times New Roman"/>
          <w:color w:val="000000" w:themeColor="text1"/>
          <w:sz w:val="28"/>
          <w:szCs w:val="28"/>
          <w:shd w:val="clear" w:color="auto" w:fill="FFFFFF"/>
        </w:rPr>
        <w:t>бъекта</w:t>
      </w:r>
      <w:r w:rsidR="00B73025">
        <w:rPr>
          <w:rFonts w:ascii="Times New Roman" w:hAnsi="Times New Roman" w:cs="Times New Roman"/>
          <w:color w:val="000000" w:themeColor="text1"/>
          <w:sz w:val="28"/>
          <w:szCs w:val="28"/>
          <w:shd w:val="clear" w:color="auto" w:fill="FFFFFF"/>
        </w:rPr>
        <w:t>-З</w:t>
      </w:r>
      <w:r w:rsidRPr="004C5F3A">
        <w:rPr>
          <w:rFonts w:ascii="Times New Roman" w:hAnsi="Times New Roman" w:cs="Times New Roman"/>
          <w:color w:val="000000" w:themeColor="text1"/>
          <w:sz w:val="28"/>
          <w:szCs w:val="28"/>
          <w:shd w:val="clear" w:color="auto" w:fill="FFFFFF"/>
        </w:rPr>
        <w:t xml:space="preserve"> необходимо предусматривать по периметру участка полосу из крупномерных </w:t>
      </w:r>
      <w:r w:rsidRPr="004C5F3A">
        <w:rPr>
          <w:rFonts w:ascii="Times New Roman" w:hAnsi="Times New Roman" w:cs="Times New Roman"/>
          <w:color w:val="000000" w:themeColor="text1"/>
          <w:sz w:val="28"/>
          <w:szCs w:val="28"/>
        </w:rPr>
        <w:t>зеленых</w:t>
      </w:r>
      <w:r w:rsidRPr="004C5F3A">
        <w:rPr>
          <w:rFonts w:ascii="Times New Roman" w:hAnsi="Times New Roman" w:cs="Times New Roman"/>
          <w:color w:val="000000" w:themeColor="text1"/>
          <w:sz w:val="28"/>
          <w:szCs w:val="28"/>
          <w:shd w:val="clear" w:color="auto" w:fill="FFFFFF"/>
        </w:rPr>
        <w:t> насаждений</w:t>
      </w:r>
      <w:r w:rsidR="00DF5836" w:rsidRPr="004C5F3A">
        <w:rPr>
          <w:rFonts w:ascii="Times New Roman" w:hAnsi="Times New Roman" w:cs="Times New Roman"/>
          <w:color w:val="000000" w:themeColor="text1"/>
          <w:sz w:val="28"/>
          <w:szCs w:val="28"/>
          <w:shd w:val="clear" w:color="auto" w:fill="FFFFFF"/>
        </w:rPr>
        <w:t xml:space="preserve"> и кустарника</w:t>
      </w:r>
      <w:r w:rsidR="00B73025">
        <w:rPr>
          <w:rFonts w:ascii="Times New Roman" w:hAnsi="Times New Roman" w:cs="Times New Roman"/>
          <w:color w:val="000000" w:themeColor="text1"/>
          <w:sz w:val="28"/>
          <w:szCs w:val="28"/>
          <w:shd w:val="clear" w:color="auto" w:fill="FFFFFF"/>
        </w:rPr>
        <w:t>.</w:t>
      </w:r>
    </w:p>
    <w:p w:rsidR="003F760A" w:rsidRPr="004C5F3A" w:rsidRDefault="00DA5F03" w:rsidP="002268D0">
      <w:pPr>
        <w:tabs>
          <w:tab w:val="left" w:pos="1170"/>
        </w:tabs>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9.6. При применении плоской конструкции кровли с уклоном не более 6 процентов необходимо предусматривать натуральное озеленение с соответствующей системой обслуживания или эксплуатируемую кровлю с размещением элементов благоустройства, социально-бытовых площадок.</w:t>
      </w:r>
    </w:p>
    <w:p w:rsidR="006106EE" w:rsidRDefault="00541DC0" w:rsidP="002268D0">
      <w:pPr>
        <w:spacing w:after="0" w:line="312" w:lineRule="auto"/>
        <w:ind w:firstLine="709"/>
        <w:contextualSpacing/>
        <w:jc w:val="both"/>
        <w:rPr>
          <w:rFonts w:ascii="Times New Roman" w:eastAsia="Times New Roman" w:hAnsi="Times New Roman" w:cs="Times New Roman"/>
          <w:color w:val="000000" w:themeColor="text1"/>
          <w:sz w:val="28"/>
          <w:szCs w:val="28"/>
          <w:lang w:eastAsia="ru-RU"/>
        </w:rPr>
      </w:pPr>
      <w:r w:rsidRPr="004C5F3A">
        <w:rPr>
          <w:rFonts w:ascii="Times New Roman" w:hAnsi="Times New Roman" w:cs="Times New Roman"/>
          <w:color w:val="000000" w:themeColor="text1"/>
          <w:sz w:val="28"/>
          <w:szCs w:val="28"/>
          <w:shd w:val="clear" w:color="auto" w:fill="FFFFFF"/>
        </w:rPr>
        <w:t xml:space="preserve">9.7. Для </w:t>
      </w:r>
      <w:r w:rsidR="00B73025">
        <w:rPr>
          <w:rFonts w:ascii="Times New Roman" w:hAnsi="Times New Roman" w:cs="Times New Roman"/>
          <w:color w:val="000000" w:themeColor="text1"/>
          <w:sz w:val="28"/>
          <w:szCs w:val="28"/>
          <w:shd w:val="clear" w:color="auto" w:fill="FFFFFF"/>
        </w:rPr>
        <w:t>О</w:t>
      </w:r>
      <w:r w:rsidRPr="004C5F3A">
        <w:rPr>
          <w:rFonts w:ascii="Times New Roman" w:hAnsi="Times New Roman" w:cs="Times New Roman"/>
          <w:color w:val="000000" w:themeColor="text1"/>
          <w:sz w:val="28"/>
          <w:szCs w:val="28"/>
          <w:shd w:val="clear" w:color="auto" w:fill="FFFFFF"/>
        </w:rPr>
        <w:t>бъектов</w:t>
      </w:r>
      <w:r w:rsidR="00B73025">
        <w:rPr>
          <w:rFonts w:ascii="Times New Roman" w:hAnsi="Times New Roman" w:cs="Times New Roman"/>
          <w:color w:val="000000" w:themeColor="text1"/>
          <w:sz w:val="28"/>
          <w:szCs w:val="28"/>
          <w:shd w:val="clear" w:color="auto" w:fill="FFFFFF"/>
        </w:rPr>
        <w:t>-З</w:t>
      </w:r>
      <w:r w:rsidRPr="004C5F3A">
        <w:rPr>
          <w:rFonts w:ascii="Times New Roman" w:hAnsi="Times New Roman" w:cs="Times New Roman"/>
          <w:color w:val="000000" w:themeColor="text1"/>
          <w:sz w:val="28"/>
          <w:szCs w:val="28"/>
          <w:shd w:val="clear" w:color="auto" w:fill="FFFFFF"/>
        </w:rPr>
        <w:t>, выходящих фасадом на территории общего пользования, выделенные красными линиями либо линиями регулирования застройки, устанавливается</w:t>
      </w:r>
      <w:r w:rsidRPr="004C5F3A">
        <w:rPr>
          <w:rFonts w:ascii="Times New Roman" w:eastAsia="Times New Roman" w:hAnsi="Times New Roman" w:cs="Times New Roman"/>
          <w:color w:val="000000" w:themeColor="text1"/>
          <w:sz w:val="28"/>
          <w:szCs w:val="28"/>
          <w:lang w:eastAsia="ru-RU"/>
        </w:rPr>
        <w:t xml:space="preserve"> уровень открытой площадки крыльца входной группы первого этажа: не выше 15 см от нижней точки отмостки</w:t>
      </w:r>
      <w:r w:rsidR="00B73025">
        <w:rPr>
          <w:rFonts w:ascii="Times New Roman" w:eastAsia="Times New Roman" w:hAnsi="Times New Roman" w:cs="Times New Roman"/>
          <w:color w:val="000000" w:themeColor="text1"/>
          <w:sz w:val="28"/>
          <w:szCs w:val="28"/>
          <w:lang w:eastAsia="ru-RU"/>
        </w:rPr>
        <w:t xml:space="preserve"> (за исключением</w:t>
      </w:r>
      <w:r w:rsidRPr="004C5F3A">
        <w:rPr>
          <w:rFonts w:ascii="Times New Roman" w:eastAsia="Times New Roman" w:hAnsi="Times New Roman" w:cs="Times New Roman"/>
          <w:color w:val="000000" w:themeColor="text1"/>
          <w:sz w:val="28"/>
          <w:szCs w:val="28"/>
          <w:lang w:eastAsia="ru-RU"/>
        </w:rPr>
        <w:t xml:space="preserve"> реконструкци</w:t>
      </w:r>
      <w:r w:rsidR="00B73025">
        <w:rPr>
          <w:rFonts w:ascii="Times New Roman" w:eastAsia="Times New Roman" w:hAnsi="Times New Roman" w:cs="Times New Roman"/>
          <w:color w:val="000000" w:themeColor="text1"/>
          <w:sz w:val="28"/>
          <w:szCs w:val="28"/>
          <w:lang w:eastAsia="ru-RU"/>
        </w:rPr>
        <w:t>и существующих</w:t>
      </w:r>
      <w:r w:rsidRPr="004C5F3A">
        <w:rPr>
          <w:rFonts w:ascii="Times New Roman" w:eastAsia="Times New Roman" w:hAnsi="Times New Roman" w:cs="Times New Roman"/>
          <w:color w:val="000000" w:themeColor="text1"/>
          <w:sz w:val="28"/>
          <w:szCs w:val="28"/>
          <w:lang w:eastAsia="ru-RU"/>
        </w:rPr>
        <w:t xml:space="preserve"> объектов</w:t>
      </w:r>
      <w:r w:rsidR="00B73025">
        <w:rPr>
          <w:rFonts w:ascii="Times New Roman" w:eastAsia="Times New Roman" w:hAnsi="Times New Roman" w:cs="Times New Roman"/>
          <w:color w:val="000000" w:themeColor="text1"/>
          <w:sz w:val="28"/>
          <w:szCs w:val="28"/>
          <w:lang w:eastAsia="ru-RU"/>
        </w:rPr>
        <w:t>)</w:t>
      </w:r>
      <w:r w:rsidRPr="004C5F3A">
        <w:rPr>
          <w:rFonts w:ascii="Times New Roman" w:eastAsia="Times New Roman" w:hAnsi="Times New Roman" w:cs="Times New Roman"/>
          <w:color w:val="000000" w:themeColor="text1"/>
          <w:sz w:val="28"/>
          <w:szCs w:val="28"/>
          <w:lang w:eastAsia="ru-RU"/>
        </w:rPr>
        <w:t>.</w:t>
      </w:r>
    </w:p>
    <w:p w:rsidR="002769C4" w:rsidRPr="004C5F3A" w:rsidRDefault="00840492" w:rsidP="002268D0">
      <w:pPr>
        <w:spacing w:after="0" w:line="312" w:lineRule="auto"/>
        <w:ind w:firstLine="708"/>
        <w:contextualSpacing/>
        <w:jc w:val="both"/>
        <w:rPr>
          <w:rFonts w:ascii="Times New Roman" w:hAnsi="Times New Roman" w:cs="Times New Roman"/>
          <w:b/>
          <w:color w:val="000000" w:themeColor="text1"/>
          <w:sz w:val="28"/>
          <w:szCs w:val="28"/>
          <w:shd w:val="clear" w:color="auto" w:fill="FFFFFF"/>
        </w:rPr>
      </w:pPr>
      <w:r w:rsidRPr="004C5F3A">
        <w:rPr>
          <w:rFonts w:ascii="Times New Roman" w:hAnsi="Times New Roman" w:cs="Times New Roman"/>
          <w:b/>
          <w:color w:val="000000" w:themeColor="text1"/>
          <w:sz w:val="28"/>
          <w:szCs w:val="28"/>
          <w:shd w:val="clear" w:color="auto" w:fill="FFFFFF"/>
        </w:rPr>
        <w:t>Статья 48.3</w:t>
      </w:r>
      <w:r w:rsidR="005153DB" w:rsidRPr="004C5F3A">
        <w:rPr>
          <w:rFonts w:ascii="Times New Roman" w:hAnsi="Times New Roman" w:cs="Times New Roman"/>
          <w:b/>
          <w:color w:val="000000" w:themeColor="text1"/>
          <w:sz w:val="28"/>
          <w:szCs w:val="28"/>
          <w:shd w:val="clear" w:color="auto" w:fill="FFFFFF"/>
        </w:rPr>
        <w:t xml:space="preserve"> </w:t>
      </w:r>
      <w:r w:rsidR="00D30081" w:rsidRPr="004C5F3A">
        <w:rPr>
          <w:rFonts w:ascii="Times New Roman" w:hAnsi="Times New Roman" w:cs="Times New Roman"/>
          <w:b/>
          <w:color w:val="000000" w:themeColor="text1"/>
          <w:sz w:val="28"/>
          <w:szCs w:val="28"/>
          <w:shd w:val="clear" w:color="auto" w:fill="FFFFFF"/>
        </w:rPr>
        <w:t xml:space="preserve">Требования к архитектурно-стилистическим характеристикам объектов капитального строительства </w:t>
      </w:r>
    </w:p>
    <w:p w:rsidR="001F710A" w:rsidRPr="004C5F3A" w:rsidRDefault="001F710A" w:rsidP="002268D0">
      <w:pPr>
        <w:pStyle w:val="ab"/>
        <w:numPr>
          <w:ilvl w:val="0"/>
          <w:numId w:val="10"/>
        </w:numPr>
        <w:spacing w:after="0" w:line="312" w:lineRule="auto"/>
        <w:ind w:hanging="77"/>
        <w:jc w:val="both"/>
        <w:rPr>
          <w:rFonts w:ascii="Times New Roman" w:hAnsi="Times New Roman" w:cs="Times New Roman"/>
          <w:b/>
          <w:color w:val="000000" w:themeColor="text1"/>
          <w:sz w:val="28"/>
          <w:szCs w:val="28"/>
          <w:shd w:val="clear" w:color="auto" w:fill="FFFFFF"/>
        </w:rPr>
      </w:pPr>
      <w:r w:rsidRPr="004C5F3A">
        <w:rPr>
          <w:rFonts w:ascii="Times New Roman" w:hAnsi="Times New Roman" w:cs="Times New Roman"/>
          <w:b/>
          <w:color w:val="000000" w:themeColor="text1"/>
          <w:sz w:val="28"/>
          <w:szCs w:val="28"/>
          <w:shd w:val="clear" w:color="auto" w:fill="FFFFFF"/>
        </w:rPr>
        <w:t xml:space="preserve">Общие требования для </w:t>
      </w:r>
      <w:r w:rsidR="00B83941">
        <w:rPr>
          <w:rFonts w:ascii="Times New Roman" w:hAnsi="Times New Roman" w:cs="Times New Roman"/>
          <w:b/>
          <w:color w:val="000000" w:themeColor="text1"/>
          <w:sz w:val="28"/>
          <w:szCs w:val="28"/>
          <w:shd w:val="clear" w:color="auto" w:fill="FFFFFF"/>
        </w:rPr>
        <w:t>О</w:t>
      </w:r>
      <w:r w:rsidRPr="004C5F3A">
        <w:rPr>
          <w:rFonts w:ascii="Times New Roman" w:hAnsi="Times New Roman" w:cs="Times New Roman"/>
          <w:b/>
          <w:color w:val="000000" w:themeColor="text1"/>
          <w:sz w:val="28"/>
          <w:szCs w:val="28"/>
          <w:shd w:val="clear" w:color="auto" w:fill="FFFFFF"/>
        </w:rPr>
        <w:t>бъектов</w:t>
      </w:r>
      <w:r w:rsidR="003E0CE8" w:rsidRPr="004C5F3A">
        <w:rPr>
          <w:rFonts w:ascii="Times New Roman" w:hAnsi="Times New Roman" w:cs="Times New Roman"/>
          <w:b/>
          <w:color w:val="000000" w:themeColor="text1"/>
          <w:sz w:val="28"/>
          <w:szCs w:val="28"/>
          <w:shd w:val="clear" w:color="auto" w:fill="FFFFFF"/>
        </w:rPr>
        <w:t>.</w:t>
      </w:r>
    </w:p>
    <w:p w:rsidR="001F710A" w:rsidRPr="004C5F3A" w:rsidRDefault="001F710A"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xml:space="preserve">1.1. </w:t>
      </w:r>
      <w:r w:rsidR="003E0CE8" w:rsidRPr="004C5F3A">
        <w:rPr>
          <w:rFonts w:ascii="Times New Roman" w:hAnsi="Times New Roman" w:cs="Times New Roman"/>
          <w:color w:val="000000" w:themeColor="text1"/>
          <w:sz w:val="28"/>
          <w:szCs w:val="28"/>
        </w:rPr>
        <w:t>О</w:t>
      </w:r>
      <w:r w:rsidRPr="004C5F3A">
        <w:rPr>
          <w:rFonts w:ascii="Times New Roman" w:hAnsi="Times New Roman" w:cs="Times New Roman"/>
          <w:color w:val="000000" w:themeColor="text1"/>
          <w:sz w:val="28"/>
          <w:szCs w:val="28"/>
        </w:rPr>
        <w:t>бъекты должны быть запроектированы с максимальным учетом сложившихся и формируемых стилевых хар</w:t>
      </w:r>
      <w:r w:rsidR="001F4D53" w:rsidRPr="004C5F3A">
        <w:rPr>
          <w:rFonts w:ascii="Times New Roman" w:hAnsi="Times New Roman" w:cs="Times New Roman"/>
          <w:color w:val="000000" w:themeColor="text1"/>
          <w:sz w:val="28"/>
          <w:szCs w:val="28"/>
        </w:rPr>
        <w:t>актеристик окружающей застройки</w:t>
      </w:r>
      <w:r w:rsidR="00B5531A" w:rsidRPr="004C5F3A">
        <w:rPr>
          <w:rFonts w:ascii="Times New Roman" w:hAnsi="Times New Roman" w:cs="Times New Roman"/>
          <w:color w:val="000000" w:themeColor="text1"/>
          <w:sz w:val="28"/>
          <w:szCs w:val="28"/>
        </w:rPr>
        <w:t xml:space="preserve"> </w:t>
      </w:r>
      <w:r w:rsidR="002E50C9" w:rsidRPr="004C5F3A">
        <w:rPr>
          <w:rFonts w:ascii="Times New Roman" w:hAnsi="Times New Roman" w:cs="Times New Roman"/>
          <w:color w:val="000000" w:themeColor="text1"/>
          <w:sz w:val="28"/>
          <w:szCs w:val="28"/>
        </w:rPr>
        <w:t>(</w:t>
      </w:r>
      <w:r w:rsidR="00B5531A" w:rsidRPr="004C5F3A">
        <w:rPr>
          <w:rFonts w:ascii="Times New Roman" w:hAnsi="Times New Roman" w:cs="Times New Roman"/>
          <w:color w:val="000000" w:themeColor="text1"/>
          <w:sz w:val="28"/>
          <w:szCs w:val="28"/>
        </w:rPr>
        <w:t>подлежащей сохранению и планируемой</w:t>
      </w:r>
      <w:r w:rsidR="002E50C9" w:rsidRPr="004C5F3A">
        <w:rPr>
          <w:rFonts w:ascii="Times New Roman" w:hAnsi="Times New Roman" w:cs="Times New Roman"/>
          <w:color w:val="000000" w:themeColor="text1"/>
          <w:sz w:val="28"/>
          <w:szCs w:val="28"/>
        </w:rPr>
        <w:t>)</w:t>
      </w:r>
      <w:r w:rsidR="00B83941">
        <w:rPr>
          <w:rFonts w:ascii="Times New Roman" w:hAnsi="Times New Roman" w:cs="Times New Roman"/>
          <w:color w:val="000000" w:themeColor="text1"/>
          <w:sz w:val="28"/>
          <w:szCs w:val="28"/>
        </w:rPr>
        <w:t>.</w:t>
      </w:r>
    </w:p>
    <w:p w:rsidR="00714147" w:rsidRPr="004C5F3A" w:rsidRDefault="001F710A"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xml:space="preserve">1.2. При разработке архитектурно-стилистического решения должно выполняться стилевое единство фасадных решений, а также </w:t>
      </w:r>
      <w:r w:rsidR="00714147" w:rsidRPr="004C5F3A">
        <w:rPr>
          <w:rFonts w:ascii="Times New Roman" w:hAnsi="Times New Roman" w:cs="Times New Roman"/>
          <w:color w:val="000000" w:themeColor="text1"/>
          <w:sz w:val="28"/>
          <w:szCs w:val="28"/>
          <w:shd w:val="clear" w:color="auto" w:fill="FFFFFF"/>
        </w:rPr>
        <w:t xml:space="preserve">отдельных </w:t>
      </w:r>
      <w:r w:rsidRPr="004C5F3A">
        <w:rPr>
          <w:rFonts w:ascii="Times New Roman" w:hAnsi="Times New Roman" w:cs="Times New Roman"/>
          <w:color w:val="000000" w:themeColor="text1"/>
          <w:sz w:val="28"/>
          <w:szCs w:val="28"/>
          <w:shd w:val="clear" w:color="auto" w:fill="FFFFFF"/>
        </w:rPr>
        <w:t>элементов благоустройства</w:t>
      </w:r>
      <w:r w:rsidR="001F4D53" w:rsidRPr="004C5F3A">
        <w:rPr>
          <w:rFonts w:ascii="Times New Roman" w:hAnsi="Times New Roman" w:cs="Times New Roman"/>
          <w:color w:val="000000" w:themeColor="text1"/>
          <w:sz w:val="28"/>
          <w:szCs w:val="28"/>
          <w:shd w:val="clear" w:color="auto" w:fill="FFFFFF"/>
        </w:rPr>
        <w:t>, площадок</w:t>
      </w:r>
      <w:r w:rsidR="00B83941">
        <w:rPr>
          <w:rFonts w:ascii="Times New Roman" w:hAnsi="Times New Roman" w:cs="Times New Roman"/>
          <w:color w:val="000000" w:themeColor="text1"/>
          <w:sz w:val="28"/>
          <w:szCs w:val="28"/>
          <w:shd w:val="clear" w:color="auto" w:fill="FFFFFF"/>
        </w:rPr>
        <w:t xml:space="preserve"> твердых коммунальных отходов</w:t>
      </w:r>
      <w:r w:rsidR="001F4D53" w:rsidRPr="004C5F3A">
        <w:rPr>
          <w:rFonts w:ascii="Times New Roman" w:hAnsi="Times New Roman" w:cs="Times New Roman"/>
          <w:color w:val="000000" w:themeColor="text1"/>
          <w:sz w:val="28"/>
          <w:szCs w:val="28"/>
          <w:shd w:val="clear" w:color="auto" w:fill="FFFFFF"/>
        </w:rPr>
        <w:t xml:space="preserve">, </w:t>
      </w:r>
      <w:r w:rsidR="00373CD8" w:rsidRPr="004C5F3A">
        <w:rPr>
          <w:rFonts w:ascii="Times New Roman" w:hAnsi="Times New Roman" w:cs="Times New Roman"/>
          <w:color w:val="000000" w:themeColor="text1"/>
          <w:sz w:val="28"/>
          <w:szCs w:val="28"/>
          <w:shd w:val="clear" w:color="auto" w:fill="FFFFFF"/>
        </w:rPr>
        <w:t>инженерных объектов, в</w:t>
      </w:r>
      <w:r w:rsidR="00943BEB" w:rsidRPr="004C5F3A">
        <w:rPr>
          <w:rFonts w:ascii="Times New Roman" w:hAnsi="Times New Roman" w:cs="Times New Roman"/>
          <w:color w:val="000000" w:themeColor="text1"/>
          <w:sz w:val="28"/>
          <w:szCs w:val="28"/>
          <w:shd w:val="clear" w:color="auto" w:fill="FFFFFF"/>
        </w:rPr>
        <w:t>елобоксов, элементов ограждений и т.д.</w:t>
      </w:r>
    </w:p>
    <w:p w:rsidR="001F710A" w:rsidRPr="004C5F3A" w:rsidRDefault="001F710A"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xml:space="preserve">1.3. При проектировании нескольких </w:t>
      </w:r>
      <w:r w:rsidR="00943BEB" w:rsidRPr="004C5F3A">
        <w:rPr>
          <w:rFonts w:ascii="Times New Roman" w:hAnsi="Times New Roman" w:cs="Times New Roman"/>
          <w:color w:val="000000" w:themeColor="text1"/>
          <w:sz w:val="28"/>
          <w:szCs w:val="28"/>
          <w:shd w:val="clear" w:color="auto" w:fill="FFFFFF"/>
        </w:rPr>
        <w:t xml:space="preserve">объемов </w:t>
      </w:r>
      <w:r w:rsidRPr="004C5F3A">
        <w:rPr>
          <w:rFonts w:ascii="Times New Roman" w:hAnsi="Times New Roman" w:cs="Times New Roman"/>
          <w:color w:val="000000" w:themeColor="text1"/>
          <w:sz w:val="28"/>
          <w:szCs w:val="28"/>
          <w:shd w:val="clear" w:color="auto" w:fill="FFFFFF"/>
        </w:rPr>
        <w:t xml:space="preserve">зданий, необходимо выполнять комплексное решение на всю территорию застройки с созданием </w:t>
      </w:r>
      <w:r w:rsidR="00943BEB" w:rsidRPr="004C5F3A">
        <w:rPr>
          <w:rFonts w:ascii="Times New Roman" w:hAnsi="Times New Roman" w:cs="Times New Roman"/>
          <w:color w:val="000000" w:themeColor="text1"/>
          <w:sz w:val="28"/>
          <w:szCs w:val="28"/>
          <w:shd w:val="clear" w:color="auto" w:fill="FFFFFF"/>
        </w:rPr>
        <w:t>гармоничного стилевого решения</w:t>
      </w:r>
      <w:r w:rsidR="00B83941">
        <w:rPr>
          <w:rFonts w:ascii="Times New Roman" w:hAnsi="Times New Roman" w:cs="Times New Roman"/>
          <w:color w:val="000000" w:themeColor="text1"/>
          <w:sz w:val="28"/>
          <w:szCs w:val="28"/>
          <w:shd w:val="clear" w:color="auto" w:fill="FFFFFF"/>
        </w:rPr>
        <w:t>.</w:t>
      </w:r>
    </w:p>
    <w:p w:rsidR="001F710A" w:rsidRPr="004C5F3A" w:rsidRDefault="001F710A"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1.4.</w:t>
      </w:r>
      <w:r w:rsidR="009C587B" w:rsidRPr="004C5F3A">
        <w:rPr>
          <w:rFonts w:ascii="Times New Roman" w:hAnsi="Times New Roman" w:cs="Times New Roman"/>
          <w:color w:val="000000" w:themeColor="text1"/>
          <w:sz w:val="28"/>
          <w:szCs w:val="28"/>
          <w:shd w:val="clear" w:color="auto" w:fill="FFFFFF"/>
        </w:rPr>
        <w:t xml:space="preserve"> </w:t>
      </w:r>
      <w:r w:rsidRPr="004C5F3A">
        <w:rPr>
          <w:rFonts w:ascii="Times New Roman" w:hAnsi="Times New Roman" w:cs="Times New Roman"/>
          <w:color w:val="000000" w:themeColor="text1"/>
          <w:sz w:val="28"/>
          <w:szCs w:val="28"/>
          <w:shd w:val="clear" w:color="auto" w:fill="FFFFFF"/>
        </w:rPr>
        <w:t>Допускается применять архитектурный декор, декоративные элементы на фасадах соответствующие общей стилистике здания</w:t>
      </w:r>
      <w:r w:rsidR="00B83941">
        <w:rPr>
          <w:rFonts w:ascii="Times New Roman" w:hAnsi="Times New Roman" w:cs="Times New Roman"/>
          <w:color w:val="000000" w:themeColor="text1"/>
          <w:sz w:val="28"/>
          <w:szCs w:val="28"/>
          <w:shd w:val="clear" w:color="auto" w:fill="FFFFFF"/>
        </w:rPr>
        <w:t>.</w:t>
      </w:r>
    </w:p>
    <w:p w:rsidR="00AE3F01" w:rsidRPr="004C5F3A" w:rsidRDefault="00AE3F01" w:rsidP="002268D0">
      <w:pPr>
        <w:pStyle w:val="ab"/>
        <w:spacing w:after="0" w:line="312" w:lineRule="auto"/>
        <w:ind w:left="0" w:firstLine="709"/>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lastRenderedPageBreak/>
        <w:t xml:space="preserve">1.5. </w:t>
      </w:r>
      <w:r w:rsidR="005A739D" w:rsidRPr="004C5F3A">
        <w:rPr>
          <w:rFonts w:ascii="Times New Roman" w:hAnsi="Times New Roman" w:cs="Times New Roman"/>
          <w:color w:val="000000" w:themeColor="text1"/>
          <w:sz w:val="28"/>
          <w:szCs w:val="28"/>
          <w:shd w:val="clear" w:color="auto" w:fill="FFFFFF"/>
        </w:rPr>
        <w:t>Р</w:t>
      </w:r>
      <w:r w:rsidRPr="004C5F3A">
        <w:rPr>
          <w:rFonts w:ascii="Times New Roman" w:hAnsi="Times New Roman" w:cs="Times New Roman"/>
          <w:color w:val="000000" w:themeColor="text1"/>
          <w:sz w:val="28"/>
          <w:szCs w:val="28"/>
          <w:shd w:val="clear" w:color="auto" w:fill="FFFFFF"/>
        </w:rPr>
        <w:t>асположение входных групп, оконных проем, балконов, лоджий, на фасаде</w:t>
      </w:r>
      <w:r w:rsidR="005A739D" w:rsidRPr="004C5F3A">
        <w:rPr>
          <w:rFonts w:ascii="Times New Roman" w:hAnsi="Times New Roman" w:cs="Times New Roman"/>
          <w:color w:val="000000" w:themeColor="text1"/>
          <w:sz w:val="28"/>
          <w:szCs w:val="28"/>
          <w:shd w:val="clear" w:color="auto" w:fill="FFFFFF"/>
        </w:rPr>
        <w:t xml:space="preserve"> объекта</w:t>
      </w:r>
      <w:r w:rsidRPr="004C5F3A">
        <w:rPr>
          <w:rFonts w:ascii="Times New Roman" w:hAnsi="Times New Roman" w:cs="Times New Roman"/>
          <w:color w:val="000000" w:themeColor="text1"/>
          <w:sz w:val="28"/>
          <w:szCs w:val="28"/>
          <w:shd w:val="clear" w:color="auto" w:fill="FFFFFF"/>
        </w:rPr>
        <w:t>, их габариты, характер устройства и внешний вид должн</w:t>
      </w:r>
      <w:r w:rsidR="005A739D" w:rsidRPr="004C5F3A">
        <w:rPr>
          <w:rFonts w:ascii="Times New Roman" w:hAnsi="Times New Roman" w:cs="Times New Roman"/>
          <w:color w:val="000000" w:themeColor="text1"/>
          <w:sz w:val="28"/>
          <w:szCs w:val="28"/>
          <w:shd w:val="clear" w:color="auto" w:fill="FFFFFF"/>
        </w:rPr>
        <w:t xml:space="preserve">ы </w:t>
      </w:r>
      <w:r w:rsidRPr="004C5F3A">
        <w:rPr>
          <w:rFonts w:ascii="Times New Roman" w:hAnsi="Times New Roman" w:cs="Times New Roman"/>
          <w:color w:val="000000" w:themeColor="text1"/>
          <w:sz w:val="28"/>
          <w:szCs w:val="28"/>
          <w:shd w:val="clear" w:color="auto" w:fill="FFFFFF"/>
        </w:rPr>
        <w:t>соответствовать архитектурно-стилистическому решению фасада, системе горизонтальных и вертикальных осей, объемно-</w:t>
      </w:r>
      <w:r w:rsidR="005A739D" w:rsidRPr="004C5F3A">
        <w:rPr>
          <w:rFonts w:ascii="Times New Roman" w:hAnsi="Times New Roman" w:cs="Times New Roman"/>
          <w:color w:val="000000" w:themeColor="text1"/>
          <w:sz w:val="28"/>
          <w:szCs w:val="28"/>
          <w:shd w:val="clear" w:color="auto" w:fill="FFFFFF"/>
        </w:rPr>
        <w:t>пространственному решению объекта.</w:t>
      </w:r>
    </w:p>
    <w:p w:rsidR="005153DB" w:rsidRPr="004C5F3A" w:rsidRDefault="00840492" w:rsidP="002268D0">
      <w:pPr>
        <w:spacing w:after="0" w:line="312" w:lineRule="auto"/>
        <w:ind w:firstLine="709"/>
        <w:contextualSpacing/>
        <w:jc w:val="both"/>
        <w:rPr>
          <w:rFonts w:ascii="Times New Roman" w:hAnsi="Times New Roman" w:cs="Times New Roman"/>
          <w:b/>
          <w:color w:val="000000" w:themeColor="text1"/>
          <w:sz w:val="28"/>
          <w:szCs w:val="28"/>
          <w:shd w:val="clear" w:color="auto" w:fill="FFFFFF"/>
        </w:rPr>
      </w:pPr>
      <w:r w:rsidRPr="004C5F3A">
        <w:rPr>
          <w:rFonts w:ascii="Times New Roman" w:hAnsi="Times New Roman" w:cs="Times New Roman"/>
          <w:b/>
          <w:color w:val="000000" w:themeColor="text1"/>
          <w:sz w:val="28"/>
          <w:szCs w:val="28"/>
          <w:shd w:val="clear" w:color="auto" w:fill="FFFFFF"/>
        </w:rPr>
        <w:t>Статья 48.4</w:t>
      </w:r>
      <w:r w:rsidR="002769C4" w:rsidRPr="004C5F3A">
        <w:rPr>
          <w:rFonts w:ascii="Times New Roman" w:hAnsi="Times New Roman" w:cs="Times New Roman"/>
          <w:b/>
          <w:color w:val="000000" w:themeColor="text1"/>
          <w:sz w:val="28"/>
          <w:szCs w:val="28"/>
          <w:shd w:val="clear" w:color="auto" w:fill="FFFFFF"/>
        </w:rPr>
        <w:t xml:space="preserve"> Требования к цветовым решениям объектов капитального строительства</w:t>
      </w:r>
    </w:p>
    <w:p w:rsidR="00FA1977" w:rsidRPr="004C5F3A" w:rsidRDefault="00A2467C" w:rsidP="002268D0">
      <w:pPr>
        <w:spacing w:after="0" w:line="312" w:lineRule="auto"/>
        <w:ind w:firstLine="709"/>
        <w:contextualSpacing/>
        <w:jc w:val="both"/>
        <w:rPr>
          <w:rFonts w:ascii="Times New Roman" w:hAnsi="Times New Roman" w:cs="Times New Roman"/>
          <w:b/>
          <w:color w:val="000000" w:themeColor="text1"/>
          <w:sz w:val="28"/>
          <w:szCs w:val="28"/>
          <w:shd w:val="clear" w:color="auto" w:fill="FFFFFF"/>
        </w:rPr>
      </w:pPr>
      <w:r w:rsidRPr="004C5F3A">
        <w:rPr>
          <w:rFonts w:ascii="Times New Roman" w:hAnsi="Times New Roman" w:cs="Times New Roman"/>
          <w:b/>
          <w:color w:val="000000" w:themeColor="text1"/>
          <w:sz w:val="28"/>
          <w:szCs w:val="28"/>
          <w:shd w:val="clear" w:color="auto" w:fill="FFFFFF"/>
        </w:rPr>
        <w:t>1</w:t>
      </w:r>
      <w:r w:rsidR="00FA1977" w:rsidRPr="004C5F3A">
        <w:rPr>
          <w:rFonts w:ascii="Times New Roman" w:hAnsi="Times New Roman" w:cs="Times New Roman"/>
          <w:b/>
          <w:color w:val="000000" w:themeColor="text1"/>
          <w:sz w:val="28"/>
          <w:szCs w:val="28"/>
          <w:shd w:val="clear" w:color="auto" w:fill="FFFFFF"/>
        </w:rPr>
        <w:t xml:space="preserve">. </w:t>
      </w:r>
      <w:r w:rsidR="003E0CE8" w:rsidRPr="004C5F3A">
        <w:rPr>
          <w:rFonts w:ascii="Times New Roman" w:hAnsi="Times New Roman" w:cs="Times New Roman"/>
          <w:b/>
          <w:color w:val="000000" w:themeColor="text1"/>
          <w:sz w:val="28"/>
          <w:szCs w:val="28"/>
          <w:shd w:val="clear" w:color="auto" w:fill="FFFFFF"/>
        </w:rPr>
        <w:t xml:space="preserve">Общие требования для </w:t>
      </w:r>
      <w:r w:rsidR="00B83941">
        <w:rPr>
          <w:rFonts w:ascii="Times New Roman" w:hAnsi="Times New Roman" w:cs="Times New Roman"/>
          <w:b/>
          <w:color w:val="000000" w:themeColor="text1"/>
          <w:sz w:val="28"/>
          <w:szCs w:val="28"/>
          <w:shd w:val="clear" w:color="auto" w:fill="FFFFFF"/>
        </w:rPr>
        <w:t>О</w:t>
      </w:r>
      <w:r w:rsidR="003E0CE8" w:rsidRPr="004C5F3A">
        <w:rPr>
          <w:rFonts w:ascii="Times New Roman" w:hAnsi="Times New Roman" w:cs="Times New Roman"/>
          <w:b/>
          <w:color w:val="000000" w:themeColor="text1"/>
          <w:sz w:val="28"/>
          <w:szCs w:val="28"/>
          <w:shd w:val="clear" w:color="auto" w:fill="FFFFFF"/>
        </w:rPr>
        <w:t>бъектов.</w:t>
      </w:r>
    </w:p>
    <w:p w:rsidR="002769C4" w:rsidRPr="004C5F3A" w:rsidRDefault="00A2467C" w:rsidP="002268D0">
      <w:pPr>
        <w:spacing w:after="0" w:line="312" w:lineRule="auto"/>
        <w:ind w:firstLine="709"/>
        <w:contextualSpacing/>
        <w:jc w:val="both"/>
        <w:rPr>
          <w:rFonts w:ascii="Times New Roman" w:hAnsi="Times New Roman" w:cs="Times New Roman"/>
          <w:color w:val="000000" w:themeColor="text1"/>
          <w:sz w:val="28"/>
          <w:szCs w:val="28"/>
        </w:rPr>
      </w:pPr>
      <w:r w:rsidRPr="004C5F3A">
        <w:rPr>
          <w:rFonts w:ascii="Times New Roman" w:hAnsi="Times New Roman" w:cs="Times New Roman"/>
          <w:color w:val="000000" w:themeColor="text1"/>
          <w:sz w:val="28"/>
          <w:szCs w:val="28"/>
          <w:shd w:val="clear" w:color="auto" w:fill="FFFFFF"/>
        </w:rPr>
        <w:t>1</w:t>
      </w:r>
      <w:r w:rsidR="00FA1977" w:rsidRPr="004C5F3A">
        <w:rPr>
          <w:rFonts w:ascii="Times New Roman" w:hAnsi="Times New Roman" w:cs="Times New Roman"/>
          <w:color w:val="000000" w:themeColor="text1"/>
          <w:sz w:val="28"/>
          <w:szCs w:val="28"/>
          <w:shd w:val="clear" w:color="auto" w:fill="FFFFFF"/>
        </w:rPr>
        <w:t xml:space="preserve">.1. </w:t>
      </w:r>
      <w:r w:rsidR="00FA1977" w:rsidRPr="004C5F3A">
        <w:rPr>
          <w:rFonts w:ascii="Times New Roman" w:hAnsi="Times New Roman" w:cs="Times New Roman"/>
          <w:color w:val="000000" w:themeColor="text1"/>
          <w:sz w:val="28"/>
          <w:szCs w:val="28"/>
        </w:rPr>
        <w:t>Колористическое решение фасадов зданий необходимо осуществлять с учетом общего цветового решения сложившейся застройки</w:t>
      </w:r>
      <w:r w:rsidR="003C1CAB" w:rsidRPr="004C5F3A">
        <w:rPr>
          <w:rFonts w:ascii="Times New Roman" w:hAnsi="Times New Roman" w:cs="Times New Roman"/>
          <w:color w:val="000000" w:themeColor="text1"/>
          <w:sz w:val="28"/>
          <w:szCs w:val="28"/>
        </w:rPr>
        <w:t>, подлежащей сохранению</w:t>
      </w:r>
      <w:r w:rsidR="00A670B7" w:rsidRPr="004C5F3A">
        <w:rPr>
          <w:rFonts w:ascii="Times New Roman" w:hAnsi="Times New Roman" w:cs="Times New Roman"/>
          <w:color w:val="000000" w:themeColor="text1"/>
          <w:sz w:val="28"/>
          <w:szCs w:val="28"/>
        </w:rPr>
        <w:t xml:space="preserve"> и перспективной застройки</w:t>
      </w:r>
      <w:r w:rsidR="00B83941">
        <w:rPr>
          <w:rFonts w:ascii="Times New Roman" w:hAnsi="Times New Roman" w:cs="Times New Roman"/>
          <w:color w:val="000000" w:themeColor="text1"/>
          <w:sz w:val="28"/>
          <w:szCs w:val="28"/>
        </w:rPr>
        <w:t>.</w:t>
      </w:r>
    </w:p>
    <w:p w:rsidR="002C05F8" w:rsidRPr="004C5F3A" w:rsidRDefault="00A2467C" w:rsidP="002268D0">
      <w:pPr>
        <w:spacing w:after="0" w:line="312" w:lineRule="auto"/>
        <w:ind w:firstLine="709"/>
        <w:contextualSpacing/>
        <w:jc w:val="both"/>
        <w:rPr>
          <w:rFonts w:ascii="Times New Roman" w:hAnsi="Times New Roman" w:cs="Times New Roman"/>
          <w:color w:val="000000" w:themeColor="text1"/>
          <w:sz w:val="28"/>
          <w:szCs w:val="28"/>
        </w:rPr>
      </w:pPr>
      <w:r w:rsidRPr="004C5F3A">
        <w:rPr>
          <w:rFonts w:ascii="Times New Roman" w:hAnsi="Times New Roman" w:cs="Times New Roman"/>
          <w:color w:val="000000" w:themeColor="text1"/>
          <w:sz w:val="28"/>
          <w:szCs w:val="28"/>
          <w:shd w:val="clear" w:color="auto" w:fill="FFFFFF"/>
        </w:rPr>
        <w:t>1</w:t>
      </w:r>
      <w:r w:rsidR="00FA1977" w:rsidRPr="004C5F3A">
        <w:rPr>
          <w:rFonts w:ascii="Times New Roman" w:hAnsi="Times New Roman" w:cs="Times New Roman"/>
          <w:color w:val="000000" w:themeColor="text1"/>
          <w:sz w:val="28"/>
          <w:szCs w:val="28"/>
          <w:shd w:val="clear" w:color="auto" w:fill="FFFFFF"/>
        </w:rPr>
        <w:t xml:space="preserve">.2. </w:t>
      </w:r>
      <w:r w:rsidR="003C1CAB" w:rsidRPr="004C5F3A">
        <w:rPr>
          <w:rFonts w:ascii="Times New Roman" w:hAnsi="Times New Roman" w:cs="Times New Roman"/>
          <w:color w:val="000000" w:themeColor="text1"/>
          <w:sz w:val="28"/>
          <w:szCs w:val="28"/>
        </w:rPr>
        <w:t xml:space="preserve">Не допускается использование в отделке одного объекта </w:t>
      </w:r>
      <w:r w:rsidR="005A739D" w:rsidRPr="004C5F3A">
        <w:rPr>
          <w:rFonts w:ascii="Times New Roman" w:hAnsi="Times New Roman" w:cs="Times New Roman"/>
          <w:color w:val="000000" w:themeColor="text1"/>
          <w:sz w:val="28"/>
          <w:szCs w:val="28"/>
        </w:rPr>
        <w:t xml:space="preserve">не сочетающейся и не гармонирующей </w:t>
      </w:r>
      <w:r w:rsidR="003C1CAB" w:rsidRPr="004C5F3A">
        <w:rPr>
          <w:rFonts w:ascii="Times New Roman" w:hAnsi="Times New Roman" w:cs="Times New Roman"/>
          <w:color w:val="000000" w:themeColor="text1"/>
          <w:sz w:val="28"/>
          <w:szCs w:val="28"/>
        </w:rPr>
        <w:t xml:space="preserve">друг с другом </w:t>
      </w:r>
      <w:r w:rsidR="00677930" w:rsidRPr="004C5F3A">
        <w:rPr>
          <w:rFonts w:ascii="Times New Roman" w:hAnsi="Times New Roman" w:cs="Times New Roman"/>
          <w:color w:val="000000" w:themeColor="text1"/>
          <w:sz w:val="28"/>
          <w:szCs w:val="28"/>
        </w:rPr>
        <w:t>цветовой гаммы</w:t>
      </w:r>
      <w:r w:rsidR="00B83941">
        <w:rPr>
          <w:rFonts w:ascii="Times New Roman" w:hAnsi="Times New Roman" w:cs="Times New Roman"/>
          <w:color w:val="000000" w:themeColor="text1"/>
          <w:sz w:val="28"/>
          <w:szCs w:val="28"/>
        </w:rPr>
        <w:t>.</w:t>
      </w:r>
    </w:p>
    <w:p w:rsidR="003C1CAB" w:rsidRPr="004C5F3A" w:rsidRDefault="00A2467C" w:rsidP="002268D0">
      <w:pPr>
        <w:spacing w:after="0" w:line="312" w:lineRule="auto"/>
        <w:ind w:firstLine="709"/>
        <w:contextualSpacing/>
        <w:jc w:val="both"/>
        <w:rPr>
          <w:rFonts w:ascii="Times New Roman" w:hAnsi="Times New Roman" w:cs="Times New Roman"/>
          <w:color w:val="000000" w:themeColor="text1"/>
          <w:sz w:val="28"/>
          <w:szCs w:val="28"/>
        </w:rPr>
      </w:pPr>
      <w:r w:rsidRPr="004C5F3A">
        <w:rPr>
          <w:rFonts w:ascii="Times New Roman" w:hAnsi="Times New Roman" w:cs="Times New Roman"/>
          <w:color w:val="000000" w:themeColor="text1"/>
          <w:sz w:val="28"/>
          <w:szCs w:val="28"/>
        </w:rPr>
        <w:t>1</w:t>
      </w:r>
      <w:r w:rsidR="002C05F8" w:rsidRPr="004C5F3A">
        <w:rPr>
          <w:rFonts w:ascii="Times New Roman" w:hAnsi="Times New Roman" w:cs="Times New Roman"/>
          <w:color w:val="000000" w:themeColor="text1"/>
          <w:sz w:val="28"/>
          <w:szCs w:val="28"/>
        </w:rPr>
        <w:t xml:space="preserve">.3. </w:t>
      </w:r>
      <w:r w:rsidR="00183AD7" w:rsidRPr="004C5F3A">
        <w:rPr>
          <w:rFonts w:ascii="Times New Roman" w:hAnsi="Times New Roman" w:cs="Times New Roman"/>
          <w:color w:val="000000" w:themeColor="text1"/>
          <w:sz w:val="28"/>
          <w:szCs w:val="28"/>
        </w:rPr>
        <w:t>В наружной отделке н</w:t>
      </w:r>
      <w:r w:rsidR="003C1CAB" w:rsidRPr="004C5F3A">
        <w:rPr>
          <w:rFonts w:ascii="Times New Roman" w:hAnsi="Times New Roman" w:cs="Times New Roman"/>
          <w:color w:val="000000" w:themeColor="text1"/>
          <w:sz w:val="28"/>
          <w:szCs w:val="28"/>
        </w:rPr>
        <w:t>е допускается использование неоновых цветов</w:t>
      </w:r>
      <w:r w:rsidR="00DD510E" w:rsidRPr="004C5F3A">
        <w:rPr>
          <w:rFonts w:ascii="Times New Roman" w:hAnsi="Times New Roman" w:cs="Times New Roman"/>
          <w:color w:val="000000" w:themeColor="text1"/>
          <w:sz w:val="28"/>
          <w:szCs w:val="28"/>
        </w:rPr>
        <w:t xml:space="preserve">, </w:t>
      </w:r>
      <w:r w:rsidR="00197BD4" w:rsidRPr="004C5F3A">
        <w:rPr>
          <w:rFonts w:ascii="Times New Roman" w:hAnsi="Times New Roman" w:cs="Times New Roman"/>
          <w:color w:val="000000" w:themeColor="text1"/>
          <w:sz w:val="28"/>
          <w:szCs w:val="28"/>
        </w:rPr>
        <w:t>темных</w:t>
      </w:r>
      <w:r w:rsidR="00DD510E" w:rsidRPr="004C5F3A">
        <w:rPr>
          <w:rFonts w:ascii="Times New Roman" w:hAnsi="Times New Roman" w:cs="Times New Roman"/>
          <w:color w:val="000000" w:themeColor="text1"/>
          <w:sz w:val="28"/>
          <w:szCs w:val="28"/>
        </w:rPr>
        <w:t xml:space="preserve"> цветов,</w:t>
      </w:r>
      <w:r w:rsidR="0078782F" w:rsidRPr="004C5F3A">
        <w:rPr>
          <w:rFonts w:ascii="Times New Roman" w:hAnsi="Times New Roman" w:cs="Times New Roman"/>
          <w:color w:val="000000" w:themeColor="text1"/>
          <w:sz w:val="28"/>
          <w:szCs w:val="28"/>
        </w:rPr>
        <w:t xml:space="preserve"> сигнально синих </w:t>
      </w:r>
      <w:r w:rsidR="00DD510E" w:rsidRPr="004C5F3A">
        <w:rPr>
          <w:rFonts w:ascii="Times New Roman" w:hAnsi="Times New Roman" w:cs="Times New Roman"/>
          <w:color w:val="000000" w:themeColor="text1"/>
          <w:sz w:val="28"/>
          <w:szCs w:val="28"/>
        </w:rPr>
        <w:t>цветов</w:t>
      </w:r>
      <w:r w:rsidR="0078782F" w:rsidRPr="004C5F3A">
        <w:rPr>
          <w:rFonts w:ascii="Times New Roman" w:hAnsi="Times New Roman" w:cs="Times New Roman"/>
          <w:color w:val="000000" w:themeColor="text1"/>
          <w:sz w:val="28"/>
          <w:szCs w:val="28"/>
        </w:rPr>
        <w:t xml:space="preserve"> и цветов, используемых на дорожных знаках</w:t>
      </w:r>
      <w:r w:rsidR="005A739D" w:rsidRPr="004C5F3A">
        <w:rPr>
          <w:rFonts w:ascii="Times New Roman" w:hAnsi="Times New Roman" w:cs="Times New Roman"/>
          <w:color w:val="000000" w:themeColor="text1"/>
          <w:sz w:val="28"/>
          <w:szCs w:val="28"/>
        </w:rPr>
        <w:t xml:space="preserve"> </w:t>
      </w:r>
      <w:r w:rsidR="003C1CAB" w:rsidRPr="004C5F3A">
        <w:rPr>
          <w:rFonts w:ascii="Times New Roman" w:hAnsi="Times New Roman" w:cs="Times New Roman"/>
          <w:color w:val="000000" w:themeColor="text1"/>
          <w:sz w:val="28"/>
          <w:szCs w:val="28"/>
        </w:rPr>
        <w:t xml:space="preserve">(за исключение </w:t>
      </w:r>
      <w:r w:rsidR="00183AD7" w:rsidRPr="004C5F3A">
        <w:rPr>
          <w:rFonts w:ascii="Times New Roman" w:hAnsi="Times New Roman" w:cs="Times New Roman"/>
          <w:color w:val="000000" w:themeColor="text1"/>
          <w:sz w:val="28"/>
          <w:szCs w:val="28"/>
        </w:rPr>
        <w:t xml:space="preserve">их использования в </w:t>
      </w:r>
      <w:r w:rsidR="003C1CAB" w:rsidRPr="004C5F3A">
        <w:rPr>
          <w:rFonts w:ascii="Times New Roman" w:hAnsi="Times New Roman" w:cs="Times New Roman"/>
          <w:color w:val="000000" w:themeColor="text1"/>
          <w:sz w:val="28"/>
          <w:szCs w:val="28"/>
        </w:rPr>
        <w:t>декоративных элемент</w:t>
      </w:r>
      <w:r w:rsidR="00183AD7" w:rsidRPr="004C5F3A">
        <w:rPr>
          <w:rFonts w:ascii="Times New Roman" w:hAnsi="Times New Roman" w:cs="Times New Roman"/>
          <w:color w:val="000000" w:themeColor="text1"/>
          <w:sz w:val="28"/>
          <w:szCs w:val="28"/>
        </w:rPr>
        <w:t>ах</w:t>
      </w:r>
      <w:r w:rsidR="003C1CAB" w:rsidRPr="004C5F3A">
        <w:rPr>
          <w:rFonts w:ascii="Times New Roman" w:hAnsi="Times New Roman" w:cs="Times New Roman"/>
          <w:color w:val="000000" w:themeColor="text1"/>
          <w:sz w:val="28"/>
          <w:szCs w:val="28"/>
        </w:rPr>
        <w:t>)</w:t>
      </w:r>
      <w:r w:rsidR="00B83941">
        <w:rPr>
          <w:rFonts w:ascii="Times New Roman" w:hAnsi="Times New Roman" w:cs="Times New Roman"/>
          <w:color w:val="000000" w:themeColor="text1"/>
          <w:sz w:val="28"/>
          <w:szCs w:val="28"/>
        </w:rPr>
        <w:t>.</w:t>
      </w:r>
    </w:p>
    <w:p w:rsidR="00A2467C" w:rsidRPr="004C5F3A" w:rsidRDefault="00DD510E" w:rsidP="002268D0">
      <w:pPr>
        <w:spacing w:after="0" w:line="312" w:lineRule="auto"/>
        <w:ind w:firstLine="709"/>
        <w:contextualSpacing/>
        <w:jc w:val="both"/>
        <w:rPr>
          <w:rFonts w:ascii="Times New Roman" w:hAnsi="Times New Roman" w:cs="Times New Roman"/>
          <w:color w:val="000000" w:themeColor="text1"/>
          <w:sz w:val="28"/>
          <w:szCs w:val="28"/>
        </w:rPr>
      </w:pPr>
      <w:r w:rsidRPr="004C5F3A">
        <w:rPr>
          <w:rFonts w:ascii="Times New Roman" w:hAnsi="Times New Roman" w:cs="Times New Roman"/>
          <w:color w:val="000000" w:themeColor="text1"/>
          <w:sz w:val="28"/>
          <w:szCs w:val="28"/>
        </w:rPr>
        <w:t>1.4</w:t>
      </w:r>
      <w:r w:rsidR="00A2467C" w:rsidRPr="004C5F3A">
        <w:rPr>
          <w:rFonts w:ascii="Times New Roman" w:hAnsi="Times New Roman" w:cs="Times New Roman"/>
          <w:color w:val="000000" w:themeColor="text1"/>
          <w:sz w:val="28"/>
          <w:szCs w:val="28"/>
        </w:rPr>
        <w:t>. Профили витражных</w:t>
      </w:r>
      <w:r w:rsidR="00D37F2C" w:rsidRPr="004C5F3A">
        <w:rPr>
          <w:rFonts w:ascii="Times New Roman" w:hAnsi="Times New Roman" w:cs="Times New Roman"/>
          <w:color w:val="000000" w:themeColor="text1"/>
          <w:sz w:val="28"/>
          <w:szCs w:val="28"/>
        </w:rPr>
        <w:t>,</w:t>
      </w:r>
      <w:r w:rsidR="00A2467C" w:rsidRPr="004C5F3A">
        <w:rPr>
          <w:rFonts w:ascii="Times New Roman" w:hAnsi="Times New Roman" w:cs="Times New Roman"/>
          <w:color w:val="000000" w:themeColor="text1"/>
          <w:sz w:val="28"/>
          <w:szCs w:val="28"/>
        </w:rPr>
        <w:t xml:space="preserve"> оконных</w:t>
      </w:r>
      <w:r w:rsidR="00D37F2C" w:rsidRPr="004C5F3A">
        <w:rPr>
          <w:rFonts w:ascii="Times New Roman" w:hAnsi="Times New Roman" w:cs="Times New Roman"/>
          <w:color w:val="000000" w:themeColor="text1"/>
          <w:sz w:val="28"/>
          <w:szCs w:val="28"/>
        </w:rPr>
        <w:t xml:space="preserve"> и дверных</w:t>
      </w:r>
      <w:r w:rsidR="00A2467C" w:rsidRPr="004C5F3A">
        <w:rPr>
          <w:rFonts w:ascii="Times New Roman" w:hAnsi="Times New Roman" w:cs="Times New Roman"/>
          <w:color w:val="000000" w:themeColor="text1"/>
          <w:sz w:val="28"/>
          <w:szCs w:val="28"/>
        </w:rPr>
        <w:t xml:space="preserve"> стеклопакетов должны совпадать по цвету </w:t>
      </w:r>
      <w:r w:rsidR="0078782F" w:rsidRPr="004C5F3A">
        <w:rPr>
          <w:rFonts w:ascii="Times New Roman" w:hAnsi="Times New Roman" w:cs="Times New Roman"/>
          <w:color w:val="000000" w:themeColor="text1"/>
          <w:sz w:val="28"/>
          <w:szCs w:val="28"/>
        </w:rPr>
        <w:t>или гармонировать друг с другом</w:t>
      </w:r>
      <w:r w:rsidRPr="004C5F3A">
        <w:rPr>
          <w:rFonts w:ascii="Times New Roman" w:hAnsi="Times New Roman" w:cs="Times New Roman"/>
          <w:color w:val="000000" w:themeColor="text1"/>
          <w:sz w:val="28"/>
          <w:szCs w:val="28"/>
        </w:rPr>
        <w:t xml:space="preserve"> и с общим цветовым решением объекта</w:t>
      </w:r>
      <w:r w:rsidR="00B83941">
        <w:rPr>
          <w:rFonts w:ascii="Times New Roman" w:hAnsi="Times New Roman" w:cs="Times New Roman"/>
          <w:color w:val="000000" w:themeColor="text1"/>
          <w:sz w:val="28"/>
          <w:szCs w:val="28"/>
        </w:rPr>
        <w:t>.</w:t>
      </w:r>
    </w:p>
    <w:p w:rsidR="002769C4" w:rsidRPr="004C5F3A" w:rsidRDefault="002769C4" w:rsidP="00B83941">
      <w:pPr>
        <w:spacing w:after="0" w:line="312" w:lineRule="auto"/>
        <w:ind w:firstLine="709"/>
        <w:contextualSpacing/>
        <w:jc w:val="both"/>
        <w:rPr>
          <w:rFonts w:ascii="Times New Roman" w:hAnsi="Times New Roman" w:cs="Times New Roman"/>
          <w:b/>
          <w:color w:val="000000" w:themeColor="text1"/>
          <w:sz w:val="28"/>
          <w:szCs w:val="28"/>
          <w:shd w:val="clear" w:color="auto" w:fill="FFFFFF"/>
        </w:rPr>
      </w:pPr>
      <w:r w:rsidRPr="004C5F3A">
        <w:rPr>
          <w:rFonts w:ascii="Times New Roman" w:hAnsi="Times New Roman" w:cs="Times New Roman"/>
          <w:b/>
          <w:color w:val="000000" w:themeColor="text1"/>
          <w:sz w:val="28"/>
          <w:szCs w:val="28"/>
          <w:shd w:val="clear" w:color="auto" w:fill="FFFFFF"/>
        </w:rPr>
        <w:t>Статья 48.</w:t>
      </w:r>
      <w:r w:rsidR="00840492" w:rsidRPr="004C5F3A">
        <w:rPr>
          <w:rFonts w:ascii="Times New Roman" w:hAnsi="Times New Roman" w:cs="Times New Roman"/>
          <w:b/>
          <w:color w:val="000000" w:themeColor="text1"/>
          <w:sz w:val="28"/>
          <w:szCs w:val="28"/>
          <w:shd w:val="clear" w:color="auto" w:fill="FFFFFF"/>
        </w:rPr>
        <w:t>5</w:t>
      </w:r>
      <w:r w:rsidRPr="004C5F3A">
        <w:rPr>
          <w:rFonts w:ascii="Times New Roman" w:hAnsi="Times New Roman" w:cs="Times New Roman"/>
          <w:b/>
          <w:color w:val="000000" w:themeColor="text1"/>
          <w:sz w:val="28"/>
          <w:szCs w:val="28"/>
          <w:shd w:val="clear" w:color="auto" w:fill="FFFFFF"/>
        </w:rPr>
        <w:t xml:space="preserve"> Требования к отделочным и (или) строительным материалам объектов капитального строительства</w:t>
      </w:r>
    </w:p>
    <w:p w:rsidR="0035268C" w:rsidRPr="004C5F3A" w:rsidRDefault="003E0CE8" w:rsidP="002268D0">
      <w:pPr>
        <w:pStyle w:val="ab"/>
        <w:numPr>
          <w:ilvl w:val="0"/>
          <w:numId w:val="12"/>
        </w:numPr>
        <w:tabs>
          <w:tab w:val="left" w:pos="1069"/>
        </w:tabs>
        <w:spacing w:after="0" w:line="312" w:lineRule="auto"/>
        <w:ind w:hanging="720"/>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b/>
          <w:color w:val="000000" w:themeColor="text1"/>
          <w:sz w:val="28"/>
          <w:szCs w:val="28"/>
          <w:shd w:val="clear" w:color="auto" w:fill="FFFFFF"/>
        </w:rPr>
        <w:t xml:space="preserve">Общие требования для </w:t>
      </w:r>
      <w:r w:rsidR="00B83941">
        <w:rPr>
          <w:rFonts w:ascii="Times New Roman" w:hAnsi="Times New Roman" w:cs="Times New Roman"/>
          <w:b/>
          <w:color w:val="000000" w:themeColor="text1"/>
          <w:sz w:val="28"/>
          <w:szCs w:val="28"/>
          <w:shd w:val="clear" w:color="auto" w:fill="FFFFFF"/>
        </w:rPr>
        <w:t>О</w:t>
      </w:r>
      <w:r w:rsidRPr="004C5F3A">
        <w:rPr>
          <w:rFonts w:ascii="Times New Roman" w:hAnsi="Times New Roman" w:cs="Times New Roman"/>
          <w:b/>
          <w:color w:val="000000" w:themeColor="text1"/>
          <w:sz w:val="28"/>
          <w:szCs w:val="28"/>
          <w:shd w:val="clear" w:color="auto" w:fill="FFFFFF"/>
        </w:rPr>
        <w:t>бъектов</w:t>
      </w:r>
    </w:p>
    <w:p w:rsidR="00A670B7" w:rsidRPr="004C5F3A" w:rsidRDefault="005A739D" w:rsidP="002268D0">
      <w:pPr>
        <w:pStyle w:val="ab"/>
        <w:numPr>
          <w:ilvl w:val="1"/>
          <w:numId w:val="12"/>
        </w:numPr>
        <w:tabs>
          <w:tab w:val="left" w:pos="1069"/>
        </w:tabs>
        <w:spacing w:after="0" w:line="312" w:lineRule="auto"/>
        <w:ind w:left="0" w:firstLine="851"/>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xml:space="preserve">Не допускается   </w:t>
      </w:r>
      <w:r w:rsidRPr="004C5F3A">
        <w:rPr>
          <w:rFonts w:ascii="Times New Roman" w:hAnsi="Times New Roman" w:cs="Times New Roman"/>
          <w:color w:val="000000" w:themeColor="text1"/>
          <w:sz w:val="28"/>
          <w:szCs w:val="28"/>
        </w:rPr>
        <w:t xml:space="preserve">использование в тонировке </w:t>
      </w:r>
      <w:r w:rsidR="00933BAB" w:rsidRPr="004C5F3A">
        <w:rPr>
          <w:rFonts w:ascii="Times New Roman" w:hAnsi="Times New Roman" w:cs="Times New Roman"/>
          <w:color w:val="000000" w:themeColor="text1"/>
          <w:sz w:val="28"/>
          <w:szCs w:val="28"/>
        </w:rPr>
        <w:t>оконных</w:t>
      </w:r>
      <w:r w:rsidR="00253C29" w:rsidRPr="004C5F3A">
        <w:rPr>
          <w:rFonts w:ascii="Times New Roman" w:hAnsi="Times New Roman" w:cs="Times New Roman"/>
          <w:color w:val="000000" w:themeColor="text1"/>
          <w:sz w:val="28"/>
          <w:szCs w:val="28"/>
        </w:rPr>
        <w:t xml:space="preserve"> проемов</w:t>
      </w:r>
      <w:r w:rsidR="00933BAB" w:rsidRPr="004C5F3A">
        <w:rPr>
          <w:rFonts w:ascii="Times New Roman" w:hAnsi="Times New Roman" w:cs="Times New Roman"/>
          <w:color w:val="000000" w:themeColor="text1"/>
          <w:sz w:val="28"/>
          <w:szCs w:val="28"/>
        </w:rPr>
        <w:t xml:space="preserve"> и витр</w:t>
      </w:r>
      <w:r w:rsidR="00253C29" w:rsidRPr="004C5F3A">
        <w:rPr>
          <w:rFonts w:ascii="Times New Roman" w:hAnsi="Times New Roman" w:cs="Times New Roman"/>
          <w:color w:val="000000" w:themeColor="text1"/>
          <w:sz w:val="28"/>
          <w:szCs w:val="28"/>
        </w:rPr>
        <w:t xml:space="preserve">ин </w:t>
      </w:r>
      <w:r w:rsidRPr="004C5F3A">
        <w:rPr>
          <w:rFonts w:ascii="Times New Roman" w:hAnsi="Times New Roman" w:cs="Times New Roman"/>
          <w:color w:val="000000" w:themeColor="text1"/>
          <w:sz w:val="28"/>
          <w:szCs w:val="28"/>
        </w:rPr>
        <w:t>самоклеющейся плёнки</w:t>
      </w:r>
      <w:r w:rsidR="00253C29" w:rsidRPr="004C5F3A">
        <w:rPr>
          <w:rFonts w:ascii="Times New Roman" w:hAnsi="Times New Roman" w:cs="Times New Roman"/>
          <w:color w:val="000000" w:themeColor="text1"/>
          <w:sz w:val="28"/>
          <w:szCs w:val="28"/>
          <w:shd w:val="clear" w:color="auto" w:fill="FFFFFF"/>
        </w:rPr>
        <w:t>;</w:t>
      </w:r>
    </w:p>
    <w:p w:rsidR="00933BAB" w:rsidRPr="004C5F3A" w:rsidRDefault="00664611"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xml:space="preserve">1.2. Для отделки входных дверей (входных групп) </w:t>
      </w:r>
      <w:r w:rsidR="00253C29" w:rsidRPr="004C5F3A">
        <w:rPr>
          <w:rFonts w:ascii="Times New Roman" w:hAnsi="Times New Roman" w:cs="Times New Roman"/>
          <w:color w:val="000000" w:themeColor="text1"/>
          <w:sz w:val="28"/>
          <w:szCs w:val="28"/>
          <w:shd w:val="clear" w:color="auto" w:fill="FFFFFF"/>
        </w:rPr>
        <w:t>помещений</w:t>
      </w:r>
      <w:r w:rsidRPr="004C5F3A">
        <w:rPr>
          <w:rFonts w:ascii="Times New Roman" w:hAnsi="Times New Roman" w:cs="Times New Roman"/>
          <w:color w:val="000000" w:themeColor="text1"/>
          <w:sz w:val="28"/>
          <w:szCs w:val="28"/>
          <w:shd w:val="clear" w:color="auto" w:fill="FFFFFF"/>
        </w:rPr>
        <w:t xml:space="preserve"> общественного назначения объекта, </w:t>
      </w:r>
      <w:r w:rsidR="00253C29" w:rsidRPr="004C5F3A">
        <w:rPr>
          <w:rFonts w:ascii="Times New Roman" w:hAnsi="Times New Roman" w:cs="Times New Roman"/>
          <w:color w:val="000000" w:themeColor="text1"/>
          <w:sz w:val="28"/>
          <w:szCs w:val="28"/>
          <w:shd w:val="clear" w:color="auto" w:fill="FFFFFF"/>
        </w:rPr>
        <w:t xml:space="preserve"> подъездов </w:t>
      </w:r>
      <w:r w:rsidRPr="004C5F3A">
        <w:rPr>
          <w:rFonts w:ascii="Times New Roman" w:hAnsi="Times New Roman" w:cs="Times New Roman"/>
          <w:color w:val="000000" w:themeColor="text1"/>
          <w:sz w:val="28"/>
          <w:szCs w:val="28"/>
          <w:shd w:val="clear" w:color="auto" w:fill="FFFFFF"/>
        </w:rPr>
        <w:t>жилых групп необходимо использовать светопрозрачные конструкции;</w:t>
      </w:r>
    </w:p>
    <w:p w:rsidR="003E0CE8" w:rsidRPr="004C5F3A" w:rsidRDefault="00A670B7" w:rsidP="002268D0">
      <w:pPr>
        <w:tabs>
          <w:tab w:val="left" w:pos="6435"/>
        </w:tabs>
        <w:spacing w:after="0" w:line="312" w:lineRule="auto"/>
        <w:ind w:firstLine="709"/>
        <w:contextualSpacing/>
        <w:jc w:val="both"/>
        <w:rPr>
          <w:rFonts w:ascii="Times New Roman" w:hAnsi="Times New Roman" w:cs="Times New Roman"/>
          <w:b/>
          <w:color w:val="000000" w:themeColor="text1"/>
          <w:sz w:val="28"/>
          <w:szCs w:val="28"/>
          <w:shd w:val="clear" w:color="auto" w:fill="FFFFFF"/>
        </w:rPr>
      </w:pPr>
      <w:r w:rsidRPr="004C5F3A">
        <w:rPr>
          <w:rFonts w:ascii="Times New Roman" w:hAnsi="Times New Roman" w:cs="Times New Roman"/>
          <w:b/>
          <w:color w:val="000000" w:themeColor="text1"/>
          <w:sz w:val="28"/>
          <w:szCs w:val="28"/>
          <w:shd w:val="clear" w:color="auto" w:fill="FFFFFF"/>
        </w:rPr>
        <w:t xml:space="preserve">2. Для </w:t>
      </w:r>
      <w:r w:rsidR="00B83941">
        <w:rPr>
          <w:rFonts w:ascii="Times New Roman" w:hAnsi="Times New Roman" w:cs="Times New Roman"/>
          <w:b/>
          <w:color w:val="000000" w:themeColor="text1"/>
          <w:sz w:val="28"/>
          <w:szCs w:val="28"/>
          <w:shd w:val="clear" w:color="auto" w:fill="FFFFFF"/>
        </w:rPr>
        <w:t>О</w:t>
      </w:r>
      <w:r w:rsidRPr="004C5F3A">
        <w:rPr>
          <w:rFonts w:ascii="Times New Roman" w:hAnsi="Times New Roman" w:cs="Times New Roman"/>
          <w:b/>
          <w:color w:val="000000" w:themeColor="text1"/>
          <w:sz w:val="28"/>
          <w:szCs w:val="28"/>
          <w:shd w:val="clear" w:color="auto" w:fill="FFFFFF"/>
        </w:rPr>
        <w:t>бъектов</w:t>
      </w:r>
      <w:r w:rsidR="00B83941">
        <w:rPr>
          <w:rFonts w:ascii="Times New Roman" w:hAnsi="Times New Roman" w:cs="Times New Roman"/>
          <w:b/>
          <w:color w:val="000000" w:themeColor="text1"/>
          <w:sz w:val="28"/>
          <w:szCs w:val="28"/>
          <w:shd w:val="clear" w:color="auto" w:fill="FFFFFF"/>
        </w:rPr>
        <w:t>-</w:t>
      </w:r>
      <w:r w:rsidRPr="004C5F3A">
        <w:rPr>
          <w:rFonts w:ascii="Times New Roman" w:hAnsi="Times New Roman" w:cs="Times New Roman"/>
          <w:b/>
          <w:color w:val="000000" w:themeColor="text1"/>
          <w:sz w:val="28"/>
          <w:szCs w:val="28"/>
          <w:shd w:val="clear" w:color="auto" w:fill="FFFFFF"/>
        </w:rPr>
        <w:t>А</w:t>
      </w:r>
      <w:r w:rsidR="003E0CE8" w:rsidRPr="004C5F3A">
        <w:rPr>
          <w:rFonts w:ascii="Times New Roman" w:hAnsi="Times New Roman" w:cs="Times New Roman"/>
          <w:b/>
          <w:color w:val="000000" w:themeColor="text1"/>
          <w:sz w:val="28"/>
          <w:szCs w:val="28"/>
          <w:shd w:val="clear" w:color="auto" w:fill="FFFFFF"/>
        </w:rPr>
        <w:t>.</w:t>
      </w:r>
    </w:p>
    <w:p w:rsidR="002769C4" w:rsidRPr="004C5F3A" w:rsidRDefault="00A670B7"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2.1</w:t>
      </w:r>
      <w:r w:rsidR="00317BD0" w:rsidRPr="004C5F3A">
        <w:rPr>
          <w:rFonts w:ascii="Times New Roman" w:hAnsi="Times New Roman" w:cs="Times New Roman"/>
          <w:color w:val="000000" w:themeColor="text1"/>
          <w:sz w:val="28"/>
          <w:szCs w:val="28"/>
          <w:shd w:val="clear" w:color="auto" w:fill="FFFFFF"/>
        </w:rPr>
        <w:t xml:space="preserve">. </w:t>
      </w:r>
      <w:r w:rsidR="002769C4" w:rsidRPr="004C5F3A">
        <w:rPr>
          <w:rFonts w:ascii="Times New Roman" w:hAnsi="Times New Roman" w:cs="Times New Roman"/>
          <w:color w:val="000000" w:themeColor="text1"/>
          <w:sz w:val="28"/>
          <w:szCs w:val="28"/>
          <w:shd w:val="clear" w:color="auto" w:fill="FFFFFF"/>
        </w:rPr>
        <w:t>Для фасадов многокварт</w:t>
      </w:r>
      <w:r w:rsidR="00582F5D" w:rsidRPr="004C5F3A">
        <w:rPr>
          <w:rFonts w:ascii="Times New Roman" w:hAnsi="Times New Roman" w:cs="Times New Roman"/>
          <w:color w:val="000000" w:themeColor="text1"/>
          <w:sz w:val="28"/>
          <w:szCs w:val="28"/>
          <w:shd w:val="clear" w:color="auto" w:fill="FFFFFF"/>
        </w:rPr>
        <w:t xml:space="preserve">ирных жилых домов на уровне </w:t>
      </w:r>
      <w:r w:rsidR="00D61172" w:rsidRPr="004C5F3A">
        <w:rPr>
          <w:rFonts w:ascii="Times New Roman" w:hAnsi="Times New Roman" w:cs="Times New Roman"/>
          <w:color w:val="000000" w:themeColor="text1"/>
          <w:sz w:val="28"/>
          <w:szCs w:val="28"/>
          <w:shd w:val="clear" w:color="auto" w:fill="FFFFFF"/>
        </w:rPr>
        <w:t xml:space="preserve"> 1-5</w:t>
      </w:r>
      <w:r w:rsidR="00582F5D" w:rsidRPr="004C5F3A">
        <w:rPr>
          <w:rFonts w:ascii="Times New Roman" w:hAnsi="Times New Roman" w:cs="Times New Roman"/>
          <w:color w:val="000000" w:themeColor="text1"/>
          <w:sz w:val="28"/>
          <w:szCs w:val="28"/>
          <w:shd w:val="clear" w:color="auto" w:fill="FFFFFF"/>
        </w:rPr>
        <w:t>-</w:t>
      </w:r>
      <w:r w:rsidR="00D61172" w:rsidRPr="004C5F3A">
        <w:rPr>
          <w:rFonts w:ascii="Times New Roman" w:hAnsi="Times New Roman" w:cs="Times New Roman"/>
          <w:color w:val="000000" w:themeColor="text1"/>
          <w:sz w:val="28"/>
          <w:szCs w:val="28"/>
          <w:shd w:val="clear" w:color="auto" w:fill="FFFFFF"/>
        </w:rPr>
        <w:t>го</w:t>
      </w:r>
      <w:r w:rsidR="00582F5D" w:rsidRPr="004C5F3A">
        <w:rPr>
          <w:rFonts w:ascii="Times New Roman" w:hAnsi="Times New Roman" w:cs="Times New Roman"/>
          <w:color w:val="000000" w:themeColor="text1"/>
          <w:sz w:val="28"/>
          <w:szCs w:val="28"/>
          <w:shd w:val="clear" w:color="auto" w:fill="FFFFFF"/>
        </w:rPr>
        <w:t xml:space="preserve"> этаж</w:t>
      </w:r>
      <w:r w:rsidR="00D61172" w:rsidRPr="004C5F3A">
        <w:rPr>
          <w:rFonts w:ascii="Times New Roman" w:hAnsi="Times New Roman" w:cs="Times New Roman"/>
          <w:color w:val="000000" w:themeColor="text1"/>
          <w:sz w:val="28"/>
          <w:szCs w:val="28"/>
          <w:shd w:val="clear" w:color="auto" w:fill="FFFFFF"/>
        </w:rPr>
        <w:t>и</w:t>
      </w:r>
      <w:r w:rsidR="00582F5D" w:rsidRPr="004C5F3A">
        <w:rPr>
          <w:rFonts w:ascii="Times New Roman" w:hAnsi="Times New Roman" w:cs="Times New Roman"/>
          <w:color w:val="000000" w:themeColor="text1"/>
          <w:sz w:val="28"/>
          <w:szCs w:val="28"/>
          <w:shd w:val="clear" w:color="auto" w:fill="FFFFFF"/>
        </w:rPr>
        <w:t xml:space="preserve"> </w:t>
      </w:r>
      <w:r w:rsidR="00253C29" w:rsidRPr="004C5F3A">
        <w:rPr>
          <w:rFonts w:ascii="Times New Roman" w:hAnsi="Times New Roman" w:cs="Times New Roman"/>
          <w:color w:val="000000" w:themeColor="text1"/>
          <w:sz w:val="28"/>
          <w:szCs w:val="28"/>
          <w:shd w:val="clear" w:color="auto" w:fill="FFFFFF"/>
        </w:rPr>
        <w:t>при использовании навесных фасадных систем необходимо предусматривать</w:t>
      </w:r>
      <w:r w:rsidR="002769C4" w:rsidRPr="004C5F3A">
        <w:rPr>
          <w:rFonts w:ascii="Times New Roman" w:hAnsi="Times New Roman" w:cs="Times New Roman"/>
          <w:color w:val="000000" w:themeColor="text1"/>
          <w:sz w:val="28"/>
          <w:szCs w:val="28"/>
          <w:shd w:val="clear" w:color="auto" w:fill="FFFFFF"/>
        </w:rPr>
        <w:t xml:space="preserve"> скрыт</w:t>
      </w:r>
      <w:r w:rsidR="00253C29" w:rsidRPr="004C5F3A">
        <w:rPr>
          <w:rFonts w:ascii="Times New Roman" w:hAnsi="Times New Roman" w:cs="Times New Roman"/>
          <w:color w:val="000000" w:themeColor="text1"/>
          <w:sz w:val="28"/>
          <w:szCs w:val="28"/>
          <w:shd w:val="clear" w:color="auto" w:fill="FFFFFF"/>
        </w:rPr>
        <w:t>ые</w:t>
      </w:r>
      <w:r w:rsidR="002769C4" w:rsidRPr="004C5F3A">
        <w:rPr>
          <w:rFonts w:ascii="Times New Roman" w:hAnsi="Times New Roman" w:cs="Times New Roman"/>
          <w:color w:val="000000" w:themeColor="text1"/>
          <w:sz w:val="28"/>
          <w:szCs w:val="28"/>
          <w:shd w:val="clear" w:color="auto" w:fill="FFFFFF"/>
        </w:rPr>
        <w:t xml:space="preserve"> систем</w:t>
      </w:r>
      <w:r w:rsidR="00253C29" w:rsidRPr="004C5F3A">
        <w:rPr>
          <w:rFonts w:ascii="Times New Roman" w:hAnsi="Times New Roman" w:cs="Times New Roman"/>
          <w:color w:val="000000" w:themeColor="text1"/>
          <w:sz w:val="28"/>
          <w:szCs w:val="28"/>
          <w:shd w:val="clear" w:color="auto" w:fill="FFFFFF"/>
        </w:rPr>
        <w:t>ы</w:t>
      </w:r>
      <w:r w:rsidR="002769C4" w:rsidRPr="004C5F3A">
        <w:rPr>
          <w:rFonts w:ascii="Times New Roman" w:hAnsi="Times New Roman" w:cs="Times New Roman"/>
          <w:color w:val="000000" w:themeColor="text1"/>
          <w:sz w:val="28"/>
          <w:szCs w:val="28"/>
          <w:shd w:val="clear" w:color="auto" w:fill="FFFFFF"/>
        </w:rPr>
        <w:t xml:space="preserve"> крепления;</w:t>
      </w:r>
    </w:p>
    <w:p w:rsidR="002769C4" w:rsidRPr="004C5F3A" w:rsidRDefault="005A739D"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xml:space="preserve">2.2. </w:t>
      </w:r>
      <w:r w:rsidR="002769C4" w:rsidRPr="004C5F3A">
        <w:rPr>
          <w:rFonts w:ascii="Times New Roman" w:hAnsi="Times New Roman" w:cs="Times New Roman"/>
          <w:color w:val="000000" w:themeColor="text1"/>
          <w:sz w:val="28"/>
          <w:szCs w:val="28"/>
          <w:shd w:val="clear" w:color="auto" w:fill="FFFFFF"/>
        </w:rPr>
        <w:t>Для многоквартирных домов, выходящих фасадом на территории общего пользования, выделенные красными линиями либо линиями регулирования застройки</w:t>
      </w:r>
      <w:r w:rsidR="00183AD7" w:rsidRPr="004C5F3A">
        <w:rPr>
          <w:rFonts w:ascii="Times New Roman" w:hAnsi="Times New Roman" w:cs="Times New Roman"/>
          <w:color w:val="000000" w:themeColor="text1"/>
          <w:sz w:val="28"/>
          <w:szCs w:val="28"/>
          <w:shd w:val="clear" w:color="auto" w:fill="FFFFFF"/>
        </w:rPr>
        <w:t>,</w:t>
      </w:r>
      <w:r w:rsidR="002769C4" w:rsidRPr="004C5F3A">
        <w:rPr>
          <w:rFonts w:ascii="Times New Roman" w:hAnsi="Times New Roman" w:cs="Times New Roman"/>
          <w:color w:val="000000" w:themeColor="text1"/>
          <w:sz w:val="28"/>
          <w:szCs w:val="28"/>
          <w:shd w:val="clear" w:color="auto" w:fill="FFFFFF"/>
        </w:rPr>
        <w:t xml:space="preserve"> необходимо предусматривать  тонированное остекление или иные несветопрозрачные материалы нижней части лоджий и балконов</w:t>
      </w:r>
      <w:r w:rsidR="00183AD7" w:rsidRPr="004C5F3A">
        <w:rPr>
          <w:rFonts w:ascii="Times New Roman" w:hAnsi="Times New Roman" w:cs="Times New Roman"/>
          <w:color w:val="000000" w:themeColor="text1"/>
          <w:sz w:val="28"/>
          <w:szCs w:val="28"/>
          <w:shd w:val="clear" w:color="auto" w:fill="FFFFFF"/>
        </w:rPr>
        <w:t>;</w:t>
      </w:r>
    </w:p>
    <w:p w:rsidR="002769C4" w:rsidRPr="004C5F3A" w:rsidRDefault="00A670B7"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lastRenderedPageBreak/>
        <w:t>2</w:t>
      </w:r>
      <w:r w:rsidR="00317BD0" w:rsidRPr="004C5F3A">
        <w:rPr>
          <w:rFonts w:ascii="Times New Roman" w:hAnsi="Times New Roman" w:cs="Times New Roman"/>
          <w:color w:val="000000" w:themeColor="text1"/>
          <w:sz w:val="28"/>
          <w:szCs w:val="28"/>
          <w:shd w:val="clear" w:color="auto" w:fill="FFFFFF"/>
        </w:rPr>
        <w:t xml:space="preserve">.3. </w:t>
      </w:r>
      <w:r w:rsidR="002769C4" w:rsidRPr="004C5F3A">
        <w:rPr>
          <w:rFonts w:ascii="Times New Roman" w:hAnsi="Times New Roman" w:cs="Times New Roman"/>
          <w:color w:val="000000" w:themeColor="text1"/>
          <w:sz w:val="28"/>
          <w:szCs w:val="28"/>
          <w:shd w:val="clear" w:color="auto" w:fill="FFFFFF"/>
        </w:rPr>
        <w:t xml:space="preserve">Допускается использование </w:t>
      </w:r>
      <w:r w:rsidR="00317BD0" w:rsidRPr="004C5F3A">
        <w:rPr>
          <w:rFonts w:ascii="Times New Roman" w:hAnsi="Times New Roman" w:cs="Times New Roman"/>
          <w:color w:val="000000" w:themeColor="text1"/>
          <w:sz w:val="28"/>
          <w:szCs w:val="28"/>
          <w:shd w:val="clear" w:color="auto" w:fill="FFFFFF"/>
        </w:rPr>
        <w:t>в отделке фасадов натуральных материалов, материалов искусственного происхождения, за исключением сайдинга, профлиста, фиброцементных панелей и плит, силикатного кирпича</w:t>
      </w:r>
      <w:r w:rsidR="00DD510E" w:rsidRPr="004C5F3A">
        <w:rPr>
          <w:rFonts w:ascii="Times New Roman" w:hAnsi="Times New Roman" w:cs="Times New Roman"/>
          <w:color w:val="000000" w:themeColor="text1"/>
          <w:sz w:val="28"/>
          <w:szCs w:val="28"/>
          <w:shd w:val="clear" w:color="auto" w:fill="FFFFFF"/>
        </w:rPr>
        <w:t xml:space="preserve"> мелкоформатного </w:t>
      </w:r>
      <w:r w:rsidR="00317BD0" w:rsidRPr="004C5F3A">
        <w:rPr>
          <w:rFonts w:ascii="Times New Roman" w:hAnsi="Times New Roman" w:cs="Times New Roman"/>
          <w:color w:val="000000" w:themeColor="text1"/>
          <w:sz w:val="28"/>
          <w:szCs w:val="28"/>
          <w:shd w:val="clear" w:color="auto" w:fill="FFFFFF"/>
        </w:rPr>
        <w:t xml:space="preserve"> керамогранита;</w:t>
      </w:r>
    </w:p>
    <w:p w:rsidR="00AE3F01" w:rsidRPr="004C5F3A" w:rsidRDefault="00A670B7"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2</w:t>
      </w:r>
      <w:r w:rsidR="00122292" w:rsidRPr="004C5F3A">
        <w:rPr>
          <w:rFonts w:ascii="Times New Roman" w:hAnsi="Times New Roman" w:cs="Times New Roman"/>
          <w:color w:val="000000" w:themeColor="text1"/>
          <w:sz w:val="28"/>
          <w:szCs w:val="28"/>
          <w:shd w:val="clear" w:color="auto" w:fill="FFFFFF"/>
        </w:rPr>
        <w:t>.4</w:t>
      </w:r>
      <w:r w:rsidR="00317BD0" w:rsidRPr="004C5F3A">
        <w:rPr>
          <w:rFonts w:ascii="Times New Roman" w:hAnsi="Times New Roman" w:cs="Times New Roman"/>
          <w:color w:val="000000" w:themeColor="text1"/>
          <w:sz w:val="28"/>
          <w:szCs w:val="28"/>
          <w:shd w:val="clear" w:color="auto" w:fill="FFFFFF"/>
        </w:rPr>
        <w:t>. Допускается использова</w:t>
      </w:r>
      <w:r w:rsidR="00503250" w:rsidRPr="004C5F3A">
        <w:rPr>
          <w:rFonts w:ascii="Times New Roman" w:hAnsi="Times New Roman" w:cs="Times New Roman"/>
          <w:color w:val="000000" w:themeColor="text1"/>
          <w:sz w:val="28"/>
          <w:szCs w:val="28"/>
          <w:shd w:val="clear" w:color="auto" w:fill="FFFFFF"/>
        </w:rPr>
        <w:t>ние</w:t>
      </w:r>
      <w:r w:rsidR="00317BD0" w:rsidRPr="004C5F3A">
        <w:rPr>
          <w:rFonts w:ascii="Times New Roman" w:hAnsi="Times New Roman" w:cs="Times New Roman"/>
          <w:color w:val="000000" w:themeColor="text1"/>
          <w:sz w:val="28"/>
          <w:szCs w:val="28"/>
          <w:shd w:val="clear" w:color="auto" w:fill="FFFFFF"/>
        </w:rPr>
        <w:t xml:space="preserve"> для витраж</w:t>
      </w:r>
      <w:r w:rsidR="00503250" w:rsidRPr="004C5F3A">
        <w:rPr>
          <w:rFonts w:ascii="Times New Roman" w:hAnsi="Times New Roman" w:cs="Times New Roman"/>
          <w:color w:val="000000" w:themeColor="text1"/>
          <w:sz w:val="28"/>
          <w:szCs w:val="28"/>
          <w:shd w:val="clear" w:color="auto" w:fill="FFFFFF"/>
        </w:rPr>
        <w:t xml:space="preserve">ей </w:t>
      </w:r>
      <w:r w:rsidR="00DD510E" w:rsidRPr="004C5F3A">
        <w:rPr>
          <w:rFonts w:ascii="Times New Roman" w:hAnsi="Times New Roman" w:cs="Times New Roman"/>
          <w:color w:val="000000" w:themeColor="text1"/>
          <w:sz w:val="28"/>
          <w:szCs w:val="28"/>
          <w:shd w:val="clear" w:color="auto" w:fill="FFFFFF"/>
        </w:rPr>
        <w:t xml:space="preserve">и иных стеклянных поверхностей </w:t>
      </w:r>
      <w:r w:rsidR="00503250" w:rsidRPr="004C5F3A">
        <w:rPr>
          <w:rFonts w:ascii="Times New Roman" w:hAnsi="Times New Roman" w:cs="Times New Roman"/>
          <w:color w:val="000000" w:themeColor="text1"/>
          <w:sz w:val="28"/>
          <w:szCs w:val="28"/>
          <w:shd w:val="clear" w:color="auto" w:fill="FFFFFF"/>
        </w:rPr>
        <w:t>стекла</w:t>
      </w:r>
      <w:r w:rsidR="00DD510E" w:rsidRPr="004C5F3A">
        <w:rPr>
          <w:rFonts w:ascii="Times New Roman" w:hAnsi="Times New Roman" w:cs="Times New Roman"/>
          <w:color w:val="000000" w:themeColor="text1"/>
          <w:sz w:val="28"/>
          <w:szCs w:val="28"/>
          <w:shd w:val="clear" w:color="auto" w:fill="FFFFFF"/>
        </w:rPr>
        <w:t xml:space="preserve">стеклопакета </w:t>
      </w:r>
      <w:r w:rsidR="00503250" w:rsidRPr="004C5F3A">
        <w:rPr>
          <w:rFonts w:ascii="Times New Roman" w:hAnsi="Times New Roman" w:cs="Times New Roman"/>
          <w:color w:val="000000" w:themeColor="text1"/>
          <w:sz w:val="28"/>
          <w:szCs w:val="28"/>
          <w:shd w:val="clear" w:color="auto" w:fill="FFFFFF"/>
        </w:rPr>
        <w:t xml:space="preserve"> с характеристиками, обеспечивающими отсутствие преломления, эффек</w:t>
      </w:r>
      <w:r w:rsidR="00DD510E" w:rsidRPr="004C5F3A">
        <w:rPr>
          <w:rFonts w:ascii="Times New Roman" w:hAnsi="Times New Roman" w:cs="Times New Roman"/>
          <w:color w:val="000000" w:themeColor="text1"/>
          <w:sz w:val="28"/>
          <w:szCs w:val="28"/>
          <w:shd w:val="clear" w:color="auto" w:fill="FFFFFF"/>
        </w:rPr>
        <w:t xml:space="preserve">та линзы, неровных поверхностей. Исключение составляют объекты,  в которых данные характеристики отражают ложатся в основу </w:t>
      </w:r>
      <w:r w:rsidR="00161EE8" w:rsidRPr="004C5F3A">
        <w:rPr>
          <w:rFonts w:ascii="Times New Roman" w:hAnsi="Times New Roman" w:cs="Times New Roman"/>
          <w:color w:val="000000" w:themeColor="text1"/>
          <w:sz w:val="28"/>
          <w:szCs w:val="28"/>
          <w:shd w:val="clear" w:color="auto" w:fill="FFFFFF"/>
        </w:rPr>
        <w:t>авторског</w:t>
      </w:r>
      <w:r w:rsidR="004C5F3A">
        <w:rPr>
          <w:rFonts w:ascii="Times New Roman" w:hAnsi="Times New Roman" w:cs="Times New Roman"/>
          <w:color w:val="000000" w:themeColor="text1"/>
          <w:sz w:val="28"/>
          <w:szCs w:val="28"/>
          <w:shd w:val="clear" w:color="auto" w:fill="FFFFFF"/>
        </w:rPr>
        <w:t>о замысла архитектурного решения.</w:t>
      </w:r>
    </w:p>
    <w:p w:rsidR="003E0CE8" w:rsidRPr="004C5F3A" w:rsidRDefault="00C37D82" w:rsidP="002268D0">
      <w:pPr>
        <w:tabs>
          <w:tab w:val="left" w:pos="6435"/>
        </w:tabs>
        <w:spacing w:after="0" w:line="312" w:lineRule="auto"/>
        <w:ind w:firstLine="709"/>
        <w:contextualSpacing/>
        <w:jc w:val="both"/>
        <w:rPr>
          <w:rFonts w:ascii="Times New Roman" w:hAnsi="Times New Roman" w:cs="Times New Roman"/>
          <w:b/>
          <w:color w:val="000000" w:themeColor="text1"/>
          <w:sz w:val="28"/>
          <w:szCs w:val="28"/>
          <w:shd w:val="clear" w:color="auto" w:fill="FFFFFF"/>
        </w:rPr>
      </w:pPr>
      <w:r w:rsidRPr="004C5F3A">
        <w:rPr>
          <w:rFonts w:ascii="Times New Roman" w:hAnsi="Times New Roman" w:cs="Times New Roman"/>
          <w:b/>
          <w:color w:val="000000" w:themeColor="text1"/>
          <w:sz w:val="28"/>
          <w:szCs w:val="28"/>
          <w:shd w:val="clear" w:color="auto" w:fill="FFFFFF"/>
        </w:rPr>
        <w:t xml:space="preserve">3. Для </w:t>
      </w:r>
      <w:r w:rsidR="00FC252D">
        <w:rPr>
          <w:rFonts w:ascii="Times New Roman" w:hAnsi="Times New Roman" w:cs="Times New Roman"/>
          <w:b/>
          <w:color w:val="000000" w:themeColor="text1"/>
          <w:sz w:val="28"/>
          <w:szCs w:val="28"/>
          <w:shd w:val="clear" w:color="auto" w:fill="FFFFFF"/>
        </w:rPr>
        <w:t>О</w:t>
      </w:r>
      <w:r w:rsidRPr="004C5F3A">
        <w:rPr>
          <w:rFonts w:ascii="Times New Roman" w:hAnsi="Times New Roman" w:cs="Times New Roman"/>
          <w:b/>
          <w:color w:val="000000" w:themeColor="text1"/>
          <w:sz w:val="28"/>
          <w:szCs w:val="28"/>
          <w:shd w:val="clear" w:color="auto" w:fill="FFFFFF"/>
        </w:rPr>
        <w:t>бъектов</w:t>
      </w:r>
      <w:r w:rsidR="00FC252D">
        <w:rPr>
          <w:rFonts w:ascii="Times New Roman" w:hAnsi="Times New Roman" w:cs="Times New Roman"/>
          <w:b/>
          <w:color w:val="000000" w:themeColor="text1"/>
          <w:sz w:val="28"/>
          <w:szCs w:val="28"/>
          <w:shd w:val="clear" w:color="auto" w:fill="FFFFFF"/>
        </w:rPr>
        <w:t>-</w:t>
      </w:r>
      <w:r w:rsidRPr="004C5F3A">
        <w:rPr>
          <w:rFonts w:ascii="Times New Roman" w:hAnsi="Times New Roman" w:cs="Times New Roman"/>
          <w:b/>
          <w:color w:val="000000" w:themeColor="text1"/>
          <w:sz w:val="28"/>
          <w:szCs w:val="28"/>
          <w:shd w:val="clear" w:color="auto" w:fill="FFFFFF"/>
        </w:rPr>
        <w:t>Б</w:t>
      </w:r>
      <w:r w:rsidR="00664611" w:rsidRPr="004C5F3A">
        <w:rPr>
          <w:rFonts w:ascii="Times New Roman" w:hAnsi="Times New Roman" w:cs="Times New Roman"/>
          <w:b/>
          <w:color w:val="000000" w:themeColor="text1"/>
          <w:sz w:val="28"/>
          <w:szCs w:val="28"/>
          <w:shd w:val="clear" w:color="auto" w:fill="FFFFFF"/>
        </w:rPr>
        <w:t xml:space="preserve">, </w:t>
      </w:r>
      <w:r w:rsidR="00FC252D">
        <w:rPr>
          <w:rFonts w:ascii="Times New Roman" w:hAnsi="Times New Roman" w:cs="Times New Roman"/>
          <w:b/>
          <w:color w:val="000000" w:themeColor="text1"/>
          <w:sz w:val="28"/>
          <w:szCs w:val="28"/>
          <w:shd w:val="clear" w:color="auto" w:fill="FFFFFF"/>
        </w:rPr>
        <w:t>О</w:t>
      </w:r>
      <w:r w:rsidR="00FC252D" w:rsidRPr="004C5F3A">
        <w:rPr>
          <w:rFonts w:ascii="Times New Roman" w:hAnsi="Times New Roman" w:cs="Times New Roman"/>
          <w:b/>
          <w:color w:val="000000" w:themeColor="text1"/>
          <w:sz w:val="28"/>
          <w:szCs w:val="28"/>
          <w:shd w:val="clear" w:color="auto" w:fill="FFFFFF"/>
        </w:rPr>
        <w:t>бъектов</w:t>
      </w:r>
      <w:r w:rsidR="00FC252D">
        <w:rPr>
          <w:rFonts w:ascii="Times New Roman" w:hAnsi="Times New Roman" w:cs="Times New Roman"/>
          <w:b/>
          <w:color w:val="000000" w:themeColor="text1"/>
          <w:sz w:val="28"/>
          <w:szCs w:val="28"/>
          <w:shd w:val="clear" w:color="auto" w:fill="FFFFFF"/>
        </w:rPr>
        <w:t>-</w:t>
      </w:r>
      <w:r w:rsidR="00664611" w:rsidRPr="004C5F3A">
        <w:rPr>
          <w:rFonts w:ascii="Times New Roman" w:hAnsi="Times New Roman" w:cs="Times New Roman"/>
          <w:b/>
          <w:color w:val="000000" w:themeColor="text1"/>
          <w:sz w:val="28"/>
          <w:szCs w:val="28"/>
          <w:shd w:val="clear" w:color="auto" w:fill="FFFFFF"/>
        </w:rPr>
        <w:t>В</w:t>
      </w:r>
      <w:r w:rsidR="00AD4694" w:rsidRPr="004C5F3A">
        <w:rPr>
          <w:rFonts w:ascii="Times New Roman" w:hAnsi="Times New Roman" w:cs="Times New Roman"/>
          <w:b/>
          <w:color w:val="000000" w:themeColor="text1"/>
          <w:sz w:val="28"/>
          <w:szCs w:val="28"/>
          <w:shd w:val="clear" w:color="auto" w:fill="FFFFFF"/>
        </w:rPr>
        <w:t xml:space="preserve">, </w:t>
      </w:r>
      <w:r w:rsidR="00FC252D">
        <w:rPr>
          <w:rFonts w:ascii="Times New Roman" w:hAnsi="Times New Roman" w:cs="Times New Roman"/>
          <w:b/>
          <w:color w:val="000000" w:themeColor="text1"/>
          <w:sz w:val="28"/>
          <w:szCs w:val="28"/>
          <w:shd w:val="clear" w:color="auto" w:fill="FFFFFF"/>
        </w:rPr>
        <w:t>О</w:t>
      </w:r>
      <w:r w:rsidR="00FC252D" w:rsidRPr="004C5F3A">
        <w:rPr>
          <w:rFonts w:ascii="Times New Roman" w:hAnsi="Times New Roman" w:cs="Times New Roman"/>
          <w:b/>
          <w:color w:val="000000" w:themeColor="text1"/>
          <w:sz w:val="28"/>
          <w:szCs w:val="28"/>
          <w:shd w:val="clear" w:color="auto" w:fill="FFFFFF"/>
        </w:rPr>
        <w:t>бъектов</w:t>
      </w:r>
      <w:r w:rsidR="00FC252D">
        <w:rPr>
          <w:rFonts w:ascii="Times New Roman" w:hAnsi="Times New Roman" w:cs="Times New Roman"/>
          <w:b/>
          <w:color w:val="000000" w:themeColor="text1"/>
          <w:sz w:val="28"/>
          <w:szCs w:val="28"/>
          <w:shd w:val="clear" w:color="auto" w:fill="FFFFFF"/>
        </w:rPr>
        <w:t>-</w:t>
      </w:r>
      <w:r w:rsidR="00AD4694" w:rsidRPr="004C5F3A">
        <w:rPr>
          <w:rFonts w:ascii="Times New Roman" w:hAnsi="Times New Roman" w:cs="Times New Roman"/>
          <w:b/>
          <w:color w:val="000000" w:themeColor="text1"/>
          <w:sz w:val="28"/>
          <w:szCs w:val="28"/>
          <w:shd w:val="clear" w:color="auto" w:fill="FFFFFF"/>
        </w:rPr>
        <w:t xml:space="preserve">Г, </w:t>
      </w:r>
      <w:r w:rsidR="00FC252D">
        <w:rPr>
          <w:rFonts w:ascii="Times New Roman" w:hAnsi="Times New Roman" w:cs="Times New Roman"/>
          <w:b/>
          <w:color w:val="000000" w:themeColor="text1"/>
          <w:sz w:val="28"/>
          <w:szCs w:val="28"/>
          <w:shd w:val="clear" w:color="auto" w:fill="FFFFFF"/>
        </w:rPr>
        <w:t>О</w:t>
      </w:r>
      <w:r w:rsidR="00FC252D" w:rsidRPr="004C5F3A">
        <w:rPr>
          <w:rFonts w:ascii="Times New Roman" w:hAnsi="Times New Roman" w:cs="Times New Roman"/>
          <w:b/>
          <w:color w:val="000000" w:themeColor="text1"/>
          <w:sz w:val="28"/>
          <w:szCs w:val="28"/>
          <w:shd w:val="clear" w:color="auto" w:fill="FFFFFF"/>
        </w:rPr>
        <w:t>бъектов</w:t>
      </w:r>
      <w:r w:rsidR="00FC252D">
        <w:rPr>
          <w:rFonts w:ascii="Times New Roman" w:hAnsi="Times New Roman" w:cs="Times New Roman"/>
          <w:b/>
          <w:color w:val="000000" w:themeColor="text1"/>
          <w:sz w:val="28"/>
          <w:szCs w:val="28"/>
          <w:shd w:val="clear" w:color="auto" w:fill="FFFFFF"/>
        </w:rPr>
        <w:t>-</w:t>
      </w:r>
      <w:r w:rsidR="00AD4694" w:rsidRPr="004C5F3A">
        <w:rPr>
          <w:rFonts w:ascii="Times New Roman" w:hAnsi="Times New Roman" w:cs="Times New Roman"/>
          <w:b/>
          <w:color w:val="000000" w:themeColor="text1"/>
          <w:sz w:val="28"/>
          <w:szCs w:val="28"/>
          <w:shd w:val="clear" w:color="auto" w:fill="FFFFFF"/>
        </w:rPr>
        <w:t xml:space="preserve">Ж, </w:t>
      </w:r>
      <w:r w:rsidR="00FC252D">
        <w:rPr>
          <w:rFonts w:ascii="Times New Roman" w:hAnsi="Times New Roman" w:cs="Times New Roman"/>
          <w:b/>
          <w:color w:val="000000" w:themeColor="text1"/>
          <w:sz w:val="28"/>
          <w:szCs w:val="28"/>
          <w:shd w:val="clear" w:color="auto" w:fill="FFFFFF"/>
        </w:rPr>
        <w:t>О</w:t>
      </w:r>
      <w:r w:rsidR="00FC252D" w:rsidRPr="004C5F3A">
        <w:rPr>
          <w:rFonts w:ascii="Times New Roman" w:hAnsi="Times New Roman" w:cs="Times New Roman"/>
          <w:b/>
          <w:color w:val="000000" w:themeColor="text1"/>
          <w:sz w:val="28"/>
          <w:szCs w:val="28"/>
          <w:shd w:val="clear" w:color="auto" w:fill="FFFFFF"/>
        </w:rPr>
        <w:t>бъектов</w:t>
      </w:r>
      <w:r w:rsidR="00FC252D">
        <w:rPr>
          <w:rFonts w:ascii="Times New Roman" w:hAnsi="Times New Roman" w:cs="Times New Roman"/>
          <w:b/>
          <w:color w:val="000000" w:themeColor="text1"/>
          <w:sz w:val="28"/>
          <w:szCs w:val="28"/>
          <w:shd w:val="clear" w:color="auto" w:fill="FFFFFF"/>
        </w:rPr>
        <w:t>-</w:t>
      </w:r>
      <w:r w:rsidR="00AD4694" w:rsidRPr="004C5F3A">
        <w:rPr>
          <w:rFonts w:ascii="Times New Roman" w:hAnsi="Times New Roman" w:cs="Times New Roman"/>
          <w:b/>
          <w:color w:val="000000" w:themeColor="text1"/>
          <w:sz w:val="28"/>
          <w:szCs w:val="28"/>
          <w:shd w:val="clear" w:color="auto" w:fill="FFFFFF"/>
        </w:rPr>
        <w:t>З</w:t>
      </w:r>
      <w:r w:rsidR="00FC252D">
        <w:rPr>
          <w:rFonts w:ascii="Times New Roman" w:hAnsi="Times New Roman" w:cs="Times New Roman"/>
          <w:b/>
          <w:color w:val="000000" w:themeColor="text1"/>
          <w:sz w:val="28"/>
          <w:szCs w:val="28"/>
          <w:shd w:val="clear" w:color="auto" w:fill="FFFFFF"/>
        </w:rPr>
        <w:t>.</w:t>
      </w:r>
    </w:p>
    <w:p w:rsidR="00582F5D" w:rsidRPr="004C5F3A" w:rsidRDefault="00582F5D"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xml:space="preserve">3.1. Для фасадов </w:t>
      </w:r>
      <w:r w:rsidR="00933BAB" w:rsidRPr="004C5F3A">
        <w:rPr>
          <w:rFonts w:ascii="Times New Roman" w:hAnsi="Times New Roman" w:cs="Times New Roman"/>
          <w:color w:val="000000" w:themeColor="text1"/>
          <w:sz w:val="28"/>
          <w:szCs w:val="28"/>
          <w:shd w:val="clear" w:color="auto" w:fill="FFFFFF"/>
        </w:rPr>
        <w:t>объектов</w:t>
      </w:r>
      <w:r w:rsidRPr="004C5F3A">
        <w:rPr>
          <w:rFonts w:ascii="Times New Roman" w:hAnsi="Times New Roman" w:cs="Times New Roman"/>
          <w:color w:val="000000" w:themeColor="text1"/>
          <w:sz w:val="28"/>
          <w:szCs w:val="28"/>
          <w:shd w:val="clear" w:color="auto" w:fill="FFFFFF"/>
        </w:rPr>
        <w:t xml:space="preserve"> </w:t>
      </w:r>
      <w:r w:rsidR="00D61172" w:rsidRPr="004C5F3A">
        <w:rPr>
          <w:rFonts w:ascii="Times New Roman" w:hAnsi="Times New Roman" w:cs="Times New Roman"/>
          <w:color w:val="000000" w:themeColor="text1"/>
          <w:sz w:val="28"/>
          <w:szCs w:val="28"/>
          <w:shd w:val="clear" w:color="auto" w:fill="FFFFFF"/>
        </w:rPr>
        <w:t>на уровне  1-5-го этажи при использовании навесных фасадных систем необходимо предусматривать скрытые системы крепления;</w:t>
      </w:r>
    </w:p>
    <w:p w:rsidR="004C5F3A" w:rsidRPr="004C5F3A" w:rsidRDefault="00664611"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xml:space="preserve">3.2. Допускается использование в отделке фасадов натуральных материалов, материалов искусственного происхождения, за исключением сайдинга, фиброцементных панелей и плит, силикатного кирпича, </w:t>
      </w:r>
      <w:r w:rsidR="00DD510E" w:rsidRPr="004C5F3A">
        <w:rPr>
          <w:rFonts w:ascii="Times New Roman" w:hAnsi="Times New Roman" w:cs="Times New Roman"/>
          <w:color w:val="000000" w:themeColor="text1"/>
          <w:sz w:val="28"/>
          <w:szCs w:val="28"/>
          <w:shd w:val="clear" w:color="auto" w:fill="FFFFFF"/>
        </w:rPr>
        <w:t xml:space="preserve">мелкоформатного </w:t>
      </w:r>
      <w:r w:rsidR="004C5F3A">
        <w:rPr>
          <w:rFonts w:ascii="Times New Roman" w:hAnsi="Times New Roman" w:cs="Times New Roman"/>
          <w:color w:val="000000" w:themeColor="text1"/>
          <w:sz w:val="28"/>
          <w:szCs w:val="28"/>
          <w:shd w:val="clear" w:color="auto" w:fill="FFFFFF"/>
        </w:rPr>
        <w:t xml:space="preserve"> керамогранита.</w:t>
      </w:r>
    </w:p>
    <w:p w:rsidR="00664611" w:rsidRPr="004C5F3A" w:rsidRDefault="00AD4694" w:rsidP="002268D0">
      <w:pPr>
        <w:tabs>
          <w:tab w:val="left" w:pos="6435"/>
        </w:tabs>
        <w:spacing w:after="0" w:line="312" w:lineRule="auto"/>
        <w:ind w:firstLine="709"/>
        <w:contextualSpacing/>
        <w:jc w:val="both"/>
        <w:rPr>
          <w:rFonts w:ascii="Times New Roman" w:hAnsi="Times New Roman" w:cs="Times New Roman"/>
          <w:b/>
          <w:color w:val="000000" w:themeColor="text1"/>
          <w:sz w:val="28"/>
          <w:szCs w:val="28"/>
          <w:shd w:val="clear" w:color="auto" w:fill="FFFFFF"/>
        </w:rPr>
      </w:pPr>
      <w:r w:rsidRPr="004C5F3A">
        <w:rPr>
          <w:rFonts w:ascii="Times New Roman" w:hAnsi="Times New Roman" w:cs="Times New Roman"/>
          <w:b/>
          <w:color w:val="000000" w:themeColor="text1"/>
          <w:sz w:val="28"/>
          <w:szCs w:val="28"/>
          <w:shd w:val="clear" w:color="auto" w:fill="FFFFFF"/>
        </w:rPr>
        <w:t>4</w:t>
      </w:r>
      <w:r w:rsidR="00664611" w:rsidRPr="004C5F3A">
        <w:rPr>
          <w:rFonts w:ascii="Times New Roman" w:hAnsi="Times New Roman" w:cs="Times New Roman"/>
          <w:b/>
          <w:color w:val="000000" w:themeColor="text1"/>
          <w:sz w:val="28"/>
          <w:szCs w:val="28"/>
          <w:shd w:val="clear" w:color="auto" w:fill="FFFFFF"/>
        </w:rPr>
        <w:t>. Для</w:t>
      </w:r>
      <w:r w:rsidRPr="004C5F3A">
        <w:rPr>
          <w:rFonts w:ascii="Times New Roman" w:hAnsi="Times New Roman" w:cs="Times New Roman"/>
          <w:b/>
          <w:color w:val="000000" w:themeColor="text1"/>
          <w:sz w:val="28"/>
          <w:szCs w:val="28"/>
          <w:shd w:val="clear" w:color="auto" w:fill="FFFFFF"/>
        </w:rPr>
        <w:t xml:space="preserve"> </w:t>
      </w:r>
      <w:r w:rsidR="00FC252D">
        <w:rPr>
          <w:rFonts w:ascii="Times New Roman" w:hAnsi="Times New Roman" w:cs="Times New Roman"/>
          <w:b/>
          <w:color w:val="000000" w:themeColor="text1"/>
          <w:sz w:val="28"/>
          <w:szCs w:val="28"/>
          <w:shd w:val="clear" w:color="auto" w:fill="FFFFFF"/>
        </w:rPr>
        <w:t>Объектов-</w:t>
      </w:r>
      <w:r w:rsidRPr="004C5F3A">
        <w:rPr>
          <w:rFonts w:ascii="Times New Roman" w:hAnsi="Times New Roman" w:cs="Times New Roman"/>
          <w:b/>
          <w:color w:val="000000" w:themeColor="text1"/>
          <w:sz w:val="28"/>
          <w:szCs w:val="28"/>
          <w:shd w:val="clear" w:color="auto" w:fill="FFFFFF"/>
        </w:rPr>
        <w:t>Д:</w:t>
      </w:r>
    </w:p>
    <w:p w:rsidR="002769C4" w:rsidRPr="004C5F3A" w:rsidRDefault="00AD4694"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FC252D">
        <w:rPr>
          <w:rFonts w:ascii="Times New Roman" w:hAnsi="Times New Roman" w:cs="Times New Roman"/>
          <w:color w:val="000000" w:themeColor="text1"/>
          <w:sz w:val="28"/>
          <w:szCs w:val="28"/>
          <w:shd w:val="clear" w:color="auto" w:fill="FFFFFF"/>
        </w:rPr>
        <w:t>4.1.</w:t>
      </w:r>
      <w:r w:rsidRPr="004C5F3A">
        <w:rPr>
          <w:rFonts w:ascii="Times New Roman" w:hAnsi="Times New Roman" w:cs="Times New Roman"/>
          <w:color w:val="000000" w:themeColor="text1"/>
          <w:sz w:val="28"/>
          <w:szCs w:val="28"/>
          <w:shd w:val="clear" w:color="auto" w:fill="FFFFFF"/>
        </w:rPr>
        <w:t xml:space="preserve"> Допускается использование в отделке фасадов натуральных материалов, материалов искусственного происхождения, за исключением сайдинга, фиброцементных панелей и плит, силикатного кирпича, </w:t>
      </w:r>
      <w:r w:rsidR="00DD510E" w:rsidRPr="004C5F3A">
        <w:rPr>
          <w:rFonts w:ascii="Times New Roman" w:hAnsi="Times New Roman" w:cs="Times New Roman"/>
          <w:color w:val="000000" w:themeColor="text1"/>
          <w:sz w:val="28"/>
          <w:szCs w:val="28"/>
          <w:shd w:val="clear" w:color="auto" w:fill="FFFFFF"/>
        </w:rPr>
        <w:t>мелкоформатного  керамогранита</w:t>
      </w:r>
      <w:r w:rsidR="00FC252D">
        <w:rPr>
          <w:rFonts w:ascii="Times New Roman" w:hAnsi="Times New Roman" w:cs="Times New Roman"/>
          <w:color w:val="000000" w:themeColor="text1"/>
          <w:sz w:val="28"/>
          <w:szCs w:val="28"/>
          <w:shd w:val="clear" w:color="auto" w:fill="FFFFFF"/>
        </w:rPr>
        <w:t>.</w:t>
      </w:r>
    </w:p>
    <w:p w:rsidR="00FC252D" w:rsidRDefault="00FC252D" w:rsidP="002268D0">
      <w:pPr>
        <w:spacing w:after="0" w:line="312" w:lineRule="auto"/>
        <w:ind w:firstLine="709"/>
        <w:contextualSpacing/>
        <w:jc w:val="both"/>
        <w:rPr>
          <w:rFonts w:ascii="Times New Roman" w:hAnsi="Times New Roman" w:cs="Times New Roman"/>
          <w:b/>
          <w:color w:val="000000" w:themeColor="text1"/>
          <w:sz w:val="28"/>
          <w:szCs w:val="28"/>
          <w:shd w:val="clear" w:color="auto" w:fill="FFFFFF"/>
        </w:rPr>
      </w:pPr>
    </w:p>
    <w:p w:rsidR="002769C4" w:rsidRPr="004C5F3A" w:rsidRDefault="00840492" w:rsidP="002268D0">
      <w:pPr>
        <w:spacing w:after="0" w:line="312" w:lineRule="auto"/>
        <w:ind w:firstLine="709"/>
        <w:contextualSpacing/>
        <w:jc w:val="both"/>
        <w:rPr>
          <w:rFonts w:ascii="Times New Roman" w:hAnsi="Times New Roman" w:cs="Times New Roman"/>
          <w:b/>
          <w:color w:val="000000" w:themeColor="text1"/>
          <w:sz w:val="28"/>
          <w:szCs w:val="28"/>
          <w:shd w:val="clear" w:color="auto" w:fill="FFFFFF"/>
        </w:rPr>
      </w:pPr>
      <w:r w:rsidRPr="004C5F3A">
        <w:rPr>
          <w:rFonts w:ascii="Times New Roman" w:hAnsi="Times New Roman" w:cs="Times New Roman"/>
          <w:b/>
          <w:color w:val="000000" w:themeColor="text1"/>
          <w:sz w:val="28"/>
          <w:szCs w:val="28"/>
          <w:shd w:val="clear" w:color="auto" w:fill="FFFFFF"/>
        </w:rPr>
        <w:t xml:space="preserve">Статья 48.6 </w:t>
      </w:r>
      <w:r w:rsidR="002769C4" w:rsidRPr="004C5F3A">
        <w:rPr>
          <w:rFonts w:ascii="Times New Roman" w:hAnsi="Times New Roman" w:cs="Times New Roman"/>
          <w:b/>
          <w:color w:val="000000" w:themeColor="text1"/>
          <w:sz w:val="28"/>
          <w:szCs w:val="28"/>
          <w:shd w:val="clear" w:color="auto" w:fill="FFFFFF"/>
        </w:rPr>
        <w:t xml:space="preserve"> Требования к размещению технического и инженерного оборудования на фасадах и кровлях объектов капитального строительства</w:t>
      </w:r>
    </w:p>
    <w:p w:rsidR="0035268C" w:rsidRPr="004C5F3A" w:rsidRDefault="0035268C" w:rsidP="002268D0">
      <w:pPr>
        <w:tabs>
          <w:tab w:val="left" w:pos="6435"/>
        </w:tabs>
        <w:spacing w:after="0" w:line="312" w:lineRule="auto"/>
        <w:ind w:firstLine="709"/>
        <w:contextualSpacing/>
        <w:jc w:val="both"/>
        <w:rPr>
          <w:rFonts w:ascii="Times New Roman" w:hAnsi="Times New Roman" w:cs="Times New Roman"/>
          <w:b/>
          <w:color w:val="000000" w:themeColor="text1"/>
          <w:sz w:val="28"/>
          <w:szCs w:val="28"/>
          <w:shd w:val="clear" w:color="auto" w:fill="FFFFFF"/>
        </w:rPr>
      </w:pPr>
      <w:r w:rsidRPr="004C5F3A">
        <w:rPr>
          <w:rFonts w:ascii="Times New Roman" w:hAnsi="Times New Roman" w:cs="Times New Roman"/>
          <w:b/>
          <w:color w:val="000000" w:themeColor="text1"/>
          <w:sz w:val="28"/>
          <w:szCs w:val="28"/>
          <w:shd w:val="clear" w:color="auto" w:fill="FFFFFF"/>
        </w:rPr>
        <w:t>1.</w:t>
      </w:r>
      <w:r w:rsidR="00826A3A" w:rsidRPr="004C5F3A">
        <w:rPr>
          <w:rFonts w:ascii="Times New Roman" w:hAnsi="Times New Roman" w:cs="Times New Roman"/>
          <w:b/>
          <w:color w:val="000000" w:themeColor="text1"/>
          <w:sz w:val="28"/>
          <w:szCs w:val="28"/>
          <w:shd w:val="clear" w:color="auto" w:fill="FFFFFF"/>
        </w:rPr>
        <w:t xml:space="preserve"> </w:t>
      </w:r>
      <w:r w:rsidRPr="004C5F3A">
        <w:rPr>
          <w:rFonts w:ascii="Times New Roman" w:hAnsi="Times New Roman" w:cs="Times New Roman"/>
          <w:b/>
          <w:color w:val="000000" w:themeColor="text1"/>
          <w:sz w:val="28"/>
          <w:szCs w:val="28"/>
          <w:shd w:val="clear" w:color="auto" w:fill="FFFFFF"/>
        </w:rPr>
        <w:t xml:space="preserve">Общие требования для </w:t>
      </w:r>
      <w:r w:rsidR="00FC252D">
        <w:rPr>
          <w:rFonts w:ascii="Times New Roman" w:hAnsi="Times New Roman" w:cs="Times New Roman"/>
          <w:b/>
          <w:color w:val="000000" w:themeColor="text1"/>
          <w:sz w:val="28"/>
          <w:szCs w:val="28"/>
          <w:shd w:val="clear" w:color="auto" w:fill="FFFFFF"/>
        </w:rPr>
        <w:t>Объектов</w:t>
      </w:r>
      <w:r w:rsidRPr="004C5F3A">
        <w:rPr>
          <w:rFonts w:ascii="Times New Roman" w:hAnsi="Times New Roman" w:cs="Times New Roman"/>
          <w:b/>
          <w:color w:val="000000" w:themeColor="text1"/>
          <w:sz w:val="28"/>
          <w:szCs w:val="28"/>
          <w:shd w:val="clear" w:color="auto" w:fill="FFFFFF"/>
        </w:rPr>
        <w:t>.</w:t>
      </w:r>
    </w:p>
    <w:p w:rsidR="0035268C" w:rsidRPr="004C5F3A" w:rsidRDefault="0035268C"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1.1.</w:t>
      </w:r>
      <w:r w:rsidRPr="004C5F3A">
        <w:rPr>
          <w:rFonts w:ascii="Times New Roman" w:hAnsi="Times New Roman" w:cs="Times New Roman"/>
          <w:b/>
          <w:color w:val="000000" w:themeColor="text1"/>
          <w:sz w:val="28"/>
          <w:szCs w:val="28"/>
          <w:shd w:val="clear" w:color="auto" w:fill="FFFFFF"/>
        </w:rPr>
        <w:t xml:space="preserve"> </w:t>
      </w:r>
      <w:r w:rsidRPr="004C5F3A">
        <w:rPr>
          <w:rFonts w:ascii="Times New Roman" w:hAnsi="Times New Roman" w:cs="Times New Roman"/>
          <w:color w:val="000000" w:themeColor="text1"/>
          <w:sz w:val="28"/>
          <w:szCs w:val="28"/>
          <w:shd w:val="clear" w:color="auto" w:fill="FFFFFF"/>
        </w:rPr>
        <w:t>Необходимо предусматривать комплексное решение размещения оборудования</w:t>
      </w:r>
      <w:r w:rsidR="00713E40" w:rsidRPr="004C5F3A">
        <w:rPr>
          <w:rFonts w:ascii="Times New Roman" w:hAnsi="Times New Roman" w:cs="Times New Roman"/>
          <w:color w:val="000000" w:themeColor="text1"/>
          <w:sz w:val="28"/>
          <w:szCs w:val="28"/>
          <w:shd w:val="clear" w:color="auto" w:fill="FFFFFF"/>
        </w:rPr>
        <w:t xml:space="preserve"> на фасаде объекта</w:t>
      </w:r>
      <w:r w:rsidRPr="004C5F3A">
        <w:rPr>
          <w:rFonts w:ascii="Times New Roman" w:hAnsi="Times New Roman" w:cs="Times New Roman"/>
          <w:color w:val="000000" w:themeColor="text1"/>
          <w:sz w:val="28"/>
          <w:szCs w:val="28"/>
          <w:shd w:val="clear" w:color="auto" w:fill="FFFFFF"/>
        </w:rPr>
        <w:t>, а именно, группировку ряда элементов с  привязкой к единой системе композиционных осей фасада и отметкам окон, витрин, входов, лоджий</w:t>
      </w:r>
      <w:r w:rsidR="00F63523" w:rsidRPr="004C5F3A">
        <w:rPr>
          <w:rFonts w:ascii="Times New Roman" w:hAnsi="Times New Roman" w:cs="Times New Roman"/>
          <w:color w:val="000000" w:themeColor="text1"/>
          <w:sz w:val="28"/>
          <w:szCs w:val="28"/>
          <w:shd w:val="clear" w:color="auto" w:fill="FFFFFF"/>
        </w:rPr>
        <w:t>, балконов;</w:t>
      </w:r>
    </w:p>
    <w:p w:rsidR="0035268C" w:rsidRPr="004C5F3A" w:rsidRDefault="0035268C" w:rsidP="002268D0">
      <w:pPr>
        <w:spacing w:after="0" w:line="312" w:lineRule="auto"/>
        <w:ind w:firstLine="709"/>
        <w:contextualSpacing/>
        <w:jc w:val="both"/>
        <w:rPr>
          <w:rFonts w:ascii="Times New Roman" w:hAnsi="Times New Roman" w:cs="Times New Roman"/>
          <w:color w:val="000000" w:themeColor="text1"/>
          <w:sz w:val="28"/>
          <w:szCs w:val="28"/>
        </w:rPr>
      </w:pPr>
      <w:r w:rsidRPr="004C5F3A">
        <w:rPr>
          <w:rFonts w:ascii="Times New Roman" w:hAnsi="Times New Roman" w:cs="Times New Roman"/>
          <w:color w:val="000000" w:themeColor="text1"/>
          <w:sz w:val="28"/>
          <w:szCs w:val="28"/>
        </w:rPr>
        <w:t>1.2. При устройстве инженерного оборудования на кровле, фасаде объекта</w:t>
      </w:r>
      <w:r w:rsidR="00153308" w:rsidRPr="004C5F3A">
        <w:rPr>
          <w:rFonts w:ascii="Times New Roman" w:hAnsi="Times New Roman" w:cs="Times New Roman"/>
          <w:color w:val="000000" w:themeColor="text1"/>
          <w:sz w:val="28"/>
          <w:szCs w:val="28"/>
        </w:rPr>
        <w:t xml:space="preserve">, выходящего на территорию общего пользования или линию регулирования застройки, </w:t>
      </w:r>
      <w:r w:rsidRPr="004C5F3A">
        <w:rPr>
          <w:rFonts w:ascii="Times New Roman" w:hAnsi="Times New Roman" w:cs="Times New Roman"/>
          <w:color w:val="000000" w:themeColor="text1"/>
          <w:sz w:val="28"/>
          <w:szCs w:val="28"/>
        </w:rPr>
        <w:t xml:space="preserve"> их установку необходимо предусматривать скрытыми для визуального восприятия либо с устройством маскирующих экранов</w:t>
      </w:r>
      <w:r w:rsidR="00F63523" w:rsidRPr="004C5F3A">
        <w:rPr>
          <w:rFonts w:ascii="Times New Roman" w:hAnsi="Times New Roman" w:cs="Times New Roman"/>
          <w:color w:val="000000" w:themeColor="text1"/>
          <w:sz w:val="28"/>
          <w:szCs w:val="28"/>
        </w:rPr>
        <w:t>;</w:t>
      </w:r>
    </w:p>
    <w:p w:rsidR="0035268C" w:rsidRPr="004C5F3A" w:rsidRDefault="0035268C"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lastRenderedPageBreak/>
        <w:t>1.3. Размещение кондиционерного оборудования на фасадах допускается использовать с установкой корзин, либо скрытого типа. Должны предусматриваться специально выделенные конструктивные и инженерные элементы (встроенные в ниши в объеме здания, наружные конструктивные корзины с обязательным устройством защитных/маскирующих экранов для кондиционеров в плоскости фасада и скрытой сопровождающей подводкой по внутреннему контуру здания);</w:t>
      </w:r>
      <w:r w:rsidR="008A7080" w:rsidRPr="004C5F3A">
        <w:rPr>
          <w:rFonts w:ascii="Times New Roman" w:hAnsi="Times New Roman" w:cs="Times New Roman"/>
          <w:color w:val="000000" w:themeColor="text1"/>
          <w:sz w:val="28"/>
          <w:szCs w:val="28"/>
          <w:shd w:val="clear" w:color="auto" w:fill="FFFFFF"/>
        </w:rPr>
        <w:t xml:space="preserve"> </w:t>
      </w:r>
    </w:p>
    <w:p w:rsidR="008A7080" w:rsidRPr="004C5F3A" w:rsidRDefault="00F63523"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 xml:space="preserve">1.4. </w:t>
      </w:r>
      <w:r w:rsidR="008A7080" w:rsidRPr="004C5F3A">
        <w:rPr>
          <w:rFonts w:ascii="Times New Roman" w:hAnsi="Times New Roman" w:cs="Times New Roman"/>
          <w:color w:val="000000" w:themeColor="text1"/>
          <w:sz w:val="28"/>
          <w:szCs w:val="28"/>
          <w:shd w:val="clear" w:color="auto" w:fill="FFFFFF"/>
        </w:rPr>
        <w:t>Установка кондиционерного оборудования не допускается без централизованного отвода конденсата;</w:t>
      </w:r>
    </w:p>
    <w:p w:rsidR="008A7080" w:rsidRPr="004C5F3A" w:rsidRDefault="008A7080"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1.5. Корзины для кондиционерного оборудования должны быть выполнены в единой композиции с объемно-пространственным и архитектурно-стилистическим решениями объекта.</w:t>
      </w:r>
    </w:p>
    <w:p w:rsidR="003E0CE8" w:rsidRPr="004C5F3A" w:rsidRDefault="0035268C" w:rsidP="002268D0">
      <w:pPr>
        <w:tabs>
          <w:tab w:val="left" w:pos="6435"/>
        </w:tabs>
        <w:spacing w:after="0" w:line="312" w:lineRule="auto"/>
        <w:ind w:firstLine="709"/>
        <w:contextualSpacing/>
        <w:jc w:val="both"/>
        <w:rPr>
          <w:rFonts w:ascii="Times New Roman" w:hAnsi="Times New Roman" w:cs="Times New Roman"/>
          <w:b/>
          <w:color w:val="000000" w:themeColor="text1"/>
          <w:sz w:val="28"/>
          <w:szCs w:val="28"/>
          <w:shd w:val="clear" w:color="auto" w:fill="FFFFFF"/>
        </w:rPr>
      </w:pPr>
      <w:r w:rsidRPr="004C5F3A">
        <w:rPr>
          <w:rFonts w:ascii="Times New Roman" w:hAnsi="Times New Roman" w:cs="Times New Roman"/>
          <w:b/>
          <w:color w:val="000000" w:themeColor="text1"/>
          <w:sz w:val="28"/>
          <w:szCs w:val="28"/>
          <w:shd w:val="clear" w:color="auto" w:fill="FFFFFF"/>
        </w:rPr>
        <w:t xml:space="preserve">2. </w:t>
      </w:r>
      <w:r w:rsidR="003C1CAB" w:rsidRPr="004C5F3A">
        <w:rPr>
          <w:rFonts w:ascii="Times New Roman" w:hAnsi="Times New Roman" w:cs="Times New Roman"/>
          <w:b/>
          <w:color w:val="000000" w:themeColor="text1"/>
          <w:sz w:val="28"/>
          <w:szCs w:val="28"/>
          <w:shd w:val="clear" w:color="auto" w:fill="FFFFFF"/>
        </w:rPr>
        <w:t xml:space="preserve">Для </w:t>
      </w:r>
      <w:r w:rsidR="00FC252D">
        <w:rPr>
          <w:rFonts w:ascii="Times New Roman" w:hAnsi="Times New Roman" w:cs="Times New Roman"/>
          <w:b/>
          <w:color w:val="000000" w:themeColor="text1"/>
          <w:sz w:val="28"/>
          <w:szCs w:val="28"/>
          <w:shd w:val="clear" w:color="auto" w:fill="FFFFFF"/>
        </w:rPr>
        <w:t>О</w:t>
      </w:r>
      <w:r w:rsidR="003C1CAB" w:rsidRPr="004C5F3A">
        <w:rPr>
          <w:rFonts w:ascii="Times New Roman" w:hAnsi="Times New Roman" w:cs="Times New Roman"/>
          <w:b/>
          <w:color w:val="000000" w:themeColor="text1"/>
          <w:sz w:val="28"/>
          <w:szCs w:val="28"/>
          <w:shd w:val="clear" w:color="auto" w:fill="FFFFFF"/>
        </w:rPr>
        <w:t>бъектов</w:t>
      </w:r>
      <w:r w:rsidR="00FC252D">
        <w:rPr>
          <w:rFonts w:ascii="Times New Roman" w:hAnsi="Times New Roman" w:cs="Times New Roman"/>
          <w:b/>
          <w:color w:val="000000" w:themeColor="text1"/>
          <w:sz w:val="28"/>
          <w:szCs w:val="28"/>
          <w:shd w:val="clear" w:color="auto" w:fill="FFFFFF"/>
        </w:rPr>
        <w:t>-</w:t>
      </w:r>
      <w:r w:rsidR="003C1CAB" w:rsidRPr="004C5F3A">
        <w:rPr>
          <w:rFonts w:ascii="Times New Roman" w:hAnsi="Times New Roman" w:cs="Times New Roman"/>
          <w:b/>
          <w:color w:val="000000" w:themeColor="text1"/>
          <w:sz w:val="28"/>
          <w:szCs w:val="28"/>
          <w:shd w:val="clear" w:color="auto" w:fill="FFFFFF"/>
        </w:rPr>
        <w:t>А</w:t>
      </w:r>
      <w:r w:rsidRPr="004C5F3A">
        <w:rPr>
          <w:rFonts w:ascii="Times New Roman" w:hAnsi="Times New Roman" w:cs="Times New Roman"/>
          <w:b/>
          <w:color w:val="000000" w:themeColor="text1"/>
          <w:sz w:val="28"/>
          <w:szCs w:val="28"/>
          <w:shd w:val="clear" w:color="auto" w:fill="FFFFFF"/>
        </w:rPr>
        <w:t xml:space="preserve">, </w:t>
      </w:r>
      <w:r w:rsidR="00FC252D">
        <w:rPr>
          <w:rFonts w:ascii="Times New Roman" w:hAnsi="Times New Roman" w:cs="Times New Roman"/>
          <w:b/>
          <w:color w:val="000000" w:themeColor="text1"/>
          <w:sz w:val="28"/>
          <w:szCs w:val="28"/>
          <w:shd w:val="clear" w:color="auto" w:fill="FFFFFF"/>
        </w:rPr>
        <w:t>О</w:t>
      </w:r>
      <w:r w:rsidR="00FC252D" w:rsidRPr="004C5F3A">
        <w:rPr>
          <w:rFonts w:ascii="Times New Roman" w:hAnsi="Times New Roman" w:cs="Times New Roman"/>
          <w:b/>
          <w:color w:val="000000" w:themeColor="text1"/>
          <w:sz w:val="28"/>
          <w:szCs w:val="28"/>
          <w:shd w:val="clear" w:color="auto" w:fill="FFFFFF"/>
        </w:rPr>
        <w:t>бъектов</w:t>
      </w:r>
      <w:r w:rsidR="00FC252D">
        <w:rPr>
          <w:rFonts w:ascii="Times New Roman" w:hAnsi="Times New Roman" w:cs="Times New Roman"/>
          <w:b/>
          <w:color w:val="000000" w:themeColor="text1"/>
          <w:sz w:val="28"/>
          <w:szCs w:val="28"/>
          <w:shd w:val="clear" w:color="auto" w:fill="FFFFFF"/>
        </w:rPr>
        <w:t>-</w:t>
      </w:r>
      <w:r w:rsidRPr="004C5F3A">
        <w:rPr>
          <w:rFonts w:ascii="Times New Roman" w:hAnsi="Times New Roman" w:cs="Times New Roman"/>
          <w:b/>
          <w:color w:val="000000" w:themeColor="text1"/>
          <w:sz w:val="28"/>
          <w:szCs w:val="28"/>
          <w:shd w:val="clear" w:color="auto" w:fill="FFFFFF"/>
        </w:rPr>
        <w:t xml:space="preserve">Б, </w:t>
      </w:r>
      <w:r w:rsidR="00FC252D">
        <w:rPr>
          <w:rFonts w:ascii="Times New Roman" w:hAnsi="Times New Roman" w:cs="Times New Roman"/>
          <w:b/>
          <w:color w:val="000000" w:themeColor="text1"/>
          <w:sz w:val="28"/>
          <w:szCs w:val="28"/>
          <w:shd w:val="clear" w:color="auto" w:fill="FFFFFF"/>
        </w:rPr>
        <w:t>О</w:t>
      </w:r>
      <w:r w:rsidR="00FC252D" w:rsidRPr="004C5F3A">
        <w:rPr>
          <w:rFonts w:ascii="Times New Roman" w:hAnsi="Times New Roman" w:cs="Times New Roman"/>
          <w:b/>
          <w:color w:val="000000" w:themeColor="text1"/>
          <w:sz w:val="28"/>
          <w:szCs w:val="28"/>
          <w:shd w:val="clear" w:color="auto" w:fill="FFFFFF"/>
        </w:rPr>
        <w:t>бъектов</w:t>
      </w:r>
      <w:r w:rsidR="00FC252D">
        <w:rPr>
          <w:rFonts w:ascii="Times New Roman" w:hAnsi="Times New Roman" w:cs="Times New Roman"/>
          <w:b/>
          <w:color w:val="000000" w:themeColor="text1"/>
          <w:sz w:val="28"/>
          <w:szCs w:val="28"/>
          <w:shd w:val="clear" w:color="auto" w:fill="FFFFFF"/>
        </w:rPr>
        <w:t>-</w:t>
      </w:r>
      <w:r w:rsidR="004C5F3A">
        <w:rPr>
          <w:rFonts w:ascii="Times New Roman" w:hAnsi="Times New Roman" w:cs="Times New Roman"/>
          <w:b/>
          <w:color w:val="000000" w:themeColor="text1"/>
          <w:sz w:val="28"/>
          <w:szCs w:val="28"/>
          <w:shd w:val="clear" w:color="auto" w:fill="FFFFFF"/>
        </w:rPr>
        <w:t xml:space="preserve">В, </w:t>
      </w:r>
      <w:r w:rsidR="00FC252D">
        <w:rPr>
          <w:rFonts w:ascii="Times New Roman" w:hAnsi="Times New Roman" w:cs="Times New Roman"/>
          <w:b/>
          <w:color w:val="000000" w:themeColor="text1"/>
          <w:sz w:val="28"/>
          <w:szCs w:val="28"/>
          <w:shd w:val="clear" w:color="auto" w:fill="FFFFFF"/>
        </w:rPr>
        <w:t>О</w:t>
      </w:r>
      <w:r w:rsidR="00FC252D" w:rsidRPr="004C5F3A">
        <w:rPr>
          <w:rFonts w:ascii="Times New Roman" w:hAnsi="Times New Roman" w:cs="Times New Roman"/>
          <w:b/>
          <w:color w:val="000000" w:themeColor="text1"/>
          <w:sz w:val="28"/>
          <w:szCs w:val="28"/>
          <w:shd w:val="clear" w:color="auto" w:fill="FFFFFF"/>
        </w:rPr>
        <w:t>бъектов</w:t>
      </w:r>
      <w:r w:rsidR="00FC252D">
        <w:rPr>
          <w:rFonts w:ascii="Times New Roman" w:hAnsi="Times New Roman" w:cs="Times New Roman"/>
          <w:b/>
          <w:color w:val="000000" w:themeColor="text1"/>
          <w:sz w:val="28"/>
          <w:szCs w:val="28"/>
          <w:shd w:val="clear" w:color="auto" w:fill="FFFFFF"/>
        </w:rPr>
        <w:t>-</w:t>
      </w:r>
      <w:r w:rsidRPr="004C5F3A">
        <w:rPr>
          <w:rFonts w:ascii="Times New Roman" w:hAnsi="Times New Roman" w:cs="Times New Roman"/>
          <w:b/>
          <w:color w:val="000000" w:themeColor="text1"/>
          <w:sz w:val="28"/>
          <w:szCs w:val="28"/>
          <w:shd w:val="clear" w:color="auto" w:fill="FFFFFF"/>
        </w:rPr>
        <w:t>Г</w:t>
      </w:r>
      <w:r w:rsidR="003E0CE8" w:rsidRPr="004C5F3A">
        <w:rPr>
          <w:rFonts w:ascii="Times New Roman" w:hAnsi="Times New Roman" w:cs="Times New Roman"/>
          <w:b/>
          <w:color w:val="000000" w:themeColor="text1"/>
          <w:sz w:val="28"/>
          <w:szCs w:val="28"/>
          <w:shd w:val="clear" w:color="auto" w:fill="FFFFFF"/>
        </w:rPr>
        <w:t>.</w:t>
      </w:r>
    </w:p>
    <w:p w:rsidR="00317BD0" w:rsidRPr="004C5F3A" w:rsidRDefault="0035268C"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C5F3A">
        <w:rPr>
          <w:rFonts w:ascii="Times New Roman" w:hAnsi="Times New Roman" w:cs="Times New Roman"/>
          <w:color w:val="000000" w:themeColor="text1"/>
          <w:sz w:val="28"/>
          <w:szCs w:val="28"/>
          <w:shd w:val="clear" w:color="auto" w:fill="FFFFFF"/>
        </w:rPr>
        <w:t>2.1</w:t>
      </w:r>
      <w:r w:rsidR="00317BD0" w:rsidRPr="004C5F3A">
        <w:rPr>
          <w:rFonts w:ascii="Times New Roman" w:hAnsi="Times New Roman" w:cs="Times New Roman"/>
          <w:color w:val="000000" w:themeColor="text1"/>
          <w:sz w:val="28"/>
          <w:szCs w:val="28"/>
          <w:shd w:val="clear" w:color="auto" w:fill="FFFFFF"/>
        </w:rPr>
        <w:t>.</w:t>
      </w:r>
      <w:r w:rsidR="00667687" w:rsidRPr="004C5F3A">
        <w:rPr>
          <w:rFonts w:ascii="Times New Roman" w:hAnsi="Times New Roman" w:cs="Times New Roman"/>
          <w:color w:val="000000" w:themeColor="text1"/>
          <w:sz w:val="28"/>
          <w:szCs w:val="28"/>
          <w:shd w:val="clear" w:color="auto" w:fill="FFFFFF"/>
        </w:rPr>
        <w:t xml:space="preserve"> Необходимо предусматривать размещение системы видеонаблюдения на фасадах объектов капитального строительства, зданий и сооружений в соответствии с </w:t>
      </w:r>
      <w:hyperlink r:id="rId9" w:anchor="/document/8131303/entry/100" w:history="1">
        <w:r w:rsidR="00667687" w:rsidRPr="004C5F3A">
          <w:rPr>
            <w:rFonts w:ascii="Times New Roman" w:hAnsi="Times New Roman" w:cs="Times New Roman"/>
            <w:color w:val="000000" w:themeColor="text1"/>
            <w:sz w:val="28"/>
            <w:szCs w:val="28"/>
            <w:shd w:val="clear" w:color="auto" w:fill="FFFFFF"/>
          </w:rPr>
          <w:t>Правилами</w:t>
        </w:r>
      </w:hyperlink>
      <w:r w:rsidR="003C1CAB" w:rsidRPr="004C5F3A">
        <w:rPr>
          <w:rFonts w:ascii="Times New Roman" w:hAnsi="Times New Roman" w:cs="Times New Roman"/>
          <w:color w:val="000000" w:themeColor="text1"/>
          <w:sz w:val="28"/>
          <w:szCs w:val="28"/>
          <w:shd w:val="clear" w:color="auto" w:fill="FFFFFF"/>
        </w:rPr>
        <w:t> благоустройства г.Казани</w:t>
      </w:r>
      <w:r w:rsidR="00FC252D">
        <w:rPr>
          <w:rFonts w:ascii="Times New Roman" w:hAnsi="Times New Roman" w:cs="Times New Roman"/>
          <w:color w:val="000000" w:themeColor="text1"/>
          <w:sz w:val="28"/>
          <w:szCs w:val="28"/>
          <w:shd w:val="clear" w:color="auto" w:fill="FFFFFF"/>
        </w:rPr>
        <w:t>.</w:t>
      </w:r>
    </w:p>
    <w:p w:rsidR="00C705D5" w:rsidRPr="004C5F3A" w:rsidRDefault="0085679E" w:rsidP="002268D0">
      <w:pPr>
        <w:spacing w:after="0" w:line="312" w:lineRule="auto"/>
        <w:ind w:firstLine="207"/>
        <w:contextualSpacing/>
        <w:jc w:val="right"/>
        <w:rPr>
          <w:rFonts w:ascii="Times New Roman" w:hAnsi="Times New Roman" w:cs="Times New Roman"/>
          <w:color w:val="000000" w:themeColor="text1"/>
          <w:sz w:val="28"/>
          <w:szCs w:val="28"/>
        </w:rPr>
      </w:pPr>
      <w:r w:rsidRPr="004C5F3A">
        <w:rPr>
          <w:rFonts w:ascii="Times New Roman" w:hAnsi="Times New Roman" w:cs="Times New Roman"/>
          <w:color w:val="000000" w:themeColor="text1"/>
          <w:sz w:val="28"/>
          <w:szCs w:val="28"/>
        </w:rPr>
        <w:t>.</w:t>
      </w:r>
    </w:p>
    <w:p w:rsidR="002769C4" w:rsidRPr="004C5F3A" w:rsidRDefault="002769C4" w:rsidP="002268D0">
      <w:pPr>
        <w:spacing w:after="0" w:line="312" w:lineRule="auto"/>
        <w:ind w:firstLine="709"/>
        <w:contextualSpacing/>
        <w:jc w:val="both"/>
        <w:rPr>
          <w:rFonts w:ascii="Times New Roman" w:hAnsi="Times New Roman" w:cs="Times New Roman"/>
          <w:b/>
          <w:color w:val="000000" w:themeColor="text1"/>
          <w:sz w:val="28"/>
          <w:szCs w:val="28"/>
          <w:shd w:val="clear" w:color="auto" w:fill="FFFFFF"/>
        </w:rPr>
      </w:pPr>
      <w:r w:rsidRPr="004C5F3A">
        <w:rPr>
          <w:rFonts w:ascii="Times New Roman" w:hAnsi="Times New Roman" w:cs="Times New Roman"/>
          <w:b/>
          <w:color w:val="000000" w:themeColor="text1"/>
          <w:sz w:val="28"/>
          <w:szCs w:val="28"/>
          <w:shd w:val="clear" w:color="auto" w:fill="FFFFFF"/>
        </w:rPr>
        <w:t>Статья 48.</w:t>
      </w:r>
      <w:r w:rsidR="00840492" w:rsidRPr="004C5F3A">
        <w:rPr>
          <w:rFonts w:ascii="Times New Roman" w:hAnsi="Times New Roman" w:cs="Times New Roman"/>
          <w:b/>
          <w:color w:val="000000" w:themeColor="text1"/>
          <w:sz w:val="28"/>
          <w:szCs w:val="28"/>
          <w:shd w:val="clear" w:color="auto" w:fill="FFFFFF"/>
        </w:rPr>
        <w:t>7</w:t>
      </w:r>
      <w:r w:rsidRPr="004C5F3A">
        <w:rPr>
          <w:rFonts w:ascii="Times New Roman" w:hAnsi="Times New Roman" w:cs="Times New Roman"/>
          <w:b/>
          <w:color w:val="000000" w:themeColor="text1"/>
          <w:sz w:val="28"/>
          <w:szCs w:val="28"/>
          <w:shd w:val="clear" w:color="auto" w:fill="FFFFFF"/>
        </w:rPr>
        <w:t xml:space="preserve"> Требования к подсветке фасадов объектов капитального строительства</w:t>
      </w:r>
      <w:r w:rsidR="00317BD0" w:rsidRPr="004C5F3A">
        <w:rPr>
          <w:rFonts w:ascii="Times New Roman" w:hAnsi="Times New Roman" w:cs="Times New Roman"/>
          <w:b/>
          <w:color w:val="000000" w:themeColor="text1"/>
          <w:sz w:val="28"/>
          <w:szCs w:val="28"/>
          <w:shd w:val="clear" w:color="auto" w:fill="FFFFFF"/>
        </w:rPr>
        <w:t xml:space="preserve">. </w:t>
      </w:r>
    </w:p>
    <w:p w:rsidR="00A2467C" w:rsidRPr="004C5F3A" w:rsidRDefault="00A2467C" w:rsidP="002268D0">
      <w:pPr>
        <w:spacing w:after="0" w:line="312" w:lineRule="auto"/>
        <w:ind w:firstLine="709"/>
        <w:contextualSpacing/>
        <w:jc w:val="both"/>
        <w:rPr>
          <w:rFonts w:ascii="Times New Roman" w:hAnsi="Times New Roman" w:cs="Times New Roman"/>
          <w:color w:val="000000" w:themeColor="text1"/>
          <w:sz w:val="28"/>
          <w:szCs w:val="28"/>
        </w:rPr>
      </w:pPr>
      <w:r w:rsidRPr="004C5F3A">
        <w:rPr>
          <w:rFonts w:ascii="Times New Roman" w:hAnsi="Times New Roman" w:cs="Times New Roman"/>
          <w:b/>
          <w:color w:val="000000" w:themeColor="text1"/>
          <w:sz w:val="28"/>
          <w:szCs w:val="28"/>
        </w:rPr>
        <w:t>1.</w:t>
      </w:r>
      <w:r w:rsidRPr="004C5F3A">
        <w:rPr>
          <w:rFonts w:ascii="Times New Roman" w:hAnsi="Times New Roman" w:cs="Times New Roman"/>
          <w:color w:val="000000" w:themeColor="text1"/>
          <w:sz w:val="28"/>
          <w:szCs w:val="28"/>
        </w:rPr>
        <w:t xml:space="preserve"> </w:t>
      </w:r>
      <w:r w:rsidR="003E0CE8" w:rsidRPr="004C5F3A">
        <w:rPr>
          <w:rFonts w:ascii="Times New Roman" w:hAnsi="Times New Roman" w:cs="Times New Roman"/>
          <w:b/>
          <w:color w:val="000000" w:themeColor="text1"/>
          <w:sz w:val="28"/>
          <w:szCs w:val="28"/>
          <w:shd w:val="clear" w:color="auto" w:fill="FFFFFF"/>
        </w:rPr>
        <w:t xml:space="preserve">Общие требования для </w:t>
      </w:r>
      <w:r w:rsidR="00FC252D">
        <w:rPr>
          <w:rFonts w:ascii="Times New Roman" w:hAnsi="Times New Roman" w:cs="Times New Roman"/>
          <w:b/>
          <w:color w:val="000000" w:themeColor="text1"/>
          <w:sz w:val="28"/>
          <w:szCs w:val="28"/>
          <w:shd w:val="clear" w:color="auto" w:fill="FFFFFF"/>
        </w:rPr>
        <w:t>О</w:t>
      </w:r>
      <w:r w:rsidR="003E0CE8" w:rsidRPr="004C5F3A">
        <w:rPr>
          <w:rFonts w:ascii="Times New Roman" w:hAnsi="Times New Roman" w:cs="Times New Roman"/>
          <w:b/>
          <w:color w:val="000000" w:themeColor="text1"/>
          <w:sz w:val="28"/>
          <w:szCs w:val="28"/>
          <w:shd w:val="clear" w:color="auto" w:fill="FFFFFF"/>
        </w:rPr>
        <w:t>бъектов.</w:t>
      </w:r>
    </w:p>
    <w:p w:rsidR="00A2467C" w:rsidRPr="004C5F3A" w:rsidRDefault="00A2467C" w:rsidP="002268D0">
      <w:pPr>
        <w:spacing w:after="0" w:line="312" w:lineRule="auto"/>
        <w:ind w:firstLine="709"/>
        <w:contextualSpacing/>
        <w:jc w:val="both"/>
        <w:rPr>
          <w:rFonts w:ascii="Times New Roman" w:eastAsiaTheme="minorEastAsia" w:hAnsi="Times New Roman" w:cs="Times New Roman"/>
          <w:color w:val="000000" w:themeColor="text1"/>
          <w:sz w:val="28"/>
          <w:szCs w:val="28"/>
          <w:lang w:eastAsia="ru-RU"/>
        </w:rPr>
      </w:pPr>
      <w:r w:rsidRPr="004C5F3A">
        <w:rPr>
          <w:rFonts w:ascii="Times New Roman" w:hAnsi="Times New Roman" w:cs="Times New Roman"/>
          <w:color w:val="000000" w:themeColor="text1"/>
          <w:sz w:val="28"/>
          <w:szCs w:val="28"/>
        </w:rPr>
        <w:t xml:space="preserve">1.1. </w:t>
      </w:r>
      <w:r w:rsidR="00E1618A" w:rsidRPr="004C5F3A">
        <w:rPr>
          <w:rFonts w:ascii="Times New Roman" w:hAnsi="Times New Roman" w:cs="Times New Roman"/>
          <w:color w:val="000000" w:themeColor="text1"/>
          <w:sz w:val="28"/>
          <w:szCs w:val="28"/>
        </w:rPr>
        <w:t xml:space="preserve">Для </w:t>
      </w:r>
      <w:r w:rsidR="00FC252D">
        <w:rPr>
          <w:rFonts w:ascii="Times New Roman" w:hAnsi="Times New Roman" w:cs="Times New Roman"/>
          <w:color w:val="000000" w:themeColor="text1"/>
          <w:sz w:val="28"/>
          <w:szCs w:val="28"/>
        </w:rPr>
        <w:t>О</w:t>
      </w:r>
      <w:r w:rsidR="00E1618A" w:rsidRPr="004C5F3A">
        <w:rPr>
          <w:rFonts w:ascii="Times New Roman" w:hAnsi="Times New Roman" w:cs="Times New Roman"/>
          <w:color w:val="000000" w:themeColor="text1"/>
          <w:sz w:val="28"/>
          <w:szCs w:val="28"/>
        </w:rPr>
        <w:t xml:space="preserve">бъектов, </w:t>
      </w:r>
      <w:r w:rsidR="00E1618A" w:rsidRPr="004C5F3A">
        <w:rPr>
          <w:rFonts w:ascii="Times New Roman" w:eastAsiaTheme="minorEastAsia" w:hAnsi="Times New Roman" w:cs="Times New Roman"/>
          <w:color w:val="000000" w:themeColor="text1"/>
          <w:sz w:val="28"/>
          <w:szCs w:val="28"/>
          <w:lang w:eastAsia="ru-RU"/>
        </w:rPr>
        <w:t>выходящих фасадами на улицы и общегородские дороги с повышенными требованиями к эстетике городской среды, формирующие панорамы города Казани, территории особого городского значения, территории общего пользования необходимо предусматривать архитектурную подсветку, включая праздничную (событийную) подсветку отдельно стоящего здания или сооружения, комплекса зданий, исторических зданий с датой строительства старше 1959 года, элементов благоустройства, архитектурно-ландшафтных объектов, в соответствии с проектом (паспортом), согласованным в установленном порядке;</w:t>
      </w:r>
    </w:p>
    <w:p w:rsidR="00A2467C" w:rsidRPr="004C5F3A" w:rsidRDefault="00A2467C" w:rsidP="002268D0">
      <w:pPr>
        <w:spacing w:after="0" w:line="312" w:lineRule="auto"/>
        <w:ind w:firstLine="709"/>
        <w:contextualSpacing/>
        <w:jc w:val="both"/>
        <w:rPr>
          <w:rFonts w:ascii="Times New Roman" w:hAnsi="Times New Roman" w:cs="Times New Roman"/>
          <w:color w:val="000000" w:themeColor="text1"/>
          <w:sz w:val="28"/>
          <w:szCs w:val="28"/>
        </w:rPr>
      </w:pPr>
      <w:bookmarkStart w:id="1" w:name="sub_1781"/>
      <w:r w:rsidRPr="004C5F3A">
        <w:rPr>
          <w:rFonts w:ascii="Times New Roman" w:hAnsi="Times New Roman" w:cs="Times New Roman"/>
          <w:color w:val="000000" w:themeColor="text1"/>
          <w:sz w:val="28"/>
          <w:szCs w:val="28"/>
        </w:rPr>
        <w:t xml:space="preserve">1.2. </w:t>
      </w:r>
      <w:r w:rsidR="00E1618A" w:rsidRPr="004C5F3A">
        <w:rPr>
          <w:rFonts w:ascii="Times New Roman" w:hAnsi="Times New Roman" w:cs="Times New Roman"/>
          <w:color w:val="000000" w:themeColor="text1"/>
          <w:sz w:val="28"/>
          <w:szCs w:val="28"/>
        </w:rPr>
        <w:t xml:space="preserve">Архитектурная подсветка </w:t>
      </w:r>
      <w:r w:rsidR="00FC252D">
        <w:rPr>
          <w:rFonts w:ascii="Times New Roman" w:hAnsi="Times New Roman" w:cs="Times New Roman"/>
          <w:color w:val="000000" w:themeColor="text1"/>
          <w:sz w:val="28"/>
          <w:szCs w:val="28"/>
        </w:rPr>
        <w:t>О</w:t>
      </w:r>
      <w:r w:rsidR="00E1618A" w:rsidRPr="004C5F3A">
        <w:rPr>
          <w:rFonts w:ascii="Times New Roman" w:hAnsi="Times New Roman" w:cs="Times New Roman"/>
          <w:color w:val="000000" w:themeColor="text1"/>
          <w:sz w:val="28"/>
          <w:szCs w:val="28"/>
        </w:rPr>
        <w:t>бъект</w:t>
      </w:r>
      <w:r w:rsidR="00FC252D">
        <w:rPr>
          <w:rFonts w:ascii="Times New Roman" w:hAnsi="Times New Roman" w:cs="Times New Roman"/>
          <w:color w:val="000000" w:themeColor="text1"/>
          <w:sz w:val="28"/>
          <w:szCs w:val="28"/>
        </w:rPr>
        <w:t>ов</w:t>
      </w:r>
      <w:r w:rsidR="00E1618A" w:rsidRPr="004C5F3A">
        <w:rPr>
          <w:rFonts w:ascii="Times New Roman" w:hAnsi="Times New Roman" w:cs="Times New Roman"/>
          <w:color w:val="000000" w:themeColor="text1"/>
          <w:sz w:val="28"/>
          <w:szCs w:val="28"/>
        </w:rPr>
        <w:t xml:space="preserve"> должна соответствовать</w:t>
      </w:r>
      <w:r w:rsidRPr="004C5F3A">
        <w:rPr>
          <w:rFonts w:ascii="Times New Roman" w:hAnsi="Times New Roman" w:cs="Times New Roman"/>
          <w:color w:val="000000" w:themeColor="text1"/>
          <w:sz w:val="28"/>
          <w:szCs w:val="28"/>
        </w:rPr>
        <w:t xml:space="preserve"> </w:t>
      </w:r>
      <w:bookmarkEnd w:id="1"/>
      <w:r w:rsidRPr="004C5F3A">
        <w:rPr>
          <w:rFonts w:ascii="Times New Roman" w:hAnsi="Times New Roman" w:cs="Times New Roman"/>
          <w:color w:val="000000" w:themeColor="text1"/>
          <w:sz w:val="28"/>
          <w:szCs w:val="28"/>
        </w:rPr>
        <w:t>внешнему архитектурному облику сложившейся застройки, архитектурным особенностям фасада;</w:t>
      </w:r>
    </w:p>
    <w:p w:rsidR="00A2467C" w:rsidRPr="004C5F3A" w:rsidRDefault="00122292" w:rsidP="002268D0">
      <w:pPr>
        <w:spacing w:after="0" w:line="312" w:lineRule="auto"/>
        <w:ind w:firstLine="709"/>
        <w:contextualSpacing/>
        <w:jc w:val="both"/>
        <w:rPr>
          <w:rFonts w:ascii="Times New Roman" w:hAnsi="Times New Roman" w:cs="Times New Roman"/>
          <w:color w:val="000000" w:themeColor="text1"/>
          <w:sz w:val="28"/>
          <w:szCs w:val="28"/>
        </w:rPr>
      </w:pPr>
      <w:r w:rsidRPr="004C5F3A">
        <w:rPr>
          <w:rFonts w:ascii="Times New Roman" w:hAnsi="Times New Roman" w:cs="Times New Roman"/>
          <w:color w:val="000000" w:themeColor="text1"/>
          <w:sz w:val="28"/>
          <w:szCs w:val="28"/>
        </w:rPr>
        <w:t>1.3</w:t>
      </w:r>
      <w:r w:rsidR="00A2467C" w:rsidRPr="004C5F3A">
        <w:rPr>
          <w:rFonts w:ascii="Times New Roman" w:hAnsi="Times New Roman" w:cs="Times New Roman"/>
          <w:color w:val="000000" w:themeColor="text1"/>
          <w:sz w:val="28"/>
          <w:szCs w:val="28"/>
        </w:rPr>
        <w:t xml:space="preserve">. </w:t>
      </w:r>
      <w:r w:rsidR="003E0CE8" w:rsidRPr="004C5F3A">
        <w:rPr>
          <w:rFonts w:ascii="Times New Roman" w:hAnsi="Times New Roman" w:cs="Times New Roman"/>
          <w:color w:val="000000" w:themeColor="text1"/>
          <w:sz w:val="28"/>
          <w:szCs w:val="28"/>
        </w:rPr>
        <w:t>И</w:t>
      </w:r>
      <w:r w:rsidR="00A2467C" w:rsidRPr="004C5F3A">
        <w:rPr>
          <w:rFonts w:ascii="Times New Roman" w:hAnsi="Times New Roman" w:cs="Times New Roman"/>
          <w:color w:val="000000" w:themeColor="text1"/>
          <w:sz w:val="28"/>
          <w:szCs w:val="28"/>
        </w:rPr>
        <w:t xml:space="preserve">спользованием контурной подсветки </w:t>
      </w:r>
      <w:r w:rsidR="00FC252D">
        <w:rPr>
          <w:rFonts w:ascii="Times New Roman" w:hAnsi="Times New Roman" w:cs="Times New Roman"/>
          <w:color w:val="000000" w:themeColor="text1"/>
          <w:sz w:val="28"/>
          <w:szCs w:val="28"/>
        </w:rPr>
        <w:t>О</w:t>
      </w:r>
      <w:r w:rsidR="00E1618A" w:rsidRPr="004C5F3A">
        <w:rPr>
          <w:rFonts w:ascii="Times New Roman" w:hAnsi="Times New Roman" w:cs="Times New Roman"/>
          <w:color w:val="000000" w:themeColor="text1"/>
          <w:sz w:val="28"/>
          <w:szCs w:val="28"/>
        </w:rPr>
        <w:t>бъект</w:t>
      </w:r>
      <w:r w:rsidR="00FC252D">
        <w:rPr>
          <w:rFonts w:ascii="Times New Roman" w:hAnsi="Times New Roman" w:cs="Times New Roman"/>
          <w:color w:val="000000" w:themeColor="text1"/>
          <w:sz w:val="28"/>
          <w:szCs w:val="28"/>
        </w:rPr>
        <w:t>ов</w:t>
      </w:r>
      <w:r w:rsidR="00A2467C" w:rsidRPr="004C5F3A">
        <w:rPr>
          <w:rFonts w:ascii="Times New Roman" w:hAnsi="Times New Roman" w:cs="Times New Roman"/>
          <w:color w:val="000000" w:themeColor="text1"/>
          <w:sz w:val="28"/>
          <w:szCs w:val="28"/>
        </w:rPr>
        <w:t xml:space="preserve"> допускается для подчеркивания выразительного силуэта застройки</w:t>
      </w:r>
      <w:r w:rsidR="00FC252D">
        <w:rPr>
          <w:rFonts w:ascii="Times New Roman" w:hAnsi="Times New Roman" w:cs="Times New Roman"/>
          <w:color w:val="000000" w:themeColor="text1"/>
          <w:sz w:val="28"/>
          <w:szCs w:val="28"/>
        </w:rPr>
        <w:t>.</w:t>
      </w:r>
    </w:p>
    <w:p w:rsidR="00A2467C" w:rsidRPr="004C5F3A" w:rsidRDefault="00122292" w:rsidP="002268D0">
      <w:pPr>
        <w:spacing w:after="0" w:line="312" w:lineRule="auto"/>
        <w:ind w:firstLine="709"/>
        <w:contextualSpacing/>
        <w:jc w:val="both"/>
        <w:rPr>
          <w:rFonts w:ascii="Times New Roman" w:hAnsi="Times New Roman" w:cs="Times New Roman"/>
          <w:color w:val="000000" w:themeColor="text1"/>
          <w:sz w:val="28"/>
          <w:szCs w:val="28"/>
        </w:rPr>
      </w:pPr>
      <w:r w:rsidRPr="004C5F3A">
        <w:rPr>
          <w:rFonts w:ascii="Times New Roman" w:hAnsi="Times New Roman" w:cs="Times New Roman"/>
          <w:color w:val="000000" w:themeColor="text1"/>
          <w:sz w:val="28"/>
          <w:szCs w:val="28"/>
        </w:rPr>
        <w:t>1.4</w:t>
      </w:r>
      <w:r w:rsidR="00A2467C" w:rsidRPr="004C5F3A">
        <w:rPr>
          <w:rFonts w:ascii="Times New Roman" w:hAnsi="Times New Roman" w:cs="Times New Roman"/>
          <w:color w:val="000000" w:themeColor="text1"/>
          <w:sz w:val="28"/>
          <w:szCs w:val="28"/>
        </w:rPr>
        <w:t xml:space="preserve">. </w:t>
      </w:r>
      <w:r w:rsidRPr="004C5F3A">
        <w:rPr>
          <w:rFonts w:ascii="Times New Roman" w:hAnsi="Times New Roman" w:cs="Times New Roman"/>
          <w:color w:val="000000" w:themeColor="text1"/>
          <w:sz w:val="28"/>
          <w:szCs w:val="28"/>
        </w:rPr>
        <w:t>Должна</w:t>
      </w:r>
      <w:r w:rsidR="00E1618A" w:rsidRPr="004C5F3A">
        <w:rPr>
          <w:rFonts w:ascii="Times New Roman" w:hAnsi="Times New Roman" w:cs="Times New Roman"/>
          <w:color w:val="000000" w:themeColor="text1"/>
          <w:sz w:val="28"/>
          <w:szCs w:val="28"/>
        </w:rPr>
        <w:t xml:space="preserve"> быть обеспечена э</w:t>
      </w:r>
      <w:r w:rsidR="00A2467C" w:rsidRPr="004C5F3A">
        <w:rPr>
          <w:rFonts w:ascii="Times New Roman" w:hAnsi="Times New Roman" w:cs="Times New Roman"/>
          <w:color w:val="000000" w:themeColor="text1"/>
          <w:sz w:val="28"/>
          <w:szCs w:val="28"/>
        </w:rPr>
        <w:t xml:space="preserve">кономичность и энергоэффективность применяемых осветительных установок архитектурной и праздничной </w:t>
      </w:r>
      <w:r w:rsidR="00A2467C" w:rsidRPr="004C5F3A">
        <w:rPr>
          <w:rFonts w:ascii="Times New Roman" w:hAnsi="Times New Roman" w:cs="Times New Roman"/>
          <w:color w:val="000000" w:themeColor="text1"/>
          <w:sz w:val="28"/>
          <w:szCs w:val="28"/>
        </w:rPr>
        <w:lastRenderedPageBreak/>
        <w:t>(событийной) подсветки, рациональное распределение и использование электроэнергии</w:t>
      </w:r>
      <w:r w:rsidR="00FC252D">
        <w:rPr>
          <w:rFonts w:ascii="Times New Roman" w:hAnsi="Times New Roman" w:cs="Times New Roman"/>
          <w:color w:val="000000" w:themeColor="text1"/>
          <w:sz w:val="28"/>
          <w:szCs w:val="28"/>
        </w:rPr>
        <w:t>.</w:t>
      </w:r>
    </w:p>
    <w:p w:rsidR="00A2467C" w:rsidRPr="004C5F3A" w:rsidRDefault="00122292" w:rsidP="002268D0">
      <w:pPr>
        <w:spacing w:after="0" w:line="312" w:lineRule="auto"/>
        <w:ind w:firstLine="709"/>
        <w:contextualSpacing/>
        <w:jc w:val="both"/>
        <w:rPr>
          <w:rFonts w:ascii="Times New Roman" w:hAnsi="Times New Roman" w:cs="Times New Roman"/>
          <w:color w:val="000000" w:themeColor="text1"/>
          <w:sz w:val="28"/>
          <w:szCs w:val="28"/>
        </w:rPr>
      </w:pPr>
      <w:r w:rsidRPr="004C5F3A">
        <w:rPr>
          <w:rFonts w:ascii="Times New Roman" w:hAnsi="Times New Roman" w:cs="Times New Roman"/>
          <w:color w:val="000000" w:themeColor="text1"/>
          <w:sz w:val="28"/>
          <w:szCs w:val="28"/>
        </w:rPr>
        <w:t>1.5</w:t>
      </w:r>
      <w:r w:rsidR="00A2467C" w:rsidRPr="004C5F3A">
        <w:rPr>
          <w:rFonts w:ascii="Times New Roman" w:hAnsi="Times New Roman" w:cs="Times New Roman"/>
          <w:color w:val="000000" w:themeColor="text1"/>
          <w:sz w:val="28"/>
          <w:szCs w:val="28"/>
        </w:rPr>
        <w:t xml:space="preserve">. </w:t>
      </w:r>
      <w:r w:rsidRPr="004C5F3A">
        <w:rPr>
          <w:rFonts w:ascii="Times New Roman" w:hAnsi="Times New Roman" w:cs="Times New Roman"/>
          <w:color w:val="000000" w:themeColor="text1"/>
          <w:sz w:val="28"/>
          <w:szCs w:val="28"/>
        </w:rPr>
        <w:t>Должна быть предусмотрена эстетика</w:t>
      </w:r>
      <w:r w:rsidR="00A2467C" w:rsidRPr="004C5F3A">
        <w:rPr>
          <w:rFonts w:ascii="Times New Roman" w:hAnsi="Times New Roman" w:cs="Times New Roman"/>
          <w:color w:val="000000" w:themeColor="text1"/>
          <w:sz w:val="28"/>
          <w:szCs w:val="28"/>
        </w:rPr>
        <w:t xml:space="preserve"> элементов осветительных установок, их дизайн, </w:t>
      </w:r>
      <w:r w:rsidRPr="004C5F3A">
        <w:rPr>
          <w:rFonts w:ascii="Times New Roman" w:hAnsi="Times New Roman" w:cs="Times New Roman"/>
          <w:color w:val="000000" w:themeColor="text1"/>
          <w:sz w:val="28"/>
          <w:szCs w:val="28"/>
        </w:rPr>
        <w:t xml:space="preserve">обеспечено </w:t>
      </w:r>
      <w:r w:rsidR="00A2467C" w:rsidRPr="004C5F3A">
        <w:rPr>
          <w:rFonts w:ascii="Times New Roman" w:hAnsi="Times New Roman" w:cs="Times New Roman"/>
          <w:color w:val="000000" w:themeColor="text1"/>
          <w:sz w:val="28"/>
          <w:szCs w:val="28"/>
        </w:rPr>
        <w:t>качество материалов и изделий с учетом восприятия в дневное и ночное время</w:t>
      </w:r>
      <w:r w:rsidR="00FC252D">
        <w:rPr>
          <w:rFonts w:ascii="Times New Roman" w:hAnsi="Times New Roman" w:cs="Times New Roman"/>
          <w:color w:val="000000" w:themeColor="text1"/>
          <w:sz w:val="28"/>
          <w:szCs w:val="28"/>
        </w:rPr>
        <w:t>.</w:t>
      </w:r>
    </w:p>
    <w:p w:rsidR="00A2467C" w:rsidRPr="004C5F3A" w:rsidRDefault="00122292" w:rsidP="002268D0">
      <w:pPr>
        <w:spacing w:after="0" w:line="312" w:lineRule="auto"/>
        <w:ind w:firstLine="709"/>
        <w:contextualSpacing/>
        <w:jc w:val="both"/>
        <w:rPr>
          <w:rFonts w:ascii="Times New Roman" w:hAnsi="Times New Roman" w:cs="Times New Roman"/>
          <w:color w:val="000000" w:themeColor="text1"/>
          <w:sz w:val="28"/>
          <w:szCs w:val="28"/>
        </w:rPr>
      </w:pPr>
      <w:r w:rsidRPr="004C5F3A">
        <w:rPr>
          <w:rFonts w:ascii="Times New Roman" w:hAnsi="Times New Roman" w:cs="Times New Roman"/>
          <w:color w:val="000000" w:themeColor="text1"/>
          <w:sz w:val="28"/>
          <w:szCs w:val="28"/>
        </w:rPr>
        <w:t>1.6</w:t>
      </w:r>
      <w:r w:rsidR="00A2467C" w:rsidRPr="004C5F3A">
        <w:rPr>
          <w:rFonts w:ascii="Times New Roman" w:hAnsi="Times New Roman" w:cs="Times New Roman"/>
          <w:color w:val="000000" w:themeColor="text1"/>
          <w:sz w:val="28"/>
          <w:szCs w:val="28"/>
        </w:rPr>
        <w:t xml:space="preserve">. </w:t>
      </w:r>
      <w:r w:rsidRPr="004C5F3A">
        <w:rPr>
          <w:rFonts w:ascii="Times New Roman" w:hAnsi="Times New Roman" w:cs="Times New Roman"/>
          <w:color w:val="000000" w:themeColor="text1"/>
          <w:sz w:val="28"/>
          <w:szCs w:val="28"/>
        </w:rPr>
        <w:t>Должно быть предусмотрено у</w:t>
      </w:r>
      <w:r w:rsidR="00A2467C" w:rsidRPr="004C5F3A">
        <w:rPr>
          <w:rFonts w:ascii="Times New Roman" w:hAnsi="Times New Roman" w:cs="Times New Roman"/>
          <w:color w:val="000000" w:themeColor="text1"/>
          <w:sz w:val="28"/>
          <w:szCs w:val="28"/>
        </w:rPr>
        <w:t>добство обслуживания и управления при разных режимах</w:t>
      </w:r>
      <w:r w:rsidRPr="004C5F3A">
        <w:rPr>
          <w:rFonts w:ascii="Times New Roman" w:hAnsi="Times New Roman" w:cs="Times New Roman"/>
          <w:color w:val="000000" w:themeColor="text1"/>
          <w:sz w:val="28"/>
          <w:szCs w:val="28"/>
        </w:rPr>
        <w:t xml:space="preserve"> работы осветительных установок</w:t>
      </w:r>
      <w:r w:rsidR="00FC252D">
        <w:rPr>
          <w:rFonts w:ascii="Times New Roman" w:hAnsi="Times New Roman" w:cs="Times New Roman"/>
          <w:color w:val="000000" w:themeColor="text1"/>
          <w:sz w:val="28"/>
          <w:szCs w:val="28"/>
        </w:rPr>
        <w:t>.</w:t>
      </w:r>
    </w:p>
    <w:p w:rsidR="00122292" w:rsidRPr="004C5F3A" w:rsidRDefault="00122292" w:rsidP="002268D0">
      <w:pPr>
        <w:spacing w:after="0" w:line="312" w:lineRule="auto"/>
        <w:ind w:firstLine="709"/>
        <w:contextualSpacing/>
        <w:jc w:val="both"/>
        <w:rPr>
          <w:rFonts w:ascii="Times New Roman" w:eastAsiaTheme="minorEastAsia" w:hAnsi="Times New Roman" w:cs="Times New Roman"/>
          <w:color w:val="000000" w:themeColor="text1"/>
          <w:sz w:val="28"/>
          <w:szCs w:val="28"/>
          <w:lang w:eastAsia="ru-RU"/>
        </w:rPr>
      </w:pPr>
      <w:r w:rsidRPr="004C5F3A">
        <w:rPr>
          <w:rFonts w:ascii="Times New Roman" w:hAnsi="Times New Roman" w:cs="Times New Roman"/>
          <w:color w:val="000000" w:themeColor="text1"/>
          <w:sz w:val="28"/>
          <w:szCs w:val="28"/>
        </w:rPr>
        <w:t xml:space="preserve">1.7. Не допускается использование архитектурной подсветки нарушающей </w:t>
      </w:r>
      <w:r w:rsidRPr="004C5F3A">
        <w:rPr>
          <w:rFonts w:ascii="Times New Roman" w:eastAsiaTheme="minorEastAsia" w:hAnsi="Times New Roman" w:cs="Times New Roman"/>
          <w:color w:val="000000" w:themeColor="text1"/>
          <w:sz w:val="28"/>
          <w:szCs w:val="28"/>
          <w:lang w:eastAsia="ru-RU"/>
        </w:rPr>
        <w:t xml:space="preserve">внешний архитектурный облик сложившейся </w:t>
      </w:r>
      <w:r w:rsidR="00153308" w:rsidRPr="004C5F3A">
        <w:rPr>
          <w:rFonts w:ascii="Times New Roman" w:eastAsiaTheme="minorEastAsia" w:hAnsi="Times New Roman" w:cs="Times New Roman"/>
          <w:color w:val="000000" w:themeColor="text1"/>
          <w:sz w:val="28"/>
          <w:szCs w:val="28"/>
          <w:lang w:eastAsia="ru-RU"/>
        </w:rPr>
        <w:t xml:space="preserve">и проектируемой </w:t>
      </w:r>
      <w:r w:rsidRPr="004C5F3A">
        <w:rPr>
          <w:rFonts w:ascii="Times New Roman" w:eastAsiaTheme="minorEastAsia" w:hAnsi="Times New Roman" w:cs="Times New Roman"/>
          <w:color w:val="000000" w:themeColor="text1"/>
          <w:sz w:val="28"/>
          <w:szCs w:val="28"/>
          <w:lang w:eastAsia="ru-RU"/>
        </w:rPr>
        <w:t>застройки, архитектурные особенности фасада</w:t>
      </w:r>
      <w:r w:rsidR="00FC252D">
        <w:rPr>
          <w:rFonts w:ascii="Times New Roman" w:eastAsiaTheme="minorEastAsia" w:hAnsi="Times New Roman" w:cs="Times New Roman"/>
          <w:color w:val="000000" w:themeColor="text1"/>
          <w:sz w:val="28"/>
          <w:szCs w:val="28"/>
          <w:lang w:eastAsia="ru-RU"/>
        </w:rPr>
        <w:t>.</w:t>
      </w:r>
    </w:p>
    <w:p w:rsidR="00153308" w:rsidRPr="004C5F3A" w:rsidRDefault="00153308" w:rsidP="002268D0">
      <w:pPr>
        <w:widowControl w:val="0"/>
        <w:autoSpaceDE w:val="0"/>
        <w:autoSpaceDN w:val="0"/>
        <w:adjustRightInd w:val="0"/>
        <w:spacing w:after="0" w:line="312" w:lineRule="auto"/>
        <w:ind w:firstLine="720"/>
        <w:contextualSpacing/>
        <w:jc w:val="both"/>
        <w:rPr>
          <w:rFonts w:ascii="Times New Roman" w:eastAsiaTheme="minorEastAsia" w:hAnsi="Times New Roman" w:cs="Times New Roman"/>
          <w:color w:val="000000" w:themeColor="text1"/>
          <w:sz w:val="28"/>
          <w:szCs w:val="28"/>
          <w:lang w:eastAsia="ru-RU"/>
        </w:rPr>
      </w:pPr>
      <w:r w:rsidRPr="004C5F3A">
        <w:rPr>
          <w:rFonts w:ascii="Times New Roman" w:eastAsiaTheme="minorEastAsia" w:hAnsi="Times New Roman" w:cs="Times New Roman"/>
          <w:color w:val="000000" w:themeColor="text1"/>
          <w:sz w:val="28"/>
          <w:szCs w:val="28"/>
          <w:lang w:eastAsia="ru-RU"/>
        </w:rPr>
        <w:t xml:space="preserve">1.8 Необходимо предусматривать комплексное архитектурно-художественное решение подсветки с учетом сложившейся и проектируемой застройки. В случае проектирования комплекса зданий архитектурно-художественную </w:t>
      </w:r>
      <w:r w:rsidR="00FC252D" w:rsidRPr="004C5F3A">
        <w:rPr>
          <w:rFonts w:ascii="Times New Roman" w:eastAsiaTheme="minorEastAsia" w:hAnsi="Times New Roman" w:cs="Times New Roman"/>
          <w:color w:val="000000" w:themeColor="text1"/>
          <w:sz w:val="28"/>
          <w:szCs w:val="28"/>
          <w:lang w:eastAsia="ru-RU"/>
        </w:rPr>
        <w:t>подсветку</w:t>
      </w:r>
      <w:r w:rsidRPr="004C5F3A">
        <w:rPr>
          <w:rFonts w:ascii="Times New Roman" w:eastAsiaTheme="minorEastAsia" w:hAnsi="Times New Roman" w:cs="Times New Roman"/>
          <w:color w:val="000000" w:themeColor="text1"/>
          <w:sz w:val="28"/>
          <w:szCs w:val="28"/>
          <w:lang w:eastAsia="ru-RU"/>
        </w:rPr>
        <w:t xml:space="preserve"> необходимо выполнять единую на весь комплекс зданий</w:t>
      </w:r>
      <w:r w:rsidR="00FC252D">
        <w:rPr>
          <w:rFonts w:ascii="Times New Roman" w:eastAsiaTheme="minorEastAsia" w:hAnsi="Times New Roman" w:cs="Times New Roman"/>
          <w:color w:val="000000" w:themeColor="text1"/>
          <w:sz w:val="28"/>
          <w:szCs w:val="28"/>
          <w:lang w:eastAsia="ru-RU"/>
        </w:rPr>
        <w:t>.</w:t>
      </w:r>
    </w:p>
    <w:p w:rsidR="00122292" w:rsidRPr="004C5F3A" w:rsidRDefault="00122292" w:rsidP="00FC252D">
      <w:pPr>
        <w:spacing w:after="0" w:line="312" w:lineRule="auto"/>
        <w:ind w:firstLine="709"/>
        <w:contextualSpacing/>
        <w:jc w:val="both"/>
        <w:rPr>
          <w:rFonts w:ascii="Times New Roman" w:eastAsiaTheme="minorEastAsia" w:hAnsi="Times New Roman" w:cs="Times New Roman"/>
          <w:color w:val="000000" w:themeColor="text1"/>
          <w:sz w:val="28"/>
          <w:szCs w:val="28"/>
          <w:lang w:eastAsia="ru-RU"/>
        </w:rPr>
      </w:pPr>
      <w:r w:rsidRPr="004C5F3A">
        <w:rPr>
          <w:rFonts w:ascii="Times New Roman" w:eastAsiaTheme="minorEastAsia" w:hAnsi="Times New Roman" w:cs="Times New Roman"/>
          <w:color w:val="000000" w:themeColor="text1"/>
          <w:sz w:val="28"/>
          <w:szCs w:val="28"/>
          <w:lang w:eastAsia="ru-RU"/>
        </w:rPr>
        <w:t>1.</w:t>
      </w:r>
      <w:r w:rsidR="00153308" w:rsidRPr="004C5F3A">
        <w:rPr>
          <w:rFonts w:ascii="Times New Roman" w:eastAsiaTheme="minorEastAsia" w:hAnsi="Times New Roman" w:cs="Times New Roman"/>
          <w:color w:val="000000" w:themeColor="text1"/>
          <w:sz w:val="28"/>
          <w:szCs w:val="28"/>
          <w:lang w:eastAsia="ru-RU"/>
        </w:rPr>
        <w:t>9</w:t>
      </w:r>
      <w:r w:rsidRPr="004C5F3A">
        <w:rPr>
          <w:rFonts w:ascii="Times New Roman" w:eastAsiaTheme="minorEastAsia" w:hAnsi="Times New Roman" w:cs="Times New Roman"/>
          <w:color w:val="000000" w:themeColor="text1"/>
          <w:sz w:val="28"/>
          <w:szCs w:val="28"/>
          <w:lang w:eastAsia="ru-RU"/>
        </w:rPr>
        <w:t>. Не допускается архитектурная подсветка с использованием контурной подсветки здания, не подчеркивающей выразительный силуэт</w:t>
      </w:r>
      <w:r w:rsidR="00FC252D">
        <w:rPr>
          <w:rFonts w:ascii="Times New Roman" w:eastAsiaTheme="minorEastAsia" w:hAnsi="Times New Roman" w:cs="Times New Roman"/>
          <w:color w:val="000000" w:themeColor="text1"/>
          <w:sz w:val="28"/>
          <w:szCs w:val="28"/>
          <w:lang w:eastAsia="ru-RU"/>
        </w:rPr>
        <w:t>.</w:t>
      </w:r>
    </w:p>
    <w:p w:rsidR="00122292" w:rsidRPr="004C5F3A" w:rsidRDefault="00153308" w:rsidP="002268D0">
      <w:pPr>
        <w:widowControl w:val="0"/>
        <w:autoSpaceDE w:val="0"/>
        <w:autoSpaceDN w:val="0"/>
        <w:adjustRightInd w:val="0"/>
        <w:spacing w:after="0" w:line="312" w:lineRule="auto"/>
        <w:ind w:firstLine="720"/>
        <w:contextualSpacing/>
        <w:jc w:val="both"/>
        <w:rPr>
          <w:rFonts w:ascii="Times New Roman" w:eastAsiaTheme="minorEastAsia" w:hAnsi="Times New Roman" w:cs="Times New Roman"/>
          <w:color w:val="000000" w:themeColor="text1"/>
          <w:sz w:val="28"/>
          <w:szCs w:val="28"/>
          <w:lang w:eastAsia="ru-RU"/>
        </w:rPr>
      </w:pPr>
      <w:r w:rsidRPr="004C5F3A">
        <w:rPr>
          <w:rFonts w:ascii="Times New Roman" w:eastAsiaTheme="minorEastAsia" w:hAnsi="Times New Roman" w:cs="Times New Roman"/>
          <w:color w:val="000000" w:themeColor="text1"/>
          <w:sz w:val="28"/>
          <w:szCs w:val="28"/>
          <w:lang w:eastAsia="ru-RU"/>
        </w:rPr>
        <w:t>1.10</w:t>
      </w:r>
      <w:r w:rsidR="00122292" w:rsidRPr="004C5F3A">
        <w:rPr>
          <w:rFonts w:ascii="Times New Roman" w:eastAsiaTheme="minorEastAsia" w:hAnsi="Times New Roman" w:cs="Times New Roman"/>
          <w:color w:val="000000" w:themeColor="text1"/>
          <w:sz w:val="28"/>
          <w:szCs w:val="28"/>
          <w:lang w:eastAsia="ru-RU"/>
        </w:rPr>
        <w:t>. Не допускается использование дюралайта, неона на зданиях и сооружениях, архитектурно-ландшафтных объектах, за исключением праздничной (событийной) подсветки</w:t>
      </w:r>
      <w:r w:rsidR="00FC252D">
        <w:rPr>
          <w:rFonts w:ascii="Times New Roman" w:eastAsiaTheme="minorEastAsia" w:hAnsi="Times New Roman" w:cs="Times New Roman"/>
          <w:color w:val="000000" w:themeColor="text1"/>
          <w:sz w:val="28"/>
          <w:szCs w:val="28"/>
          <w:lang w:eastAsia="ru-RU"/>
        </w:rPr>
        <w:t>.</w:t>
      </w:r>
    </w:p>
    <w:p w:rsidR="002E4555" w:rsidRPr="004C5F3A" w:rsidRDefault="002E4555" w:rsidP="002268D0">
      <w:pPr>
        <w:spacing w:after="0" w:line="312" w:lineRule="auto"/>
        <w:ind w:firstLine="709"/>
        <w:contextualSpacing/>
        <w:jc w:val="both"/>
        <w:rPr>
          <w:rFonts w:ascii="Times New Roman" w:hAnsi="Times New Roman" w:cs="Times New Roman"/>
          <w:color w:val="000000" w:themeColor="text1"/>
          <w:sz w:val="28"/>
          <w:szCs w:val="28"/>
        </w:rPr>
      </w:pPr>
      <w:r w:rsidRPr="004C5F3A">
        <w:rPr>
          <w:rFonts w:ascii="Times New Roman" w:hAnsi="Times New Roman" w:cs="Times New Roman"/>
          <w:color w:val="000000" w:themeColor="text1"/>
          <w:sz w:val="28"/>
          <w:szCs w:val="28"/>
        </w:rPr>
        <w:t>1.11. На исторических зданиях с датой строительства старше 1959 года с использованием источников белой температуры света, за исключением праздничной (событийной) подсветки.</w:t>
      </w:r>
    </w:p>
    <w:p w:rsidR="00FC252D" w:rsidRDefault="00FC252D" w:rsidP="002268D0">
      <w:pPr>
        <w:tabs>
          <w:tab w:val="left" w:pos="6435"/>
        </w:tabs>
        <w:spacing w:after="0" w:line="312" w:lineRule="auto"/>
        <w:ind w:firstLine="709"/>
        <w:contextualSpacing/>
        <w:jc w:val="both"/>
        <w:rPr>
          <w:rFonts w:ascii="Times New Roman" w:hAnsi="Times New Roman" w:cs="Times New Roman"/>
          <w:b/>
          <w:color w:val="000000" w:themeColor="text1"/>
          <w:sz w:val="28"/>
          <w:szCs w:val="28"/>
          <w:shd w:val="clear" w:color="auto" w:fill="FFFFFF"/>
        </w:rPr>
      </w:pPr>
    </w:p>
    <w:p w:rsidR="00DD510E" w:rsidRPr="004C5F3A" w:rsidRDefault="00DD510E" w:rsidP="002268D0">
      <w:pPr>
        <w:tabs>
          <w:tab w:val="left" w:pos="6435"/>
        </w:tabs>
        <w:spacing w:after="0" w:line="312" w:lineRule="auto"/>
        <w:ind w:firstLine="709"/>
        <w:contextualSpacing/>
        <w:jc w:val="both"/>
        <w:rPr>
          <w:rFonts w:ascii="Times New Roman" w:hAnsi="Times New Roman" w:cs="Times New Roman"/>
          <w:b/>
          <w:color w:val="000000" w:themeColor="text1"/>
          <w:sz w:val="28"/>
          <w:szCs w:val="28"/>
          <w:shd w:val="clear" w:color="auto" w:fill="FFFFFF"/>
        </w:rPr>
      </w:pPr>
      <w:r w:rsidRPr="004C5F3A">
        <w:rPr>
          <w:rFonts w:ascii="Times New Roman" w:hAnsi="Times New Roman" w:cs="Times New Roman"/>
          <w:b/>
          <w:color w:val="000000" w:themeColor="text1"/>
          <w:sz w:val="28"/>
          <w:szCs w:val="28"/>
          <w:shd w:val="clear" w:color="auto" w:fill="FFFFFF"/>
        </w:rPr>
        <w:t>Статья 48.8 Особенности установления требований к архитектурно-градостроительному облику объектов капитального строительства для подзоны ПИИТ</w:t>
      </w:r>
    </w:p>
    <w:p w:rsidR="004C5F3A" w:rsidRPr="00FC252D" w:rsidRDefault="004C5F3A"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FC252D">
        <w:rPr>
          <w:rFonts w:ascii="Times New Roman" w:hAnsi="Times New Roman" w:cs="Times New Roman"/>
          <w:color w:val="000000" w:themeColor="text1"/>
          <w:sz w:val="28"/>
          <w:szCs w:val="28"/>
          <w:shd w:val="clear" w:color="auto" w:fill="FFFFFF"/>
        </w:rPr>
        <w:t>1</w:t>
      </w:r>
      <w:r w:rsidR="00FC252D" w:rsidRPr="00FC252D">
        <w:rPr>
          <w:rFonts w:ascii="Times New Roman" w:hAnsi="Times New Roman" w:cs="Times New Roman"/>
          <w:color w:val="000000" w:themeColor="text1"/>
          <w:sz w:val="28"/>
          <w:szCs w:val="28"/>
          <w:shd w:val="clear" w:color="auto" w:fill="FFFFFF"/>
        </w:rPr>
        <w:t>.</w:t>
      </w:r>
      <w:r w:rsidR="00DD510E" w:rsidRPr="00FC252D">
        <w:rPr>
          <w:rFonts w:ascii="Times New Roman" w:hAnsi="Times New Roman" w:cs="Times New Roman"/>
          <w:color w:val="000000" w:themeColor="text1"/>
          <w:sz w:val="28"/>
          <w:szCs w:val="28"/>
          <w:shd w:val="clear" w:color="auto" w:fill="FFFFFF"/>
        </w:rPr>
        <w:t xml:space="preserve"> </w:t>
      </w:r>
      <w:r w:rsidR="00FC252D" w:rsidRPr="00FC252D">
        <w:rPr>
          <w:rFonts w:ascii="Times New Roman" w:hAnsi="Times New Roman" w:cs="Times New Roman"/>
          <w:color w:val="000000" w:themeColor="text1"/>
          <w:sz w:val="28"/>
          <w:szCs w:val="28"/>
          <w:shd w:val="clear" w:color="auto" w:fill="FFFFFF"/>
        </w:rPr>
        <w:t>На территории подзоны ПИИТ</w:t>
      </w:r>
      <w:r w:rsidR="00FC252D">
        <w:rPr>
          <w:rFonts w:ascii="Times New Roman" w:hAnsi="Times New Roman" w:cs="Times New Roman"/>
          <w:color w:val="000000" w:themeColor="text1"/>
          <w:sz w:val="28"/>
          <w:szCs w:val="28"/>
          <w:shd w:val="clear" w:color="auto" w:fill="FFFFFF"/>
        </w:rPr>
        <w:t xml:space="preserve"> кроме предусмотренных статьями 48.2 – 48.7 настоящих Правил </w:t>
      </w:r>
      <w:r w:rsidR="00FC252D" w:rsidRPr="00FC252D">
        <w:rPr>
          <w:rFonts w:ascii="Times New Roman" w:hAnsi="Times New Roman" w:cs="Times New Roman"/>
          <w:color w:val="000000" w:themeColor="text1"/>
          <w:sz w:val="28"/>
          <w:szCs w:val="28"/>
          <w:shd w:val="clear" w:color="auto" w:fill="FFFFFF"/>
        </w:rPr>
        <w:t>устанавливаются дополнительные т</w:t>
      </w:r>
      <w:r w:rsidR="00DD510E" w:rsidRPr="00FC252D">
        <w:rPr>
          <w:rFonts w:ascii="Times New Roman" w:hAnsi="Times New Roman" w:cs="Times New Roman"/>
          <w:color w:val="000000" w:themeColor="text1"/>
          <w:sz w:val="28"/>
          <w:szCs w:val="28"/>
          <w:shd w:val="clear" w:color="auto" w:fill="FFFFFF"/>
        </w:rPr>
        <w:t xml:space="preserve">ребования </w:t>
      </w:r>
      <w:r w:rsidR="00FC252D" w:rsidRPr="00FC252D">
        <w:rPr>
          <w:rFonts w:ascii="Times New Roman" w:hAnsi="Times New Roman" w:cs="Times New Roman"/>
          <w:color w:val="000000" w:themeColor="text1"/>
          <w:sz w:val="28"/>
          <w:szCs w:val="28"/>
          <w:shd w:val="clear" w:color="auto" w:fill="FFFFFF"/>
        </w:rPr>
        <w:t xml:space="preserve">к архитектурно-градостроительному </w:t>
      </w:r>
      <w:r w:rsidR="00FC252D">
        <w:rPr>
          <w:rFonts w:ascii="Times New Roman" w:hAnsi="Times New Roman" w:cs="Times New Roman"/>
          <w:color w:val="000000" w:themeColor="text1"/>
          <w:sz w:val="28"/>
          <w:szCs w:val="28"/>
          <w:shd w:val="clear" w:color="auto" w:fill="FFFFFF"/>
        </w:rPr>
        <w:t xml:space="preserve">облику </w:t>
      </w:r>
      <w:r w:rsidR="00DD510E" w:rsidRPr="00FC252D">
        <w:rPr>
          <w:rFonts w:ascii="Times New Roman" w:hAnsi="Times New Roman" w:cs="Times New Roman"/>
          <w:color w:val="000000" w:themeColor="text1"/>
          <w:sz w:val="28"/>
          <w:szCs w:val="28"/>
          <w:shd w:val="clear" w:color="auto" w:fill="FFFFFF"/>
        </w:rPr>
        <w:t>объектов капитального строительства</w:t>
      </w:r>
      <w:r w:rsidRPr="00FC252D">
        <w:rPr>
          <w:rFonts w:ascii="Times New Roman" w:hAnsi="Times New Roman" w:cs="Times New Roman"/>
          <w:color w:val="000000" w:themeColor="text1"/>
          <w:sz w:val="28"/>
          <w:szCs w:val="28"/>
          <w:shd w:val="clear" w:color="auto" w:fill="FFFFFF"/>
        </w:rPr>
        <w:t>.</w:t>
      </w:r>
    </w:p>
    <w:p w:rsidR="004E3B4C" w:rsidRDefault="004E3B4C" w:rsidP="002268D0">
      <w:pPr>
        <w:shd w:val="clear" w:color="auto" w:fill="FFFFFF"/>
        <w:spacing w:after="0" w:line="312"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Требования к цветовым решениям Объектов.</w:t>
      </w:r>
      <w:r w:rsidR="004C5F3A">
        <w:rPr>
          <w:rFonts w:ascii="Times New Roman" w:hAnsi="Times New Roman" w:cs="Times New Roman"/>
          <w:color w:val="000000" w:themeColor="text1"/>
          <w:sz w:val="28"/>
          <w:szCs w:val="28"/>
        </w:rPr>
        <w:t xml:space="preserve"> </w:t>
      </w:r>
    </w:p>
    <w:p w:rsidR="00DD510E" w:rsidRPr="004C5F3A" w:rsidRDefault="004E3B4C" w:rsidP="002268D0">
      <w:pPr>
        <w:shd w:val="clear" w:color="auto" w:fill="FFFFFF"/>
        <w:spacing w:after="0" w:line="312"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 </w:t>
      </w:r>
      <w:r w:rsidR="00DD510E" w:rsidRPr="004C5F3A">
        <w:rPr>
          <w:rFonts w:ascii="Times New Roman" w:hAnsi="Times New Roman" w:cs="Times New Roman"/>
          <w:color w:val="000000" w:themeColor="text1"/>
          <w:sz w:val="28"/>
          <w:szCs w:val="28"/>
        </w:rPr>
        <w:t>В наружной отделке не допускается использование ярких цветов, хаотичное чередование цветов (эффект пикселизации), (за исключение</w:t>
      </w:r>
      <w:r w:rsidR="00EB0041">
        <w:rPr>
          <w:rFonts w:ascii="Times New Roman" w:hAnsi="Times New Roman" w:cs="Times New Roman"/>
          <w:color w:val="000000" w:themeColor="text1"/>
          <w:sz w:val="28"/>
          <w:szCs w:val="28"/>
        </w:rPr>
        <w:t>м</w:t>
      </w:r>
      <w:r w:rsidR="00DD510E" w:rsidRPr="004C5F3A">
        <w:rPr>
          <w:rFonts w:ascii="Times New Roman" w:hAnsi="Times New Roman" w:cs="Times New Roman"/>
          <w:color w:val="000000" w:themeColor="text1"/>
          <w:sz w:val="28"/>
          <w:szCs w:val="28"/>
        </w:rPr>
        <w:t xml:space="preserve"> их использования в декоративных элементах);</w:t>
      </w:r>
    </w:p>
    <w:p w:rsidR="00DD510E" w:rsidRPr="004C5F3A" w:rsidRDefault="004E3B4C" w:rsidP="002268D0">
      <w:pPr>
        <w:spacing w:after="0" w:line="312"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w:t>
      </w:r>
      <w:r w:rsidR="004C5F3A">
        <w:rPr>
          <w:rFonts w:ascii="Times New Roman" w:hAnsi="Times New Roman" w:cs="Times New Roman"/>
          <w:color w:val="000000" w:themeColor="text1"/>
          <w:sz w:val="28"/>
          <w:szCs w:val="28"/>
        </w:rPr>
        <w:t xml:space="preserve">. </w:t>
      </w:r>
      <w:r w:rsidR="00DD510E" w:rsidRPr="004C5F3A">
        <w:rPr>
          <w:rFonts w:ascii="Times New Roman" w:hAnsi="Times New Roman" w:cs="Times New Roman"/>
          <w:color w:val="000000" w:themeColor="text1"/>
          <w:sz w:val="28"/>
          <w:szCs w:val="28"/>
        </w:rPr>
        <w:t xml:space="preserve"> Не допускается выделение цоколя цветом, отличным от основного.</w:t>
      </w:r>
    </w:p>
    <w:p w:rsidR="00DD510E" w:rsidRPr="004E3B4C" w:rsidRDefault="004E3B4C" w:rsidP="004E3B4C">
      <w:pPr>
        <w:spacing w:after="0" w:line="312" w:lineRule="auto"/>
        <w:ind w:firstLine="708"/>
        <w:contextualSpacing/>
        <w:jc w:val="both"/>
        <w:rPr>
          <w:rFonts w:ascii="Times New Roman" w:hAnsi="Times New Roman" w:cs="Times New Roman"/>
          <w:color w:val="000000" w:themeColor="text1"/>
          <w:sz w:val="28"/>
          <w:szCs w:val="28"/>
          <w:shd w:val="clear" w:color="auto" w:fill="FFFFFF"/>
        </w:rPr>
      </w:pPr>
      <w:r w:rsidRPr="004E3B4C">
        <w:rPr>
          <w:rFonts w:ascii="Times New Roman" w:hAnsi="Times New Roman" w:cs="Times New Roman"/>
          <w:color w:val="000000" w:themeColor="text1"/>
          <w:sz w:val="28"/>
          <w:szCs w:val="28"/>
          <w:shd w:val="clear" w:color="auto" w:fill="FFFFFF"/>
        </w:rPr>
        <w:lastRenderedPageBreak/>
        <w:t>3</w:t>
      </w:r>
      <w:r w:rsidR="00DD510E" w:rsidRPr="004E3B4C">
        <w:rPr>
          <w:rFonts w:ascii="Times New Roman" w:hAnsi="Times New Roman" w:cs="Times New Roman"/>
          <w:color w:val="000000" w:themeColor="text1"/>
          <w:sz w:val="28"/>
          <w:szCs w:val="28"/>
          <w:shd w:val="clear" w:color="auto" w:fill="FFFFFF"/>
        </w:rPr>
        <w:t xml:space="preserve">. Требования к отделочным и (или) строительным материалам </w:t>
      </w:r>
      <w:r>
        <w:rPr>
          <w:rFonts w:ascii="Times New Roman" w:hAnsi="Times New Roman" w:cs="Times New Roman"/>
          <w:color w:val="000000" w:themeColor="text1"/>
          <w:sz w:val="28"/>
          <w:szCs w:val="28"/>
          <w:shd w:val="clear" w:color="auto" w:fill="FFFFFF"/>
        </w:rPr>
        <w:t>Объектов</w:t>
      </w:r>
    </w:p>
    <w:p w:rsidR="00DD510E" w:rsidRPr="004C5F3A" w:rsidRDefault="004E3B4C"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3</w:t>
      </w:r>
      <w:r w:rsidR="004C5F3A">
        <w:rPr>
          <w:rFonts w:ascii="Times New Roman" w:hAnsi="Times New Roman" w:cs="Times New Roman"/>
          <w:color w:val="000000" w:themeColor="text1"/>
          <w:sz w:val="28"/>
          <w:szCs w:val="28"/>
          <w:shd w:val="clear" w:color="auto" w:fill="FFFFFF"/>
        </w:rPr>
        <w:t>.1.</w:t>
      </w:r>
      <w:r w:rsidR="00DD510E" w:rsidRPr="004C5F3A">
        <w:rPr>
          <w:rFonts w:ascii="Times New Roman" w:hAnsi="Times New Roman" w:cs="Times New Roman"/>
          <w:color w:val="000000" w:themeColor="text1"/>
          <w:sz w:val="28"/>
          <w:szCs w:val="28"/>
          <w:shd w:val="clear" w:color="auto" w:fill="FFFFFF"/>
        </w:rPr>
        <w:t xml:space="preserve"> Для фасадов объектов, при использовании навесных фасадных систем, необходимо предусматривать скрытые системы крепления;</w:t>
      </w:r>
    </w:p>
    <w:p w:rsidR="00DD510E" w:rsidRPr="004E3B4C" w:rsidRDefault="004E3B4C"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E3B4C">
        <w:rPr>
          <w:rFonts w:ascii="Times New Roman" w:hAnsi="Times New Roman" w:cs="Times New Roman"/>
          <w:color w:val="000000" w:themeColor="text1"/>
          <w:sz w:val="28"/>
          <w:szCs w:val="28"/>
          <w:shd w:val="clear" w:color="auto" w:fill="FFFFFF"/>
        </w:rPr>
        <w:t>4.</w:t>
      </w:r>
      <w:r w:rsidR="00DD510E" w:rsidRPr="004E3B4C">
        <w:rPr>
          <w:rFonts w:ascii="Times New Roman" w:hAnsi="Times New Roman" w:cs="Times New Roman"/>
          <w:color w:val="000000" w:themeColor="text1"/>
          <w:sz w:val="28"/>
          <w:szCs w:val="28"/>
          <w:shd w:val="clear" w:color="auto" w:fill="FFFFFF"/>
        </w:rPr>
        <w:t xml:space="preserve">  Требования к размещению технического и инженерного оборудования на фасадах и кровлях</w:t>
      </w:r>
      <w:r>
        <w:rPr>
          <w:rFonts w:ascii="Times New Roman" w:hAnsi="Times New Roman" w:cs="Times New Roman"/>
          <w:color w:val="000000" w:themeColor="text1"/>
          <w:sz w:val="28"/>
          <w:szCs w:val="28"/>
          <w:shd w:val="clear" w:color="auto" w:fill="FFFFFF"/>
        </w:rPr>
        <w:t>.</w:t>
      </w:r>
      <w:r w:rsidR="00DD510E" w:rsidRPr="004E3B4C">
        <w:rPr>
          <w:rFonts w:ascii="Times New Roman" w:hAnsi="Times New Roman" w:cs="Times New Roman"/>
          <w:color w:val="000000" w:themeColor="text1"/>
          <w:sz w:val="28"/>
          <w:szCs w:val="28"/>
          <w:shd w:val="clear" w:color="auto" w:fill="FFFFFF"/>
        </w:rPr>
        <w:t xml:space="preserve"> </w:t>
      </w:r>
    </w:p>
    <w:p w:rsidR="00DD510E" w:rsidRPr="004E3B4C" w:rsidRDefault="004E3B4C" w:rsidP="002268D0">
      <w:pPr>
        <w:shd w:val="clear" w:color="auto" w:fill="FFFFFF"/>
        <w:spacing w:after="0" w:line="312" w:lineRule="auto"/>
        <w:ind w:firstLine="709"/>
        <w:contextualSpacing/>
        <w:jc w:val="both"/>
        <w:rPr>
          <w:rFonts w:ascii="Times New Roman" w:eastAsia="Times New Roman" w:hAnsi="Times New Roman" w:cs="Times New Roman"/>
          <w:color w:val="000000" w:themeColor="text1"/>
          <w:sz w:val="28"/>
          <w:szCs w:val="28"/>
          <w:lang w:eastAsia="ru-RU"/>
        </w:rPr>
      </w:pPr>
      <w:r w:rsidRPr="004E3B4C">
        <w:rPr>
          <w:rFonts w:ascii="Times New Roman" w:eastAsia="Times New Roman" w:hAnsi="Times New Roman" w:cs="Times New Roman"/>
          <w:color w:val="000000" w:themeColor="text1"/>
          <w:sz w:val="28"/>
          <w:szCs w:val="28"/>
          <w:lang w:eastAsia="ru-RU"/>
        </w:rPr>
        <w:t>4.1</w:t>
      </w:r>
      <w:r w:rsidR="00DD510E" w:rsidRPr="004E3B4C">
        <w:rPr>
          <w:rFonts w:ascii="Times New Roman" w:eastAsia="Times New Roman" w:hAnsi="Times New Roman" w:cs="Times New Roman"/>
          <w:color w:val="000000" w:themeColor="text1"/>
          <w:sz w:val="28"/>
          <w:szCs w:val="28"/>
          <w:lang w:eastAsia="ru-RU"/>
        </w:rPr>
        <w:t xml:space="preserve">. Для </w:t>
      </w:r>
      <w:r w:rsidRPr="004E3B4C">
        <w:rPr>
          <w:rFonts w:ascii="Times New Roman" w:eastAsia="Times New Roman" w:hAnsi="Times New Roman" w:cs="Times New Roman"/>
          <w:color w:val="000000" w:themeColor="text1"/>
          <w:sz w:val="28"/>
          <w:szCs w:val="28"/>
          <w:lang w:eastAsia="ru-RU"/>
        </w:rPr>
        <w:t>О</w:t>
      </w:r>
      <w:r w:rsidR="00DD510E" w:rsidRPr="004E3B4C">
        <w:rPr>
          <w:rFonts w:ascii="Times New Roman" w:eastAsia="Times New Roman" w:hAnsi="Times New Roman" w:cs="Times New Roman"/>
          <w:color w:val="000000" w:themeColor="text1"/>
          <w:sz w:val="28"/>
          <w:szCs w:val="28"/>
          <w:lang w:eastAsia="ru-RU"/>
        </w:rPr>
        <w:t>бъект</w:t>
      </w:r>
      <w:r w:rsidRPr="004E3B4C">
        <w:rPr>
          <w:rFonts w:ascii="Times New Roman" w:eastAsia="Times New Roman" w:hAnsi="Times New Roman" w:cs="Times New Roman"/>
          <w:color w:val="000000" w:themeColor="text1"/>
          <w:sz w:val="28"/>
          <w:szCs w:val="28"/>
          <w:lang w:eastAsia="ru-RU"/>
        </w:rPr>
        <w:t>ов-</w:t>
      </w:r>
      <w:r w:rsidR="00DD510E" w:rsidRPr="004E3B4C">
        <w:rPr>
          <w:rFonts w:ascii="Times New Roman" w:eastAsia="Times New Roman" w:hAnsi="Times New Roman" w:cs="Times New Roman"/>
          <w:color w:val="000000" w:themeColor="text1"/>
          <w:sz w:val="28"/>
          <w:szCs w:val="28"/>
          <w:lang w:eastAsia="ru-RU"/>
        </w:rPr>
        <w:t xml:space="preserve">А, </w:t>
      </w:r>
      <w:r w:rsidRPr="004E3B4C">
        <w:rPr>
          <w:rFonts w:ascii="Times New Roman" w:eastAsia="Times New Roman" w:hAnsi="Times New Roman" w:cs="Times New Roman"/>
          <w:color w:val="000000" w:themeColor="text1"/>
          <w:sz w:val="28"/>
          <w:szCs w:val="28"/>
          <w:lang w:eastAsia="ru-RU"/>
        </w:rPr>
        <w:t>Объектов-</w:t>
      </w:r>
      <w:r w:rsidR="00DD510E" w:rsidRPr="004E3B4C">
        <w:rPr>
          <w:rFonts w:ascii="Times New Roman" w:eastAsia="Times New Roman" w:hAnsi="Times New Roman" w:cs="Times New Roman"/>
          <w:color w:val="000000" w:themeColor="text1"/>
          <w:sz w:val="28"/>
          <w:szCs w:val="28"/>
          <w:lang w:eastAsia="ru-RU"/>
        </w:rPr>
        <w:t xml:space="preserve">Б, </w:t>
      </w:r>
      <w:r w:rsidRPr="004E3B4C">
        <w:rPr>
          <w:rFonts w:ascii="Times New Roman" w:eastAsia="Times New Roman" w:hAnsi="Times New Roman" w:cs="Times New Roman"/>
          <w:color w:val="000000" w:themeColor="text1"/>
          <w:sz w:val="28"/>
          <w:szCs w:val="28"/>
          <w:lang w:eastAsia="ru-RU"/>
        </w:rPr>
        <w:t>Объектов-</w:t>
      </w:r>
      <w:r w:rsidR="00DD510E" w:rsidRPr="004E3B4C">
        <w:rPr>
          <w:rFonts w:ascii="Times New Roman" w:eastAsia="Times New Roman" w:hAnsi="Times New Roman" w:cs="Times New Roman"/>
          <w:color w:val="000000" w:themeColor="text1"/>
          <w:sz w:val="28"/>
          <w:szCs w:val="28"/>
          <w:lang w:eastAsia="ru-RU"/>
        </w:rPr>
        <w:t xml:space="preserve">Г, </w:t>
      </w:r>
      <w:r w:rsidRPr="004E3B4C">
        <w:rPr>
          <w:rFonts w:ascii="Times New Roman" w:eastAsia="Times New Roman" w:hAnsi="Times New Roman" w:cs="Times New Roman"/>
          <w:color w:val="000000" w:themeColor="text1"/>
          <w:sz w:val="28"/>
          <w:szCs w:val="28"/>
          <w:lang w:eastAsia="ru-RU"/>
        </w:rPr>
        <w:t>Объектов-</w:t>
      </w:r>
      <w:r w:rsidR="00DD510E" w:rsidRPr="004E3B4C">
        <w:rPr>
          <w:rFonts w:ascii="Times New Roman" w:eastAsia="Times New Roman" w:hAnsi="Times New Roman" w:cs="Times New Roman"/>
          <w:color w:val="000000" w:themeColor="text1"/>
          <w:sz w:val="28"/>
          <w:szCs w:val="28"/>
          <w:lang w:eastAsia="ru-RU"/>
        </w:rPr>
        <w:t xml:space="preserve">Е, </w:t>
      </w:r>
      <w:r w:rsidRPr="004E3B4C">
        <w:rPr>
          <w:rFonts w:ascii="Times New Roman" w:eastAsia="Times New Roman" w:hAnsi="Times New Roman" w:cs="Times New Roman"/>
          <w:color w:val="000000" w:themeColor="text1"/>
          <w:sz w:val="28"/>
          <w:szCs w:val="28"/>
          <w:lang w:eastAsia="ru-RU"/>
        </w:rPr>
        <w:t>Объектов-</w:t>
      </w:r>
      <w:r w:rsidR="00DD510E" w:rsidRPr="004E3B4C">
        <w:rPr>
          <w:rFonts w:ascii="Times New Roman" w:eastAsia="Times New Roman" w:hAnsi="Times New Roman" w:cs="Times New Roman"/>
          <w:color w:val="000000" w:themeColor="text1"/>
          <w:sz w:val="28"/>
          <w:szCs w:val="28"/>
          <w:lang w:eastAsia="ru-RU"/>
        </w:rPr>
        <w:t xml:space="preserve">Ж, </w:t>
      </w:r>
      <w:r w:rsidRPr="004E3B4C">
        <w:rPr>
          <w:rFonts w:ascii="Times New Roman" w:eastAsia="Times New Roman" w:hAnsi="Times New Roman" w:cs="Times New Roman"/>
          <w:color w:val="000000" w:themeColor="text1"/>
          <w:sz w:val="28"/>
          <w:szCs w:val="28"/>
          <w:lang w:eastAsia="ru-RU"/>
        </w:rPr>
        <w:t>Объектов-</w:t>
      </w:r>
      <w:r w:rsidR="00DD510E" w:rsidRPr="004E3B4C">
        <w:rPr>
          <w:rFonts w:ascii="Times New Roman" w:eastAsia="Times New Roman" w:hAnsi="Times New Roman" w:cs="Times New Roman"/>
          <w:color w:val="000000" w:themeColor="text1"/>
          <w:sz w:val="28"/>
          <w:szCs w:val="28"/>
          <w:lang w:eastAsia="ru-RU"/>
        </w:rPr>
        <w:t>З</w:t>
      </w:r>
      <w:r>
        <w:rPr>
          <w:rFonts w:ascii="Times New Roman" w:eastAsia="Times New Roman" w:hAnsi="Times New Roman" w:cs="Times New Roman"/>
          <w:color w:val="000000" w:themeColor="text1"/>
          <w:sz w:val="28"/>
          <w:szCs w:val="28"/>
          <w:lang w:eastAsia="ru-RU"/>
        </w:rPr>
        <w:t>.</w:t>
      </w:r>
    </w:p>
    <w:p w:rsidR="00DD510E" w:rsidRPr="004C5F3A" w:rsidRDefault="004E3B4C"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4.</w:t>
      </w:r>
      <w:r w:rsidR="00DD510E" w:rsidRPr="004C5F3A">
        <w:rPr>
          <w:rFonts w:ascii="Times New Roman" w:hAnsi="Times New Roman" w:cs="Times New Roman"/>
          <w:color w:val="000000" w:themeColor="text1"/>
          <w:sz w:val="28"/>
          <w:szCs w:val="28"/>
          <w:shd w:val="clear" w:color="auto" w:fill="FFFFFF"/>
        </w:rPr>
        <w:t>1.1. Размещение кондиционерного оборудования на фасадах</w:t>
      </w:r>
      <w:r w:rsidR="00153308" w:rsidRPr="004C5F3A">
        <w:rPr>
          <w:rFonts w:ascii="Times New Roman" w:hAnsi="Times New Roman" w:cs="Times New Roman"/>
          <w:color w:val="000000" w:themeColor="text1"/>
          <w:sz w:val="28"/>
          <w:szCs w:val="28"/>
          <w:shd w:val="clear" w:color="auto" w:fill="FFFFFF"/>
        </w:rPr>
        <w:t xml:space="preserve">, выходящих на территорию общего пользования или линию регулирования застройки, </w:t>
      </w:r>
      <w:r w:rsidR="00DD510E" w:rsidRPr="004C5F3A">
        <w:rPr>
          <w:rFonts w:ascii="Times New Roman" w:hAnsi="Times New Roman" w:cs="Times New Roman"/>
          <w:color w:val="000000" w:themeColor="text1"/>
          <w:sz w:val="28"/>
          <w:szCs w:val="28"/>
          <w:shd w:val="clear" w:color="auto" w:fill="FFFFFF"/>
        </w:rPr>
        <w:t xml:space="preserve"> необходимо предусматривать скрытого типа или размещать внутри лоджий и балконов;</w:t>
      </w:r>
    </w:p>
    <w:p w:rsidR="00DD510E" w:rsidRPr="004C5F3A" w:rsidRDefault="004E3B4C"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4.</w:t>
      </w:r>
      <w:r w:rsidR="00DD510E" w:rsidRPr="004C5F3A">
        <w:rPr>
          <w:rFonts w:ascii="Times New Roman" w:hAnsi="Times New Roman" w:cs="Times New Roman"/>
          <w:color w:val="000000" w:themeColor="text1"/>
          <w:sz w:val="28"/>
          <w:szCs w:val="28"/>
          <w:shd w:val="clear" w:color="auto" w:fill="FFFFFF"/>
        </w:rPr>
        <w:t>1.2. Размещение инженерного оборудования на кровле не должно быть просматриваемым с основных вид</w:t>
      </w:r>
      <w:r w:rsidR="00EB0041">
        <w:rPr>
          <w:rFonts w:ascii="Times New Roman" w:hAnsi="Times New Roman" w:cs="Times New Roman"/>
          <w:color w:val="000000" w:themeColor="text1"/>
          <w:sz w:val="28"/>
          <w:szCs w:val="28"/>
          <w:shd w:val="clear" w:color="auto" w:fill="FFFFFF"/>
        </w:rPr>
        <w:t>овых точек, в том числе дальних.</w:t>
      </w:r>
    </w:p>
    <w:p w:rsidR="00122292" w:rsidRPr="004C5F3A" w:rsidRDefault="00122292" w:rsidP="002268D0">
      <w:pPr>
        <w:widowControl w:val="0"/>
        <w:autoSpaceDE w:val="0"/>
        <w:autoSpaceDN w:val="0"/>
        <w:adjustRightInd w:val="0"/>
        <w:spacing w:after="0" w:line="312" w:lineRule="auto"/>
        <w:ind w:firstLine="720"/>
        <w:contextualSpacing/>
        <w:jc w:val="both"/>
        <w:rPr>
          <w:rFonts w:ascii="Times New Roman" w:eastAsiaTheme="minorEastAsia" w:hAnsi="Times New Roman" w:cs="Times New Roman"/>
          <w:color w:val="000000" w:themeColor="text1"/>
          <w:sz w:val="28"/>
          <w:szCs w:val="28"/>
          <w:lang w:eastAsia="ru-RU"/>
        </w:rPr>
      </w:pPr>
    </w:p>
    <w:p w:rsidR="00666E77" w:rsidRPr="004C5F3A" w:rsidRDefault="009C2EFF" w:rsidP="002268D0">
      <w:pPr>
        <w:tabs>
          <w:tab w:val="left" w:pos="6435"/>
        </w:tabs>
        <w:spacing w:after="0" w:line="312" w:lineRule="auto"/>
        <w:ind w:firstLine="709"/>
        <w:contextualSpacing/>
        <w:jc w:val="both"/>
        <w:rPr>
          <w:rFonts w:ascii="Times New Roman" w:hAnsi="Times New Roman" w:cs="Times New Roman"/>
          <w:b/>
          <w:color w:val="000000" w:themeColor="text1"/>
          <w:sz w:val="28"/>
          <w:szCs w:val="28"/>
          <w:shd w:val="clear" w:color="auto" w:fill="FFFFFF"/>
        </w:rPr>
      </w:pPr>
      <w:r w:rsidRPr="004C5F3A">
        <w:rPr>
          <w:rFonts w:ascii="Times New Roman" w:hAnsi="Times New Roman" w:cs="Times New Roman"/>
          <w:b/>
          <w:color w:val="000000" w:themeColor="text1"/>
          <w:sz w:val="28"/>
          <w:szCs w:val="28"/>
          <w:shd w:val="clear" w:color="auto" w:fill="FFFFFF"/>
        </w:rPr>
        <w:t xml:space="preserve">Статья </w:t>
      </w:r>
      <w:r w:rsidR="00EB0041">
        <w:rPr>
          <w:rFonts w:ascii="Times New Roman" w:hAnsi="Times New Roman" w:cs="Times New Roman"/>
          <w:b/>
          <w:color w:val="000000" w:themeColor="text1"/>
          <w:sz w:val="28"/>
          <w:szCs w:val="28"/>
          <w:shd w:val="clear" w:color="auto" w:fill="FFFFFF"/>
        </w:rPr>
        <w:t>48.9</w:t>
      </w:r>
      <w:r w:rsidRPr="004C5F3A">
        <w:rPr>
          <w:rFonts w:ascii="Times New Roman" w:hAnsi="Times New Roman" w:cs="Times New Roman"/>
          <w:b/>
          <w:color w:val="000000" w:themeColor="text1"/>
          <w:sz w:val="28"/>
          <w:szCs w:val="28"/>
          <w:shd w:val="clear" w:color="auto" w:fill="FFFFFF"/>
        </w:rPr>
        <w:t xml:space="preserve"> Особенности установления</w:t>
      </w:r>
      <w:r w:rsidR="00666E77" w:rsidRPr="004C5F3A">
        <w:rPr>
          <w:rFonts w:ascii="Times New Roman" w:hAnsi="Times New Roman" w:cs="Times New Roman"/>
          <w:b/>
          <w:color w:val="000000" w:themeColor="text1"/>
          <w:sz w:val="28"/>
          <w:szCs w:val="28"/>
          <w:shd w:val="clear" w:color="auto" w:fill="FFFFFF"/>
        </w:rPr>
        <w:t xml:space="preserve"> требований к архитектурно-градостроительному облику объектов капитального строительства</w:t>
      </w:r>
      <w:r w:rsidRPr="004C5F3A">
        <w:rPr>
          <w:rFonts w:ascii="Times New Roman" w:hAnsi="Times New Roman" w:cs="Times New Roman"/>
          <w:b/>
          <w:color w:val="000000" w:themeColor="text1"/>
          <w:sz w:val="28"/>
          <w:szCs w:val="28"/>
          <w:shd w:val="clear" w:color="auto" w:fill="FFFFFF"/>
        </w:rPr>
        <w:t xml:space="preserve"> для подзоны </w:t>
      </w:r>
      <w:r w:rsidR="00E53AC2" w:rsidRPr="004C5F3A">
        <w:rPr>
          <w:rFonts w:ascii="Times New Roman" w:hAnsi="Times New Roman" w:cs="Times New Roman"/>
          <w:b/>
          <w:color w:val="000000" w:themeColor="text1"/>
          <w:sz w:val="28"/>
          <w:szCs w:val="28"/>
          <w:shd w:val="clear" w:color="auto" w:fill="FFFFFF"/>
        </w:rPr>
        <w:t>ГЗТ</w:t>
      </w:r>
    </w:p>
    <w:p w:rsidR="00FC252D" w:rsidRPr="00FC252D" w:rsidRDefault="004E3B4C" w:rsidP="00FC252D">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1</w:t>
      </w:r>
      <w:r w:rsidR="00FC252D" w:rsidRPr="00FC252D">
        <w:rPr>
          <w:rFonts w:ascii="Times New Roman" w:hAnsi="Times New Roman" w:cs="Times New Roman"/>
          <w:color w:val="000000" w:themeColor="text1"/>
          <w:sz w:val="28"/>
          <w:szCs w:val="28"/>
          <w:shd w:val="clear" w:color="auto" w:fill="FFFFFF"/>
        </w:rPr>
        <w:t xml:space="preserve">. На территории подзоны </w:t>
      </w:r>
      <w:r w:rsidR="00FC252D">
        <w:rPr>
          <w:rFonts w:ascii="Times New Roman" w:hAnsi="Times New Roman" w:cs="Times New Roman"/>
          <w:color w:val="000000" w:themeColor="text1"/>
          <w:sz w:val="28"/>
          <w:szCs w:val="28"/>
          <w:shd w:val="clear" w:color="auto" w:fill="FFFFFF"/>
        </w:rPr>
        <w:t xml:space="preserve">ГЗТ кроме предусмотренных статьями 48.2 – 48.7 настоящих Правил </w:t>
      </w:r>
      <w:r w:rsidR="00FC252D" w:rsidRPr="00FC252D">
        <w:rPr>
          <w:rFonts w:ascii="Times New Roman" w:hAnsi="Times New Roman" w:cs="Times New Roman"/>
          <w:color w:val="000000" w:themeColor="text1"/>
          <w:sz w:val="28"/>
          <w:szCs w:val="28"/>
          <w:shd w:val="clear" w:color="auto" w:fill="FFFFFF"/>
        </w:rPr>
        <w:t xml:space="preserve">устанавливаются дополнительные требования к архитектурно-градостроительному </w:t>
      </w:r>
      <w:r w:rsidR="00FC252D">
        <w:rPr>
          <w:rFonts w:ascii="Times New Roman" w:hAnsi="Times New Roman" w:cs="Times New Roman"/>
          <w:color w:val="000000" w:themeColor="text1"/>
          <w:sz w:val="28"/>
          <w:szCs w:val="28"/>
          <w:shd w:val="clear" w:color="auto" w:fill="FFFFFF"/>
        </w:rPr>
        <w:t xml:space="preserve">облику </w:t>
      </w:r>
      <w:r w:rsidR="00FC252D" w:rsidRPr="00FC252D">
        <w:rPr>
          <w:rFonts w:ascii="Times New Roman" w:hAnsi="Times New Roman" w:cs="Times New Roman"/>
          <w:color w:val="000000" w:themeColor="text1"/>
          <w:sz w:val="28"/>
          <w:szCs w:val="28"/>
          <w:shd w:val="clear" w:color="auto" w:fill="FFFFFF"/>
        </w:rPr>
        <w:t>объектов капитального строительства.</w:t>
      </w:r>
    </w:p>
    <w:p w:rsidR="004E3B4C" w:rsidRDefault="003B665A" w:rsidP="002268D0">
      <w:pPr>
        <w:shd w:val="clear" w:color="auto" w:fill="FFFFFF"/>
        <w:spacing w:after="0" w:line="312" w:lineRule="auto"/>
        <w:contextualSpacing/>
        <w:jc w:val="both"/>
        <w:rPr>
          <w:rFonts w:ascii="Times New Roman" w:eastAsia="Times New Roman" w:hAnsi="Times New Roman" w:cs="Times New Roman"/>
          <w:color w:val="000000" w:themeColor="text1"/>
          <w:sz w:val="28"/>
          <w:szCs w:val="28"/>
          <w:lang w:eastAsia="ru-RU"/>
        </w:rPr>
      </w:pPr>
      <w:r w:rsidRPr="004C5F3A">
        <w:rPr>
          <w:rFonts w:ascii="Times New Roman" w:eastAsia="Times New Roman" w:hAnsi="Times New Roman" w:cs="Times New Roman"/>
          <w:b/>
          <w:color w:val="000000" w:themeColor="text1"/>
          <w:sz w:val="28"/>
          <w:szCs w:val="28"/>
          <w:lang w:eastAsia="ru-RU"/>
        </w:rPr>
        <w:t xml:space="preserve">          </w:t>
      </w:r>
      <w:r w:rsidR="004E3B4C" w:rsidRPr="004E3B4C">
        <w:rPr>
          <w:rFonts w:ascii="Times New Roman" w:eastAsia="Times New Roman" w:hAnsi="Times New Roman" w:cs="Times New Roman"/>
          <w:color w:val="000000" w:themeColor="text1"/>
          <w:sz w:val="28"/>
          <w:szCs w:val="28"/>
          <w:lang w:eastAsia="ru-RU"/>
        </w:rPr>
        <w:t>2</w:t>
      </w:r>
      <w:r w:rsidR="00666E77" w:rsidRPr="004E3B4C">
        <w:rPr>
          <w:rFonts w:ascii="Times New Roman" w:eastAsia="Times New Roman" w:hAnsi="Times New Roman" w:cs="Times New Roman"/>
          <w:color w:val="000000" w:themeColor="text1"/>
          <w:sz w:val="28"/>
          <w:szCs w:val="28"/>
          <w:lang w:eastAsia="ru-RU"/>
        </w:rPr>
        <w:t>.</w:t>
      </w:r>
      <w:r w:rsidRPr="004E3B4C">
        <w:rPr>
          <w:rFonts w:ascii="Times New Roman" w:eastAsia="Times New Roman" w:hAnsi="Times New Roman" w:cs="Times New Roman"/>
          <w:color w:val="000000" w:themeColor="text1"/>
          <w:sz w:val="28"/>
          <w:szCs w:val="28"/>
          <w:lang w:eastAsia="ru-RU"/>
        </w:rPr>
        <w:t xml:space="preserve"> </w:t>
      </w:r>
      <w:r w:rsidR="004E3B4C">
        <w:rPr>
          <w:rFonts w:ascii="Times New Roman" w:eastAsia="Times New Roman" w:hAnsi="Times New Roman" w:cs="Times New Roman"/>
          <w:color w:val="000000" w:themeColor="text1"/>
          <w:sz w:val="28"/>
          <w:szCs w:val="28"/>
          <w:lang w:eastAsia="ru-RU"/>
        </w:rPr>
        <w:t>Требования к объемно-пространственным характеристикам.</w:t>
      </w:r>
    </w:p>
    <w:p w:rsidR="004E3B4C" w:rsidRPr="004E3B4C" w:rsidRDefault="004E3B4C" w:rsidP="004E3B4C">
      <w:pPr>
        <w:shd w:val="clear" w:color="auto" w:fill="FFFFFF"/>
        <w:spacing w:after="0" w:line="312" w:lineRule="auto"/>
        <w:ind w:firstLine="708"/>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2.1. </w:t>
      </w:r>
      <w:r w:rsidRPr="004E3B4C">
        <w:rPr>
          <w:rFonts w:ascii="Times New Roman" w:eastAsia="Times New Roman" w:hAnsi="Times New Roman" w:cs="Times New Roman"/>
          <w:color w:val="000000" w:themeColor="text1"/>
          <w:sz w:val="28"/>
          <w:szCs w:val="28"/>
          <w:lang w:eastAsia="ru-RU"/>
        </w:rPr>
        <w:t>Для Объектов-А, Объектов-Б, Объектов-Г, Объектов-Е, Объектов-Ж, Объектов-З</w:t>
      </w:r>
      <w:r>
        <w:rPr>
          <w:rFonts w:ascii="Times New Roman" w:eastAsia="Times New Roman" w:hAnsi="Times New Roman" w:cs="Times New Roman"/>
          <w:color w:val="000000" w:themeColor="text1"/>
          <w:sz w:val="28"/>
          <w:szCs w:val="28"/>
          <w:lang w:eastAsia="ru-RU"/>
        </w:rPr>
        <w:t>.</w:t>
      </w:r>
    </w:p>
    <w:p w:rsidR="00E53AC2" w:rsidRPr="004C5F3A" w:rsidRDefault="004E3B4C" w:rsidP="002268D0">
      <w:pPr>
        <w:spacing w:after="0" w:line="312" w:lineRule="auto"/>
        <w:ind w:firstLine="709"/>
        <w:contextualSpacing/>
        <w:jc w:val="both"/>
        <w:rPr>
          <w:rFonts w:ascii="Times New Roman" w:hAnsi="Times New Roman" w:cs="Times New Roman"/>
          <w:color w:val="000000" w:themeColor="text1"/>
          <w:sz w:val="28"/>
          <w:szCs w:val="28"/>
        </w:rPr>
      </w:pPr>
      <w:r w:rsidRPr="004E3B4C">
        <w:rPr>
          <w:rFonts w:ascii="Times New Roman" w:eastAsia="Times New Roman" w:hAnsi="Times New Roman" w:cs="Times New Roman"/>
          <w:color w:val="000000" w:themeColor="text1"/>
          <w:sz w:val="28"/>
          <w:szCs w:val="28"/>
          <w:lang w:eastAsia="ru-RU"/>
        </w:rPr>
        <w:t>2.</w:t>
      </w:r>
      <w:r w:rsidR="00483081" w:rsidRPr="004E3B4C">
        <w:rPr>
          <w:rFonts w:ascii="Times New Roman" w:hAnsi="Times New Roman" w:cs="Times New Roman"/>
          <w:color w:val="000000" w:themeColor="text1"/>
          <w:sz w:val="28"/>
          <w:szCs w:val="28"/>
          <w:shd w:val="clear" w:color="auto" w:fill="FFFFFF"/>
        </w:rPr>
        <w:t>1.1</w:t>
      </w:r>
      <w:r w:rsidR="00E53AC2" w:rsidRPr="004E3B4C">
        <w:rPr>
          <w:rFonts w:ascii="Times New Roman" w:hAnsi="Times New Roman" w:cs="Times New Roman"/>
          <w:color w:val="000000" w:themeColor="text1"/>
          <w:sz w:val="28"/>
          <w:szCs w:val="28"/>
          <w:shd w:val="clear" w:color="auto" w:fill="FFFFFF"/>
        </w:rPr>
        <w:t>.</w:t>
      </w:r>
      <w:r w:rsidR="00E53AC2" w:rsidRPr="004C5F3A">
        <w:rPr>
          <w:rFonts w:ascii="Times New Roman" w:hAnsi="Times New Roman" w:cs="Times New Roman"/>
          <w:color w:val="000000" w:themeColor="text1"/>
          <w:sz w:val="28"/>
          <w:szCs w:val="28"/>
          <w:shd w:val="clear" w:color="auto" w:fill="FFFFFF"/>
        </w:rPr>
        <w:t xml:space="preserve"> </w:t>
      </w:r>
      <w:r w:rsidR="00E53AC2" w:rsidRPr="004C5F3A">
        <w:rPr>
          <w:rFonts w:ascii="Times New Roman" w:hAnsi="Times New Roman" w:cs="Times New Roman"/>
          <w:color w:val="000000" w:themeColor="text1"/>
          <w:sz w:val="28"/>
          <w:szCs w:val="28"/>
        </w:rPr>
        <w:t>Объекты на участке должны быть высотной доминантой, которая должна превосходить высоту рядовой застройки, не менее чем в 2 раза. Доминирование осуществляется за счет стилевого контраста между объектом и окружающей застройкой, способной создать ощущаемый контраст в панораме города или с помощью сложной пространственной организации. Отличается от окружающей застройки соотношением объемов, отступами от основной линии застройки</w:t>
      </w:r>
      <w:r>
        <w:rPr>
          <w:rFonts w:ascii="Times New Roman" w:hAnsi="Times New Roman" w:cs="Times New Roman"/>
          <w:color w:val="000000" w:themeColor="text1"/>
          <w:sz w:val="28"/>
          <w:szCs w:val="28"/>
        </w:rPr>
        <w:t>.</w:t>
      </w:r>
    </w:p>
    <w:p w:rsidR="00EC72A9" w:rsidRPr="004C5F3A" w:rsidRDefault="004E3B4C" w:rsidP="002268D0">
      <w:pPr>
        <w:shd w:val="clear" w:color="auto" w:fill="FFFFFF"/>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2.</w:t>
      </w:r>
      <w:r w:rsidR="00EC72A9" w:rsidRPr="004C5F3A">
        <w:rPr>
          <w:rFonts w:ascii="Times New Roman" w:hAnsi="Times New Roman" w:cs="Times New Roman"/>
          <w:color w:val="000000" w:themeColor="text1"/>
          <w:sz w:val="28"/>
          <w:szCs w:val="28"/>
        </w:rPr>
        <w:t xml:space="preserve">1.2. </w:t>
      </w:r>
      <w:r w:rsidR="00EC72A9" w:rsidRPr="004C5F3A">
        <w:rPr>
          <w:rFonts w:ascii="Times New Roman" w:hAnsi="Times New Roman" w:cs="Times New Roman"/>
          <w:color w:val="000000" w:themeColor="text1"/>
          <w:sz w:val="28"/>
          <w:szCs w:val="28"/>
          <w:shd w:val="clear" w:color="auto" w:fill="FFFFFF"/>
        </w:rPr>
        <w:t>Для объектов, выходящих фасадом на территории общего пользования, выделенные красными линиями либо линиями регулирования застройки, устанавливается:</w:t>
      </w:r>
    </w:p>
    <w:p w:rsidR="00EC72A9" w:rsidRPr="004C5F3A" w:rsidRDefault="00EC72A9" w:rsidP="002268D0">
      <w:pPr>
        <w:shd w:val="clear" w:color="auto" w:fill="FFFFFF"/>
        <w:spacing w:after="0" w:line="312" w:lineRule="auto"/>
        <w:ind w:firstLine="709"/>
        <w:contextualSpacing/>
        <w:jc w:val="both"/>
        <w:rPr>
          <w:rFonts w:ascii="Times New Roman" w:eastAsia="Times New Roman" w:hAnsi="Times New Roman" w:cs="Times New Roman"/>
          <w:color w:val="000000" w:themeColor="text1"/>
          <w:sz w:val="28"/>
          <w:szCs w:val="28"/>
          <w:lang w:eastAsia="ru-RU"/>
        </w:rPr>
      </w:pPr>
      <w:r w:rsidRPr="004C5F3A">
        <w:rPr>
          <w:rFonts w:ascii="Times New Roman" w:hAnsi="Times New Roman" w:cs="Times New Roman"/>
          <w:color w:val="000000" w:themeColor="text1"/>
          <w:sz w:val="28"/>
          <w:szCs w:val="28"/>
          <w:shd w:val="clear" w:color="auto" w:fill="FFFFFF"/>
        </w:rPr>
        <w:lastRenderedPageBreak/>
        <w:t>- минимальный процент использования первого этажа под общественно-деловую функцию, начиная и (или) преимущественно со стороны красных линий, - 70%.</w:t>
      </w:r>
      <w:r w:rsidRPr="004C5F3A">
        <w:rPr>
          <w:rFonts w:ascii="Times New Roman" w:eastAsia="Times New Roman" w:hAnsi="Times New Roman" w:cs="Times New Roman"/>
          <w:color w:val="000000" w:themeColor="text1"/>
          <w:sz w:val="28"/>
          <w:szCs w:val="28"/>
          <w:lang w:eastAsia="ru-RU"/>
        </w:rPr>
        <w:t xml:space="preserve"> При этом:</w:t>
      </w:r>
    </w:p>
    <w:p w:rsidR="00EC72A9" w:rsidRPr="004C5F3A" w:rsidRDefault="00EC72A9" w:rsidP="002268D0">
      <w:pPr>
        <w:shd w:val="clear" w:color="auto" w:fill="FFFFFF"/>
        <w:spacing w:after="0" w:line="312" w:lineRule="auto"/>
        <w:ind w:firstLine="709"/>
        <w:contextualSpacing/>
        <w:jc w:val="both"/>
        <w:rPr>
          <w:rFonts w:ascii="Times New Roman" w:eastAsia="Times New Roman" w:hAnsi="Times New Roman" w:cs="Times New Roman"/>
          <w:color w:val="000000" w:themeColor="text1"/>
          <w:sz w:val="28"/>
          <w:szCs w:val="28"/>
          <w:lang w:eastAsia="ru-RU"/>
        </w:rPr>
      </w:pPr>
      <w:r w:rsidRPr="004C5F3A">
        <w:rPr>
          <w:rFonts w:ascii="Times New Roman" w:eastAsia="Times New Roman" w:hAnsi="Times New Roman" w:cs="Times New Roman"/>
          <w:color w:val="000000" w:themeColor="text1"/>
          <w:sz w:val="28"/>
          <w:szCs w:val="28"/>
          <w:lang w:eastAsia="ru-RU"/>
        </w:rPr>
        <w:t>- высота первого этажа таких жилых домов должна быть не менее 5 м. Данный пункт не распространяется на реконструкцию объектов и объектов в границах подзоны ИП;</w:t>
      </w:r>
    </w:p>
    <w:p w:rsidR="00EC72A9" w:rsidRPr="004C5F3A" w:rsidRDefault="00EC72A9" w:rsidP="002268D0">
      <w:pPr>
        <w:shd w:val="clear" w:color="auto" w:fill="FFFFFF"/>
        <w:spacing w:after="0" w:line="312" w:lineRule="auto"/>
        <w:ind w:firstLine="709"/>
        <w:contextualSpacing/>
        <w:jc w:val="both"/>
        <w:rPr>
          <w:rFonts w:ascii="Times New Roman" w:eastAsia="Times New Roman" w:hAnsi="Times New Roman" w:cs="Times New Roman"/>
          <w:color w:val="000000" w:themeColor="text1"/>
          <w:sz w:val="28"/>
          <w:szCs w:val="28"/>
          <w:lang w:eastAsia="ru-RU"/>
        </w:rPr>
      </w:pPr>
      <w:r w:rsidRPr="004C5F3A">
        <w:rPr>
          <w:rFonts w:ascii="Times New Roman" w:eastAsia="Times New Roman" w:hAnsi="Times New Roman" w:cs="Times New Roman"/>
          <w:color w:val="000000" w:themeColor="text1"/>
          <w:sz w:val="28"/>
          <w:szCs w:val="28"/>
          <w:lang w:eastAsia="ru-RU"/>
        </w:rPr>
        <w:t>- организация входных групп объекта должна предусматриваться в один уровень с поверхностью земли. Данный пункт не распространяется на реконструкцию объектов;</w:t>
      </w:r>
    </w:p>
    <w:p w:rsidR="00EC72A9" w:rsidRPr="004E3B4C" w:rsidRDefault="004E3B4C"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E3B4C">
        <w:rPr>
          <w:rFonts w:ascii="Times New Roman" w:hAnsi="Times New Roman" w:cs="Times New Roman"/>
          <w:color w:val="000000" w:themeColor="text1"/>
          <w:sz w:val="28"/>
          <w:szCs w:val="28"/>
          <w:shd w:val="clear" w:color="auto" w:fill="FFFFFF"/>
        </w:rPr>
        <w:t>3.</w:t>
      </w:r>
      <w:r w:rsidR="00EC72A9" w:rsidRPr="004E3B4C">
        <w:rPr>
          <w:rFonts w:ascii="Times New Roman" w:hAnsi="Times New Roman" w:cs="Times New Roman"/>
          <w:color w:val="000000" w:themeColor="text1"/>
          <w:sz w:val="28"/>
          <w:szCs w:val="28"/>
          <w:shd w:val="clear" w:color="auto" w:fill="FFFFFF"/>
        </w:rPr>
        <w:t xml:space="preserve"> Требования к архитектурно-стилистическим характеристикам объектов капитального строительства </w:t>
      </w:r>
    </w:p>
    <w:p w:rsidR="00EC72A9" w:rsidRPr="004C5F3A" w:rsidRDefault="004E3B4C" w:rsidP="004E3B4C">
      <w:pPr>
        <w:shd w:val="clear" w:color="auto" w:fill="FFFFFF"/>
        <w:spacing w:after="0" w:line="312" w:lineRule="auto"/>
        <w:ind w:firstLine="708"/>
        <w:contextualSpacing/>
        <w:jc w:val="both"/>
        <w:rPr>
          <w:rFonts w:ascii="Times New Roman" w:eastAsia="Times New Roman" w:hAnsi="Times New Roman" w:cs="Times New Roman"/>
          <w:color w:val="000000" w:themeColor="text1"/>
          <w:sz w:val="28"/>
          <w:szCs w:val="28"/>
          <w:lang w:eastAsia="ru-RU"/>
        </w:rPr>
      </w:pPr>
      <w:r w:rsidRPr="004E3B4C">
        <w:rPr>
          <w:rFonts w:ascii="Times New Roman" w:eastAsia="Times New Roman" w:hAnsi="Times New Roman" w:cs="Times New Roman"/>
          <w:color w:val="000000" w:themeColor="text1"/>
          <w:sz w:val="28"/>
          <w:szCs w:val="28"/>
          <w:lang w:eastAsia="ru-RU"/>
        </w:rPr>
        <w:t>3.1.</w:t>
      </w:r>
      <w:r w:rsidR="00EC72A9" w:rsidRPr="004C5F3A">
        <w:rPr>
          <w:rFonts w:ascii="Times New Roman" w:eastAsia="Times New Roman" w:hAnsi="Times New Roman" w:cs="Times New Roman"/>
          <w:b/>
          <w:color w:val="000000" w:themeColor="text1"/>
          <w:sz w:val="28"/>
          <w:szCs w:val="28"/>
          <w:lang w:eastAsia="ru-RU"/>
        </w:rPr>
        <w:t xml:space="preserve"> </w:t>
      </w:r>
      <w:r w:rsidRPr="004E3B4C">
        <w:rPr>
          <w:rFonts w:ascii="Times New Roman" w:eastAsia="Times New Roman" w:hAnsi="Times New Roman" w:cs="Times New Roman"/>
          <w:color w:val="000000" w:themeColor="text1"/>
          <w:sz w:val="28"/>
          <w:szCs w:val="28"/>
          <w:lang w:eastAsia="ru-RU"/>
        </w:rPr>
        <w:t>Для Объектов-А, Объектов-Б, Объектов-Г, Объектов-Е, Объектов-Ж, Объектов-З</w:t>
      </w:r>
      <w:r>
        <w:rPr>
          <w:rFonts w:ascii="Times New Roman" w:eastAsia="Times New Roman" w:hAnsi="Times New Roman" w:cs="Times New Roman"/>
          <w:color w:val="000000" w:themeColor="text1"/>
          <w:sz w:val="28"/>
          <w:szCs w:val="28"/>
          <w:lang w:eastAsia="ru-RU"/>
        </w:rPr>
        <w:t xml:space="preserve"> н</w:t>
      </w:r>
      <w:r w:rsidR="00EC72A9" w:rsidRPr="004C5F3A">
        <w:rPr>
          <w:rFonts w:ascii="Times New Roman" w:eastAsia="Times New Roman" w:hAnsi="Times New Roman" w:cs="Times New Roman"/>
          <w:color w:val="000000" w:themeColor="text1"/>
          <w:sz w:val="28"/>
          <w:szCs w:val="28"/>
          <w:lang w:eastAsia="ru-RU"/>
        </w:rPr>
        <w:t>еобходимо предусматривать повышенный процент остекления первых этажей.</w:t>
      </w:r>
    </w:p>
    <w:p w:rsidR="00EC72A9" w:rsidRPr="004E3B4C" w:rsidRDefault="004E3B4C"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E3B4C">
        <w:rPr>
          <w:rFonts w:ascii="Times New Roman" w:hAnsi="Times New Roman" w:cs="Times New Roman"/>
          <w:color w:val="000000" w:themeColor="text1"/>
          <w:sz w:val="28"/>
          <w:szCs w:val="28"/>
          <w:shd w:val="clear" w:color="auto" w:fill="FFFFFF"/>
        </w:rPr>
        <w:t>4.</w:t>
      </w:r>
      <w:r w:rsidR="00EC72A9" w:rsidRPr="004E3B4C">
        <w:rPr>
          <w:rFonts w:ascii="Times New Roman" w:hAnsi="Times New Roman" w:cs="Times New Roman"/>
          <w:color w:val="000000" w:themeColor="text1"/>
          <w:sz w:val="28"/>
          <w:szCs w:val="28"/>
          <w:shd w:val="clear" w:color="auto" w:fill="FFFFFF"/>
        </w:rPr>
        <w:t xml:space="preserve"> Требования к цветовым решениям объектов капитального строительства</w:t>
      </w:r>
    </w:p>
    <w:p w:rsidR="004E3B4C" w:rsidRDefault="004E3B4C" w:rsidP="004E3B4C">
      <w:pPr>
        <w:shd w:val="clear" w:color="auto" w:fill="FFFFFF"/>
        <w:spacing w:after="0" w:line="312" w:lineRule="auto"/>
        <w:ind w:firstLine="708"/>
        <w:contextualSpacing/>
        <w:jc w:val="both"/>
        <w:rPr>
          <w:rFonts w:ascii="Times New Roman" w:eastAsia="Times New Roman" w:hAnsi="Times New Roman" w:cs="Times New Roman"/>
          <w:color w:val="000000" w:themeColor="text1"/>
          <w:sz w:val="28"/>
          <w:szCs w:val="28"/>
          <w:lang w:eastAsia="ru-RU"/>
        </w:rPr>
      </w:pPr>
      <w:r w:rsidRPr="004E3B4C">
        <w:rPr>
          <w:rFonts w:ascii="Times New Roman" w:eastAsia="Times New Roman" w:hAnsi="Times New Roman" w:cs="Times New Roman"/>
          <w:color w:val="000000" w:themeColor="text1"/>
          <w:sz w:val="28"/>
          <w:szCs w:val="28"/>
          <w:lang w:eastAsia="ru-RU"/>
        </w:rPr>
        <w:t>4.</w:t>
      </w:r>
      <w:r w:rsidR="00EC72A9" w:rsidRPr="004E3B4C">
        <w:rPr>
          <w:rFonts w:ascii="Times New Roman" w:eastAsia="Times New Roman" w:hAnsi="Times New Roman" w:cs="Times New Roman"/>
          <w:color w:val="000000" w:themeColor="text1"/>
          <w:sz w:val="28"/>
          <w:szCs w:val="28"/>
          <w:lang w:eastAsia="ru-RU"/>
        </w:rPr>
        <w:t>1.</w:t>
      </w:r>
      <w:r w:rsidR="00EC72A9" w:rsidRPr="004C5F3A">
        <w:rPr>
          <w:rFonts w:ascii="Times New Roman" w:eastAsia="Times New Roman" w:hAnsi="Times New Roman" w:cs="Times New Roman"/>
          <w:b/>
          <w:color w:val="000000" w:themeColor="text1"/>
          <w:sz w:val="28"/>
          <w:szCs w:val="28"/>
          <w:lang w:eastAsia="ru-RU"/>
        </w:rPr>
        <w:t xml:space="preserve"> </w:t>
      </w:r>
      <w:r w:rsidRPr="004E3B4C">
        <w:rPr>
          <w:rFonts w:ascii="Times New Roman" w:eastAsia="Times New Roman" w:hAnsi="Times New Roman" w:cs="Times New Roman"/>
          <w:color w:val="000000" w:themeColor="text1"/>
          <w:sz w:val="28"/>
          <w:szCs w:val="28"/>
          <w:lang w:eastAsia="ru-RU"/>
        </w:rPr>
        <w:t>Для Объектов-А, Объектов-Б, Объектов-Г, Объектов-Е, Объектов-Ж, Объектов-З</w:t>
      </w:r>
      <w:r>
        <w:rPr>
          <w:rFonts w:ascii="Times New Roman" w:eastAsia="Times New Roman" w:hAnsi="Times New Roman" w:cs="Times New Roman"/>
          <w:color w:val="000000" w:themeColor="text1"/>
          <w:sz w:val="28"/>
          <w:szCs w:val="28"/>
          <w:lang w:eastAsia="ru-RU"/>
        </w:rPr>
        <w:t>.</w:t>
      </w:r>
    </w:p>
    <w:p w:rsidR="00EC72A9" w:rsidRPr="004C5F3A" w:rsidRDefault="004E3B4C" w:rsidP="004E3B4C">
      <w:pPr>
        <w:shd w:val="clear" w:color="auto" w:fill="FFFFFF"/>
        <w:spacing w:after="0" w:line="312" w:lineRule="auto"/>
        <w:ind w:firstLine="708"/>
        <w:contextualSpacing/>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4.</w:t>
      </w:r>
      <w:r w:rsidR="00EC72A9" w:rsidRPr="004C5F3A">
        <w:rPr>
          <w:rFonts w:ascii="Times New Roman" w:hAnsi="Times New Roman" w:cs="Times New Roman"/>
          <w:color w:val="000000" w:themeColor="text1"/>
          <w:sz w:val="28"/>
          <w:szCs w:val="28"/>
          <w:shd w:val="clear" w:color="auto" w:fill="FFFFFF"/>
        </w:rPr>
        <w:t xml:space="preserve">1.1. </w:t>
      </w:r>
      <w:r w:rsidR="00EC72A9" w:rsidRPr="004C5F3A">
        <w:rPr>
          <w:rFonts w:ascii="Times New Roman" w:hAnsi="Times New Roman" w:cs="Times New Roman"/>
          <w:color w:val="000000" w:themeColor="text1"/>
          <w:sz w:val="28"/>
          <w:szCs w:val="28"/>
        </w:rPr>
        <w:t xml:space="preserve">В наружной отделке не допускается </w:t>
      </w:r>
      <w:r w:rsidR="00D61172" w:rsidRPr="004C5F3A">
        <w:rPr>
          <w:rFonts w:ascii="Times New Roman" w:hAnsi="Times New Roman" w:cs="Times New Roman"/>
          <w:color w:val="000000" w:themeColor="text1"/>
          <w:sz w:val="28"/>
          <w:szCs w:val="28"/>
        </w:rPr>
        <w:t xml:space="preserve">использование ярких цветов, хаотичное чередование цветов (эффект пикселизации), </w:t>
      </w:r>
      <w:r w:rsidR="00EC72A9" w:rsidRPr="004C5F3A">
        <w:rPr>
          <w:rFonts w:ascii="Times New Roman" w:hAnsi="Times New Roman" w:cs="Times New Roman"/>
          <w:color w:val="000000" w:themeColor="text1"/>
          <w:sz w:val="28"/>
          <w:szCs w:val="28"/>
        </w:rPr>
        <w:t>(за исключение их использования в декоративных элементах</w:t>
      </w:r>
      <w:r w:rsidR="00EB0041">
        <w:rPr>
          <w:rFonts w:ascii="Times New Roman" w:hAnsi="Times New Roman" w:cs="Times New Roman"/>
          <w:color w:val="000000" w:themeColor="text1"/>
          <w:sz w:val="28"/>
          <w:szCs w:val="28"/>
        </w:rPr>
        <w:t>);</w:t>
      </w:r>
    </w:p>
    <w:p w:rsidR="00D61172" w:rsidRPr="004C5F3A" w:rsidRDefault="004E3B4C" w:rsidP="002268D0">
      <w:pPr>
        <w:spacing w:after="0" w:line="312"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D61172" w:rsidRPr="004C5F3A">
        <w:rPr>
          <w:rFonts w:ascii="Times New Roman" w:hAnsi="Times New Roman" w:cs="Times New Roman"/>
          <w:color w:val="000000" w:themeColor="text1"/>
          <w:sz w:val="28"/>
          <w:szCs w:val="28"/>
        </w:rPr>
        <w:t>1.2. Не допускается выделение цоколя цветом, отличным от основного.</w:t>
      </w:r>
    </w:p>
    <w:p w:rsidR="00D61172" w:rsidRPr="004E3B4C" w:rsidRDefault="004E3B4C" w:rsidP="004E3B4C">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E3B4C">
        <w:rPr>
          <w:rFonts w:ascii="Times New Roman" w:hAnsi="Times New Roman" w:cs="Times New Roman"/>
          <w:color w:val="000000" w:themeColor="text1"/>
          <w:sz w:val="28"/>
          <w:szCs w:val="28"/>
          <w:shd w:val="clear" w:color="auto" w:fill="FFFFFF"/>
        </w:rPr>
        <w:t>5</w:t>
      </w:r>
      <w:r w:rsidR="00D61172" w:rsidRPr="004E3B4C">
        <w:rPr>
          <w:rFonts w:ascii="Times New Roman" w:hAnsi="Times New Roman" w:cs="Times New Roman"/>
          <w:color w:val="000000" w:themeColor="text1"/>
          <w:sz w:val="28"/>
          <w:szCs w:val="28"/>
          <w:shd w:val="clear" w:color="auto" w:fill="FFFFFF"/>
        </w:rPr>
        <w:t>. Требования к отделочным и (или) строительным материалам объектов капитального строительства</w:t>
      </w:r>
    </w:p>
    <w:p w:rsidR="00E53AC2" w:rsidRPr="004E3B4C" w:rsidRDefault="004E3B4C"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E3B4C">
        <w:rPr>
          <w:rFonts w:ascii="Times New Roman" w:hAnsi="Times New Roman" w:cs="Times New Roman"/>
          <w:color w:val="000000" w:themeColor="text1"/>
          <w:sz w:val="28"/>
          <w:szCs w:val="28"/>
          <w:shd w:val="clear" w:color="auto" w:fill="FFFFFF"/>
        </w:rPr>
        <w:t>5</w:t>
      </w:r>
      <w:r w:rsidR="00D61172" w:rsidRPr="004E3B4C">
        <w:rPr>
          <w:rFonts w:ascii="Times New Roman" w:hAnsi="Times New Roman" w:cs="Times New Roman"/>
          <w:color w:val="000000" w:themeColor="text1"/>
          <w:sz w:val="28"/>
          <w:szCs w:val="28"/>
          <w:shd w:val="clear" w:color="auto" w:fill="FFFFFF"/>
        </w:rPr>
        <w:t xml:space="preserve">.1. Для фасадов </w:t>
      </w:r>
      <w:r w:rsidRPr="004E3B4C">
        <w:rPr>
          <w:rFonts w:ascii="Times New Roman" w:hAnsi="Times New Roman" w:cs="Times New Roman"/>
          <w:color w:val="000000" w:themeColor="text1"/>
          <w:sz w:val="28"/>
          <w:szCs w:val="28"/>
          <w:shd w:val="clear" w:color="auto" w:fill="FFFFFF"/>
        </w:rPr>
        <w:t>О</w:t>
      </w:r>
      <w:r w:rsidR="00D61172" w:rsidRPr="004E3B4C">
        <w:rPr>
          <w:rFonts w:ascii="Times New Roman" w:hAnsi="Times New Roman" w:cs="Times New Roman"/>
          <w:color w:val="000000" w:themeColor="text1"/>
          <w:sz w:val="28"/>
          <w:szCs w:val="28"/>
          <w:shd w:val="clear" w:color="auto" w:fill="FFFFFF"/>
        </w:rPr>
        <w:t>бъектов, при использовании навесных фасадных систем, необходимо предусматривать скрытые системы крепления;</w:t>
      </w:r>
    </w:p>
    <w:p w:rsidR="003B665A" w:rsidRPr="004E3B4C" w:rsidRDefault="004E3B4C"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E3B4C">
        <w:rPr>
          <w:rFonts w:ascii="Times New Roman" w:hAnsi="Times New Roman" w:cs="Times New Roman"/>
          <w:color w:val="000000" w:themeColor="text1"/>
          <w:sz w:val="28"/>
          <w:szCs w:val="28"/>
          <w:shd w:val="clear" w:color="auto" w:fill="FFFFFF"/>
        </w:rPr>
        <w:t>6</w:t>
      </w:r>
      <w:r w:rsidR="00EB0041" w:rsidRPr="004E3B4C">
        <w:rPr>
          <w:rFonts w:ascii="Times New Roman" w:hAnsi="Times New Roman" w:cs="Times New Roman"/>
          <w:color w:val="000000" w:themeColor="text1"/>
          <w:sz w:val="28"/>
          <w:szCs w:val="28"/>
          <w:shd w:val="clear" w:color="auto" w:fill="FFFFFF"/>
        </w:rPr>
        <w:t>.</w:t>
      </w:r>
      <w:r w:rsidR="003B665A" w:rsidRPr="004E3B4C">
        <w:rPr>
          <w:rFonts w:ascii="Times New Roman" w:hAnsi="Times New Roman" w:cs="Times New Roman"/>
          <w:color w:val="000000" w:themeColor="text1"/>
          <w:sz w:val="28"/>
          <w:szCs w:val="28"/>
          <w:shd w:val="clear" w:color="auto" w:fill="FFFFFF"/>
        </w:rPr>
        <w:t xml:space="preserve">  Требования к размещению технического и инженерного оборудования на фасадах и кровлях объектов капитального строительства</w:t>
      </w:r>
      <w:r w:rsidR="00C50A00" w:rsidRPr="004E3B4C">
        <w:rPr>
          <w:rFonts w:ascii="Times New Roman" w:hAnsi="Times New Roman" w:cs="Times New Roman"/>
          <w:color w:val="000000" w:themeColor="text1"/>
          <w:sz w:val="28"/>
          <w:szCs w:val="28"/>
          <w:shd w:val="clear" w:color="auto" w:fill="FFFFFF"/>
        </w:rPr>
        <w:t xml:space="preserve"> </w:t>
      </w:r>
    </w:p>
    <w:p w:rsidR="004E3B4C" w:rsidRDefault="004E3B4C" w:rsidP="004E3B4C">
      <w:pPr>
        <w:shd w:val="clear" w:color="auto" w:fill="FFFFFF"/>
        <w:spacing w:after="0" w:line="312" w:lineRule="auto"/>
        <w:ind w:firstLine="708"/>
        <w:contextualSpacing/>
        <w:jc w:val="both"/>
        <w:rPr>
          <w:rFonts w:ascii="Times New Roman" w:eastAsia="Times New Roman" w:hAnsi="Times New Roman" w:cs="Times New Roman"/>
          <w:color w:val="000000" w:themeColor="text1"/>
          <w:sz w:val="28"/>
          <w:szCs w:val="28"/>
          <w:lang w:eastAsia="ru-RU"/>
        </w:rPr>
      </w:pPr>
      <w:r w:rsidRPr="004E3B4C">
        <w:rPr>
          <w:rFonts w:ascii="Times New Roman" w:eastAsia="Times New Roman" w:hAnsi="Times New Roman" w:cs="Times New Roman"/>
          <w:color w:val="000000" w:themeColor="text1"/>
          <w:sz w:val="28"/>
          <w:szCs w:val="28"/>
          <w:lang w:eastAsia="ru-RU"/>
        </w:rPr>
        <w:t>6.</w:t>
      </w:r>
      <w:r w:rsidR="00C50A00" w:rsidRPr="004E3B4C">
        <w:rPr>
          <w:rFonts w:ascii="Times New Roman" w:eastAsia="Times New Roman" w:hAnsi="Times New Roman" w:cs="Times New Roman"/>
          <w:color w:val="000000" w:themeColor="text1"/>
          <w:sz w:val="28"/>
          <w:szCs w:val="28"/>
          <w:lang w:eastAsia="ru-RU"/>
        </w:rPr>
        <w:t>1.</w:t>
      </w:r>
      <w:r w:rsidR="00C50A00" w:rsidRPr="004C5F3A">
        <w:rPr>
          <w:rFonts w:ascii="Times New Roman" w:eastAsia="Times New Roman" w:hAnsi="Times New Roman" w:cs="Times New Roman"/>
          <w:b/>
          <w:color w:val="000000" w:themeColor="text1"/>
          <w:sz w:val="28"/>
          <w:szCs w:val="28"/>
          <w:lang w:eastAsia="ru-RU"/>
        </w:rPr>
        <w:t xml:space="preserve"> </w:t>
      </w:r>
      <w:r w:rsidRPr="004E3B4C">
        <w:rPr>
          <w:rFonts w:ascii="Times New Roman" w:eastAsia="Times New Roman" w:hAnsi="Times New Roman" w:cs="Times New Roman"/>
          <w:color w:val="000000" w:themeColor="text1"/>
          <w:sz w:val="28"/>
          <w:szCs w:val="28"/>
          <w:lang w:eastAsia="ru-RU"/>
        </w:rPr>
        <w:t>Для Объектов-А, Объектов-Б, Объектов-Г, Объектов-Е, Объектов-Ж, Объектов-З</w:t>
      </w:r>
      <w:r>
        <w:rPr>
          <w:rFonts w:ascii="Times New Roman" w:eastAsia="Times New Roman" w:hAnsi="Times New Roman" w:cs="Times New Roman"/>
          <w:color w:val="000000" w:themeColor="text1"/>
          <w:sz w:val="28"/>
          <w:szCs w:val="28"/>
          <w:lang w:eastAsia="ru-RU"/>
        </w:rPr>
        <w:t>.</w:t>
      </w:r>
    </w:p>
    <w:p w:rsidR="002769C4" w:rsidRPr="004C5F3A" w:rsidRDefault="004E3B4C"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6.</w:t>
      </w:r>
      <w:r w:rsidR="00C50A00" w:rsidRPr="004C5F3A">
        <w:rPr>
          <w:rFonts w:ascii="Times New Roman" w:hAnsi="Times New Roman" w:cs="Times New Roman"/>
          <w:color w:val="000000" w:themeColor="text1"/>
          <w:sz w:val="28"/>
          <w:szCs w:val="28"/>
          <w:shd w:val="clear" w:color="auto" w:fill="FFFFFF"/>
        </w:rPr>
        <w:t>1.1</w:t>
      </w:r>
      <w:r w:rsidR="00713E40" w:rsidRPr="004C5F3A">
        <w:rPr>
          <w:rFonts w:ascii="Times New Roman" w:hAnsi="Times New Roman" w:cs="Times New Roman"/>
          <w:color w:val="000000" w:themeColor="text1"/>
          <w:sz w:val="28"/>
          <w:szCs w:val="28"/>
          <w:shd w:val="clear" w:color="auto" w:fill="FFFFFF"/>
        </w:rPr>
        <w:t xml:space="preserve">. </w:t>
      </w:r>
      <w:r w:rsidR="008A7080" w:rsidRPr="004C5F3A">
        <w:rPr>
          <w:rFonts w:ascii="Times New Roman" w:hAnsi="Times New Roman" w:cs="Times New Roman"/>
          <w:color w:val="000000" w:themeColor="text1"/>
          <w:sz w:val="28"/>
          <w:szCs w:val="28"/>
          <w:shd w:val="clear" w:color="auto" w:fill="FFFFFF"/>
        </w:rPr>
        <w:t>Размещение</w:t>
      </w:r>
      <w:r w:rsidR="00713E40" w:rsidRPr="004C5F3A">
        <w:rPr>
          <w:rFonts w:ascii="Times New Roman" w:hAnsi="Times New Roman" w:cs="Times New Roman"/>
          <w:color w:val="000000" w:themeColor="text1"/>
          <w:sz w:val="28"/>
          <w:szCs w:val="28"/>
          <w:shd w:val="clear" w:color="auto" w:fill="FFFFFF"/>
        </w:rPr>
        <w:t xml:space="preserve"> кондиционерного оборудования на фасадах необходимо </w:t>
      </w:r>
      <w:r w:rsidR="008A7080" w:rsidRPr="004C5F3A">
        <w:rPr>
          <w:rFonts w:ascii="Times New Roman" w:hAnsi="Times New Roman" w:cs="Times New Roman"/>
          <w:color w:val="000000" w:themeColor="text1"/>
          <w:sz w:val="28"/>
          <w:szCs w:val="28"/>
          <w:shd w:val="clear" w:color="auto" w:fill="FFFFFF"/>
        </w:rPr>
        <w:t>предусматривать</w:t>
      </w:r>
      <w:r w:rsidR="00713E40" w:rsidRPr="004C5F3A">
        <w:rPr>
          <w:rFonts w:ascii="Times New Roman" w:hAnsi="Times New Roman" w:cs="Times New Roman"/>
          <w:color w:val="000000" w:themeColor="text1"/>
          <w:sz w:val="28"/>
          <w:szCs w:val="28"/>
          <w:shd w:val="clear" w:color="auto" w:fill="FFFFFF"/>
        </w:rPr>
        <w:t xml:space="preserve"> скрытого типа</w:t>
      </w:r>
      <w:r w:rsidR="008A7080" w:rsidRPr="004C5F3A">
        <w:rPr>
          <w:rFonts w:ascii="Times New Roman" w:hAnsi="Times New Roman" w:cs="Times New Roman"/>
          <w:color w:val="000000" w:themeColor="text1"/>
          <w:sz w:val="28"/>
          <w:szCs w:val="28"/>
          <w:shd w:val="clear" w:color="auto" w:fill="FFFFFF"/>
        </w:rPr>
        <w:t xml:space="preserve"> или раз</w:t>
      </w:r>
      <w:r w:rsidR="00EC72A9" w:rsidRPr="004C5F3A">
        <w:rPr>
          <w:rFonts w:ascii="Times New Roman" w:hAnsi="Times New Roman" w:cs="Times New Roman"/>
          <w:color w:val="000000" w:themeColor="text1"/>
          <w:sz w:val="28"/>
          <w:szCs w:val="28"/>
          <w:shd w:val="clear" w:color="auto" w:fill="FFFFFF"/>
        </w:rPr>
        <w:t>мещать внутри лоджий и балконов;</w:t>
      </w:r>
    </w:p>
    <w:p w:rsidR="00EC72A9" w:rsidRDefault="004E3B4C"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6.</w:t>
      </w:r>
      <w:r w:rsidR="00EC72A9" w:rsidRPr="004C5F3A">
        <w:rPr>
          <w:rFonts w:ascii="Times New Roman" w:hAnsi="Times New Roman" w:cs="Times New Roman"/>
          <w:color w:val="000000" w:themeColor="text1"/>
          <w:sz w:val="28"/>
          <w:szCs w:val="28"/>
          <w:shd w:val="clear" w:color="auto" w:fill="FFFFFF"/>
        </w:rPr>
        <w:t xml:space="preserve">1.2. Размещение инженерного оборудования на кровле не должно быть просматриваемым с основных видовых точек, в том числе </w:t>
      </w:r>
      <w:r w:rsidR="00EB0041">
        <w:rPr>
          <w:rFonts w:ascii="Times New Roman" w:hAnsi="Times New Roman" w:cs="Times New Roman"/>
          <w:color w:val="000000" w:themeColor="text1"/>
          <w:sz w:val="28"/>
          <w:szCs w:val="28"/>
          <w:shd w:val="clear" w:color="auto" w:fill="FFFFFF"/>
        </w:rPr>
        <w:t>дальних.</w:t>
      </w:r>
    </w:p>
    <w:p w:rsidR="00EB0041" w:rsidRPr="004E3B4C" w:rsidRDefault="004E3B4C"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sidRPr="004E3B4C">
        <w:rPr>
          <w:rFonts w:ascii="Times New Roman" w:hAnsi="Times New Roman" w:cs="Times New Roman"/>
          <w:color w:val="000000" w:themeColor="text1"/>
          <w:sz w:val="28"/>
          <w:szCs w:val="28"/>
          <w:shd w:val="clear" w:color="auto" w:fill="FFFFFF"/>
        </w:rPr>
        <w:t>7</w:t>
      </w:r>
      <w:r w:rsidR="00EB0041" w:rsidRPr="004E3B4C">
        <w:rPr>
          <w:rFonts w:ascii="Times New Roman" w:hAnsi="Times New Roman" w:cs="Times New Roman"/>
          <w:color w:val="000000" w:themeColor="text1"/>
          <w:sz w:val="28"/>
          <w:szCs w:val="28"/>
          <w:shd w:val="clear" w:color="auto" w:fill="FFFFFF"/>
        </w:rPr>
        <w:t>. Требования к подсветке фасадов объектов капитального строительства</w:t>
      </w:r>
      <w:r>
        <w:rPr>
          <w:rFonts w:ascii="Times New Roman" w:hAnsi="Times New Roman" w:cs="Times New Roman"/>
          <w:color w:val="000000" w:themeColor="text1"/>
          <w:sz w:val="28"/>
          <w:szCs w:val="28"/>
          <w:shd w:val="clear" w:color="auto" w:fill="FFFFFF"/>
        </w:rPr>
        <w:t>.</w:t>
      </w:r>
    </w:p>
    <w:p w:rsidR="00EB0041" w:rsidRPr="004C5F3A" w:rsidRDefault="004E3B4C"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 xml:space="preserve">7.1. </w:t>
      </w:r>
      <w:r w:rsidR="00EB0041" w:rsidRPr="00EB0041">
        <w:rPr>
          <w:rFonts w:ascii="Times New Roman" w:hAnsi="Times New Roman" w:cs="Times New Roman"/>
          <w:color w:val="000000" w:themeColor="text1"/>
          <w:sz w:val="28"/>
          <w:szCs w:val="28"/>
          <w:shd w:val="clear" w:color="auto" w:fill="FFFFFF"/>
        </w:rPr>
        <w:t xml:space="preserve">Подсветка </w:t>
      </w:r>
      <w:r>
        <w:rPr>
          <w:rFonts w:ascii="Times New Roman" w:hAnsi="Times New Roman" w:cs="Times New Roman"/>
          <w:color w:val="000000" w:themeColor="text1"/>
          <w:sz w:val="28"/>
          <w:szCs w:val="28"/>
          <w:shd w:val="clear" w:color="auto" w:fill="FFFFFF"/>
        </w:rPr>
        <w:t>О</w:t>
      </w:r>
      <w:r w:rsidR="00EB0041" w:rsidRPr="00EB0041">
        <w:rPr>
          <w:rFonts w:ascii="Times New Roman" w:hAnsi="Times New Roman" w:cs="Times New Roman"/>
          <w:color w:val="000000" w:themeColor="text1"/>
          <w:sz w:val="28"/>
          <w:szCs w:val="28"/>
          <w:shd w:val="clear" w:color="auto" w:fill="FFFFFF"/>
        </w:rPr>
        <w:t xml:space="preserve">бъектов должна быть выполнена в виде градостроительного акцента </w:t>
      </w:r>
    </w:p>
    <w:p w:rsidR="000F250E" w:rsidRPr="004C5F3A" w:rsidRDefault="009248C3" w:rsidP="002268D0">
      <w:pPr>
        <w:tabs>
          <w:tab w:val="left" w:pos="6435"/>
        </w:tabs>
        <w:spacing w:after="0" w:line="312" w:lineRule="auto"/>
        <w:ind w:firstLine="709"/>
        <w:contextualSpacing/>
        <w:jc w:val="both"/>
        <w:rPr>
          <w:rFonts w:ascii="Times New Roman" w:hAnsi="Times New Roman" w:cs="Times New Roman"/>
          <w:b/>
          <w:color w:val="000000" w:themeColor="text1"/>
          <w:sz w:val="28"/>
          <w:szCs w:val="28"/>
          <w:shd w:val="clear" w:color="auto" w:fill="FFFFFF"/>
        </w:rPr>
      </w:pPr>
      <w:r w:rsidRPr="004C5F3A">
        <w:rPr>
          <w:rFonts w:ascii="Times New Roman" w:hAnsi="Times New Roman" w:cs="Times New Roman"/>
          <w:b/>
          <w:color w:val="000000" w:themeColor="text1"/>
          <w:sz w:val="28"/>
          <w:szCs w:val="28"/>
          <w:shd w:val="clear" w:color="auto" w:fill="FFFFFF"/>
        </w:rPr>
        <w:t>Статья 48</w:t>
      </w:r>
      <w:r w:rsidR="00EB0041">
        <w:rPr>
          <w:rFonts w:ascii="Times New Roman" w:hAnsi="Times New Roman" w:cs="Times New Roman"/>
          <w:b/>
          <w:color w:val="000000" w:themeColor="text1"/>
          <w:sz w:val="28"/>
          <w:szCs w:val="28"/>
          <w:shd w:val="clear" w:color="auto" w:fill="FFFFFF"/>
        </w:rPr>
        <w:t xml:space="preserve">.10. </w:t>
      </w:r>
      <w:r w:rsidR="00664611" w:rsidRPr="004C5F3A">
        <w:rPr>
          <w:rFonts w:ascii="Times New Roman" w:hAnsi="Times New Roman" w:cs="Times New Roman"/>
          <w:b/>
          <w:color w:val="000000" w:themeColor="text1"/>
          <w:sz w:val="28"/>
          <w:szCs w:val="28"/>
          <w:shd w:val="clear" w:color="auto" w:fill="FFFFFF"/>
        </w:rPr>
        <w:t>Особенности установления требований к архитектурно-градостроительному облику объектов капитального строительства для подзоны ИП</w:t>
      </w:r>
    </w:p>
    <w:p w:rsidR="002E4555" w:rsidRDefault="00715D56"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На территории подзоны исторического полселения кроме предусмотренных статьями 48.2 – 48.7 настоящих Правил </w:t>
      </w:r>
      <w:r w:rsidRPr="00FC252D">
        <w:rPr>
          <w:rFonts w:ascii="Times New Roman" w:hAnsi="Times New Roman" w:cs="Times New Roman"/>
          <w:color w:val="000000" w:themeColor="text1"/>
          <w:sz w:val="28"/>
          <w:szCs w:val="28"/>
          <w:shd w:val="clear" w:color="auto" w:fill="FFFFFF"/>
        </w:rPr>
        <w:t xml:space="preserve">устанавливаются дополнительные требования </w:t>
      </w:r>
      <w:r w:rsidR="00C50A00" w:rsidRPr="00EB0041">
        <w:rPr>
          <w:rFonts w:ascii="Times New Roman" w:hAnsi="Times New Roman" w:cs="Times New Roman"/>
          <w:color w:val="000000" w:themeColor="text1"/>
          <w:sz w:val="28"/>
          <w:szCs w:val="28"/>
          <w:shd w:val="clear" w:color="auto" w:fill="FFFFFF"/>
        </w:rPr>
        <w:t xml:space="preserve">к объемно-пространственным характеристикам объектов капитального </w:t>
      </w:r>
      <w:r w:rsidR="00345CAC" w:rsidRPr="00EB0041">
        <w:rPr>
          <w:rFonts w:ascii="Times New Roman" w:hAnsi="Times New Roman" w:cs="Times New Roman"/>
          <w:color w:val="000000" w:themeColor="text1"/>
          <w:sz w:val="28"/>
          <w:szCs w:val="28"/>
          <w:shd w:val="clear" w:color="auto" w:fill="FFFFFF"/>
        </w:rPr>
        <w:t>строительства, архитектурно-стилистическим, цветовым решениям,  отделочным и</w:t>
      </w:r>
      <w:r w:rsidR="009D431E">
        <w:rPr>
          <w:rFonts w:ascii="Times New Roman" w:hAnsi="Times New Roman" w:cs="Times New Roman"/>
          <w:color w:val="000000" w:themeColor="text1"/>
          <w:sz w:val="28"/>
          <w:szCs w:val="28"/>
          <w:shd w:val="clear" w:color="auto" w:fill="FFFFFF"/>
        </w:rPr>
        <w:t xml:space="preserve"> (или) строительным материалам </w:t>
      </w:r>
      <w:r w:rsidR="002E4555" w:rsidRPr="00EB0041">
        <w:rPr>
          <w:rFonts w:ascii="Times New Roman" w:hAnsi="Times New Roman" w:cs="Times New Roman"/>
          <w:color w:val="000000" w:themeColor="text1"/>
          <w:sz w:val="28"/>
          <w:szCs w:val="28"/>
          <w:shd w:val="clear" w:color="auto" w:fill="FFFFFF"/>
        </w:rPr>
        <w:t xml:space="preserve">объектов капитального строительства </w:t>
      </w:r>
      <w:r w:rsidR="00345CAC" w:rsidRPr="00EB0041">
        <w:rPr>
          <w:rFonts w:ascii="Times New Roman" w:hAnsi="Times New Roman" w:cs="Times New Roman"/>
          <w:color w:val="000000" w:themeColor="text1"/>
          <w:sz w:val="28"/>
          <w:szCs w:val="28"/>
          <w:shd w:val="clear" w:color="auto" w:fill="FFFFFF"/>
        </w:rPr>
        <w:t xml:space="preserve"> устанавливаются в соответствии со ст.42 настоящих Правил</w:t>
      </w:r>
      <w:r>
        <w:rPr>
          <w:rFonts w:ascii="Times New Roman" w:hAnsi="Times New Roman" w:cs="Times New Roman"/>
          <w:color w:val="000000" w:themeColor="text1"/>
          <w:sz w:val="28"/>
          <w:szCs w:val="28"/>
          <w:shd w:val="clear" w:color="auto" w:fill="FFFFFF"/>
        </w:rPr>
        <w:t>»</w:t>
      </w:r>
      <w:r w:rsidR="00345CAC" w:rsidRPr="00EB0041">
        <w:rPr>
          <w:rFonts w:ascii="Times New Roman" w:hAnsi="Times New Roman" w:cs="Times New Roman"/>
          <w:color w:val="000000" w:themeColor="text1"/>
          <w:sz w:val="28"/>
          <w:szCs w:val="28"/>
          <w:shd w:val="clear" w:color="auto" w:fill="FFFFFF"/>
        </w:rPr>
        <w:t>.</w:t>
      </w:r>
    </w:p>
    <w:p w:rsidR="007B77B6" w:rsidRDefault="007B77B6" w:rsidP="002268D0">
      <w:pPr>
        <w:spacing w:after="0" w:line="312" w:lineRule="auto"/>
        <w:ind w:firstLine="709"/>
        <w:contextual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4. Отобразить на Картах градостроительного зонирования в составе Правил землепользования и застройки г.Казани границы территорий, в границах которых предусматриваются требования к архитектурно-градостроительному облику объектов капитального строительства согласно приложению .</w:t>
      </w:r>
    </w:p>
    <w:p w:rsidR="00962C6C" w:rsidRPr="00962C6C" w:rsidRDefault="00962C6C" w:rsidP="002268D0">
      <w:pPr>
        <w:tabs>
          <w:tab w:val="left" w:pos="8700"/>
        </w:tabs>
        <w:autoSpaceDE w:val="0"/>
        <w:autoSpaceDN w:val="0"/>
        <w:adjustRightInd w:val="0"/>
        <w:spacing w:line="312" w:lineRule="auto"/>
        <w:ind w:firstLine="709"/>
        <w:contextualSpacing/>
        <w:jc w:val="both"/>
        <w:rPr>
          <w:rFonts w:ascii="Times New Roman" w:hAnsi="Times New Roman" w:cs="Times New Roman"/>
          <w:sz w:val="28"/>
          <w:szCs w:val="28"/>
        </w:rPr>
      </w:pPr>
    </w:p>
    <w:p w:rsidR="00962C6C" w:rsidRPr="00962C6C" w:rsidRDefault="00962C6C" w:rsidP="002268D0">
      <w:pPr>
        <w:keepNext/>
        <w:suppressAutoHyphens/>
        <w:autoSpaceDE w:val="0"/>
        <w:autoSpaceDN w:val="0"/>
        <w:adjustRightInd w:val="0"/>
        <w:spacing w:line="336" w:lineRule="auto"/>
        <w:ind w:firstLine="540"/>
        <w:contextualSpacing/>
        <w:jc w:val="both"/>
        <w:rPr>
          <w:rFonts w:ascii="Times New Roman" w:hAnsi="Times New Roman" w:cs="Times New Roman"/>
          <w:sz w:val="28"/>
          <w:szCs w:val="28"/>
        </w:rPr>
      </w:pPr>
    </w:p>
    <w:p w:rsidR="00962C6C" w:rsidRPr="00962C6C" w:rsidRDefault="00962C6C" w:rsidP="002268D0">
      <w:pPr>
        <w:keepNext/>
        <w:suppressAutoHyphens/>
        <w:autoSpaceDE w:val="0"/>
        <w:autoSpaceDN w:val="0"/>
        <w:adjustRightInd w:val="0"/>
        <w:spacing w:line="336" w:lineRule="auto"/>
        <w:contextualSpacing/>
        <w:jc w:val="both"/>
        <w:rPr>
          <w:rFonts w:ascii="Times New Roman" w:hAnsi="Times New Roman" w:cs="Times New Roman"/>
          <w:b/>
          <w:bCs/>
          <w:sz w:val="28"/>
          <w:szCs w:val="28"/>
        </w:rPr>
      </w:pPr>
    </w:p>
    <w:p w:rsidR="00962C6C" w:rsidRPr="009D431E" w:rsidRDefault="00962C6C" w:rsidP="002268D0">
      <w:pPr>
        <w:pStyle w:val="ab"/>
        <w:spacing w:after="0" w:line="312" w:lineRule="auto"/>
        <w:ind w:left="0" w:firstLine="709"/>
        <w:jc w:val="both"/>
        <w:rPr>
          <w:rFonts w:ascii="Times New Roman" w:eastAsia="Times New Roman" w:hAnsi="Times New Roman" w:cs="Times New Roman"/>
          <w:color w:val="000000" w:themeColor="text1"/>
          <w:sz w:val="28"/>
          <w:szCs w:val="28"/>
          <w:lang w:eastAsia="ru-RU"/>
        </w:rPr>
      </w:pPr>
    </w:p>
    <w:sectPr w:rsidR="00962C6C" w:rsidRPr="009D431E" w:rsidSect="009D431E">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B50" w:rsidRDefault="00CC1B50" w:rsidP="000E3727">
      <w:pPr>
        <w:spacing w:after="0" w:line="240" w:lineRule="auto"/>
      </w:pPr>
      <w:r>
        <w:separator/>
      </w:r>
    </w:p>
  </w:endnote>
  <w:endnote w:type="continuationSeparator" w:id="0">
    <w:p w:rsidR="00CC1B50" w:rsidRDefault="00CC1B50" w:rsidP="000E3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B50" w:rsidRDefault="00CC1B50" w:rsidP="000E3727">
      <w:pPr>
        <w:spacing w:after="0" w:line="240" w:lineRule="auto"/>
      </w:pPr>
      <w:r>
        <w:separator/>
      </w:r>
    </w:p>
  </w:footnote>
  <w:footnote w:type="continuationSeparator" w:id="0">
    <w:p w:rsidR="00CC1B50" w:rsidRDefault="00CC1B50" w:rsidP="000E37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F383A"/>
    <w:multiLevelType w:val="multilevel"/>
    <w:tmpl w:val="8D86E918"/>
    <w:lvl w:ilvl="0">
      <w:start w:val="9"/>
      <w:numFmt w:val="decimal"/>
      <w:lvlText w:val="%1."/>
      <w:lvlJc w:val="left"/>
      <w:pPr>
        <w:ind w:left="450" w:hanging="45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74B7407"/>
    <w:multiLevelType w:val="multilevel"/>
    <w:tmpl w:val="62001AC6"/>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eastAsiaTheme="minorHAnsi" w:hint="default"/>
        <w:b/>
        <w:color w:val="22272F"/>
      </w:rPr>
    </w:lvl>
    <w:lvl w:ilvl="2">
      <w:start w:val="1"/>
      <w:numFmt w:val="decimal"/>
      <w:isLgl/>
      <w:lvlText w:val="%1.%2.%3."/>
      <w:lvlJc w:val="left"/>
      <w:pPr>
        <w:ind w:left="2149" w:hanging="720"/>
      </w:pPr>
      <w:rPr>
        <w:rFonts w:eastAsiaTheme="minorHAnsi" w:hint="default"/>
        <w:b/>
        <w:color w:val="22272F"/>
      </w:rPr>
    </w:lvl>
    <w:lvl w:ilvl="3">
      <w:start w:val="1"/>
      <w:numFmt w:val="decimal"/>
      <w:isLgl/>
      <w:lvlText w:val="%1.%2.%3.%4."/>
      <w:lvlJc w:val="left"/>
      <w:pPr>
        <w:ind w:left="2869" w:hanging="1080"/>
      </w:pPr>
      <w:rPr>
        <w:rFonts w:eastAsiaTheme="minorHAnsi" w:hint="default"/>
        <w:b/>
        <w:color w:val="22272F"/>
      </w:rPr>
    </w:lvl>
    <w:lvl w:ilvl="4">
      <w:start w:val="1"/>
      <w:numFmt w:val="decimal"/>
      <w:isLgl/>
      <w:lvlText w:val="%1.%2.%3.%4.%5."/>
      <w:lvlJc w:val="left"/>
      <w:pPr>
        <w:ind w:left="3229" w:hanging="1080"/>
      </w:pPr>
      <w:rPr>
        <w:rFonts w:eastAsiaTheme="minorHAnsi" w:hint="default"/>
        <w:b/>
        <w:color w:val="22272F"/>
      </w:rPr>
    </w:lvl>
    <w:lvl w:ilvl="5">
      <w:start w:val="1"/>
      <w:numFmt w:val="decimal"/>
      <w:isLgl/>
      <w:lvlText w:val="%1.%2.%3.%4.%5.%6."/>
      <w:lvlJc w:val="left"/>
      <w:pPr>
        <w:ind w:left="3949" w:hanging="1440"/>
      </w:pPr>
      <w:rPr>
        <w:rFonts w:eastAsiaTheme="minorHAnsi" w:hint="default"/>
        <w:b/>
        <w:color w:val="22272F"/>
      </w:rPr>
    </w:lvl>
    <w:lvl w:ilvl="6">
      <w:start w:val="1"/>
      <w:numFmt w:val="decimal"/>
      <w:isLgl/>
      <w:lvlText w:val="%1.%2.%3.%4.%5.%6.%7."/>
      <w:lvlJc w:val="left"/>
      <w:pPr>
        <w:ind w:left="4669" w:hanging="1800"/>
      </w:pPr>
      <w:rPr>
        <w:rFonts w:eastAsiaTheme="minorHAnsi" w:hint="default"/>
        <w:b/>
        <w:color w:val="22272F"/>
      </w:rPr>
    </w:lvl>
    <w:lvl w:ilvl="7">
      <w:start w:val="1"/>
      <w:numFmt w:val="decimal"/>
      <w:isLgl/>
      <w:lvlText w:val="%1.%2.%3.%4.%5.%6.%7.%8."/>
      <w:lvlJc w:val="left"/>
      <w:pPr>
        <w:ind w:left="5029" w:hanging="1800"/>
      </w:pPr>
      <w:rPr>
        <w:rFonts w:eastAsiaTheme="minorHAnsi" w:hint="default"/>
        <w:b/>
        <w:color w:val="22272F"/>
      </w:rPr>
    </w:lvl>
    <w:lvl w:ilvl="8">
      <w:start w:val="1"/>
      <w:numFmt w:val="decimal"/>
      <w:isLgl/>
      <w:lvlText w:val="%1.%2.%3.%4.%5.%6.%7.%8.%9."/>
      <w:lvlJc w:val="left"/>
      <w:pPr>
        <w:ind w:left="5749" w:hanging="2160"/>
      </w:pPr>
      <w:rPr>
        <w:rFonts w:eastAsiaTheme="minorHAnsi" w:hint="default"/>
        <w:b/>
        <w:color w:val="22272F"/>
      </w:rPr>
    </w:lvl>
  </w:abstractNum>
  <w:abstractNum w:abstractNumId="2">
    <w:nsid w:val="0C5E2442"/>
    <w:multiLevelType w:val="multilevel"/>
    <w:tmpl w:val="04489148"/>
    <w:lvl w:ilvl="0">
      <w:start w:val="1"/>
      <w:numFmt w:val="decimal"/>
      <w:lvlText w:val="%1."/>
      <w:lvlJc w:val="left"/>
      <w:pPr>
        <w:ind w:left="1429" w:hanging="360"/>
      </w:pPr>
      <w:rPr>
        <w:rFonts w:hint="default"/>
        <w:b/>
      </w:rPr>
    </w:lvl>
    <w:lvl w:ilvl="1">
      <w:start w:val="1"/>
      <w:numFmt w:val="decimal"/>
      <w:isLgl/>
      <w:lvlText w:val="%1.%2."/>
      <w:lvlJc w:val="left"/>
      <w:pPr>
        <w:ind w:left="1571" w:hanging="720"/>
      </w:pPr>
      <w:rPr>
        <w:rFonts w:hint="default"/>
        <w:b w:val="0"/>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509" w:hanging="1440"/>
      </w:pPr>
      <w:rPr>
        <w:rFonts w:hint="default"/>
        <w:b/>
      </w:rPr>
    </w:lvl>
    <w:lvl w:ilvl="6">
      <w:start w:val="1"/>
      <w:numFmt w:val="decimal"/>
      <w:isLgl/>
      <w:lvlText w:val="%1.%2.%3.%4.%5.%6.%7."/>
      <w:lvlJc w:val="left"/>
      <w:pPr>
        <w:ind w:left="2869" w:hanging="1800"/>
      </w:pPr>
      <w:rPr>
        <w:rFonts w:hint="default"/>
        <w:b/>
      </w:rPr>
    </w:lvl>
    <w:lvl w:ilvl="7">
      <w:start w:val="1"/>
      <w:numFmt w:val="decimal"/>
      <w:isLgl/>
      <w:lvlText w:val="%1.%2.%3.%4.%5.%6.%7.%8."/>
      <w:lvlJc w:val="left"/>
      <w:pPr>
        <w:ind w:left="2869" w:hanging="1800"/>
      </w:pPr>
      <w:rPr>
        <w:rFonts w:hint="default"/>
        <w:b/>
      </w:rPr>
    </w:lvl>
    <w:lvl w:ilvl="8">
      <w:start w:val="1"/>
      <w:numFmt w:val="decimal"/>
      <w:isLgl/>
      <w:lvlText w:val="%1.%2.%3.%4.%5.%6.%7.%8.%9."/>
      <w:lvlJc w:val="left"/>
      <w:pPr>
        <w:ind w:left="3229" w:hanging="2160"/>
      </w:pPr>
      <w:rPr>
        <w:rFonts w:hint="default"/>
        <w:b/>
      </w:rPr>
    </w:lvl>
  </w:abstractNum>
  <w:abstractNum w:abstractNumId="3">
    <w:nsid w:val="10E8424C"/>
    <w:multiLevelType w:val="hybridMultilevel"/>
    <w:tmpl w:val="F7A28316"/>
    <w:lvl w:ilvl="0" w:tplc="0419000F">
      <w:start w:val="1"/>
      <w:numFmt w:val="decimal"/>
      <w:lvlText w:val="%1."/>
      <w:lvlJc w:val="left"/>
      <w:pPr>
        <w:ind w:left="720" w:hanging="360"/>
      </w:pPr>
      <w:rPr>
        <w:rFonts w:hint="default"/>
      </w:rPr>
    </w:lvl>
    <w:lvl w:ilvl="1" w:tplc="7F0C4F80">
      <w:start w:val="1"/>
      <w:numFmt w:val="decimal"/>
      <w:lvlText w:val="%2."/>
      <w:lvlJc w:val="left"/>
      <w:pPr>
        <w:ind w:left="1440" w:hanging="360"/>
      </w:pPr>
      <w:rPr>
        <w:rFonts w:hint="default"/>
        <w:sz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9E5BC6"/>
    <w:multiLevelType w:val="multilevel"/>
    <w:tmpl w:val="04489148"/>
    <w:lvl w:ilvl="0">
      <w:start w:val="1"/>
      <w:numFmt w:val="decimal"/>
      <w:lvlText w:val="%1."/>
      <w:lvlJc w:val="left"/>
      <w:pPr>
        <w:ind w:left="1429" w:hanging="360"/>
      </w:pPr>
      <w:rPr>
        <w:rFonts w:hint="default"/>
        <w:b/>
      </w:rPr>
    </w:lvl>
    <w:lvl w:ilvl="1">
      <w:start w:val="1"/>
      <w:numFmt w:val="decimal"/>
      <w:isLgl/>
      <w:lvlText w:val="%1.%2."/>
      <w:lvlJc w:val="left"/>
      <w:pPr>
        <w:ind w:left="1571" w:hanging="720"/>
      </w:pPr>
      <w:rPr>
        <w:rFonts w:hint="default"/>
        <w:b w:val="0"/>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509" w:hanging="1440"/>
      </w:pPr>
      <w:rPr>
        <w:rFonts w:hint="default"/>
        <w:b/>
      </w:rPr>
    </w:lvl>
    <w:lvl w:ilvl="6">
      <w:start w:val="1"/>
      <w:numFmt w:val="decimal"/>
      <w:isLgl/>
      <w:lvlText w:val="%1.%2.%3.%4.%5.%6.%7."/>
      <w:lvlJc w:val="left"/>
      <w:pPr>
        <w:ind w:left="2869" w:hanging="1800"/>
      </w:pPr>
      <w:rPr>
        <w:rFonts w:hint="default"/>
        <w:b/>
      </w:rPr>
    </w:lvl>
    <w:lvl w:ilvl="7">
      <w:start w:val="1"/>
      <w:numFmt w:val="decimal"/>
      <w:isLgl/>
      <w:lvlText w:val="%1.%2.%3.%4.%5.%6.%7.%8."/>
      <w:lvlJc w:val="left"/>
      <w:pPr>
        <w:ind w:left="2869" w:hanging="1800"/>
      </w:pPr>
      <w:rPr>
        <w:rFonts w:hint="default"/>
        <w:b/>
      </w:rPr>
    </w:lvl>
    <w:lvl w:ilvl="8">
      <w:start w:val="1"/>
      <w:numFmt w:val="decimal"/>
      <w:isLgl/>
      <w:lvlText w:val="%1.%2.%3.%4.%5.%6.%7.%8.%9."/>
      <w:lvlJc w:val="left"/>
      <w:pPr>
        <w:ind w:left="3229" w:hanging="2160"/>
      </w:pPr>
      <w:rPr>
        <w:rFonts w:hint="default"/>
        <w:b/>
      </w:rPr>
    </w:lvl>
  </w:abstractNum>
  <w:abstractNum w:abstractNumId="5">
    <w:nsid w:val="29795495"/>
    <w:multiLevelType w:val="hybridMultilevel"/>
    <w:tmpl w:val="36D25C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AE64AB"/>
    <w:multiLevelType w:val="hybridMultilevel"/>
    <w:tmpl w:val="547C9562"/>
    <w:lvl w:ilvl="0" w:tplc="71DECE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1623DAF"/>
    <w:multiLevelType w:val="hybridMultilevel"/>
    <w:tmpl w:val="8EA0F53C"/>
    <w:lvl w:ilvl="0" w:tplc="C07E1ECA">
      <w:start w:val="2"/>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8">
    <w:nsid w:val="32A05EB6"/>
    <w:multiLevelType w:val="multilevel"/>
    <w:tmpl w:val="04489148"/>
    <w:lvl w:ilvl="0">
      <w:start w:val="1"/>
      <w:numFmt w:val="decimal"/>
      <w:lvlText w:val="%1."/>
      <w:lvlJc w:val="left"/>
      <w:pPr>
        <w:ind w:left="1429" w:hanging="360"/>
      </w:pPr>
      <w:rPr>
        <w:rFonts w:hint="default"/>
        <w:b/>
      </w:rPr>
    </w:lvl>
    <w:lvl w:ilvl="1">
      <w:start w:val="1"/>
      <w:numFmt w:val="decimal"/>
      <w:isLgl/>
      <w:lvlText w:val="%1.%2."/>
      <w:lvlJc w:val="left"/>
      <w:pPr>
        <w:ind w:left="1571" w:hanging="720"/>
      </w:pPr>
      <w:rPr>
        <w:rFonts w:hint="default"/>
        <w:b w:val="0"/>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509" w:hanging="1440"/>
      </w:pPr>
      <w:rPr>
        <w:rFonts w:hint="default"/>
        <w:b/>
      </w:rPr>
    </w:lvl>
    <w:lvl w:ilvl="6">
      <w:start w:val="1"/>
      <w:numFmt w:val="decimal"/>
      <w:isLgl/>
      <w:lvlText w:val="%1.%2.%3.%4.%5.%6.%7."/>
      <w:lvlJc w:val="left"/>
      <w:pPr>
        <w:ind w:left="2869" w:hanging="1800"/>
      </w:pPr>
      <w:rPr>
        <w:rFonts w:hint="default"/>
        <w:b/>
      </w:rPr>
    </w:lvl>
    <w:lvl w:ilvl="7">
      <w:start w:val="1"/>
      <w:numFmt w:val="decimal"/>
      <w:isLgl/>
      <w:lvlText w:val="%1.%2.%3.%4.%5.%6.%7.%8."/>
      <w:lvlJc w:val="left"/>
      <w:pPr>
        <w:ind w:left="2869" w:hanging="1800"/>
      </w:pPr>
      <w:rPr>
        <w:rFonts w:hint="default"/>
        <w:b/>
      </w:rPr>
    </w:lvl>
    <w:lvl w:ilvl="8">
      <w:start w:val="1"/>
      <w:numFmt w:val="decimal"/>
      <w:isLgl/>
      <w:lvlText w:val="%1.%2.%3.%4.%5.%6.%7.%8.%9."/>
      <w:lvlJc w:val="left"/>
      <w:pPr>
        <w:ind w:left="3229" w:hanging="2160"/>
      </w:pPr>
      <w:rPr>
        <w:rFonts w:hint="default"/>
        <w:b/>
      </w:rPr>
    </w:lvl>
  </w:abstractNum>
  <w:abstractNum w:abstractNumId="9">
    <w:nsid w:val="376C7625"/>
    <w:multiLevelType w:val="hybridMultilevel"/>
    <w:tmpl w:val="423A3F96"/>
    <w:lvl w:ilvl="0" w:tplc="C5DAB4B0">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0">
    <w:nsid w:val="3F0D16F8"/>
    <w:multiLevelType w:val="hybridMultilevel"/>
    <w:tmpl w:val="1FF41688"/>
    <w:lvl w:ilvl="0" w:tplc="C6A0A3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06C3A97"/>
    <w:multiLevelType w:val="hybridMultilevel"/>
    <w:tmpl w:val="106A34D4"/>
    <w:lvl w:ilvl="0" w:tplc="8DA2212C">
      <w:start w:val="1"/>
      <w:numFmt w:val="decimal"/>
      <w:lvlText w:val="%1."/>
      <w:lvlJc w:val="left"/>
      <w:pPr>
        <w:ind w:left="78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3113656"/>
    <w:multiLevelType w:val="hybridMultilevel"/>
    <w:tmpl w:val="FD8A643E"/>
    <w:lvl w:ilvl="0" w:tplc="6D388B1A">
      <w:start w:val="1"/>
      <w:numFmt w:val="decimal"/>
      <w:lvlText w:val="%1."/>
      <w:lvlJc w:val="left"/>
      <w:pPr>
        <w:ind w:left="846" w:hanging="4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4A5A1B16"/>
    <w:multiLevelType w:val="hybridMultilevel"/>
    <w:tmpl w:val="E006E276"/>
    <w:lvl w:ilvl="0" w:tplc="39F6252E">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C632947"/>
    <w:multiLevelType w:val="hybridMultilevel"/>
    <w:tmpl w:val="D6A2A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723EC3"/>
    <w:multiLevelType w:val="multilevel"/>
    <w:tmpl w:val="62001AC6"/>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eastAsiaTheme="minorHAnsi" w:hint="default"/>
        <w:b/>
        <w:color w:val="22272F"/>
      </w:rPr>
    </w:lvl>
    <w:lvl w:ilvl="2">
      <w:start w:val="1"/>
      <w:numFmt w:val="decimal"/>
      <w:isLgl/>
      <w:lvlText w:val="%1.%2.%3."/>
      <w:lvlJc w:val="left"/>
      <w:pPr>
        <w:ind w:left="2149" w:hanging="720"/>
      </w:pPr>
      <w:rPr>
        <w:rFonts w:eastAsiaTheme="minorHAnsi" w:hint="default"/>
        <w:b/>
        <w:color w:val="22272F"/>
      </w:rPr>
    </w:lvl>
    <w:lvl w:ilvl="3">
      <w:start w:val="1"/>
      <w:numFmt w:val="decimal"/>
      <w:isLgl/>
      <w:lvlText w:val="%1.%2.%3.%4."/>
      <w:lvlJc w:val="left"/>
      <w:pPr>
        <w:ind w:left="2869" w:hanging="1080"/>
      </w:pPr>
      <w:rPr>
        <w:rFonts w:eastAsiaTheme="minorHAnsi" w:hint="default"/>
        <w:b/>
        <w:color w:val="22272F"/>
      </w:rPr>
    </w:lvl>
    <w:lvl w:ilvl="4">
      <w:start w:val="1"/>
      <w:numFmt w:val="decimal"/>
      <w:isLgl/>
      <w:lvlText w:val="%1.%2.%3.%4.%5."/>
      <w:lvlJc w:val="left"/>
      <w:pPr>
        <w:ind w:left="3229" w:hanging="1080"/>
      </w:pPr>
      <w:rPr>
        <w:rFonts w:eastAsiaTheme="minorHAnsi" w:hint="default"/>
        <w:b/>
        <w:color w:val="22272F"/>
      </w:rPr>
    </w:lvl>
    <w:lvl w:ilvl="5">
      <w:start w:val="1"/>
      <w:numFmt w:val="decimal"/>
      <w:isLgl/>
      <w:lvlText w:val="%1.%2.%3.%4.%5.%6."/>
      <w:lvlJc w:val="left"/>
      <w:pPr>
        <w:ind w:left="3949" w:hanging="1440"/>
      </w:pPr>
      <w:rPr>
        <w:rFonts w:eastAsiaTheme="minorHAnsi" w:hint="default"/>
        <w:b/>
        <w:color w:val="22272F"/>
      </w:rPr>
    </w:lvl>
    <w:lvl w:ilvl="6">
      <w:start w:val="1"/>
      <w:numFmt w:val="decimal"/>
      <w:isLgl/>
      <w:lvlText w:val="%1.%2.%3.%4.%5.%6.%7."/>
      <w:lvlJc w:val="left"/>
      <w:pPr>
        <w:ind w:left="4669" w:hanging="1800"/>
      </w:pPr>
      <w:rPr>
        <w:rFonts w:eastAsiaTheme="minorHAnsi" w:hint="default"/>
        <w:b/>
        <w:color w:val="22272F"/>
      </w:rPr>
    </w:lvl>
    <w:lvl w:ilvl="7">
      <w:start w:val="1"/>
      <w:numFmt w:val="decimal"/>
      <w:isLgl/>
      <w:lvlText w:val="%1.%2.%3.%4.%5.%6.%7.%8."/>
      <w:lvlJc w:val="left"/>
      <w:pPr>
        <w:ind w:left="5029" w:hanging="1800"/>
      </w:pPr>
      <w:rPr>
        <w:rFonts w:eastAsiaTheme="minorHAnsi" w:hint="default"/>
        <w:b/>
        <w:color w:val="22272F"/>
      </w:rPr>
    </w:lvl>
    <w:lvl w:ilvl="8">
      <w:start w:val="1"/>
      <w:numFmt w:val="decimal"/>
      <w:isLgl/>
      <w:lvlText w:val="%1.%2.%3.%4.%5.%6.%7.%8.%9."/>
      <w:lvlJc w:val="left"/>
      <w:pPr>
        <w:ind w:left="5749" w:hanging="2160"/>
      </w:pPr>
      <w:rPr>
        <w:rFonts w:eastAsiaTheme="minorHAnsi" w:hint="default"/>
        <w:b/>
        <w:color w:val="22272F"/>
      </w:rPr>
    </w:lvl>
  </w:abstractNum>
  <w:abstractNum w:abstractNumId="16">
    <w:nsid w:val="5A9E39F7"/>
    <w:multiLevelType w:val="multilevel"/>
    <w:tmpl w:val="D924B830"/>
    <w:lvl w:ilvl="0">
      <w:start w:val="8"/>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0B83E8E"/>
    <w:multiLevelType w:val="hybridMultilevel"/>
    <w:tmpl w:val="0E10E3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2F6CDE"/>
    <w:multiLevelType w:val="hybridMultilevel"/>
    <w:tmpl w:val="B0DC809C"/>
    <w:lvl w:ilvl="0" w:tplc="6A7A42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59B3751"/>
    <w:multiLevelType w:val="hybridMultilevel"/>
    <w:tmpl w:val="AA7850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7FA2653"/>
    <w:multiLevelType w:val="multilevel"/>
    <w:tmpl w:val="56A8DEC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nsid w:val="6C7F17FC"/>
    <w:multiLevelType w:val="hybridMultilevel"/>
    <w:tmpl w:val="28B4EDC0"/>
    <w:lvl w:ilvl="0" w:tplc="0D1687E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726A161A"/>
    <w:multiLevelType w:val="hybridMultilevel"/>
    <w:tmpl w:val="30E6410A"/>
    <w:lvl w:ilvl="0" w:tplc="6D388B1A">
      <w:start w:val="1"/>
      <w:numFmt w:val="decimal"/>
      <w:lvlText w:val="%1."/>
      <w:lvlJc w:val="left"/>
      <w:pPr>
        <w:ind w:left="846"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EB403B9"/>
    <w:multiLevelType w:val="hybridMultilevel"/>
    <w:tmpl w:val="D12AC240"/>
    <w:lvl w:ilvl="0" w:tplc="0FA0D1BC">
      <w:start w:val="1"/>
      <w:numFmt w:val="decimal"/>
      <w:lvlText w:val="%1."/>
      <w:lvlJc w:val="left"/>
      <w:pPr>
        <w:ind w:left="1249" w:hanging="360"/>
      </w:pPr>
      <w:rPr>
        <w:rFonts w:hint="default"/>
      </w:rPr>
    </w:lvl>
    <w:lvl w:ilvl="1" w:tplc="04190019" w:tentative="1">
      <w:start w:val="1"/>
      <w:numFmt w:val="lowerLetter"/>
      <w:lvlText w:val="%2."/>
      <w:lvlJc w:val="left"/>
      <w:pPr>
        <w:ind w:left="1969" w:hanging="360"/>
      </w:pPr>
    </w:lvl>
    <w:lvl w:ilvl="2" w:tplc="0419001B" w:tentative="1">
      <w:start w:val="1"/>
      <w:numFmt w:val="lowerRoman"/>
      <w:lvlText w:val="%3."/>
      <w:lvlJc w:val="right"/>
      <w:pPr>
        <w:ind w:left="2689" w:hanging="180"/>
      </w:pPr>
    </w:lvl>
    <w:lvl w:ilvl="3" w:tplc="0419000F" w:tentative="1">
      <w:start w:val="1"/>
      <w:numFmt w:val="decimal"/>
      <w:lvlText w:val="%4."/>
      <w:lvlJc w:val="left"/>
      <w:pPr>
        <w:ind w:left="3409" w:hanging="360"/>
      </w:pPr>
    </w:lvl>
    <w:lvl w:ilvl="4" w:tplc="04190019" w:tentative="1">
      <w:start w:val="1"/>
      <w:numFmt w:val="lowerLetter"/>
      <w:lvlText w:val="%5."/>
      <w:lvlJc w:val="left"/>
      <w:pPr>
        <w:ind w:left="4129" w:hanging="360"/>
      </w:pPr>
    </w:lvl>
    <w:lvl w:ilvl="5" w:tplc="0419001B" w:tentative="1">
      <w:start w:val="1"/>
      <w:numFmt w:val="lowerRoman"/>
      <w:lvlText w:val="%6."/>
      <w:lvlJc w:val="right"/>
      <w:pPr>
        <w:ind w:left="4849" w:hanging="180"/>
      </w:pPr>
    </w:lvl>
    <w:lvl w:ilvl="6" w:tplc="0419000F" w:tentative="1">
      <w:start w:val="1"/>
      <w:numFmt w:val="decimal"/>
      <w:lvlText w:val="%7."/>
      <w:lvlJc w:val="left"/>
      <w:pPr>
        <w:ind w:left="5569" w:hanging="360"/>
      </w:pPr>
    </w:lvl>
    <w:lvl w:ilvl="7" w:tplc="04190019" w:tentative="1">
      <w:start w:val="1"/>
      <w:numFmt w:val="lowerLetter"/>
      <w:lvlText w:val="%8."/>
      <w:lvlJc w:val="left"/>
      <w:pPr>
        <w:ind w:left="6289" w:hanging="360"/>
      </w:pPr>
    </w:lvl>
    <w:lvl w:ilvl="8" w:tplc="0419001B" w:tentative="1">
      <w:start w:val="1"/>
      <w:numFmt w:val="lowerRoman"/>
      <w:lvlText w:val="%9."/>
      <w:lvlJc w:val="right"/>
      <w:pPr>
        <w:ind w:left="7009" w:hanging="180"/>
      </w:pPr>
    </w:lvl>
  </w:abstractNum>
  <w:num w:numId="1">
    <w:abstractNumId w:val="14"/>
  </w:num>
  <w:num w:numId="2">
    <w:abstractNumId w:val="17"/>
  </w:num>
  <w:num w:numId="3">
    <w:abstractNumId w:val="23"/>
  </w:num>
  <w:num w:numId="4">
    <w:abstractNumId w:val="12"/>
  </w:num>
  <w:num w:numId="5">
    <w:abstractNumId w:val="22"/>
  </w:num>
  <w:num w:numId="6">
    <w:abstractNumId w:val="19"/>
  </w:num>
  <w:num w:numId="7">
    <w:abstractNumId w:val="3"/>
  </w:num>
  <w:num w:numId="8">
    <w:abstractNumId w:val="5"/>
  </w:num>
  <w:num w:numId="9">
    <w:abstractNumId w:val="6"/>
  </w:num>
  <w:num w:numId="10">
    <w:abstractNumId w:val="11"/>
  </w:num>
  <w:num w:numId="11">
    <w:abstractNumId w:val="18"/>
  </w:num>
  <w:num w:numId="12">
    <w:abstractNumId w:val="8"/>
  </w:num>
  <w:num w:numId="13">
    <w:abstractNumId w:val="10"/>
  </w:num>
  <w:num w:numId="14">
    <w:abstractNumId w:val="15"/>
  </w:num>
  <w:num w:numId="15">
    <w:abstractNumId w:val="13"/>
  </w:num>
  <w:num w:numId="16">
    <w:abstractNumId w:val="1"/>
  </w:num>
  <w:num w:numId="17">
    <w:abstractNumId w:val="21"/>
  </w:num>
  <w:num w:numId="18">
    <w:abstractNumId w:val="16"/>
  </w:num>
  <w:num w:numId="19">
    <w:abstractNumId w:val="0"/>
  </w:num>
  <w:num w:numId="20">
    <w:abstractNumId w:val="9"/>
  </w:num>
  <w:num w:numId="21">
    <w:abstractNumId w:val="7"/>
  </w:num>
  <w:num w:numId="22">
    <w:abstractNumId w:val="2"/>
  </w:num>
  <w:num w:numId="23">
    <w:abstractNumId w:val="4"/>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8A0"/>
    <w:rsid w:val="0000351D"/>
    <w:rsid w:val="00007E53"/>
    <w:rsid w:val="00015313"/>
    <w:rsid w:val="0002456B"/>
    <w:rsid w:val="0003549B"/>
    <w:rsid w:val="000372EC"/>
    <w:rsid w:val="00043D38"/>
    <w:rsid w:val="000466BB"/>
    <w:rsid w:val="00050B06"/>
    <w:rsid w:val="000758CF"/>
    <w:rsid w:val="00076AAB"/>
    <w:rsid w:val="00077EF8"/>
    <w:rsid w:val="00082726"/>
    <w:rsid w:val="00087863"/>
    <w:rsid w:val="0009477C"/>
    <w:rsid w:val="00094D64"/>
    <w:rsid w:val="000E3727"/>
    <w:rsid w:val="000E3E00"/>
    <w:rsid w:val="000E7168"/>
    <w:rsid w:val="000F0E7B"/>
    <w:rsid w:val="000F250E"/>
    <w:rsid w:val="00101AC1"/>
    <w:rsid w:val="00103F3F"/>
    <w:rsid w:val="00122292"/>
    <w:rsid w:val="00140A08"/>
    <w:rsid w:val="00147B10"/>
    <w:rsid w:val="00151C0F"/>
    <w:rsid w:val="00153308"/>
    <w:rsid w:val="00155380"/>
    <w:rsid w:val="00161EE8"/>
    <w:rsid w:val="00165381"/>
    <w:rsid w:val="00181275"/>
    <w:rsid w:val="00183AD7"/>
    <w:rsid w:val="00184BFF"/>
    <w:rsid w:val="00197057"/>
    <w:rsid w:val="00197BD4"/>
    <w:rsid w:val="001B6CB7"/>
    <w:rsid w:val="001D34D2"/>
    <w:rsid w:val="001D3A7E"/>
    <w:rsid w:val="001D4B8D"/>
    <w:rsid w:val="001E1E80"/>
    <w:rsid w:val="001E3A88"/>
    <w:rsid w:val="001F4D53"/>
    <w:rsid w:val="001F710A"/>
    <w:rsid w:val="00200940"/>
    <w:rsid w:val="002040FC"/>
    <w:rsid w:val="002268D0"/>
    <w:rsid w:val="00227A0E"/>
    <w:rsid w:val="002339B3"/>
    <w:rsid w:val="00236ED0"/>
    <w:rsid w:val="002453A2"/>
    <w:rsid w:val="00253C29"/>
    <w:rsid w:val="002570E8"/>
    <w:rsid w:val="00263431"/>
    <w:rsid w:val="00275008"/>
    <w:rsid w:val="002755FC"/>
    <w:rsid w:val="002769C4"/>
    <w:rsid w:val="002A4B2F"/>
    <w:rsid w:val="002A5504"/>
    <w:rsid w:val="002A62E9"/>
    <w:rsid w:val="002B221D"/>
    <w:rsid w:val="002B4FE2"/>
    <w:rsid w:val="002C05F8"/>
    <w:rsid w:val="002C1C32"/>
    <w:rsid w:val="002D3199"/>
    <w:rsid w:val="002E4555"/>
    <w:rsid w:val="002E50C9"/>
    <w:rsid w:val="002F05EE"/>
    <w:rsid w:val="00317BD0"/>
    <w:rsid w:val="00337ECE"/>
    <w:rsid w:val="00345CAC"/>
    <w:rsid w:val="0035268C"/>
    <w:rsid w:val="00354DA8"/>
    <w:rsid w:val="00373CD8"/>
    <w:rsid w:val="00394B02"/>
    <w:rsid w:val="00396532"/>
    <w:rsid w:val="003A60D7"/>
    <w:rsid w:val="003A76FE"/>
    <w:rsid w:val="003B665A"/>
    <w:rsid w:val="003C1CAB"/>
    <w:rsid w:val="003E0CE8"/>
    <w:rsid w:val="003E1290"/>
    <w:rsid w:val="003F41BF"/>
    <w:rsid w:val="003F760A"/>
    <w:rsid w:val="00416165"/>
    <w:rsid w:val="00426F8A"/>
    <w:rsid w:val="00433F98"/>
    <w:rsid w:val="00447EFB"/>
    <w:rsid w:val="00465950"/>
    <w:rsid w:val="004735EA"/>
    <w:rsid w:val="00483081"/>
    <w:rsid w:val="00493C21"/>
    <w:rsid w:val="004B71E9"/>
    <w:rsid w:val="004C17E7"/>
    <w:rsid w:val="004C5F3A"/>
    <w:rsid w:val="004D15CB"/>
    <w:rsid w:val="004E3B4C"/>
    <w:rsid w:val="004E6D24"/>
    <w:rsid w:val="004E7565"/>
    <w:rsid w:val="00503250"/>
    <w:rsid w:val="005072CD"/>
    <w:rsid w:val="005153DB"/>
    <w:rsid w:val="005168D6"/>
    <w:rsid w:val="00541DC0"/>
    <w:rsid w:val="00542922"/>
    <w:rsid w:val="005429B5"/>
    <w:rsid w:val="00547124"/>
    <w:rsid w:val="00562317"/>
    <w:rsid w:val="00582F5D"/>
    <w:rsid w:val="00591CBD"/>
    <w:rsid w:val="00595C53"/>
    <w:rsid w:val="00596D6A"/>
    <w:rsid w:val="005A00C0"/>
    <w:rsid w:val="005A739D"/>
    <w:rsid w:val="005C40C9"/>
    <w:rsid w:val="005C6887"/>
    <w:rsid w:val="005C7FD6"/>
    <w:rsid w:val="005E68AA"/>
    <w:rsid w:val="005F1A65"/>
    <w:rsid w:val="005F2A4E"/>
    <w:rsid w:val="00605268"/>
    <w:rsid w:val="006106EE"/>
    <w:rsid w:val="00610B68"/>
    <w:rsid w:val="0061598D"/>
    <w:rsid w:val="00624447"/>
    <w:rsid w:val="00633479"/>
    <w:rsid w:val="00634B20"/>
    <w:rsid w:val="00640B3A"/>
    <w:rsid w:val="00644B8C"/>
    <w:rsid w:val="00664611"/>
    <w:rsid w:val="00666E77"/>
    <w:rsid w:val="00667687"/>
    <w:rsid w:val="00677930"/>
    <w:rsid w:val="00677B01"/>
    <w:rsid w:val="00682ADE"/>
    <w:rsid w:val="00684DFE"/>
    <w:rsid w:val="006B54C5"/>
    <w:rsid w:val="006D2209"/>
    <w:rsid w:val="006D32C7"/>
    <w:rsid w:val="006E352E"/>
    <w:rsid w:val="00713E40"/>
    <w:rsid w:val="00714147"/>
    <w:rsid w:val="00715D56"/>
    <w:rsid w:val="00724157"/>
    <w:rsid w:val="0072624A"/>
    <w:rsid w:val="00726405"/>
    <w:rsid w:val="00736431"/>
    <w:rsid w:val="00750ED5"/>
    <w:rsid w:val="007510D7"/>
    <w:rsid w:val="00756239"/>
    <w:rsid w:val="00756C0B"/>
    <w:rsid w:val="00777367"/>
    <w:rsid w:val="00783186"/>
    <w:rsid w:val="0078782F"/>
    <w:rsid w:val="007944C8"/>
    <w:rsid w:val="007B08BB"/>
    <w:rsid w:val="007B77B6"/>
    <w:rsid w:val="007C3761"/>
    <w:rsid w:val="007D6AD6"/>
    <w:rsid w:val="007E5FB9"/>
    <w:rsid w:val="007F0253"/>
    <w:rsid w:val="00800EF0"/>
    <w:rsid w:val="008062ED"/>
    <w:rsid w:val="00810E35"/>
    <w:rsid w:val="008117E9"/>
    <w:rsid w:val="00826A3A"/>
    <w:rsid w:val="00831660"/>
    <w:rsid w:val="008329E9"/>
    <w:rsid w:val="00833757"/>
    <w:rsid w:val="00840492"/>
    <w:rsid w:val="00842223"/>
    <w:rsid w:val="00843CC0"/>
    <w:rsid w:val="00844666"/>
    <w:rsid w:val="0085679E"/>
    <w:rsid w:val="0087409A"/>
    <w:rsid w:val="008835A1"/>
    <w:rsid w:val="0089041F"/>
    <w:rsid w:val="0089335F"/>
    <w:rsid w:val="008A7080"/>
    <w:rsid w:val="008B7551"/>
    <w:rsid w:val="008C1169"/>
    <w:rsid w:val="008C6A51"/>
    <w:rsid w:val="008C7EB2"/>
    <w:rsid w:val="008D246A"/>
    <w:rsid w:val="008E1713"/>
    <w:rsid w:val="008E3299"/>
    <w:rsid w:val="008E75D2"/>
    <w:rsid w:val="009010A7"/>
    <w:rsid w:val="0090277C"/>
    <w:rsid w:val="009144CA"/>
    <w:rsid w:val="009245D8"/>
    <w:rsid w:val="009248C3"/>
    <w:rsid w:val="00930D15"/>
    <w:rsid w:val="00933BAB"/>
    <w:rsid w:val="00936F9B"/>
    <w:rsid w:val="009402DB"/>
    <w:rsid w:val="00941C7D"/>
    <w:rsid w:val="00943BEB"/>
    <w:rsid w:val="00951194"/>
    <w:rsid w:val="00962C6C"/>
    <w:rsid w:val="00981AEE"/>
    <w:rsid w:val="00981BB1"/>
    <w:rsid w:val="009A2BB2"/>
    <w:rsid w:val="009A3A5A"/>
    <w:rsid w:val="009A493F"/>
    <w:rsid w:val="009C2EFF"/>
    <w:rsid w:val="009C3C4E"/>
    <w:rsid w:val="009C587B"/>
    <w:rsid w:val="009D431E"/>
    <w:rsid w:val="009E2751"/>
    <w:rsid w:val="009F1F6C"/>
    <w:rsid w:val="009F70ED"/>
    <w:rsid w:val="00A145FF"/>
    <w:rsid w:val="00A20B09"/>
    <w:rsid w:val="00A2467C"/>
    <w:rsid w:val="00A25C66"/>
    <w:rsid w:val="00A26465"/>
    <w:rsid w:val="00A40F22"/>
    <w:rsid w:val="00A54146"/>
    <w:rsid w:val="00A670B7"/>
    <w:rsid w:val="00A73B66"/>
    <w:rsid w:val="00A75E23"/>
    <w:rsid w:val="00A8013B"/>
    <w:rsid w:val="00A840EE"/>
    <w:rsid w:val="00AB2569"/>
    <w:rsid w:val="00AB676D"/>
    <w:rsid w:val="00AD4694"/>
    <w:rsid w:val="00AE3F01"/>
    <w:rsid w:val="00B142ED"/>
    <w:rsid w:val="00B24674"/>
    <w:rsid w:val="00B4048A"/>
    <w:rsid w:val="00B4732C"/>
    <w:rsid w:val="00B50ADE"/>
    <w:rsid w:val="00B5531A"/>
    <w:rsid w:val="00B67667"/>
    <w:rsid w:val="00B71EFC"/>
    <w:rsid w:val="00B73025"/>
    <w:rsid w:val="00B83941"/>
    <w:rsid w:val="00B8548F"/>
    <w:rsid w:val="00BC1B36"/>
    <w:rsid w:val="00BC2CA8"/>
    <w:rsid w:val="00BD27AD"/>
    <w:rsid w:val="00BD6D6D"/>
    <w:rsid w:val="00BE0C0D"/>
    <w:rsid w:val="00BE539C"/>
    <w:rsid w:val="00C011CB"/>
    <w:rsid w:val="00C22AD3"/>
    <w:rsid w:val="00C25F21"/>
    <w:rsid w:val="00C37D82"/>
    <w:rsid w:val="00C50A00"/>
    <w:rsid w:val="00C57942"/>
    <w:rsid w:val="00C6224D"/>
    <w:rsid w:val="00C6738E"/>
    <w:rsid w:val="00C705D5"/>
    <w:rsid w:val="00C72A17"/>
    <w:rsid w:val="00C954BA"/>
    <w:rsid w:val="00CC1B50"/>
    <w:rsid w:val="00CC6CFC"/>
    <w:rsid w:val="00CE7558"/>
    <w:rsid w:val="00CF1044"/>
    <w:rsid w:val="00CF5953"/>
    <w:rsid w:val="00D175AB"/>
    <w:rsid w:val="00D25ABA"/>
    <w:rsid w:val="00D26012"/>
    <w:rsid w:val="00D2649E"/>
    <w:rsid w:val="00D30081"/>
    <w:rsid w:val="00D37F2C"/>
    <w:rsid w:val="00D42C01"/>
    <w:rsid w:val="00D44D38"/>
    <w:rsid w:val="00D50BFF"/>
    <w:rsid w:val="00D54BB1"/>
    <w:rsid w:val="00D61172"/>
    <w:rsid w:val="00D65A50"/>
    <w:rsid w:val="00D67948"/>
    <w:rsid w:val="00D86A65"/>
    <w:rsid w:val="00D91501"/>
    <w:rsid w:val="00D97602"/>
    <w:rsid w:val="00DA5F03"/>
    <w:rsid w:val="00DA7C4C"/>
    <w:rsid w:val="00DB0C62"/>
    <w:rsid w:val="00DC7E21"/>
    <w:rsid w:val="00DD510E"/>
    <w:rsid w:val="00DE3363"/>
    <w:rsid w:val="00DE5118"/>
    <w:rsid w:val="00DF07E0"/>
    <w:rsid w:val="00DF5836"/>
    <w:rsid w:val="00E01F8C"/>
    <w:rsid w:val="00E1303E"/>
    <w:rsid w:val="00E1618A"/>
    <w:rsid w:val="00E1768A"/>
    <w:rsid w:val="00E324C5"/>
    <w:rsid w:val="00E32547"/>
    <w:rsid w:val="00E33E9D"/>
    <w:rsid w:val="00E4042D"/>
    <w:rsid w:val="00E53462"/>
    <w:rsid w:val="00E53AC2"/>
    <w:rsid w:val="00E54165"/>
    <w:rsid w:val="00E628A0"/>
    <w:rsid w:val="00E631EB"/>
    <w:rsid w:val="00E72371"/>
    <w:rsid w:val="00E94912"/>
    <w:rsid w:val="00E96569"/>
    <w:rsid w:val="00EA6DA6"/>
    <w:rsid w:val="00EB0041"/>
    <w:rsid w:val="00EB1CDF"/>
    <w:rsid w:val="00EC72A9"/>
    <w:rsid w:val="00ED15C1"/>
    <w:rsid w:val="00ED630B"/>
    <w:rsid w:val="00EE4439"/>
    <w:rsid w:val="00EF1A8B"/>
    <w:rsid w:val="00EF5223"/>
    <w:rsid w:val="00F02621"/>
    <w:rsid w:val="00F31A46"/>
    <w:rsid w:val="00F33B05"/>
    <w:rsid w:val="00F43896"/>
    <w:rsid w:val="00F450D1"/>
    <w:rsid w:val="00F5041F"/>
    <w:rsid w:val="00F53E89"/>
    <w:rsid w:val="00F63523"/>
    <w:rsid w:val="00F64FDE"/>
    <w:rsid w:val="00F81878"/>
    <w:rsid w:val="00F909C9"/>
    <w:rsid w:val="00F9311F"/>
    <w:rsid w:val="00FA1977"/>
    <w:rsid w:val="00FB1408"/>
    <w:rsid w:val="00FC252D"/>
    <w:rsid w:val="00FC78FF"/>
    <w:rsid w:val="00FE0D28"/>
    <w:rsid w:val="00FF2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FC56A-9231-4A17-8A48-572AAA4E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534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221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B221D"/>
    <w:rPr>
      <w:rFonts w:ascii="Segoe UI" w:hAnsi="Segoe UI" w:cs="Segoe UI"/>
      <w:sz w:val="18"/>
      <w:szCs w:val="18"/>
    </w:rPr>
  </w:style>
  <w:style w:type="paragraph" w:customStyle="1" w:styleId="s1">
    <w:name w:val="s_1"/>
    <w:basedOn w:val="a"/>
    <w:rsid w:val="00354D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354DA8"/>
  </w:style>
  <w:style w:type="character" w:styleId="a5">
    <w:name w:val="Hyperlink"/>
    <w:basedOn w:val="a0"/>
    <w:uiPriority w:val="99"/>
    <w:semiHidden/>
    <w:unhideWhenUsed/>
    <w:rsid w:val="00354DA8"/>
    <w:rPr>
      <w:color w:val="0000FF"/>
      <w:u w:val="single"/>
    </w:rPr>
  </w:style>
  <w:style w:type="character" w:styleId="a6">
    <w:name w:val="annotation reference"/>
    <w:basedOn w:val="a0"/>
    <w:uiPriority w:val="99"/>
    <w:semiHidden/>
    <w:unhideWhenUsed/>
    <w:rsid w:val="0087409A"/>
    <w:rPr>
      <w:sz w:val="16"/>
      <w:szCs w:val="16"/>
    </w:rPr>
  </w:style>
  <w:style w:type="paragraph" w:styleId="a7">
    <w:name w:val="annotation text"/>
    <w:basedOn w:val="a"/>
    <w:link w:val="a8"/>
    <w:uiPriority w:val="99"/>
    <w:semiHidden/>
    <w:unhideWhenUsed/>
    <w:rsid w:val="0087409A"/>
    <w:pPr>
      <w:spacing w:line="240" w:lineRule="auto"/>
    </w:pPr>
    <w:rPr>
      <w:sz w:val="20"/>
      <w:szCs w:val="20"/>
    </w:rPr>
  </w:style>
  <w:style w:type="character" w:customStyle="1" w:styleId="a8">
    <w:name w:val="Текст примечания Знак"/>
    <w:basedOn w:val="a0"/>
    <w:link w:val="a7"/>
    <w:uiPriority w:val="99"/>
    <w:semiHidden/>
    <w:rsid w:val="0087409A"/>
    <w:rPr>
      <w:sz w:val="20"/>
      <w:szCs w:val="20"/>
    </w:rPr>
  </w:style>
  <w:style w:type="paragraph" w:styleId="a9">
    <w:name w:val="annotation subject"/>
    <w:basedOn w:val="a7"/>
    <w:next w:val="a7"/>
    <w:link w:val="aa"/>
    <w:uiPriority w:val="99"/>
    <w:semiHidden/>
    <w:unhideWhenUsed/>
    <w:rsid w:val="0087409A"/>
    <w:rPr>
      <w:b/>
      <w:bCs/>
    </w:rPr>
  </w:style>
  <w:style w:type="character" w:customStyle="1" w:styleId="aa">
    <w:name w:val="Тема примечания Знак"/>
    <w:basedOn w:val="a8"/>
    <w:link w:val="a9"/>
    <w:uiPriority w:val="99"/>
    <w:semiHidden/>
    <w:rsid w:val="0087409A"/>
    <w:rPr>
      <w:b/>
      <w:bCs/>
      <w:sz w:val="20"/>
      <w:szCs w:val="20"/>
    </w:rPr>
  </w:style>
  <w:style w:type="paragraph" w:customStyle="1" w:styleId="ConsPlusNormal">
    <w:name w:val="ConsPlusNormal"/>
    <w:rsid w:val="00B67667"/>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
    <w:rsid w:val="00E53462"/>
    <w:rPr>
      <w:rFonts w:asciiTheme="majorHAnsi" w:eastAsiaTheme="majorEastAsia" w:hAnsiTheme="majorHAnsi" w:cstheme="majorBidi"/>
      <w:color w:val="2E74B5" w:themeColor="accent1" w:themeShade="BF"/>
      <w:sz w:val="32"/>
      <w:szCs w:val="32"/>
    </w:rPr>
  </w:style>
  <w:style w:type="paragraph" w:styleId="ab">
    <w:name w:val="List Paragraph"/>
    <w:basedOn w:val="a"/>
    <w:uiPriority w:val="34"/>
    <w:qFormat/>
    <w:rsid w:val="009A493F"/>
    <w:pPr>
      <w:ind w:left="720"/>
      <w:contextualSpacing/>
    </w:pPr>
  </w:style>
  <w:style w:type="character" w:customStyle="1" w:styleId="highlightsearch">
    <w:name w:val="highlightsearch"/>
    <w:basedOn w:val="a0"/>
    <w:rsid w:val="005C40C9"/>
  </w:style>
  <w:style w:type="paragraph" w:styleId="ac">
    <w:name w:val="header"/>
    <w:basedOn w:val="a"/>
    <w:link w:val="ad"/>
    <w:uiPriority w:val="99"/>
    <w:unhideWhenUsed/>
    <w:rsid w:val="000E372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E3727"/>
  </w:style>
  <w:style w:type="paragraph" w:styleId="ae">
    <w:name w:val="footer"/>
    <w:basedOn w:val="a"/>
    <w:link w:val="af"/>
    <w:uiPriority w:val="99"/>
    <w:unhideWhenUsed/>
    <w:rsid w:val="000E372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E3727"/>
  </w:style>
  <w:style w:type="paragraph" w:customStyle="1" w:styleId="s16">
    <w:name w:val="s_16"/>
    <w:basedOn w:val="a"/>
    <w:rsid w:val="00EF1A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7B77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7B77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2131">
      <w:bodyDiv w:val="1"/>
      <w:marLeft w:val="0"/>
      <w:marRight w:val="0"/>
      <w:marTop w:val="0"/>
      <w:marBottom w:val="0"/>
      <w:divBdr>
        <w:top w:val="none" w:sz="0" w:space="0" w:color="auto"/>
        <w:left w:val="none" w:sz="0" w:space="0" w:color="auto"/>
        <w:bottom w:val="none" w:sz="0" w:space="0" w:color="auto"/>
        <w:right w:val="none" w:sz="0" w:space="0" w:color="auto"/>
      </w:divBdr>
    </w:div>
    <w:div w:id="103501514">
      <w:bodyDiv w:val="1"/>
      <w:marLeft w:val="0"/>
      <w:marRight w:val="0"/>
      <w:marTop w:val="0"/>
      <w:marBottom w:val="0"/>
      <w:divBdr>
        <w:top w:val="none" w:sz="0" w:space="0" w:color="auto"/>
        <w:left w:val="none" w:sz="0" w:space="0" w:color="auto"/>
        <w:bottom w:val="none" w:sz="0" w:space="0" w:color="auto"/>
        <w:right w:val="none" w:sz="0" w:space="0" w:color="auto"/>
      </w:divBdr>
    </w:div>
    <w:div w:id="156073654">
      <w:bodyDiv w:val="1"/>
      <w:marLeft w:val="0"/>
      <w:marRight w:val="0"/>
      <w:marTop w:val="0"/>
      <w:marBottom w:val="0"/>
      <w:divBdr>
        <w:top w:val="none" w:sz="0" w:space="0" w:color="auto"/>
        <w:left w:val="none" w:sz="0" w:space="0" w:color="auto"/>
        <w:bottom w:val="none" w:sz="0" w:space="0" w:color="auto"/>
        <w:right w:val="none" w:sz="0" w:space="0" w:color="auto"/>
      </w:divBdr>
    </w:div>
    <w:div w:id="174073349">
      <w:bodyDiv w:val="1"/>
      <w:marLeft w:val="0"/>
      <w:marRight w:val="0"/>
      <w:marTop w:val="0"/>
      <w:marBottom w:val="0"/>
      <w:divBdr>
        <w:top w:val="none" w:sz="0" w:space="0" w:color="auto"/>
        <w:left w:val="none" w:sz="0" w:space="0" w:color="auto"/>
        <w:bottom w:val="none" w:sz="0" w:space="0" w:color="auto"/>
        <w:right w:val="none" w:sz="0" w:space="0" w:color="auto"/>
      </w:divBdr>
    </w:div>
    <w:div w:id="218833682">
      <w:bodyDiv w:val="1"/>
      <w:marLeft w:val="0"/>
      <w:marRight w:val="0"/>
      <w:marTop w:val="0"/>
      <w:marBottom w:val="0"/>
      <w:divBdr>
        <w:top w:val="none" w:sz="0" w:space="0" w:color="auto"/>
        <w:left w:val="none" w:sz="0" w:space="0" w:color="auto"/>
        <w:bottom w:val="none" w:sz="0" w:space="0" w:color="auto"/>
        <w:right w:val="none" w:sz="0" w:space="0" w:color="auto"/>
      </w:divBdr>
    </w:div>
    <w:div w:id="233325112">
      <w:bodyDiv w:val="1"/>
      <w:marLeft w:val="0"/>
      <w:marRight w:val="0"/>
      <w:marTop w:val="0"/>
      <w:marBottom w:val="0"/>
      <w:divBdr>
        <w:top w:val="none" w:sz="0" w:space="0" w:color="auto"/>
        <w:left w:val="none" w:sz="0" w:space="0" w:color="auto"/>
        <w:bottom w:val="none" w:sz="0" w:space="0" w:color="auto"/>
        <w:right w:val="none" w:sz="0" w:space="0" w:color="auto"/>
      </w:divBdr>
    </w:div>
    <w:div w:id="252327760">
      <w:bodyDiv w:val="1"/>
      <w:marLeft w:val="0"/>
      <w:marRight w:val="0"/>
      <w:marTop w:val="0"/>
      <w:marBottom w:val="0"/>
      <w:divBdr>
        <w:top w:val="none" w:sz="0" w:space="0" w:color="auto"/>
        <w:left w:val="none" w:sz="0" w:space="0" w:color="auto"/>
        <w:bottom w:val="none" w:sz="0" w:space="0" w:color="auto"/>
        <w:right w:val="none" w:sz="0" w:space="0" w:color="auto"/>
      </w:divBdr>
    </w:div>
    <w:div w:id="360395928">
      <w:bodyDiv w:val="1"/>
      <w:marLeft w:val="0"/>
      <w:marRight w:val="0"/>
      <w:marTop w:val="0"/>
      <w:marBottom w:val="0"/>
      <w:divBdr>
        <w:top w:val="none" w:sz="0" w:space="0" w:color="auto"/>
        <w:left w:val="none" w:sz="0" w:space="0" w:color="auto"/>
        <w:bottom w:val="none" w:sz="0" w:space="0" w:color="auto"/>
        <w:right w:val="none" w:sz="0" w:space="0" w:color="auto"/>
      </w:divBdr>
    </w:div>
    <w:div w:id="463625207">
      <w:bodyDiv w:val="1"/>
      <w:marLeft w:val="0"/>
      <w:marRight w:val="0"/>
      <w:marTop w:val="0"/>
      <w:marBottom w:val="0"/>
      <w:divBdr>
        <w:top w:val="none" w:sz="0" w:space="0" w:color="auto"/>
        <w:left w:val="none" w:sz="0" w:space="0" w:color="auto"/>
        <w:bottom w:val="none" w:sz="0" w:space="0" w:color="auto"/>
        <w:right w:val="none" w:sz="0" w:space="0" w:color="auto"/>
      </w:divBdr>
    </w:div>
    <w:div w:id="473257426">
      <w:bodyDiv w:val="1"/>
      <w:marLeft w:val="0"/>
      <w:marRight w:val="0"/>
      <w:marTop w:val="0"/>
      <w:marBottom w:val="0"/>
      <w:divBdr>
        <w:top w:val="none" w:sz="0" w:space="0" w:color="auto"/>
        <w:left w:val="none" w:sz="0" w:space="0" w:color="auto"/>
        <w:bottom w:val="none" w:sz="0" w:space="0" w:color="auto"/>
        <w:right w:val="none" w:sz="0" w:space="0" w:color="auto"/>
      </w:divBdr>
    </w:div>
    <w:div w:id="477697889">
      <w:bodyDiv w:val="1"/>
      <w:marLeft w:val="0"/>
      <w:marRight w:val="0"/>
      <w:marTop w:val="0"/>
      <w:marBottom w:val="0"/>
      <w:divBdr>
        <w:top w:val="none" w:sz="0" w:space="0" w:color="auto"/>
        <w:left w:val="none" w:sz="0" w:space="0" w:color="auto"/>
        <w:bottom w:val="none" w:sz="0" w:space="0" w:color="auto"/>
        <w:right w:val="none" w:sz="0" w:space="0" w:color="auto"/>
      </w:divBdr>
    </w:div>
    <w:div w:id="621964549">
      <w:bodyDiv w:val="1"/>
      <w:marLeft w:val="0"/>
      <w:marRight w:val="0"/>
      <w:marTop w:val="0"/>
      <w:marBottom w:val="0"/>
      <w:divBdr>
        <w:top w:val="none" w:sz="0" w:space="0" w:color="auto"/>
        <w:left w:val="none" w:sz="0" w:space="0" w:color="auto"/>
        <w:bottom w:val="none" w:sz="0" w:space="0" w:color="auto"/>
        <w:right w:val="none" w:sz="0" w:space="0" w:color="auto"/>
      </w:divBdr>
    </w:div>
    <w:div w:id="683627481">
      <w:bodyDiv w:val="1"/>
      <w:marLeft w:val="0"/>
      <w:marRight w:val="0"/>
      <w:marTop w:val="0"/>
      <w:marBottom w:val="0"/>
      <w:divBdr>
        <w:top w:val="none" w:sz="0" w:space="0" w:color="auto"/>
        <w:left w:val="none" w:sz="0" w:space="0" w:color="auto"/>
        <w:bottom w:val="none" w:sz="0" w:space="0" w:color="auto"/>
        <w:right w:val="none" w:sz="0" w:space="0" w:color="auto"/>
      </w:divBdr>
    </w:div>
    <w:div w:id="752778339">
      <w:bodyDiv w:val="1"/>
      <w:marLeft w:val="0"/>
      <w:marRight w:val="0"/>
      <w:marTop w:val="0"/>
      <w:marBottom w:val="0"/>
      <w:divBdr>
        <w:top w:val="none" w:sz="0" w:space="0" w:color="auto"/>
        <w:left w:val="none" w:sz="0" w:space="0" w:color="auto"/>
        <w:bottom w:val="none" w:sz="0" w:space="0" w:color="auto"/>
        <w:right w:val="none" w:sz="0" w:space="0" w:color="auto"/>
      </w:divBdr>
    </w:div>
    <w:div w:id="808861556">
      <w:bodyDiv w:val="1"/>
      <w:marLeft w:val="0"/>
      <w:marRight w:val="0"/>
      <w:marTop w:val="0"/>
      <w:marBottom w:val="0"/>
      <w:divBdr>
        <w:top w:val="none" w:sz="0" w:space="0" w:color="auto"/>
        <w:left w:val="none" w:sz="0" w:space="0" w:color="auto"/>
        <w:bottom w:val="none" w:sz="0" w:space="0" w:color="auto"/>
        <w:right w:val="none" w:sz="0" w:space="0" w:color="auto"/>
      </w:divBdr>
    </w:div>
    <w:div w:id="814185031">
      <w:bodyDiv w:val="1"/>
      <w:marLeft w:val="0"/>
      <w:marRight w:val="0"/>
      <w:marTop w:val="0"/>
      <w:marBottom w:val="0"/>
      <w:divBdr>
        <w:top w:val="none" w:sz="0" w:space="0" w:color="auto"/>
        <w:left w:val="none" w:sz="0" w:space="0" w:color="auto"/>
        <w:bottom w:val="none" w:sz="0" w:space="0" w:color="auto"/>
        <w:right w:val="none" w:sz="0" w:space="0" w:color="auto"/>
      </w:divBdr>
      <w:divsChild>
        <w:div w:id="1355111418">
          <w:marLeft w:val="0"/>
          <w:marRight w:val="0"/>
          <w:marTop w:val="0"/>
          <w:marBottom w:val="0"/>
          <w:divBdr>
            <w:top w:val="none" w:sz="0" w:space="0" w:color="auto"/>
            <w:left w:val="none" w:sz="0" w:space="0" w:color="auto"/>
            <w:bottom w:val="none" w:sz="0" w:space="0" w:color="auto"/>
            <w:right w:val="none" w:sz="0" w:space="0" w:color="auto"/>
          </w:divBdr>
          <w:divsChild>
            <w:div w:id="1847937917">
              <w:marLeft w:val="0"/>
              <w:marRight w:val="0"/>
              <w:marTop w:val="0"/>
              <w:marBottom w:val="0"/>
              <w:divBdr>
                <w:top w:val="none" w:sz="0" w:space="0" w:color="auto"/>
                <w:left w:val="none" w:sz="0" w:space="0" w:color="auto"/>
                <w:bottom w:val="none" w:sz="0" w:space="0" w:color="auto"/>
                <w:right w:val="none" w:sz="0" w:space="0" w:color="auto"/>
              </w:divBdr>
              <w:divsChild>
                <w:div w:id="187206649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841093634">
      <w:bodyDiv w:val="1"/>
      <w:marLeft w:val="0"/>
      <w:marRight w:val="0"/>
      <w:marTop w:val="0"/>
      <w:marBottom w:val="0"/>
      <w:divBdr>
        <w:top w:val="none" w:sz="0" w:space="0" w:color="auto"/>
        <w:left w:val="none" w:sz="0" w:space="0" w:color="auto"/>
        <w:bottom w:val="none" w:sz="0" w:space="0" w:color="auto"/>
        <w:right w:val="none" w:sz="0" w:space="0" w:color="auto"/>
      </w:divBdr>
      <w:divsChild>
        <w:div w:id="900404365">
          <w:marLeft w:val="0"/>
          <w:marRight w:val="0"/>
          <w:marTop w:val="0"/>
          <w:marBottom w:val="0"/>
          <w:divBdr>
            <w:top w:val="none" w:sz="0" w:space="0" w:color="auto"/>
            <w:left w:val="none" w:sz="0" w:space="0" w:color="auto"/>
            <w:bottom w:val="none" w:sz="0" w:space="0" w:color="auto"/>
            <w:right w:val="none" w:sz="0" w:space="0" w:color="auto"/>
          </w:divBdr>
        </w:div>
        <w:div w:id="1984919061">
          <w:marLeft w:val="0"/>
          <w:marRight w:val="0"/>
          <w:marTop w:val="0"/>
          <w:marBottom w:val="0"/>
          <w:divBdr>
            <w:top w:val="none" w:sz="0" w:space="0" w:color="auto"/>
            <w:left w:val="none" w:sz="0" w:space="0" w:color="auto"/>
            <w:bottom w:val="none" w:sz="0" w:space="0" w:color="auto"/>
            <w:right w:val="none" w:sz="0" w:space="0" w:color="auto"/>
          </w:divBdr>
        </w:div>
        <w:div w:id="1095328180">
          <w:marLeft w:val="0"/>
          <w:marRight w:val="0"/>
          <w:marTop w:val="0"/>
          <w:marBottom w:val="0"/>
          <w:divBdr>
            <w:top w:val="none" w:sz="0" w:space="0" w:color="auto"/>
            <w:left w:val="none" w:sz="0" w:space="0" w:color="auto"/>
            <w:bottom w:val="none" w:sz="0" w:space="0" w:color="auto"/>
            <w:right w:val="none" w:sz="0" w:space="0" w:color="auto"/>
          </w:divBdr>
        </w:div>
        <w:div w:id="1334262434">
          <w:marLeft w:val="0"/>
          <w:marRight w:val="0"/>
          <w:marTop w:val="0"/>
          <w:marBottom w:val="0"/>
          <w:divBdr>
            <w:top w:val="none" w:sz="0" w:space="0" w:color="auto"/>
            <w:left w:val="none" w:sz="0" w:space="0" w:color="auto"/>
            <w:bottom w:val="none" w:sz="0" w:space="0" w:color="auto"/>
            <w:right w:val="none" w:sz="0" w:space="0" w:color="auto"/>
          </w:divBdr>
        </w:div>
        <w:div w:id="1781492323">
          <w:marLeft w:val="0"/>
          <w:marRight w:val="0"/>
          <w:marTop w:val="0"/>
          <w:marBottom w:val="0"/>
          <w:divBdr>
            <w:top w:val="none" w:sz="0" w:space="0" w:color="auto"/>
            <w:left w:val="none" w:sz="0" w:space="0" w:color="auto"/>
            <w:bottom w:val="none" w:sz="0" w:space="0" w:color="auto"/>
            <w:right w:val="none" w:sz="0" w:space="0" w:color="auto"/>
          </w:divBdr>
        </w:div>
        <w:div w:id="2111702214">
          <w:marLeft w:val="0"/>
          <w:marRight w:val="0"/>
          <w:marTop w:val="0"/>
          <w:marBottom w:val="0"/>
          <w:divBdr>
            <w:top w:val="none" w:sz="0" w:space="0" w:color="auto"/>
            <w:left w:val="none" w:sz="0" w:space="0" w:color="auto"/>
            <w:bottom w:val="none" w:sz="0" w:space="0" w:color="auto"/>
            <w:right w:val="none" w:sz="0" w:space="0" w:color="auto"/>
          </w:divBdr>
        </w:div>
        <w:div w:id="487601434">
          <w:marLeft w:val="0"/>
          <w:marRight w:val="0"/>
          <w:marTop w:val="0"/>
          <w:marBottom w:val="0"/>
          <w:divBdr>
            <w:top w:val="none" w:sz="0" w:space="0" w:color="auto"/>
            <w:left w:val="none" w:sz="0" w:space="0" w:color="auto"/>
            <w:bottom w:val="none" w:sz="0" w:space="0" w:color="auto"/>
            <w:right w:val="none" w:sz="0" w:space="0" w:color="auto"/>
          </w:divBdr>
        </w:div>
        <w:div w:id="980159685">
          <w:marLeft w:val="0"/>
          <w:marRight w:val="0"/>
          <w:marTop w:val="0"/>
          <w:marBottom w:val="0"/>
          <w:divBdr>
            <w:top w:val="none" w:sz="0" w:space="0" w:color="auto"/>
            <w:left w:val="none" w:sz="0" w:space="0" w:color="auto"/>
            <w:bottom w:val="none" w:sz="0" w:space="0" w:color="auto"/>
            <w:right w:val="none" w:sz="0" w:space="0" w:color="auto"/>
          </w:divBdr>
        </w:div>
        <w:div w:id="1903441842">
          <w:marLeft w:val="0"/>
          <w:marRight w:val="0"/>
          <w:marTop w:val="0"/>
          <w:marBottom w:val="0"/>
          <w:divBdr>
            <w:top w:val="none" w:sz="0" w:space="0" w:color="auto"/>
            <w:left w:val="none" w:sz="0" w:space="0" w:color="auto"/>
            <w:bottom w:val="none" w:sz="0" w:space="0" w:color="auto"/>
            <w:right w:val="none" w:sz="0" w:space="0" w:color="auto"/>
          </w:divBdr>
        </w:div>
        <w:div w:id="932783348">
          <w:marLeft w:val="0"/>
          <w:marRight w:val="0"/>
          <w:marTop w:val="0"/>
          <w:marBottom w:val="0"/>
          <w:divBdr>
            <w:top w:val="none" w:sz="0" w:space="0" w:color="auto"/>
            <w:left w:val="none" w:sz="0" w:space="0" w:color="auto"/>
            <w:bottom w:val="none" w:sz="0" w:space="0" w:color="auto"/>
            <w:right w:val="none" w:sz="0" w:space="0" w:color="auto"/>
          </w:divBdr>
        </w:div>
        <w:div w:id="615793601">
          <w:marLeft w:val="0"/>
          <w:marRight w:val="0"/>
          <w:marTop w:val="0"/>
          <w:marBottom w:val="0"/>
          <w:divBdr>
            <w:top w:val="none" w:sz="0" w:space="0" w:color="auto"/>
            <w:left w:val="none" w:sz="0" w:space="0" w:color="auto"/>
            <w:bottom w:val="none" w:sz="0" w:space="0" w:color="auto"/>
            <w:right w:val="none" w:sz="0" w:space="0" w:color="auto"/>
          </w:divBdr>
        </w:div>
        <w:div w:id="1602755810">
          <w:marLeft w:val="0"/>
          <w:marRight w:val="0"/>
          <w:marTop w:val="0"/>
          <w:marBottom w:val="0"/>
          <w:divBdr>
            <w:top w:val="none" w:sz="0" w:space="0" w:color="auto"/>
            <w:left w:val="none" w:sz="0" w:space="0" w:color="auto"/>
            <w:bottom w:val="none" w:sz="0" w:space="0" w:color="auto"/>
            <w:right w:val="none" w:sz="0" w:space="0" w:color="auto"/>
          </w:divBdr>
        </w:div>
        <w:div w:id="424226294">
          <w:marLeft w:val="0"/>
          <w:marRight w:val="0"/>
          <w:marTop w:val="0"/>
          <w:marBottom w:val="0"/>
          <w:divBdr>
            <w:top w:val="none" w:sz="0" w:space="0" w:color="auto"/>
            <w:left w:val="none" w:sz="0" w:space="0" w:color="auto"/>
            <w:bottom w:val="none" w:sz="0" w:space="0" w:color="auto"/>
            <w:right w:val="none" w:sz="0" w:space="0" w:color="auto"/>
          </w:divBdr>
        </w:div>
        <w:div w:id="1259215842">
          <w:marLeft w:val="0"/>
          <w:marRight w:val="0"/>
          <w:marTop w:val="0"/>
          <w:marBottom w:val="0"/>
          <w:divBdr>
            <w:top w:val="none" w:sz="0" w:space="0" w:color="auto"/>
            <w:left w:val="none" w:sz="0" w:space="0" w:color="auto"/>
            <w:bottom w:val="none" w:sz="0" w:space="0" w:color="auto"/>
            <w:right w:val="none" w:sz="0" w:space="0" w:color="auto"/>
          </w:divBdr>
        </w:div>
      </w:divsChild>
    </w:div>
    <w:div w:id="925648165">
      <w:bodyDiv w:val="1"/>
      <w:marLeft w:val="0"/>
      <w:marRight w:val="0"/>
      <w:marTop w:val="0"/>
      <w:marBottom w:val="0"/>
      <w:divBdr>
        <w:top w:val="none" w:sz="0" w:space="0" w:color="auto"/>
        <w:left w:val="none" w:sz="0" w:space="0" w:color="auto"/>
        <w:bottom w:val="none" w:sz="0" w:space="0" w:color="auto"/>
        <w:right w:val="none" w:sz="0" w:space="0" w:color="auto"/>
      </w:divBdr>
      <w:divsChild>
        <w:div w:id="1120031609">
          <w:marLeft w:val="0"/>
          <w:marRight w:val="0"/>
          <w:marTop w:val="0"/>
          <w:marBottom w:val="0"/>
          <w:divBdr>
            <w:top w:val="none" w:sz="0" w:space="0" w:color="auto"/>
            <w:left w:val="none" w:sz="0" w:space="0" w:color="auto"/>
            <w:bottom w:val="none" w:sz="0" w:space="0" w:color="auto"/>
            <w:right w:val="none" w:sz="0" w:space="0" w:color="auto"/>
          </w:divBdr>
        </w:div>
        <w:div w:id="1974216064">
          <w:marLeft w:val="0"/>
          <w:marRight w:val="0"/>
          <w:marTop w:val="0"/>
          <w:marBottom w:val="0"/>
          <w:divBdr>
            <w:top w:val="none" w:sz="0" w:space="0" w:color="auto"/>
            <w:left w:val="none" w:sz="0" w:space="0" w:color="auto"/>
            <w:bottom w:val="none" w:sz="0" w:space="0" w:color="auto"/>
            <w:right w:val="none" w:sz="0" w:space="0" w:color="auto"/>
          </w:divBdr>
        </w:div>
        <w:div w:id="1078359293">
          <w:marLeft w:val="0"/>
          <w:marRight w:val="0"/>
          <w:marTop w:val="0"/>
          <w:marBottom w:val="0"/>
          <w:divBdr>
            <w:top w:val="none" w:sz="0" w:space="0" w:color="auto"/>
            <w:left w:val="none" w:sz="0" w:space="0" w:color="auto"/>
            <w:bottom w:val="none" w:sz="0" w:space="0" w:color="auto"/>
            <w:right w:val="none" w:sz="0" w:space="0" w:color="auto"/>
          </w:divBdr>
        </w:div>
        <w:div w:id="1168011724">
          <w:marLeft w:val="0"/>
          <w:marRight w:val="0"/>
          <w:marTop w:val="0"/>
          <w:marBottom w:val="0"/>
          <w:divBdr>
            <w:top w:val="none" w:sz="0" w:space="0" w:color="auto"/>
            <w:left w:val="none" w:sz="0" w:space="0" w:color="auto"/>
            <w:bottom w:val="none" w:sz="0" w:space="0" w:color="auto"/>
            <w:right w:val="none" w:sz="0" w:space="0" w:color="auto"/>
          </w:divBdr>
        </w:div>
        <w:div w:id="1211306462">
          <w:marLeft w:val="0"/>
          <w:marRight w:val="0"/>
          <w:marTop w:val="0"/>
          <w:marBottom w:val="0"/>
          <w:divBdr>
            <w:top w:val="none" w:sz="0" w:space="0" w:color="auto"/>
            <w:left w:val="none" w:sz="0" w:space="0" w:color="auto"/>
            <w:bottom w:val="none" w:sz="0" w:space="0" w:color="auto"/>
            <w:right w:val="none" w:sz="0" w:space="0" w:color="auto"/>
          </w:divBdr>
        </w:div>
        <w:div w:id="1947419129">
          <w:marLeft w:val="0"/>
          <w:marRight w:val="0"/>
          <w:marTop w:val="0"/>
          <w:marBottom w:val="0"/>
          <w:divBdr>
            <w:top w:val="none" w:sz="0" w:space="0" w:color="auto"/>
            <w:left w:val="none" w:sz="0" w:space="0" w:color="auto"/>
            <w:bottom w:val="none" w:sz="0" w:space="0" w:color="auto"/>
            <w:right w:val="none" w:sz="0" w:space="0" w:color="auto"/>
          </w:divBdr>
        </w:div>
        <w:div w:id="156774009">
          <w:marLeft w:val="0"/>
          <w:marRight w:val="0"/>
          <w:marTop w:val="0"/>
          <w:marBottom w:val="0"/>
          <w:divBdr>
            <w:top w:val="none" w:sz="0" w:space="0" w:color="auto"/>
            <w:left w:val="none" w:sz="0" w:space="0" w:color="auto"/>
            <w:bottom w:val="none" w:sz="0" w:space="0" w:color="auto"/>
            <w:right w:val="none" w:sz="0" w:space="0" w:color="auto"/>
          </w:divBdr>
        </w:div>
        <w:div w:id="2012948765">
          <w:marLeft w:val="0"/>
          <w:marRight w:val="0"/>
          <w:marTop w:val="0"/>
          <w:marBottom w:val="0"/>
          <w:divBdr>
            <w:top w:val="none" w:sz="0" w:space="0" w:color="auto"/>
            <w:left w:val="none" w:sz="0" w:space="0" w:color="auto"/>
            <w:bottom w:val="none" w:sz="0" w:space="0" w:color="auto"/>
            <w:right w:val="none" w:sz="0" w:space="0" w:color="auto"/>
          </w:divBdr>
        </w:div>
        <w:div w:id="1484085395">
          <w:marLeft w:val="0"/>
          <w:marRight w:val="0"/>
          <w:marTop w:val="0"/>
          <w:marBottom w:val="0"/>
          <w:divBdr>
            <w:top w:val="none" w:sz="0" w:space="0" w:color="auto"/>
            <w:left w:val="none" w:sz="0" w:space="0" w:color="auto"/>
            <w:bottom w:val="none" w:sz="0" w:space="0" w:color="auto"/>
            <w:right w:val="none" w:sz="0" w:space="0" w:color="auto"/>
          </w:divBdr>
        </w:div>
        <w:div w:id="653216091">
          <w:marLeft w:val="0"/>
          <w:marRight w:val="0"/>
          <w:marTop w:val="0"/>
          <w:marBottom w:val="0"/>
          <w:divBdr>
            <w:top w:val="none" w:sz="0" w:space="0" w:color="auto"/>
            <w:left w:val="none" w:sz="0" w:space="0" w:color="auto"/>
            <w:bottom w:val="none" w:sz="0" w:space="0" w:color="auto"/>
            <w:right w:val="none" w:sz="0" w:space="0" w:color="auto"/>
          </w:divBdr>
        </w:div>
        <w:div w:id="1190031128">
          <w:marLeft w:val="0"/>
          <w:marRight w:val="0"/>
          <w:marTop w:val="0"/>
          <w:marBottom w:val="0"/>
          <w:divBdr>
            <w:top w:val="none" w:sz="0" w:space="0" w:color="auto"/>
            <w:left w:val="none" w:sz="0" w:space="0" w:color="auto"/>
            <w:bottom w:val="none" w:sz="0" w:space="0" w:color="auto"/>
            <w:right w:val="none" w:sz="0" w:space="0" w:color="auto"/>
          </w:divBdr>
          <w:divsChild>
            <w:div w:id="875776881">
              <w:marLeft w:val="0"/>
              <w:marRight w:val="0"/>
              <w:marTop w:val="240"/>
              <w:marBottom w:val="240"/>
              <w:divBdr>
                <w:top w:val="none" w:sz="0" w:space="0" w:color="auto"/>
                <w:left w:val="none" w:sz="0" w:space="0" w:color="auto"/>
                <w:bottom w:val="none" w:sz="0" w:space="0" w:color="auto"/>
                <w:right w:val="none" w:sz="0" w:space="0" w:color="auto"/>
              </w:divBdr>
            </w:div>
          </w:divsChild>
        </w:div>
        <w:div w:id="329528423">
          <w:marLeft w:val="0"/>
          <w:marRight w:val="0"/>
          <w:marTop w:val="0"/>
          <w:marBottom w:val="0"/>
          <w:divBdr>
            <w:top w:val="none" w:sz="0" w:space="0" w:color="auto"/>
            <w:left w:val="none" w:sz="0" w:space="0" w:color="auto"/>
            <w:bottom w:val="none" w:sz="0" w:space="0" w:color="auto"/>
            <w:right w:val="none" w:sz="0" w:space="0" w:color="auto"/>
          </w:divBdr>
        </w:div>
        <w:div w:id="1579243454">
          <w:marLeft w:val="0"/>
          <w:marRight w:val="0"/>
          <w:marTop w:val="0"/>
          <w:marBottom w:val="0"/>
          <w:divBdr>
            <w:top w:val="none" w:sz="0" w:space="0" w:color="auto"/>
            <w:left w:val="none" w:sz="0" w:space="0" w:color="auto"/>
            <w:bottom w:val="none" w:sz="0" w:space="0" w:color="auto"/>
            <w:right w:val="none" w:sz="0" w:space="0" w:color="auto"/>
          </w:divBdr>
        </w:div>
        <w:div w:id="1063217084">
          <w:marLeft w:val="0"/>
          <w:marRight w:val="0"/>
          <w:marTop w:val="0"/>
          <w:marBottom w:val="0"/>
          <w:divBdr>
            <w:top w:val="none" w:sz="0" w:space="0" w:color="auto"/>
            <w:left w:val="none" w:sz="0" w:space="0" w:color="auto"/>
            <w:bottom w:val="none" w:sz="0" w:space="0" w:color="auto"/>
            <w:right w:val="none" w:sz="0" w:space="0" w:color="auto"/>
          </w:divBdr>
        </w:div>
        <w:div w:id="911038251">
          <w:marLeft w:val="0"/>
          <w:marRight w:val="0"/>
          <w:marTop w:val="0"/>
          <w:marBottom w:val="0"/>
          <w:divBdr>
            <w:top w:val="none" w:sz="0" w:space="0" w:color="auto"/>
            <w:left w:val="none" w:sz="0" w:space="0" w:color="auto"/>
            <w:bottom w:val="none" w:sz="0" w:space="0" w:color="auto"/>
            <w:right w:val="none" w:sz="0" w:space="0" w:color="auto"/>
          </w:divBdr>
        </w:div>
        <w:div w:id="745568826">
          <w:marLeft w:val="0"/>
          <w:marRight w:val="0"/>
          <w:marTop w:val="0"/>
          <w:marBottom w:val="0"/>
          <w:divBdr>
            <w:top w:val="none" w:sz="0" w:space="0" w:color="auto"/>
            <w:left w:val="none" w:sz="0" w:space="0" w:color="auto"/>
            <w:bottom w:val="none" w:sz="0" w:space="0" w:color="auto"/>
            <w:right w:val="none" w:sz="0" w:space="0" w:color="auto"/>
          </w:divBdr>
        </w:div>
        <w:div w:id="247080060">
          <w:marLeft w:val="0"/>
          <w:marRight w:val="0"/>
          <w:marTop w:val="0"/>
          <w:marBottom w:val="0"/>
          <w:divBdr>
            <w:top w:val="none" w:sz="0" w:space="0" w:color="auto"/>
            <w:left w:val="none" w:sz="0" w:space="0" w:color="auto"/>
            <w:bottom w:val="none" w:sz="0" w:space="0" w:color="auto"/>
            <w:right w:val="none" w:sz="0" w:space="0" w:color="auto"/>
          </w:divBdr>
          <w:divsChild>
            <w:div w:id="879779860">
              <w:marLeft w:val="0"/>
              <w:marRight w:val="0"/>
              <w:marTop w:val="240"/>
              <w:marBottom w:val="240"/>
              <w:divBdr>
                <w:top w:val="none" w:sz="0" w:space="0" w:color="auto"/>
                <w:left w:val="none" w:sz="0" w:space="0" w:color="auto"/>
                <w:bottom w:val="none" w:sz="0" w:space="0" w:color="auto"/>
                <w:right w:val="none" w:sz="0" w:space="0" w:color="auto"/>
              </w:divBdr>
            </w:div>
          </w:divsChild>
        </w:div>
        <w:div w:id="1691908553">
          <w:marLeft w:val="0"/>
          <w:marRight w:val="0"/>
          <w:marTop w:val="0"/>
          <w:marBottom w:val="0"/>
          <w:divBdr>
            <w:top w:val="none" w:sz="0" w:space="0" w:color="auto"/>
            <w:left w:val="none" w:sz="0" w:space="0" w:color="auto"/>
            <w:bottom w:val="none" w:sz="0" w:space="0" w:color="auto"/>
            <w:right w:val="none" w:sz="0" w:space="0" w:color="auto"/>
          </w:divBdr>
          <w:divsChild>
            <w:div w:id="832722315">
              <w:marLeft w:val="0"/>
              <w:marRight w:val="0"/>
              <w:marTop w:val="240"/>
              <w:marBottom w:val="240"/>
              <w:divBdr>
                <w:top w:val="none" w:sz="0" w:space="0" w:color="auto"/>
                <w:left w:val="none" w:sz="0" w:space="0" w:color="auto"/>
                <w:bottom w:val="none" w:sz="0" w:space="0" w:color="auto"/>
                <w:right w:val="none" w:sz="0" w:space="0" w:color="auto"/>
              </w:divBdr>
            </w:div>
          </w:divsChild>
        </w:div>
        <w:div w:id="1779174321">
          <w:marLeft w:val="0"/>
          <w:marRight w:val="0"/>
          <w:marTop w:val="0"/>
          <w:marBottom w:val="0"/>
          <w:divBdr>
            <w:top w:val="none" w:sz="0" w:space="0" w:color="auto"/>
            <w:left w:val="none" w:sz="0" w:space="0" w:color="auto"/>
            <w:bottom w:val="none" w:sz="0" w:space="0" w:color="auto"/>
            <w:right w:val="none" w:sz="0" w:space="0" w:color="auto"/>
          </w:divBdr>
          <w:divsChild>
            <w:div w:id="773398666">
              <w:marLeft w:val="0"/>
              <w:marRight w:val="0"/>
              <w:marTop w:val="240"/>
              <w:marBottom w:val="240"/>
              <w:divBdr>
                <w:top w:val="none" w:sz="0" w:space="0" w:color="auto"/>
                <w:left w:val="none" w:sz="0" w:space="0" w:color="auto"/>
                <w:bottom w:val="none" w:sz="0" w:space="0" w:color="auto"/>
                <w:right w:val="none" w:sz="0" w:space="0" w:color="auto"/>
              </w:divBdr>
            </w:div>
          </w:divsChild>
        </w:div>
        <w:div w:id="1862862433">
          <w:marLeft w:val="0"/>
          <w:marRight w:val="0"/>
          <w:marTop w:val="0"/>
          <w:marBottom w:val="0"/>
          <w:divBdr>
            <w:top w:val="none" w:sz="0" w:space="0" w:color="auto"/>
            <w:left w:val="none" w:sz="0" w:space="0" w:color="auto"/>
            <w:bottom w:val="none" w:sz="0" w:space="0" w:color="auto"/>
            <w:right w:val="none" w:sz="0" w:space="0" w:color="auto"/>
          </w:divBdr>
          <w:divsChild>
            <w:div w:id="382219898">
              <w:marLeft w:val="0"/>
              <w:marRight w:val="0"/>
              <w:marTop w:val="240"/>
              <w:marBottom w:val="240"/>
              <w:divBdr>
                <w:top w:val="none" w:sz="0" w:space="0" w:color="auto"/>
                <w:left w:val="none" w:sz="0" w:space="0" w:color="auto"/>
                <w:bottom w:val="none" w:sz="0" w:space="0" w:color="auto"/>
                <w:right w:val="none" w:sz="0" w:space="0" w:color="auto"/>
              </w:divBdr>
            </w:div>
          </w:divsChild>
        </w:div>
        <w:div w:id="1416587315">
          <w:marLeft w:val="0"/>
          <w:marRight w:val="0"/>
          <w:marTop w:val="0"/>
          <w:marBottom w:val="0"/>
          <w:divBdr>
            <w:top w:val="none" w:sz="0" w:space="0" w:color="auto"/>
            <w:left w:val="none" w:sz="0" w:space="0" w:color="auto"/>
            <w:bottom w:val="none" w:sz="0" w:space="0" w:color="auto"/>
            <w:right w:val="none" w:sz="0" w:space="0" w:color="auto"/>
          </w:divBdr>
          <w:divsChild>
            <w:div w:id="880438342">
              <w:marLeft w:val="0"/>
              <w:marRight w:val="0"/>
              <w:marTop w:val="240"/>
              <w:marBottom w:val="240"/>
              <w:divBdr>
                <w:top w:val="none" w:sz="0" w:space="0" w:color="auto"/>
                <w:left w:val="none" w:sz="0" w:space="0" w:color="auto"/>
                <w:bottom w:val="none" w:sz="0" w:space="0" w:color="auto"/>
                <w:right w:val="none" w:sz="0" w:space="0" w:color="auto"/>
              </w:divBdr>
            </w:div>
          </w:divsChild>
        </w:div>
        <w:div w:id="88043542">
          <w:marLeft w:val="0"/>
          <w:marRight w:val="0"/>
          <w:marTop w:val="0"/>
          <w:marBottom w:val="0"/>
          <w:divBdr>
            <w:top w:val="none" w:sz="0" w:space="0" w:color="auto"/>
            <w:left w:val="none" w:sz="0" w:space="0" w:color="auto"/>
            <w:bottom w:val="none" w:sz="0" w:space="0" w:color="auto"/>
            <w:right w:val="none" w:sz="0" w:space="0" w:color="auto"/>
          </w:divBdr>
          <w:divsChild>
            <w:div w:id="499346957">
              <w:marLeft w:val="0"/>
              <w:marRight w:val="0"/>
              <w:marTop w:val="240"/>
              <w:marBottom w:val="240"/>
              <w:divBdr>
                <w:top w:val="none" w:sz="0" w:space="0" w:color="auto"/>
                <w:left w:val="none" w:sz="0" w:space="0" w:color="auto"/>
                <w:bottom w:val="none" w:sz="0" w:space="0" w:color="auto"/>
                <w:right w:val="none" w:sz="0" w:space="0" w:color="auto"/>
              </w:divBdr>
            </w:div>
          </w:divsChild>
        </w:div>
        <w:div w:id="146097558">
          <w:marLeft w:val="0"/>
          <w:marRight w:val="0"/>
          <w:marTop w:val="0"/>
          <w:marBottom w:val="0"/>
          <w:divBdr>
            <w:top w:val="none" w:sz="0" w:space="0" w:color="auto"/>
            <w:left w:val="none" w:sz="0" w:space="0" w:color="auto"/>
            <w:bottom w:val="none" w:sz="0" w:space="0" w:color="auto"/>
            <w:right w:val="none" w:sz="0" w:space="0" w:color="auto"/>
          </w:divBdr>
          <w:divsChild>
            <w:div w:id="33904723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009913392">
      <w:bodyDiv w:val="1"/>
      <w:marLeft w:val="0"/>
      <w:marRight w:val="0"/>
      <w:marTop w:val="0"/>
      <w:marBottom w:val="0"/>
      <w:divBdr>
        <w:top w:val="none" w:sz="0" w:space="0" w:color="auto"/>
        <w:left w:val="none" w:sz="0" w:space="0" w:color="auto"/>
        <w:bottom w:val="none" w:sz="0" w:space="0" w:color="auto"/>
        <w:right w:val="none" w:sz="0" w:space="0" w:color="auto"/>
      </w:divBdr>
    </w:div>
    <w:div w:id="1023550805">
      <w:bodyDiv w:val="1"/>
      <w:marLeft w:val="0"/>
      <w:marRight w:val="0"/>
      <w:marTop w:val="0"/>
      <w:marBottom w:val="0"/>
      <w:divBdr>
        <w:top w:val="none" w:sz="0" w:space="0" w:color="auto"/>
        <w:left w:val="none" w:sz="0" w:space="0" w:color="auto"/>
        <w:bottom w:val="none" w:sz="0" w:space="0" w:color="auto"/>
        <w:right w:val="none" w:sz="0" w:space="0" w:color="auto"/>
      </w:divBdr>
    </w:div>
    <w:div w:id="1058551190">
      <w:bodyDiv w:val="1"/>
      <w:marLeft w:val="0"/>
      <w:marRight w:val="0"/>
      <w:marTop w:val="0"/>
      <w:marBottom w:val="0"/>
      <w:divBdr>
        <w:top w:val="none" w:sz="0" w:space="0" w:color="auto"/>
        <w:left w:val="none" w:sz="0" w:space="0" w:color="auto"/>
        <w:bottom w:val="none" w:sz="0" w:space="0" w:color="auto"/>
        <w:right w:val="none" w:sz="0" w:space="0" w:color="auto"/>
      </w:divBdr>
    </w:div>
    <w:div w:id="1098018070">
      <w:bodyDiv w:val="1"/>
      <w:marLeft w:val="0"/>
      <w:marRight w:val="0"/>
      <w:marTop w:val="0"/>
      <w:marBottom w:val="0"/>
      <w:divBdr>
        <w:top w:val="none" w:sz="0" w:space="0" w:color="auto"/>
        <w:left w:val="none" w:sz="0" w:space="0" w:color="auto"/>
        <w:bottom w:val="none" w:sz="0" w:space="0" w:color="auto"/>
        <w:right w:val="none" w:sz="0" w:space="0" w:color="auto"/>
      </w:divBdr>
    </w:div>
    <w:div w:id="1098983253">
      <w:bodyDiv w:val="1"/>
      <w:marLeft w:val="0"/>
      <w:marRight w:val="0"/>
      <w:marTop w:val="0"/>
      <w:marBottom w:val="0"/>
      <w:divBdr>
        <w:top w:val="none" w:sz="0" w:space="0" w:color="auto"/>
        <w:left w:val="none" w:sz="0" w:space="0" w:color="auto"/>
        <w:bottom w:val="none" w:sz="0" w:space="0" w:color="auto"/>
        <w:right w:val="none" w:sz="0" w:space="0" w:color="auto"/>
      </w:divBdr>
    </w:div>
    <w:div w:id="1160659734">
      <w:bodyDiv w:val="1"/>
      <w:marLeft w:val="0"/>
      <w:marRight w:val="0"/>
      <w:marTop w:val="0"/>
      <w:marBottom w:val="0"/>
      <w:divBdr>
        <w:top w:val="none" w:sz="0" w:space="0" w:color="auto"/>
        <w:left w:val="none" w:sz="0" w:space="0" w:color="auto"/>
        <w:bottom w:val="none" w:sz="0" w:space="0" w:color="auto"/>
        <w:right w:val="none" w:sz="0" w:space="0" w:color="auto"/>
      </w:divBdr>
      <w:divsChild>
        <w:div w:id="1099712723">
          <w:marLeft w:val="0"/>
          <w:marRight w:val="0"/>
          <w:marTop w:val="0"/>
          <w:marBottom w:val="0"/>
          <w:divBdr>
            <w:top w:val="none" w:sz="0" w:space="0" w:color="auto"/>
            <w:left w:val="none" w:sz="0" w:space="0" w:color="auto"/>
            <w:bottom w:val="none" w:sz="0" w:space="0" w:color="auto"/>
            <w:right w:val="none" w:sz="0" w:space="0" w:color="auto"/>
          </w:divBdr>
        </w:div>
      </w:divsChild>
    </w:div>
    <w:div w:id="1199313477">
      <w:bodyDiv w:val="1"/>
      <w:marLeft w:val="0"/>
      <w:marRight w:val="0"/>
      <w:marTop w:val="0"/>
      <w:marBottom w:val="0"/>
      <w:divBdr>
        <w:top w:val="none" w:sz="0" w:space="0" w:color="auto"/>
        <w:left w:val="none" w:sz="0" w:space="0" w:color="auto"/>
        <w:bottom w:val="none" w:sz="0" w:space="0" w:color="auto"/>
        <w:right w:val="none" w:sz="0" w:space="0" w:color="auto"/>
      </w:divBdr>
    </w:div>
    <w:div w:id="1274744627">
      <w:bodyDiv w:val="1"/>
      <w:marLeft w:val="0"/>
      <w:marRight w:val="0"/>
      <w:marTop w:val="0"/>
      <w:marBottom w:val="0"/>
      <w:divBdr>
        <w:top w:val="none" w:sz="0" w:space="0" w:color="auto"/>
        <w:left w:val="none" w:sz="0" w:space="0" w:color="auto"/>
        <w:bottom w:val="none" w:sz="0" w:space="0" w:color="auto"/>
        <w:right w:val="none" w:sz="0" w:space="0" w:color="auto"/>
      </w:divBdr>
    </w:div>
    <w:div w:id="1280992738">
      <w:bodyDiv w:val="1"/>
      <w:marLeft w:val="0"/>
      <w:marRight w:val="0"/>
      <w:marTop w:val="0"/>
      <w:marBottom w:val="0"/>
      <w:divBdr>
        <w:top w:val="none" w:sz="0" w:space="0" w:color="auto"/>
        <w:left w:val="none" w:sz="0" w:space="0" w:color="auto"/>
        <w:bottom w:val="none" w:sz="0" w:space="0" w:color="auto"/>
        <w:right w:val="none" w:sz="0" w:space="0" w:color="auto"/>
      </w:divBdr>
    </w:div>
    <w:div w:id="1300308724">
      <w:bodyDiv w:val="1"/>
      <w:marLeft w:val="0"/>
      <w:marRight w:val="0"/>
      <w:marTop w:val="0"/>
      <w:marBottom w:val="0"/>
      <w:divBdr>
        <w:top w:val="none" w:sz="0" w:space="0" w:color="auto"/>
        <w:left w:val="none" w:sz="0" w:space="0" w:color="auto"/>
        <w:bottom w:val="none" w:sz="0" w:space="0" w:color="auto"/>
        <w:right w:val="none" w:sz="0" w:space="0" w:color="auto"/>
      </w:divBdr>
    </w:div>
    <w:div w:id="1440641173">
      <w:bodyDiv w:val="1"/>
      <w:marLeft w:val="0"/>
      <w:marRight w:val="0"/>
      <w:marTop w:val="0"/>
      <w:marBottom w:val="0"/>
      <w:divBdr>
        <w:top w:val="none" w:sz="0" w:space="0" w:color="auto"/>
        <w:left w:val="none" w:sz="0" w:space="0" w:color="auto"/>
        <w:bottom w:val="none" w:sz="0" w:space="0" w:color="auto"/>
        <w:right w:val="none" w:sz="0" w:space="0" w:color="auto"/>
      </w:divBdr>
    </w:div>
    <w:div w:id="1531456132">
      <w:bodyDiv w:val="1"/>
      <w:marLeft w:val="0"/>
      <w:marRight w:val="0"/>
      <w:marTop w:val="0"/>
      <w:marBottom w:val="0"/>
      <w:divBdr>
        <w:top w:val="none" w:sz="0" w:space="0" w:color="auto"/>
        <w:left w:val="none" w:sz="0" w:space="0" w:color="auto"/>
        <w:bottom w:val="none" w:sz="0" w:space="0" w:color="auto"/>
        <w:right w:val="none" w:sz="0" w:space="0" w:color="auto"/>
      </w:divBdr>
    </w:div>
    <w:div w:id="1562250768">
      <w:bodyDiv w:val="1"/>
      <w:marLeft w:val="0"/>
      <w:marRight w:val="0"/>
      <w:marTop w:val="0"/>
      <w:marBottom w:val="0"/>
      <w:divBdr>
        <w:top w:val="none" w:sz="0" w:space="0" w:color="auto"/>
        <w:left w:val="none" w:sz="0" w:space="0" w:color="auto"/>
        <w:bottom w:val="none" w:sz="0" w:space="0" w:color="auto"/>
        <w:right w:val="none" w:sz="0" w:space="0" w:color="auto"/>
      </w:divBdr>
    </w:div>
    <w:div w:id="1607468828">
      <w:bodyDiv w:val="1"/>
      <w:marLeft w:val="0"/>
      <w:marRight w:val="0"/>
      <w:marTop w:val="0"/>
      <w:marBottom w:val="0"/>
      <w:divBdr>
        <w:top w:val="none" w:sz="0" w:space="0" w:color="auto"/>
        <w:left w:val="none" w:sz="0" w:space="0" w:color="auto"/>
        <w:bottom w:val="none" w:sz="0" w:space="0" w:color="auto"/>
        <w:right w:val="none" w:sz="0" w:space="0" w:color="auto"/>
      </w:divBdr>
      <w:divsChild>
        <w:div w:id="264700776">
          <w:marLeft w:val="0"/>
          <w:marRight w:val="0"/>
          <w:marTop w:val="0"/>
          <w:marBottom w:val="0"/>
          <w:divBdr>
            <w:top w:val="none" w:sz="0" w:space="0" w:color="auto"/>
            <w:left w:val="none" w:sz="0" w:space="0" w:color="auto"/>
            <w:bottom w:val="none" w:sz="0" w:space="0" w:color="auto"/>
            <w:right w:val="none" w:sz="0" w:space="0" w:color="auto"/>
          </w:divBdr>
          <w:divsChild>
            <w:div w:id="887759077">
              <w:marLeft w:val="0"/>
              <w:marRight w:val="0"/>
              <w:marTop w:val="0"/>
              <w:marBottom w:val="0"/>
              <w:divBdr>
                <w:top w:val="none" w:sz="0" w:space="0" w:color="auto"/>
                <w:left w:val="none" w:sz="0" w:space="0" w:color="auto"/>
                <w:bottom w:val="none" w:sz="0" w:space="0" w:color="auto"/>
                <w:right w:val="none" w:sz="0" w:space="0" w:color="auto"/>
              </w:divBdr>
              <w:divsChild>
                <w:div w:id="194599044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28490626">
          <w:marLeft w:val="0"/>
          <w:marRight w:val="0"/>
          <w:marTop w:val="0"/>
          <w:marBottom w:val="11250"/>
          <w:divBdr>
            <w:top w:val="none" w:sz="0" w:space="0" w:color="auto"/>
            <w:left w:val="none" w:sz="0" w:space="0" w:color="auto"/>
            <w:bottom w:val="none" w:sz="0" w:space="0" w:color="auto"/>
            <w:right w:val="none" w:sz="0" w:space="0" w:color="auto"/>
          </w:divBdr>
          <w:divsChild>
            <w:div w:id="929048360">
              <w:marLeft w:val="0"/>
              <w:marRight w:val="0"/>
              <w:marTop w:val="0"/>
              <w:marBottom w:val="0"/>
              <w:divBdr>
                <w:top w:val="none" w:sz="0" w:space="0" w:color="auto"/>
                <w:left w:val="none" w:sz="0" w:space="0" w:color="auto"/>
                <w:bottom w:val="none" w:sz="0" w:space="0" w:color="auto"/>
                <w:right w:val="none" w:sz="0" w:space="0" w:color="auto"/>
              </w:divBdr>
              <w:divsChild>
                <w:div w:id="64824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1935">
      <w:bodyDiv w:val="1"/>
      <w:marLeft w:val="0"/>
      <w:marRight w:val="0"/>
      <w:marTop w:val="0"/>
      <w:marBottom w:val="0"/>
      <w:divBdr>
        <w:top w:val="none" w:sz="0" w:space="0" w:color="auto"/>
        <w:left w:val="none" w:sz="0" w:space="0" w:color="auto"/>
        <w:bottom w:val="none" w:sz="0" w:space="0" w:color="auto"/>
        <w:right w:val="none" w:sz="0" w:space="0" w:color="auto"/>
      </w:divBdr>
    </w:div>
    <w:div w:id="1687175243">
      <w:bodyDiv w:val="1"/>
      <w:marLeft w:val="0"/>
      <w:marRight w:val="0"/>
      <w:marTop w:val="0"/>
      <w:marBottom w:val="0"/>
      <w:divBdr>
        <w:top w:val="none" w:sz="0" w:space="0" w:color="auto"/>
        <w:left w:val="none" w:sz="0" w:space="0" w:color="auto"/>
        <w:bottom w:val="none" w:sz="0" w:space="0" w:color="auto"/>
        <w:right w:val="none" w:sz="0" w:space="0" w:color="auto"/>
      </w:divBdr>
    </w:div>
    <w:div w:id="1708137283">
      <w:bodyDiv w:val="1"/>
      <w:marLeft w:val="0"/>
      <w:marRight w:val="0"/>
      <w:marTop w:val="0"/>
      <w:marBottom w:val="0"/>
      <w:divBdr>
        <w:top w:val="none" w:sz="0" w:space="0" w:color="auto"/>
        <w:left w:val="none" w:sz="0" w:space="0" w:color="auto"/>
        <w:bottom w:val="none" w:sz="0" w:space="0" w:color="auto"/>
        <w:right w:val="none" w:sz="0" w:space="0" w:color="auto"/>
      </w:divBdr>
    </w:div>
    <w:div w:id="1795909078">
      <w:bodyDiv w:val="1"/>
      <w:marLeft w:val="0"/>
      <w:marRight w:val="0"/>
      <w:marTop w:val="0"/>
      <w:marBottom w:val="0"/>
      <w:divBdr>
        <w:top w:val="none" w:sz="0" w:space="0" w:color="auto"/>
        <w:left w:val="none" w:sz="0" w:space="0" w:color="auto"/>
        <w:bottom w:val="none" w:sz="0" w:space="0" w:color="auto"/>
        <w:right w:val="none" w:sz="0" w:space="0" w:color="auto"/>
      </w:divBdr>
      <w:divsChild>
        <w:div w:id="819537836">
          <w:marLeft w:val="0"/>
          <w:marRight w:val="0"/>
          <w:marTop w:val="0"/>
          <w:marBottom w:val="0"/>
          <w:divBdr>
            <w:top w:val="none" w:sz="0" w:space="0" w:color="auto"/>
            <w:left w:val="none" w:sz="0" w:space="0" w:color="auto"/>
            <w:bottom w:val="none" w:sz="0" w:space="0" w:color="auto"/>
            <w:right w:val="none" w:sz="0" w:space="0" w:color="auto"/>
          </w:divBdr>
          <w:divsChild>
            <w:div w:id="1605187159">
              <w:marLeft w:val="0"/>
              <w:marRight w:val="0"/>
              <w:marTop w:val="0"/>
              <w:marBottom w:val="0"/>
              <w:divBdr>
                <w:top w:val="none" w:sz="0" w:space="0" w:color="auto"/>
                <w:left w:val="none" w:sz="0" w:space="0" w:color="auto"/>
                <w:bottom w:val="none" w:sz="0" w:space="0" w:color="auto"/>
                <w:right w:val="none" w:sz="0" w:space="0" w:color="auto"/>
              </w:divBdr>
              <w:divsChild>
                <w:div w:id="244649317">
                  <w:marLeft w:val="0"/>
                  <w:marRight w:val="0"/>
                  <w:marTop w:val="0"/>
                  <w:marBottom w:val="0"/>
                  <w:divBdr>
                    <w:top w:val="none" w:sz="0" w:space="0" w:color="auto"/>
                    <w:left w:val="none" w:sz="0" w:space="0" w:color="auto"/>
                    <w:bottom w:val="none" w:sz="0" w:space="0" w:color="auto"/>
                    <w:right w:val="none" w:sz="0" w:space="0" w:color="auto"/>
                  </w:divBdr>
                  <w:divsChild>
                    <w:div w:id="40726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560811">
          <w:marLeft w:val="0"/>
          <w:marRight w:val="0"/>
          <w:marTop w:val="0"/>
          <w:marBottom w:val="0"/>
          <w:divBdr>
            <w:top w:val="none" w:sz="0" w:space="0" w:color="auto"/>
            <w:left w:val="none" w:sz="0" w:space="0" w:color="auto"/>
            <w:bottom w:val="none" w:sz="0" w:space="0" w:color="auto"/>
            <w:right w:val="none" w:sz="0" w:space="0" w:color="auto"/>
          </w:divBdr>
          <w:divsChild>
            <w:div w:id="1722098344">
              <w:marLeft w:val="0"/>
              <w:marRight w:val="0"/>
              <w:marTop w:val="0"/>
              <w:marBottom w:val="0"/>
              <w:divBdr>
                <w:top w:val="none" w:sz="0" w:space="0" w:color="auto"/>
                <w:left w:val="none" w:sz="0" w:space="0" w:color="auto"/>
                <w:bottom w:val="none" w:sz="0" w:space="0" w:color="auto"/>
                <w:right w:val="none" w:sz="0" w:space="0" w:color="auto"/>
              </w:divBdr>
              <w:divsChild>
                <w:div w:id="1543975725">
                  <w:marLeft w:val="0"/>
                  <w:marRight w:val="0"/>
                  <w:marTop w:val="0"/>
                  <w:marBottom w:val="0"/>
                  <w:divBdr>
                    <w:top w:val="none" w:sz="0" w:space="0" w:color="auto"/>
                    <w:left w:val="none" w:sz="0" w:space="0" w:color="auto"/>
                    <w:bottom w:val="none" w:sz="0" w:space="0" w:color="auto"/>
                    <w:right w:val="none" w:sz="0" w:space="0" w:color="auto"/>
                  </w:divBdr>
                  <w:divsChild>
                    <w:div w:id="19755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330262">
      <w:bodyDiv w:val="1"/>
      <w:marLeft w:val="0"/>
      <w:marRight w:val="0"/>
      <w:marTop w:val="0"/>
      <w:marBottom w:val="0"/>
      <w:divBdr>
        <w:top w:val="none" w:sz="0" w:space="0" w:color="auto"/>
        <w:left w:val="none" w:sz="0" w:space="0" w:color="auto"/>
        <w:bottom w:val="none" w:sz="0" w:space="0" w:color="auto"/>
        <w:right w:val="none" w:sz="0" w:space="0" w:color="auto"/>
      </w:divBdr>
      <w:divsChild>
        <w:div w:id="203758161">
          <w:marLeft w:val="0"/>
          <w:marRight w:val="0"/>
          <w:marTop w:val="0"/>
          <w:marBottom w:val="0"/>
          <w:divBdr>
            <w:top w:val="none" w:sz="0" w:space="0" w:color="auto"/>
            <w:left w:val="none" w:sz="0" w:space="0" w:color="auto"/>
            <w:bottom w:val="none" w:sz="0" w:space="0" w:color="auto"/>
            <w:right w:val="none" w:sz="0" w:space="0" w:color="auto"/>
          </w:divBdr>
          <w:divsChild>
            <w:div w:id="962730853">
              <w:marLeft w:val="0"/>
              <w:marRight w:val="0"/>
              <w:marTop w:val="0"/>
              <w:marBottom w:val="0"/>
              <w:divBdr>
                <w:top w:val="none" w:sz="0" w:space="0" w:color="auto"/>
                <w:left w:val="none" w:sz="0" w:space="0" w:color="auto"/>
                <w:bottom w:val="none" w:sz="0" w:space="0" w:color="auto"/>
                <w:right w:val="none" w:sz="0" w:space="0" w:color="auto"/>
              </w:divBdr>
              <w:divsChild>
                <w:div w:id="13418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80734">
          <w:marLeft w:val="0"/>
          <w:marRight w:val="0"/>
          <w:marTop w:val="0"/>
          <w:marBottom w:val="0"/>
          <w:divBdr>
            <w:top w:val="none" w:sz="0" w:space="0" w:color="auto"/>
            <w:left w:val="none" w:sz="0" w:space="0" w:color="auto"/>
            <w:bottom w:val="none" w:sz="0" w:space="0" w:color="auto"/>
            <w:right w:val="none" w:sz="0" w:space="0" w:color="auto"/>
          </w:divBdr>
          <w:divsChild>
            <w:div w:id="822084177">
              <w:marLeft w:val="0"/>
              <w:marRight w:val="0"/>
              <w:marTop w:val="0"/>
              <w:marBottom w:val="0"/>
              <w:divBdr>
                <w:top w:val="none" w:sz="0" w:space="0" w:color="auto"/>
                <w:left w:val="none" w:sz="0" w:space="0" w:color="auto"/>
                <w:bottom w:val="none" w:sz="0" w:space="0" w:color="auto"/>
                <w:right w:val="none" w:sz="0" w:space="0" w:color="auto"/>
              </w:divBdr>
              <w:divsChild>
                <w:div w:id="3263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77117">
      <w:bodyDiv w:val="1"/>
      <w:marLeft w:val="0"/>
      <w:marRight w:val="0"/>
      <w:marTop w:val="0"/>
      <w:marBottom w:val="0"/>
      <w:divBdr>
        <w:top w:val="none" w:sz="0" w:space="0" w:color="auto"/>
        <w:left w:val="none" w:sz="0" w:space="0" w:color="auto"/>
        <w:bottom w:val="none" w:sz="0" w:space="0" w:color="auto"/>
        <w:right w:val="none" w:sz="0" w:space="0" w:color="auto"/>
      </w:divBdr>
    </w:div>
    <w:div w:id="1985087549">
      <w:bodyDiv w:val="1"/>
      <w:marLeft w:val="0"/>
      <w:marRight w:val="0"/>
      <w:marTop w:val="0"/>
      <w:marBottom w:val="0"/>
      <w:divBdr>
        <w:top w:val="none" w:sz="0" w:space="0" w:color="auto"/>
        <w:left w:val="none" w:sz="0" w:space="0" w:color="auto"/>
        <w:bottom w:val="none" w:sz="0" w:space="0" w:color="auto"/>
        <w:right w:val="none" w:sz="0" w:space="0" w:color="auto"/>
      </w:divBdr>
    </w:div>
    <w:div w:id="2017683630">
      <w:bodyDiv w:val="1"/>
      <w:marLeft w:val="0"/>
      <w:marRight w:val="0"/>
      <w:marTop w:val="0"/>
      <w:marBottom w:val="0"/>
      <w:divBdr>
        <w:top w:val="none" w:sz="0" w:space="0" w:color="auto"/>
        <w:left w:val="none" w:sz="0" w:space="0" w:color="auto"/>
        <w:bottom w:val="none" w:sz="0" w:space="0" w:color="auto"/>
        <w:right w:val="none" w:sz="0" w:space="0" w:color="auto"/>
      </w:divBdr>
    </w:div>
    <w:div w:id="202377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D69F5-5772-4DA0-A402-12B42A8B8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8730</Words>
  <Characters>49761</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Управление Архитектуры - Екатерина Исламова</dc:creator>
  <cp:keywords/>
  <dc:description/>
  <cp:lastModifiedBy>Нонна Г. Мелкумова</cp:lastModifiedBy>
  <cp:revision>4</cp:revision>
  <cp:lastPrinted>2023-08-03T11:58:00Z</cp:lastPrinted>
  <dcterms:created xsi:type="dcterms:W3CDTF">2023-08-04T09:56:00Z</dcterms:created>
  <dcterms:modified xsi:type="dcterms:W3CDTF">2023-08-04T16:29:00Z</dcterms:modified>
</cp:coreProperties>
</file>